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tif" ContentType="image/tiff"/>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28057" w14:textId="1C1AF532" w:rsidR="004E21BF" w:rsidRPr="00BB58DF" w:rsidRDefault="00393813" w:rsidP="004E21BF">
      <w:pPr>
        <w:pStyle w:val="TTPTitle"/>
        <w:spacing w:line="360" w:lineRule="auto"/>
        <w:jc w:val="left"/>
        <w:rPr>
          <w:rFonts w:ascii="Times New Roman" w:hAnsi="Times New Roman" w:cs="Times New Roman"/>
          <w:sz w:val="28"/>
          <w:szCs w:val="28"/>
          <w:lang w:eastAsia="zh-CN"/>
        </w:rPr>
      </w:pPr>
      <w:bookmarkStart w:id="0" w:name="_GoBack"/>
      <w:bookmarkEnd w:id="0"/>
      <w:r w:rsidRPr="00BB58DF">
        <w:rPr>
          <w:rFonts w:ascii="Times New Roman" w:hAnsi="Times New Roman" w:cs="Times New Roman"/>
          <w:sz w:val="28"/>
          <w:szCs w:val="28"/>
        </w:rPr>
        <w:t xml:space="preserve">What is </w:t>
      </w:r>
      <w:r w:rsidR="00057D55" w:rsidRPr="00BB58DF">
        <w:rPr>
          <w:rFonts w:ascii="Times New Roman" w:hAnsi="Times New Roman" w:cs="Times New Roman"/>
          <w:sz w:val="28"/>
          <w:szCs w:val="28"/>
        </w:rPr>
        <w:t>the</w:t>
      </w:r>
      <w:r w:rsidRPr="00BB58DF">
        <w:rPr>
          <w:rFonts w:ascii="Times New Roman" w:hAnsi="Times New Roman" w:cs="Times New Roman"/>
          <w:sz w:val="28"/>
          <w:szCs w:val="28"/>
        </w:rPr>
        <w:t xml:space="preserve"> </w:t>
      </w:r>
      <w:r w:rsidR="00862A50" w:rsidRPr="00BB58DF">
        <w:rPr>
          <w:rFonts w:ascii="Times New Roman" w:hAnsi="Times New Roman" w:cs="Times New Roman"/>
          <w:sz w:val="28"/>
          <w:szCs w:val="28"/>
        </w:rPr>
        <w:t>Process</w:t>
      </w:r>
      <w:r w:rsidR="006E5655" w:rsidRPr="00BB58DF">
        <w:rPr>
          <w:rFonts w:ascii="Times New Roman" w:hAnsi="Times New Roman" w:cs="Times New Roman"/>
          <w:sz w:val="28"/>
          <w:szCs w:val="28"/>
        </w:rPr>
        <w:t xml:space="preserve"> Window</w:t>
      </w:r>
      <w:r w:rsidR="001B7A02" w:rsidRPr="00BB58DF">
        <w:rPr>
          <w:rFonts w:ascii="Times New Roman" w:hAnsi="Times New Roman" w:cs="Times New Roman"/>
          <w:sz w:val="28"/>
          <w:szCs w:val="28"/>
        </w:rPr>
        <w:t xml:space="preserve"> for Semi-</w:t>
      </w:r>
      <w:r w:rsidR="00057D55" w:rsidRPr="00BB58DF">
        <w:rPr>
          <w:rFonts w:ascii="Times New Roman" w:hAnsi="Times New Roman" w:cs="Times New Roman"/>
          <w:sz w:val="28"/>
          <w:szCs w:val="28"/>
        </w:rPr>
        <w:t>S</w:t>
      </w:r>
      <w:r w:rsidR="001B7A02" w:rsidRPr="00BB58DF">
        <w:rPr>
          <w:rFonts w:ascii="Times New Roman" w:hAnsi="Times New Roman" w:cs="Times New Roman"/>
          <w:sz w:val="28"/>
          <w:szCs w:val="28"/>
        </w:rPr>
        <w:t>olid Processing</w:t>
      </w:r>
      <w:r w:rsidRPr="00BB58DF">
        <w:rPr>
          <w:rFonts w:ascii="Times New Roman" w:hAnsi="Times New Roman" w:cs="Times New Roman"/>
          <w:sz w:val="28"/>
          <w:szCs w:val="28"/>
        </w:rPr>
        <w:t>?</w:t>
      </w:r>
      <w:r w:rsidR="00CB60EF" w:rsidRPr="00BB58DF">
        <w:rPr>
          <w:rFonts w:ascii="Times New Roman" w:hAnsi="Times New Roman" w:cs="Times New Roman"/>
          <w:sz w:val="28"/>
          <w:szCs w:val="28"/>
        </w:rPr>
        <w:t xml:space="preserve"> </w:t>
      </w:r>
    </w:p>
    <w:p w14:paraId="23DB25B4" w14:textId="06F0EB6E" w:rsidR="0062279E" w:rsidRPr="00BB58DF" w:rsidRDefault="0062279E" w:rsidP="0062279E">
      <w:pPr>
        <w:spacing w:line="360" w:lineRule="auto"/>
        <w:rPr>
          <w:rFonts w:eastAsia="SimSun"/>
          <w:sz w:val="24"/>
          <w:szCs w:val="24"/>
          <w:vertAlign w:val="superscript"/>
          <w:lang w:val="en-US"/>
        </w:rPr>
      </w:pPr>
      <w:r w:rsidRPr="00BB58DF">
        <w:rPr>
          <w:rFonts w:eastAsia="SimSun"/>
          <w:sz w:val="24"/>
          <w:szCs w:val="24"/>
          <w:lang w:val="en-US"/>
        </w:rPr>
        <w:t>D</w:t>
      </w:r>
      <w:r w:rsidRPr="00BB58DF">
        <w:rPr>
          <w:rFonts w:eastAsia="SimSun" w:hint="eastAsia"/>
          <w:sz w:val="24"/>
          <w:szCs w:val="24"/>
          <w:lang w:val="en-US" w:eastAsia="zh-CN"/>
        </w:rPr>
        <w:t>uyao</w:t>
      </w:r>
      <w:r w:rsidRPr="00BB58DF">
        <w:rPr>
          <w:rFonts w:eastAsia="SimSun"/>
          <w:sz w:val="24"/>
          <w:szCs w:val="24"/>
          <w:lang w:val="en-US"/>
        </w:rPr>
        <w:t xml:space="preserve"> Zhang,</w:t>
      </w:r>
      <w:r w:rsidRPr="00BB58DF">
        <w:rPr>
          <w:rFonts w:eastAsia="SimSun" w:hint="eastAsia"/>
          <w:sz w:val="24"/>
          <w:szCs w:val="24"/>
          <w:vertAlign w:val="superscript"/>
          <w:lang w:val="en-US" w:eastAsia="zh-CN"/>
        </w:rPr>
        <w:t>1</w:t>
      </w:r>
      <w:r w:rsidRPr="00BB58DF">
        <w:rPr>
          <w:rFonts w:eastAsia="SimSun"/>
          <w:sz w:val="24"/>
          <w:szCs w:val="24"/>
          <w:lang w:val="en-US"/>
        </w:rPr>
        <w:t xml:space="preserve"> H</w:t>
      </w:r>
      <w:r w:rsidRPr="00BB58DF">
        <w:rPr>
          <w:rFonts w:eastAsia="SimSun" w:hint="eastAsia"/>
          <w:sz w:val="24"/>
          <w:szCs w:val="24"/>
          <w:lang w:val="en-US" w:eastAsia="zh-CN"/>
        </w:rPr>
        <w:t>ongbiao</w:t>
      </w:r>
      <w:r w:rsidRPr="00BB58DF">
        <w:rPr>
          <w:rFonts w:eastAsia="SimSun"/>
          <w:sz w:val="24"/>
          <w:szCs w:val="24"/>
          <w:lang w:val="en-US"/>
        </w:rPr>
        <w:t xml:space="preserve"> Dong,</w:t>
      </w:r>
      <w:r w:rsidRPr="00BB58DF">
        <w:rPr>
          <w:rFonts w:eastAsia="SimSun" w:hint="eastAsia"/>
          <w:sz w:val="24"/>
          <w:szCs w:val="24"/>
          <w:vertAlign w:val="superscript"/>
          <w:lang w:val="en-US" w:eastAsia="zh-CN"/>
        </w:rPr>
        <w:t>1</w:t>
      </w:r>
      <w:r w:rsidRPr="00BB58DF">
        <w:rPr>
          <w:rFonts w:eastAsia="SimSun"/>
          <w:sz w:val="24"/>
          <w:szCs w:val="24"/>
          <w:lang w:val="en-US"/>
        </w:rPr>
        <w:t xml:space="preserve"> H</w:t>
      </w:r>
      <w:r w:rsidRPr="00BB58DF">
        <w:rPr>
          <w:rFonts w:eastAsia="SimSun" w:hint="eastAsia"/>
          <w:sz w:val="24"/>
          <w:szCs w:val="24"/>
          <w:lang w:val="en-US" w:eastAsia="zh-CN"/>
        </w:rPr>
        <w:t>elen A</w:t>
      </w:r>
      <w:r w:rsidRPr="00BB58DF">
        <w:rPr>
          <w:rFonts w:eastAsia="SimSun"/>
          <w:sz w:val="24"/>
          <w:szCs w:val="24"/>
          <w:lang w:val="en-US"/>
        </w:rPr>
        <w:t>tkinson</w:t>
      </w:r>
      <w:r w:rsidRPr="00BB58DF">
        <w:rPr>
          <w:rFonts w:eastAsia="SimSun" w:hint="eastAsia"/>
          <w:sz w:val="24"/>
          <w:szCs w:val="24"/>
          <w:vertAlign w:val="superscript"/>
          <w:lang w:val="en-US" w:eastAsia="zh-CN"/>
        </w:rPr>
        <w:t>1</w:t>
      </w:r>
      <w:r w:rsidRPr="00BB58DF">
        <w:rPr>
          <w:rFonts w:eastAsia="SimSun"/>
          <w:sz w:val="24"/>
          <w:szCs w:val="24"/>
          <w:vertAlign w:val="superscript"/>
          <w:lang w:val="en-US"/>
        </w:rPr>
        <w:t>,*</w:t>
      </w:r>
    </w:p>
    <w:p w14:paraId="29423FBC" w14:textId="2C46AB2D" w:rsidR="0062279E" w:rsidRPr="00BB58DF" w:rsidRDefault="00017BC4" w:rsidP="0062279E">
      <w:pPr>
        <w:spacing w:after="120"/>
        <w:rPr>
          <w:rFonts w:eastAsia="SimSun"/>
          <w:bCs/>
          <w:szCs w:val="24"/>
          <w:lang w:val="en-US" w:eastAsia="zh-CN"/>
        </w:rPr>
      </w:pPr>
      <w:r w:rsidRPr="00BB58DF">
        <w:rPr>
          <w:rFonts w:eastAsia="SimSun" w:hint="eastAsia"/>
          <w:bCs/>
          <w:szCs w:val="24"/>
          <w:lang w:val="en-US" w:eastAsia="zh-CN"/>
        </w:rPr>
        <w:t>(</w:t>
      </w:r>
      <w:r w:rsidR="0062279E" w:rsidRPr="00BB58DF">
        <w:rPr>
          <w:rFonts w:eastAsia="SimSun" w:hint="eastAsia"/>
          <w:bCs/>
          <w:szCs w:val="24"/>
          <w:lang w:val="en-US" w:eastAsia="zh-CN"/>
        </w:rPr>
        <w:t>1</w:t>
      </w:r>
      <w:r w:rsidRPr="00BB58DF">
        <w:rPr>
          <w:rFonts w:eastAsia="SimSun" w:hint="eastAsia"/>
          <w:bCs/>
          <w:szCs w:val="24"/>
          <w:lang w:val="en-US" w:eastAsia="zh-CN"/>
        </w:rPr>
        <w:t>)</w:t>
      </w:r>
      <w:r w:rsidR="0062279E" w:rsidRPr="00BB58DF">
        <w:rPr>
          <w:rFonts w:eastAsia="SimSun" w:hint="eastAsia"/>
          <w:bCs/>
          <w:szCs w:val="24"/>
          <w:vertAlign w:val="superscript"/>
          <w:lang w:val="en-US" w:eastAsia="zh-CN"/>
        </w:rPr>
        <w:t xml:space="preserve"> </w:t>
      </w:r>
      <w:r w:rsidR="0062279E" w:rsidRPr="00BB58DF">
        <w:rPr>
          <w:rFonts w:eastAsia="SimSun"/>
          <w:bCs/>
          <w:szCs w:val="24"/>
          <w:lang w:val="en-US"/>
        </w:rPr>
        <w:t>Department of Engineering, University of Leicester, University Road, Leicester, LE1 7RH, UK</w:t>
      </w:r>
      <w:r w:rsidR="0062279E" w:rsidRPr="00BB58DF">
        <w:rPr>
          <w:rFonts w:eastAsia="SimSun" w:hint="eastAsia"/>
          <w:bCs/>
          <w:szCs w:val="24"/>
          <w:lang w:val="en-US" w:eastAsia="zh-CN"/>
        </w:rPr>
        <w:t xml:space="preserve">, </w:t>
      </w:r>
    </w:p>
    <w:p w14:paraId="6D93E4DD" w14:textId="23D1DC61" w:rsidR="0062279E" w:rsidRPr="00BB58DF" w:rsidRDefault="00017BC4" w:rsidP="0062279E">
      <w:pPr>
        <w:jc w:val="both"/>
        <w:rPr>
          <w:rFonts w:eastAsia="SimSun"/>
          <w:lang w:val="en-US" w:eastAsia="zh-CN"/>
        </w:rPr>
      </w:pPr>
      <w:r w:rsidRPr="00BB58DF">
        <w:rPr>
          <w:rFonts w:eastAsia="SimSun" w:hint="eastAsia"/>
          <w:vertAlign w:val="superscript"/>
          <w:lang w:val="en-US" w:eastAsia="zh-CN"/>
        </w:rPr>
        <w:t>*</w:t>
      </w:r>
      <w:r w:rsidRPr="00BB58DF">
        <w:rPr>
          <w:rFonts w:eastAsia="SimSun" w:hint="eastAsia"/>
          <w:lang w:val="en-US" w:eastAsia="zh-CN"/>
        </w:rPr>
        <w:t>Email: hva2@le.ac.uk</w:t>
      </w:r>
      <w:r w:rsidR="0062279E" w:rsidRPr="00BB58DF">
        <w:rPr>
          <w:rFonts w:eastAsia="SimSun" w:hint="eastAsia"/>
          <w:lang w:val="en-US" w:eastAsia="zh-CN"/>
        </w:rPr>
        <w:t>,</w:t>
      </w:r>
      <w:r w:rsidRPr="00BB58DF">
        <w:rPr>
          <w:rFonts w:eastAsia="SimSun" w:hint="eastAsia"/>
          <w:lang w:val="en-US" w:eastAsia="zh-CN"/>
        </w:rPr>
        <w:t xml:space="preserve"> Tel:</w:t>
      </w:r>
      <w:r w:rsidR="0062279E" w:rsidRPr="00BB58DF">
        <w:rPr>
          <w:rFonts w:eastAsia="SimSun" w:hint="eastAsia"/>
          <w:lang w:val="en-US" w:eastAsia="zh-CN"/>
        </w:rPr>
        <w:t xml:space="preserve"> </w:t>
      </w:r>
      <w:r w:rsidR="0062279E" w:rsidRPr="00BB58DF">
        <w:rPr>
          <w:rFonts w:eastAsia="SimSun"/>
          <w:lang w:val="en-US" w:eastAsia="zh-CN"/>
        </w:rPr>
        <w:t>+44(0)1162231019</w:t>
      </w:r>
    </w:p>
    <w:p w14:paraId="5DBFDCC2" w14:textId="77777777" w:rsidR="0062279E" w:rsidRPr="00BB58DF" w:rsidRDefault="0062279E" w:rsidP="001201B1">
      <w:pPr>
        <w:pStyle w:val="TTPAbstract"/>
        <w:spacing w:before="0" w:line="360" w:lineRule="auto"/>
        <w:jc w:val="left"/>
        <w:rPr>
          <w:lang w:eastAsia="zh-CN"/>
        </w:rPr>
      </w:pPr>
    </w:p>
    <w:p w14:paraId="148F9B48" w14:textId="77777777" w:rsidR="000B38FB" w:rsidRPr="00BB58DF" w:rsidRDefault="00F30817" w:rsidP="001201B1">
      <w:pPr>
        <w:pStyle w:val="TTPAbstract"/>
        <w:spacing w:before="0" w:line="360" w:lineRule="auto"/>
        <w:jc w:val="left"/>
        <w:rPr>
          <w:b/>
          <w:bCs/>
        </w:rPr>
      </w:pPr>
      <w:r w:rsidRPr="00BB58DF">
        <w:rPr>
          <w:b/>
          <w:bCs/>
        </w:rPr>
        <w:t>Abstract.</w:t>
      </w:r>
    </w:p>
    <w:p w14:paraId="6444D59F" w14:textId="1C533C68" w:rsidR="008B63AD" w:rsidRPr="00BB58DF" w:rsidRDefault="001849BE" w:rsidP="0062279E">
      <w:pPr>
        <w:pStyle w:val="TTPParagraphothers"/>
        <w:spacing w:line="360" w:lineRule="auto"/>
        <w:ind w:firstLine="0"/>
        <w:jc w:val="left"/>
        <w:rPr>
          <w:sz w:val="20"/>
          <w:szCs w:val="20"/>
          <w:lang w:eastAsia="zh-CN"/>
        </w:rPr>
      </w:pPr>
      <w:r w:rsidRPr="00BB58DF">
        <w:rPr>
          <w:sz w:val="20"/>
          <w:szCs w:val="20"/>
        </w:rPr>
        <w:t xml:space="preserve">In semi-solid processing, </w:t>
      </w:r>
      <w:r w:rsidR="00393813" w:rsidRPr="00BB58DF">
        <w:rPr>
          <w:sz w:val="20"/>
          <w:szCs w:val="20"/>
        </w:rPr>
        <w:t xml:space="preserve">the liquid fraction versus </w:t>
      </w:r>
      <w:r w:rsidR="00502220" w:rsidRPr="00BB58DF">
        <w:rPr>
          <w:sz w:val="20"/>
          <w:szCs w:val="20"/>
          <w:lang w:val="en-GB"/>
        </w:rPr>
        <w:t>temperature</w:t>
      </w:r>
      <w:r w:rsidR="00393813" w:rsidRPr="00BB58DF">
        <w:rPr>
          <w:sz w:val="20"/>
          <w:szCs w:val="20"/>
        </w:rPr>
        <w:t xml:space="preserve"> is </w:t>
      </w:r>
      <w:r w:rsidRPr="00BB58DF">
        <w:rPr>
          <w:sz w:val="20"/>
          <w:szCs w:val="20"/>
        </w:rPr>
        <w:t xml:space="preserve">commonly </w:t>
      </w:r>
      <w:r w:rsidR="00057D55" w:rsidRPr="00BB58DF">
        <w:rPr>
          <w:sz w:val="20"/>
          <w:szCs w:val="20"/>
        </w:rPr>
        <w:t>used to define</w:t>
      </w:r>
      <w:r w:rsidR="00393813" w:rsidRPr="00BB58DF">
        <w:rPr>
          <w:sz w:val="20"/>
          <w:szCs w:val="20"/>
        </w:rPr>
        <w:t xml:space="preserve"> </w:t>
      </w:r>
      <w:r w:rsidR="00F84631" w:rsidRPr="00BB58DF">
        <w:rPr>
          <w:sz w:val="20"/>
          <w:szCs w:val="20"/>
        </w:rPr>
        <w:t>the process window</w:t>
      </w:r>
      <w:r w:rsidR="00393813" w:rsidRPr="00BB58DF">
        <w:rPr>
          <w:sz w:val="20"/>
          <w:szCs w:val="20"/>
        </w:rPr>
        <w:t xml:space="preserve">. </w:t>
      </w:r>
      <w:r w:rsidR="00817FDF" w:rsidRPr="00BB58DF">
        <w:rPr>
          <w:sz w:val="20"/>
          <w:szCs w:val="20"/>
        </w:rPr>
        <w:t>C</w:t>
      </w:r>
      <w:r w:rsidR="003D7B48" w:rsidRPr="00BB58DF">
        <w:rPr>
          <w:sz w:val="20"/>
          <w:szCs w:val="20"/>
        </w:rPr>
        <w:t xml:space="preserve">onventionally it is assumed a freezing range is required for semi-solid processing </w:t>
      </w:r>
      <w:r w:rsidR="00817FDF" w:rsidRPr="00BB58DF">
        <w:rPr>
          <w:sz w:val="20"/>
          <w:szCs w:val="20"/>
        </w:rPr>
        <w:t>but recently</w:t>
      </w:r>
      <w:r w:rsidR="00077181" w:rsidRPr="00BB58DF">
        <w:rPr>
          <w:rFonts w:hint="eastAsia"/>
          <w:sz w:val="20"/>
          <w:szCs w:val="20"/>
          <w:lang w:eastAsia="zh-CN"/>
        </w:rPr>
        <w:t xml:space="preserve"> both</w:t>
      </w:r>
      <w:r w:rsidR="00393813" w:rsidRPr="00BB58DF">
        <w:rPr>
          <w:sz w:val="20"/>
          <w:szCs w:val="20"/>
        </w:rPr>
        <w:t xml:space="preserve"> </w:t>
      </w:r>
      <w:r w:rsidR="00FB3475" w:rsidRPr="00BB58DF">
        <w:rPr>
          <w:sz w:val="20"/>
          <w:szCs w:val="20"/>
        </w:rPr>
        <w:t>high-purity</w:t>
      </w:r>
      <w:r w:rsidR="00393813" w:rsidRPr="00BB58DF">
        <w:rPr>
          <w:sz w:val="20"/>
          <w:szCs w:val="20"/>
        </w:rPr>
        <w:t xml:space="preserve"> alumin</w:t>
      </w:r>
      <w:r w:rsidR="00115F57" w:rsidRPr="00BB58DF">
        <w:rPr>
          <w:sz w:val="20"/>
          <w:szCs w:val="20"/>
        </w:rPr>
        <w:t>i</w:t>
      </w:r>
      <w:r w:rsidR="00393813" w:rsidRPr="00BB58DF">
        <w:rPr>
          <w:sz w:val="20"/>
          <w:szCs w:val="20"/>
        </w:rPr>
        <w:t>um</w:t>
      </w:r>
      <w:r w:rsidR="006B0743" w:rsidRPr="00BB58DF">
        <w:rPr>
          <w:rFonts w:hint="eastAsia"/>
          <w:sz w:val="20"/>
          <w:szCs w:val="20"/>
          <w:lang w:eastAsia="zh-CN"/>
        </w:rPr>
        <w:t xml:space="preserve"> and binary Al-Si eutectic alloy</w:t>
      </w:r>
      <w:r w:rsidR="00393813" w:rsidRPr="00BB58DF">
        <w:rPr>
          <w:sz w:val="20"/>
          <w:szCs w:val="20"/>
        </w:rPr>
        <w:t xml:space="preserve"> </w:t>
      </w:r>
      <w:r w:rsidR="00077181" w:rsidRPr="00BB58DF">
        <w:rPr>
          <w:rFonts w:hint="eastAsia"/>
          <w:sz w:val="20"/>
          <w:szCs w:val="20"/>
          <w:lang w:eastAsia="zh-CN"/>
        </w:rPr>
        <w:t>have</w:t>
      </w:r>
      <w:r w:rsidR="00393813" w:rsidRPr="00BB58DF">
        <w:rPr>
          <w:sz w:val="20"/>
          <w:szCs w:val="20"/>
        </w:rPr>
        <w:t xml:space="preserve"> </w:t>
      </w:r>
      <w:r w:rsidR="00817FDF" w:rsidRPr="00BB58DF">
        <w:rPr>
          <w:sz w:val="20"/>
          <w:szCs w:val="20"/>
        </w:rPr>
        <w:t>been rheo-</w:t>
      </w:r>
      <w:r w:rsidR="00393813" w:rsidRPr="00BB58DF">
        <w:rPr>
          <w:sz w:val="20"/>
          <w:szCs w:val="20"/>
        </w:rPr>
        <w:t xml:space="preserve">processed. </w:t>
      </w:r>
      <w:r w:rsidR="00817FDF" w:rsidRPr="00BB58DF">
        <w:rPr>
          <w:sz w:val="20"/>
          <w:szCs w:val="20"/>
        </w:rPr>
        <w:t>Here,</w:t>
      </w:r>
      <w:r w:rsidR="00F22199" w:rsidRPr="00BB58DF">
        <w:rPr>
          <w:sz w:val="20"/>
          <w:szCs w:val="20"/>
        </w:rPr>
        <w:t xml:space="preserve"> t</w:t>
      </w:r>
      <w:r w:rsidR="00976193" w:rsidRPr="00BB58DF">
        <w:rPr>
          <w:sz w:val="20"/>
          <w:szCs w:val="20"/>
        </w:rPr>
        <w:t>he kinetics during</w:t>
      </w:r>
      <w:r w:rsidR="00393813" w:rsidRPr="00BB58DF">
        <w:rPr>
          <w:sz w:val="20"/>
          <w:szCs w:val="20"/>
        </w:rPr>
        <w:t xml:space="preserve"> </w:t>
      </w:r>
      <w:r w:rsidR="00A37194" w:rsidRPr="00BB58DF">
        <w:rPr>
          <w:sz w:val="20"/>
          <w:szCs w:val="20"/>
        </w:rPr>
        <w:t xml:space="preserve">melting and </w:t>
      </w:r>
      <w:r w:rsidR="00976193" w:rsidRPr="00BB58DF">
        <w:rPr>
          <w:sz w:val="20"/>
          <w:szCs w:val="20"/>
        </w:rPr>
        <w:t>solidification</w:t>
      </w:r>
      <w:r w:rsidR="00393813" w:rsidRPr="00BB58DF">
        <w:rPr>
          <w:sz w:val="20"/>
          <w:szCs w:val="20"/>
        </w:rPr>
        <w:t xml:space="preserve"> of </w:t>
      </w:r>
      <w:r w:rsidR="00A37194" w:rsidRPr="00BB58DF">
        <w:rPr>
          <w:sz w:val="20"/>
          <w:szCs w:val="20"/>
        </w:rPr>
        <w:t xml:space="preserve">pure </w:t>
      </w:r>
      <w:r w:rsidR="00A37194" w:rsidRPr="00BB58DF">
        <w:rPr>
          <w:sz w:val="20"/>
          <w:szCs w:val="20"/>
          <w:lang w:val="en-GB"/>
        </w:rPr>
        <w:t>metal</w:t>
      </w:r>
      <w:r w:rsidR="00A37194" w:rsidRPr="00BB58DF">
        <w:rPr>
          <w:sz w:val="20"/>
          <w:szCs w:val="20"/>
        </w:rPr>
        <w:t xml:space="preserve"> </w:t>
      </w:r>
      <w:r w:rsidR="00817FDF" w:rsidRPr="00BB58DF">
        <w:rPr>
          <w:sz w:val="20"/>
          <w:szCs w:val="20"/>
        </w:rPr>
        <w:t>are</w:t>
      </w:r>
      <w:r w:rsidRPr="00BB58DF">
        <w:rPr>
          <w:sz w:val="20"/>
          <w:szCs w:val="20"/>
        </w:rPr>
        <w:t xml:space="preserve"> analy</w:t>
      </w:r>
      <w:r w:rsidR="00773936" w:rsidRPr="00BB58DF">
        <w:rPr>
          <w:sz w:val="20"/>
          <w:szCs w:val="20"/>
        </w:rPr>
        <w:t>z</w:t>
      </w:r>
      <w:r w:rsidRPr="00BB58DF">
        <w:rPr>
          <w:sz w:val="20"/>
          <w:szCs w:val="20"/>
        </w:rPr>
        <w:t xml:space="preserve">ed </w:t>
      </w:r>
      <w:r w:rsidR="00F22199" w:rsidRPr="00BB58DF">
        <w:rPr>
          <w:sz w:val="20"/>
          <w:szCs w:val="20"/>
        </w:rPr>
        <w:t>and a</w:t>
      </w:r>
      <w:r w:rsidR="00393813" w:rsidRPr="00BB58DF">
        <w:rPr>
          <w:sz w:val="20"/>
          <w:szCs w:val="20"/>
        </w:rPr>
        <w:t xml:space="preserve"> co</w:t>
      </w:r>
      <w:r w:rsidR="008B63AD" w:rsidRPr="00BB58DF">
        <w:rPr>
          <w:sz w:val="20"/>
          <w:szCs w:val="20"/>
        </w:rPr>
        <w:t>mparison between</w:t>
      </w:r>
      <w:r w:rsidR="00976193" w:rsidRPr="00BB58DF">
        <w:rPr>
          <w:sz w:val="20"/>
          <w:szCs w:val="20"/>
        </w:rPr>
        <w:t xml:space="preserve"> the liquid fraction</w:t>
      </w:r>
      <w:r w:rsidR="00976193" w:rsidRPr="00BB58DF">
        <w:rPr>
          <w:i/>
          <w:sz w:val="20"/>
          <w:szCs w:val="20"/>
        </w:rPr>
        <w:t xml:space="preserve"> </w:t>
      </w:r>
      <w:r w:rsidR="000C20A8" w:rsidRPr="00BB58DF">
        <w:rPr>
          <w:sz w:val="20"/>
          <w:szCs w:val="20"/>
        </w:rPr>
        <w:t>versus</w:t>
      </w:r>
      <w:r w:rsidR="00976193" w:rsidRPr="00BB58DF">
        <w:rPr>
          <w:sz w:val="20"/>
          <w:szCs w:val="20"/>
        </w:rPr>
        <w:t xml:space="preserve"> </w:t>
      </w:r>
      <w:r w:rsidR="00502220" w:rsidRPr="00BB58DF">
        <w:rPr>
          <w:sz w:val="20"/>
          <w:szCs w:val="20"/>
        </w:rPr>
        <w:t>temperature</w:t>
      </w:r>
      <w:r w:rsidR="00976193" w:rsidRPr="00BB58DF">
        <w:rPr>
          <w:sz w:val="20"/>
          <w:szCs w:val="20"/>
        </w:rPr>
        <w:t xml:space="preserve"> and the liquid fraction </w:t>
      </w:r>
      <w:r w:rsidR="000C20A8" w:rsidRPr="00BB58DF">
        <w:rPr>
          <w:sz w:val="20"/>
          <w:szCs w:val="20"/>
        </w:rPr>
        <w:t>versus</w:t>
      </w:r>
      <w:r w:rsidR="00976193" w:rsidRPr="00BB58DF">
        <w:rPr>
          <w:sz w:val="20"/>
          <w:szCs w:val="20"/>
        </w:rPr>
        <w:t xml:space="preserve"> time</w:t>
      </w:r>
      <w:r w:rsidR="008B63AD" w:rsidRPr="00BB58DF">
        <w:rPr>
          <w:sz w:val="20"/>
          <w:szCs w:val="20"/>
        </w:rPr>
        <w:t xml:space="preserve"> </w:t>
      </w:r>
      <w:r w:rsidR="00F22199" w:rsidRPr="00BB58DF">
        <w:rPr>
          <w:sz w:val="20"/>
          <w:szCs w:val="20"/>
        </w:rPr>
        <w:t>presented. I</w:t>
      </w:r>
      <w:r w:rsidR="0006283B" w:rsidRPr="00BB58DF">
        <w:rPr>
          <w:sz w:val="20"/>
          <w:szCs w:val="20"/>
        </w:rPr>
        <w:t xml:space="preserve">t is found that </w:t>
      </w:r>
      <w:r w:rsidR="00BE77F1" w:rsidRPr="00BB58DF">
        <w:rPr>
          <w:sz w:val="20"/>
          <w:szCs w:val="20"/>
        </w:rPr>
        <w:t xml:space="preserve">liquid </w:t>
      </w:r>
      <w:r w:rsidR="000C20A8" w:rsidRPr="00BB58DF">
        <w:rPr>
          <w:sz w:val="20"/>
          <w:szCs w:val="20"/>
        </w:rPr>
        <w:t xml:space="preserve">fraction </w:t>
      </w:r>
      <w:r w:rsidR="0006283B" w:rsidRPr="00BB58DF">
        <w:rPr>
          <w:sz w:val="20"/>
          <w:szCs w:val="20"/>
        </w:rPr>
        <w:t>versus</w:t>
      </w:r>
      <w:r w:rsidR="008B63AD" w:rsidRPr="00BB58DF">
        <w:rPr>
          <w:sz w:val="20"/>
          <w:szCs w:val="20"/>
        </w:rPr>
        <w:t xml:space="preserve"> time</w:t>
      </w:r>
      <w:r w:rsidR="00BE77F1" w:rsidRPr="00BB58DF">
        <w:rPr>
          <w:sz w:val="20"/>
          <w:szCs w:val="20"/>
        </w:rPr>
        <w:t xml:space="preserve"> </w:t>
      </w:r>
      <w:r w:rsidR="00057D55" w:rsidRPr="00BB58DF">
        <w:rPr>
          <w:sz w:val="20"/>
          <w:szCs w:val="20"/>
        </w:rPr>
        <w:t xml:space="preserve">is a </w:t>
      </w:r>
      <w:r w:rsidR="00931924" w:rsidRPr="00BB58DF">
        <w:rPr>
          <w:sz w:val="20"/>
          <w:szCs w:val="20"/>
        </w:rPr>
        <w:t>significant criterion</w:t>
      </w:r>
      <w:r w:rsidR="00FB3210" w:rsidRPr="00BB58DF">
        <w:rPr>
          <w:sz w:val="20"/>
          <w:szCs w:val="20"/>
        </w:rPr>
        <w:t xml:space="preserve"> </w:t>
      </w:r>
      <w:r w:rsidR="0006283B" w:rsidRPr="00BB58DF">
        <w:rPr>
          <w:sz w:val="20"/>
          <w:szCs w:val="20"/>
        </w:rPr>
        <w:t>for semi-solid processing</w:t>
      </w:r>
      <w:r w:rsidRPr="00BB58DF">
        <w:rPr>
          <w:sz w:val="20"/>
          <w:szCs w:val="20"/>
        </w:rPr>
        <w:t>.</w:t>
      </w:r>
    </w:p>
    <w:p w14:paraId="045037A5" w14:textId="77777777" w:rsidR="0062279E" w:rsidRPr="00BB58DF" w:rsidRDefault="0062279E" w:rsidP="0062279E">
      <w:pPr>
        <w:pStyle w:val="TTPParagraphothers"/>
        <w:spacing w:line="360" w:lineRule="auto"/>
        <w:ind w:firstLine="0"/>
        <w:jc w:val="left"/>
        <w:rPr>
          <w:sz w:val="20"/>
          <w:szCs w:val="20"/>
          <w:lang w:eastAsia="zh-CN"/>
        </w:rPr>
      </w:pPr>
    </w:p>
    <w:p w14:paraId="3FC42501" w14:textId="429A6883" w:rsidR="000B38FB" w:rsidRPr="00BB58DF" w:rsidRDefault="000B38FB" w:rsidP="001201B1">
      <w:pPr>
        <w:pStyle w:val="TTPParagraphothers"/>
        <w:spacing w:line="360" w:lineRule="auto"/>
        <w:ind w:firstLine="0"/>
        <w:jc w:val="left"/>
        <w:rPr>
          <w:sz w:val="20"/>
        </w:rPr>
      </w:pPr>
      <w:r w:rsidRPr="00BB58DF">
        <w:rPr>
          <w:b/>
          <w:bCs/>
          <w:sz w:val="20"/>
        </w:rPr>
        <w:t>Keywords:</w:t>
      </w:r>
      <w:r w:rsidR="00F22199" w:rsidRPr="00BB58DF">
        <w:rPr>
          <w:b/>
          <w:bCs/>
          <w:sz w:val="20"/>
        </w:rPr>
        <w:t xml:space="preserve"> </w:t>
      </w:r>
      <w:r w:rsidR="00F22199" w:rsidRPr="00BB58DF">
        <w:rPr>
          <w:sz w:val="20"/>
        </w:rPr>
        <w:t>Process window;</w:t>
      </w:r>
      <w:r w:rsidRPr="00BB58DF">
        <w:rPr>
          <w:sz w:val="20"/>
        </w:rPr>
        <w:t xml:space="preserve"> </w:t>
      </w:r>
      <w:r w:rsidR="006A4DFD" w:rsidRPr="00BB58DF">
        <w:rPr>
          <w:rFonts w:hint="eastAsia"/>
          <w:sz w:val="20"/>
          <w:lang w:eastAsia="zh-CN"/>
        </w:rPr>
        <w:t>Aluminium</w:t>
      </w:r>
      <w:r w:rsidRPr="00BB58DF">
        <w:rPr>
          <w:sz w:val="20"/>
        </w:rPr>
        <w:t>; DSC; Semi-solid processing</w:t>
      </w:r>
    </w:p>
    <w:p w14:paraId="377668FB" w14:textId="77777777" w:rsidR="00017BC4" w:rsidRPr="00BB58DF" w:rsidRDefault="00017BC4" w:rsidP="003972AB">
      <w:pPr>
        <w:pStyle w:val="TTPParagraphothers"/>
        <w:spacing w:line="360" w:lineRule="auto"/>
        <w:ind w:firstLine="0"/>
        <w:jc w:val="left"/>
        <w:rPr>
          <w:sz w:val="20"/>
          <w:szCs w:val="20"/>
          <w:lang w:eastAsia="zh-CN"/>
        </w:rPr>
      </w:pPr>
    </w:p>
    <w:p w14:paraId="5B79813C" w14:textId="3AD5C625" w:rsidR="001248C0" w:rsidRPr="00BB58DF" w:rsidRDefault="000F66C2" w:rsidP="0035382E">
      <w:pPr>
        <w:pStyle w:val="TTPParagraphothers"/>
        <w:spacing w:line="360" w:lineRule="auto"/>
        <w:ind w:firstLine="0"/>
        <w:jc w:val="left"/>
        <w:rPr>
          <w:sz w:val="20"/>
          <w:lang w:eastAsia="zh-CN"/>
        </w:rPr>
      </w:pPr>
      <w:r w:rsidRPr="00BB58DF">
        <w:rPr>
          <w:sz w:val="20"/>
        </w:rPr>
        <w:t>Process window is defined as a collection of process parameters that allow materials to be manufactured and to operate under desired specifications [1]</w:t>
      </w:r>
      <w:r w:rsidR="00257A1A" w:rsidRPr="00BB58DF">
        <w:rPr>
          <w:sz w:val="20"/>
        </w:rPr>
        <w:t>.</w:t>
      </w:r>
      <w:r w:rsidRPr="00BB58DF">
        <w:rPr>
          <w:sz w:val="20"/>
        </w:rPr>
        <w:t xml:space="preserve"> In semi-solid processing, the process window is related to a stage between the solidus and the liquidus of a metallic alloy. </w:t>
      </w:r>
      <w:r w:rsidR="00257A1A" w:rsidRPr="00BB58DF">
        <w:rPr>
          <w:sz w:val="20"/>
          <w:lang w:val="en-GB"/>
        </w:rPr>
        <w:t xml:space="preserve">Semi-solid processing </w:t>
      </w:r>
      <w:r w:rsidR="00057D55" w:rsidRPr="00BB58DF">
        <w:rPr>
          <w:sz w:val="20"/>
          <w:lang w:val="en-GB"/>
        </w:rPr>
        <w:t>from a solid state starting point (</w:t>
      </w:r>
      <w:r w:rsidR="00057D55" w:rsidRPr="00BB58DF">
        <w:rPr>
          <w:i/>
          <w:sz w:val="20"/>
          <w:lang w:val="en-GB"/>
        </w:rPr>
        <w:t>thixoforming</w:t>
      </w:r>
      <w:r w:rsidR="00057D55" w:rsidRPr="00BB58DF">
        <w:rPr>
          <w:sz w:val="20"/>
          <w:lang w:val="en-GB"/>
        </w:rPr>
        <w:t xml:space="preserve">) </w:t>
      </w:r>
      <w:r w:rsidR="00257A1A" w:rsidRPr="00BB58DF">
        <w:rPr>
          <w:sz w:val="20"/>
          <w:lang w:val="en-GB"/>
        </w:rPr>
        <w:t xml:space="preserve">is normally carried out with between 30% and 50% liquid as it leads to </w:t>
      </w:r>
      <w:r w:rsidR="00115F57" w:rsidRPr="00BB58DF">
        <w:rPr>
          <w:sz w:val="20"/>
          <w:lang w:val="en-GB"/>
        </w:rPr>
        <w:t>an</w:t>
      </w:r>
      <w:r w:rsidR="00257A1A" w:rsidRPr="00BB58DF">
        <w:rPr>
          <w:sz w:val="20"/>
          <w:lang w:val="en-GB"/>
        </w:rPr>
        <w:t xml:space="preserve"> </w:t>
      </w:r>
      <w:r w:rsidR="0006283B" w:rsidRPr="00BB58DF">
        <w:rPr>
          <w:sz w:val="20"/>
          <w:lang w:val="en-GB"/>
        </w:rPr>
        <w:t>optimum</w:t>
      </w:r>
      <w:r w:rsidR="00CA4E69" w:rsidRPr="00BB58DF">
        <w:rPr>
          <w:sz w:val="20"/>
          <w:lang w:val="en-GB"/>
        </w:rPr>
        <w:t xml:space="preserve"> slurry</w:t>
      </w:r>
      <w:r w:rsidR="00257A1A" w:rsidRPr="00BB58DF">
        <w:rPr>
          <w:sz w:val="20"/>
          <w:lang w:val="en-GB"/>
        </w:rPr>
        <w:t xml:space="preserve"> viscosity and a good </w:t>
      </w:r>
      <w:r w:rsidR="00CA4E69" w:rsidRPr="00BB58DF">
        <w:rPr>
          <w:sz w:val="20"/>
          <w:lang w:val="en-GB"/>
        </w:rPr>
        <w:t>die filling property [2,</w:t>
      </w:r>
      <w:r w:rsidR="0057388B" w:rsidRPr="00BB58DF">
        <w:rPr>
          <w:sz w:val="20"/>
          <w:lang w:val="en-GB"/>
        </w:rPr>
        <w:t xml:space="preserve"> </w:t>
      </w:r>
      <w:r w:rsidR="00CA4E69" w:rsidRPr="00BB58DF">
        <w:rPr>
          <w:sz w:val="20"/>
          <w:lang w:val="en-GB"/>
        </w:rPr>
        <w:t>3,</w:t>
      </w:r>
      <w:r w:rsidR="0057388B" w:rsidRPr="00BB58DF">
        <w:rPr>
          <w:sz w:val="20"/>
          <w:lang w:val="en-GB"/>
        </w:rPr>
        <w:t xml:space="preserve"> 4</w:t>
      </w:r>
      <w:r w:rsidR="00CA4E69" w:rsidRPr="00BB58DF">
        <w:rPr>
          <w:sz w:val="20"/>
          <w:lang w:val="en-GB"/>
        </w:rPr>
        <w:t>].</w:t>
      </w:r>
      <w:r w:rsidR="0057388B" w:rsidRPr="00BB58DF">
        <w:rPr>
          <w:sz w:val="20"/>
          <w:lang w:val="en-GB"/>
        </w:rPr>
        <w:t xml:space="preserve"> </w:t>
      </w:r>
      <w:r w:rsidR="00F01DA8" w:rsidRPr="00BB58DF">
        <w:rPr>
          <w:sz w:val="20"/>
        </w:rPr>
        <w:t>Kazakov [</w:t>
      </w:r>
      <w:r w:rsidR="007308A5" w:rsidRPr="00BB58DF">
        <w:rPr>
          <w:sz w:val="20"/>
        </w:rPr>
        <w:t>5</w:t>
      </w:r>
      <w:r w:rsidR="00F01DA8" w:rsidRPr="00BB58DF">
        <w:rPr>
          <w:sz w:val="20"/>
        </w:rPr>
        <w:t xml:space="preserve">] </w:t>
      </w:r>
      <w:r w:rsidR="0006283B" w:rsidRPr="00BB58DF">
        <w:rPr>
          <w:sz w:val="20"/>
        </w:rPr>
        <w:t>examined</w:t>
      </w:r>
      <w:r w:rsidR="00F01DA8" w:rsidRPr="00BB58DF">
        <w:rPr>
          <w:sz w:val="20"/>
        </w:rPr>
        <w:t xml:space="preserve"> the </w:t>
      </w:r>
      <w:r w:rsidR="000C20A8" w:rsidRPr="00BB58DF">
        <w:rPr>
          <w:sz w:val="20"/>
        </w:rPr>
        <w:t>processability</w:t>
      </w:r>
      <w:r w:rsidR="00F01DA8" w:rsidRPr="00BB58DF">
        <w:rPr>
          <w:sz w:val="20"/>
        </w:rPr>
        <w:t xml:space="preserve"> from a thermodynamic prediction and </w:t>
      </w:r>
      <w:r w:rsidR="00057D55" w:rsidRPr="00BB58DF">
        <w:rPr>
          <w:sz w:val="20"/>
        </w:rPr>
        <w:t>Differential Scanning Calorimetry (</w:t>
      </w:r>
      <w:r w:rsidR="00F01DA8" w:rsidRPr="00BB58DF">
        <w:rPr>
          <w:sz w:val="20"/>
        </w:rPr>
        <w:t>DSC</w:t>
      </w:r>
      <w:r w:rsidR="00057D55" w:rsidRPr="00BB58DF">
        <w:rPr>
          <w:sz w:val="20"/>
        </w:rPr>
        <w:t>)</w:t>
      </w:r>
      <w:r w:rsidR="00F01DA8" w:rsidRPr="00BB58DF">
        <w:rPr>
          <w:sz w:val="20"/>
        </w:rPr>
        <w:t xml:space="preserve"> view</w:t>
      </w:r>
      <w:r w:rsidR="003A71E2" w:rsidRPr="00BB58DF">
        <w:rPr>
          <w:sz w:val="20"/>
        </w:rPr>
        <w:t xml:space="preserve"> point </w:t>
      </w:r>
      <w:r w:rsidR="00057D55" w:rsidRPr="00BB58DF">
        <w:rPr>
          <w:sz w:val="20"/>
        </w:rPr>
        <w:t>focusing on the</w:t>
      </w:r>
      <w:r w:rsidR="003A71E2" w:rsidRPr="00BB58DF">
        <w:rPr>
          <w:sz w:val="20"/>
        </w:rPr>
        <w:t xml:space="preserve"> slope of the liquid fraction </w:t>
      </w:r>
      <w:r w:rsidR="000C20A8" w:rsidRPr="00BB58DF">
        <w:rPr>
          <w:sz w:val="20"/>
        </w:rPr>
        <w:t>versus</w:t>
      </w:r>
      <w:r w:rsidR="003A71E2" w:rsidRPr="00BB58DF">
        <w:rPr>
          <w:sz w:val="20"/>
        </w:rPr>
        <w:t xml:space="preserve"> </w:t>
      </w:r>
      <w:r w:rsidR="00502220" w:rsidRPr="00BB58DF">
        <w:rPr>
          <w:sz w:val="20"/>
        </w:rPr>
        <w:t>temperature</w:t>
      </w:r>
      <w:r w:rsidR="001248C0" w:rsidRPr="00BB58DF">
        <w:rPr>
          <w:sz w:val="20"/>
        </w:rPr>
        <w:t xml:space="preserve">. </w:t>
      </w:r>
      <w:r w:rsidR="00604DFD" w:rsidRPr="00BB58DF">
        <w:rPr>
          <w:sz w:val="20"/>
        </w:rPr>
        <w:t xml:space="preserve">He defined </w:t>
      </w:r>
      <w:r w:rsidR="00747910" w:rsidRPr="00BB58DF">
        <w:rPr>
          <w:sz w:val="20"/>
        </w:rPr>
        <w:t xml:space="preserve">several </w:t>
      </w:r>
      <w:r w:rsidR="00604DFD" w:rsidRPr="00BB58DF">
        <w:rPr>
          <w:sz w:val="20"/>
        </w:rPr>
        <w:t xml:space="preserve">critical </w:t>
      </w:r>
      <w:r w:rsidR="00F4367F" w:rsidRPr="00BB58DF">
        <w:rPr>
          <w:sz w:val="20"/>
        </w:rPr>
        <w:t>parameter</w:t>
      </w:r>
      <w:r w:rsidR="00747910" w:rsidRPr="00BB58DF">
        <w:rPr>
          <w:sz w:val="20"/>
        </w:rPr>
        <w:t xml:space="preserve">s including that </w:t>
      </w:r>
      <w:r w:rsidR="00604DFD" w:rsidRPr="00BB58DF">
        <w:rPr>
          <w:sz w:val="20"/>
        </w:rPr>
        <w:t xml:space="preserve">the slope </w:t>
      </w:r>
      <w:r w:rsidR="00A37194" w:rsidRPr="00BB58DF">
        <w:rPr>
          <w:sz w:val="20"/>
        </w:rPr>
        <w:t>(</w:t>
      </w:r>
      <m:oMath>
        <m:r>
          <w:rPr>
            <w:rFonts w:ascii="Cambria Math" w:hAnsi="Cambria Math"/>
            <w:sz w:val="20"/>
          </w:rPr>
          <m:t>d</m:t>
        </m:r>
        <m:sSub>
          <m:sSubPr>
            <m:ctrlPr>
              <w:rPr>
                <w:rFonts w:ascii="Cambria Math" w:hAnsi="Cambria Math"/>
                <w:i/>
                <w:sz w:val="20"/>
                <w:lang w:eastAsia="zh-CN"/>
              </w:rPr>
            </m:ctrlPr>
          </m:sSubPr>
          <m:e>
            <m:r>
              <w:rPr>
                <w:rFonts w:ascii="Cambria Math" w:hAnsi="Cambria Math"/>
                <w:sz w:val="20"/>
                <w:lang w:eastAsia="zh-CN"/>
              </w:rPr>
              <m:t>f</m:t>
            </m:r>
          </m:e>
          <m:sub>
            <m:r>
              <w:rPr>
                <w:rFonts w:ascii="Cambria Math" w:hAnsi="Cambria Math"/>
                <w:sz w:val="20"/>
                <w:lang w:eastAsia="zh-CN"/>
              </w:rPr>
              <m:t>L</m:t>
            </m:r>
          </m:sub>
        </m:sSub>
        <m:r>
          <w:rPr>
            <w:rFonts w:ascii="Cambria Math" w:hAnsi="Cambria Math"/>
            <w:sz w:val="20"/>
          </w:rPr>
          <m:t>/dT</m:t>
        </m:r>
      </m:oMath>
      <w:r w:rsidR="00A37194" w:rsidRPr="00BB58DF">
        <w:rPr>
          <w:sz w:val="20"/>
        </w:rPr>
        <w:t xml:space="preserve">) </w:t>
      </w:r>
      <w:r w:rsidR="00604DFD" w:rsidRPr="00BB58DF">
        <w:rPr>
          <w:sz w:val="20"/>
        </w:rPr>
        <w:t xml:space="preserve">of the liquid fraction </w:t>
      </w:r>
      <w:r w:rsidR="000C20A8" w:rsidRPr="00BB58DF">
        <w:rPr>
          <w:sz w:val="20"/>
        </w:rPr>
        <w:t>versus</w:t>
      </w:r>
      <w:r w:rsidR="00604DFD" w:rsidRPr="00BB58DF">
        <w:rPr>
          <w:sz w:val="20"/>
        </w:rPr>
        <w:t xml:space="preserve"> </w:t>
      </w:r>
      <w:r w:rsidR="00502220" w:rsidRPr="00BB58DF">
        <w:rPr>
          <w:sz w:val="20"/>
        </w:rPr>
        <w:t>temperature</w:t>
      </w:r>
      <w:r w:rsidR="00604DFD" w:rsidRPr="00BB58DF">
        <w:rPr>
          <w:sz w:val="20"/>
        </w:rPr>
        <w:t xml:space="preserve"> </w:t>
      </w:r>
      <w:r w:rsidR="00A37194" w:rsidRPr="00BB58DF">
        <w:rPr>
          <w:sz w:val="20"/>
        </w:rPr>
        <w:t>curve</w:t>
      </w:r>
      <w:r w:rsidR="0050691F" w:rsidRPr="00BB58DF">
        <w:t xml:space="preserve"> </w:t>
      </w:r>
      <w:r w:rsidR="0050691F" w:rsidRPr="00BB58DF">
        <w:rPr>
          <w:sz w:val="20"/>
        </w:rPr>
        <w:t>and noted that</w:t>
      </w:r>
      <w:r w:rsidR="00A37194" w:rsidRPr="00BB58DF">
        <w:rPr>
          <w:sz w:val="20"/>
        </w:rPr>
        <w:t xml:space="preserve"> </w:t>
      </w:r>
      <w:r w:rsidR="00604DFD" w:rsidRPr="00BB58DF">
        <w:rPr>
          <w:sz w:val="20"/>
        </w:rPr>
        <w:t xml:space="preserve">at 50% fraction liquid </w:t>
      </w:r>
      <w:r w:rsidR="0050691F" w:rsidRPr="00BB58DF">
        <w:rPr>
          <w:rFonts w:hint="eastAsia"/>
          <w:sz w:val="20"/>
          <w:lang w:eastAsia="zh-CN"/>
        </w:rPr>
        <w:t xml:space="preserve">this </w:t>
      </w:r>
      <w:r w:rsidR="00604DFD" w:rsidRPr="00BB58DF">
        <w:rPr>
          <w:sz w:val="20"/>
        </w:rPr>
        <w:t xml:space="preserve">should be </w:t>
      </w:r>
      <w:r w:rsidR="00747910" w:rsidRPr="00BB58DF">
        <w:rPr>
          <w:sz w:val="20"/>
        </w:rPr>
        <w:t>relatively low</w:t>
      </w:r>
      <w:r w:rsidR="00604DFD" w:rsidRPr="00BB58DF">
        <w:rPr>
          <w:sz w:val="20"/>
        </w:rPr>
        <w:t>. Atkinson et al. [</w:t>
      </w:r>
      <w:r w:rsidR="007308A5" w:rsidRPr="00BB58DF">
        <w:rPr>
          <w:sz w:val="20"/>
        </w:rPr>
        <w:t>6</w:t>
      </w:r>
      <w:r w:rsidR="00604DFD" w:rsidRPr="00BB58DF">
        <w:rPr>
          <w:sz w:val="20"/>
        </w:rPr>
        <w:t xml:space="preserve">] </w:t>
      </w:r>
      <w:r w:rsidR="00747910" w:rsidRPr="00BB58DF">
        <w:rPr>
          <w:sz w:val="20"/>
        </w:rPr>
        <w:t>identified that it is the</w:t>
      </w:r>
      <w:r w:rsidR="00604DFD" w:rsidRPr="00BB58DF">
        <w:rPr>
          <w:sz w:val="20"/>
        </w:rPr>
        <w:t xml:space="preserve"> slope of the </w:t>
      </w:r>
      <w:r w:rsidR="000C20A8" w:rsidRPr="00BB58DF">
        <w:rPr>
          <w:sz w:val="20"/>
        </w:rPr>
        <w:t xml:space="preserve">liquid </w:t>
      </w:r>
      <w:r w:rsidR="00604DFD" w:rsidRPr="00BB58DF">
        <w:rPr>
          <w:sz w:val="20"/>
        </w:rPr>
        <w:t xml:space="preserve">fraction versus </w:t>
      </w:r>
      <w:r w:rsidR="00502220" w:rsidRPr="00BB58DF">
        <w:rPr>
          <w:sz w:val="20"/>
        </w:rPr>
        <w:t>temperature</w:t>
      </w:r>
      <w:r w:rsidR="00604DFD" w:rsidRPr="00BB58DF">
        <w:rPr>
          <w:sz w:val="20"/>
        </w:rPr>
        <w:t xml:space="preserve"> </w:t>
      </w:r>
      <w:r w:rsidR="00747910" w:rsidRPr="00BB58DF">
        <w:rPr>
          <w:sz w:val="20"/>
        </w:rPr>
        <w:t xml:space="preserve">curve </w:t>
      </w:r>
      <w:r w:rsidR="00604DFD" w:rsidRPr="00BB58DF">
        <w:rPr>
          <w:sz w:val="20"/>
        </w:rPr>
        <w:t>in the region of 30-50% liquid</w:t>
      </w:r>
      <w:r w:rsidR="00747910" w:rsidRPr="00BB58DF">
        <w:rPr>
          <w:sz w:val="20"/>
        </w:rPr>
        <w:t xml:space="preserve"> which is the key parameter</w:t>
      </w:r>
      <w:r w:rsidR="00604DFD" w:rsidRPr="00BB58DF">
        <w:rPr>
          <w:sz w:val="20"/>
        </w:rPr>
        <w:t xml:space="preserve">. </w:t>
      </w:r>
      <w:r w:rsidR="00151C7D" w:rsidRPr="00BB58DF">
        <w:rPr>
          <w:rFonts w:hint="eastAsia"/>
          <w:sz w:val="20"/>
          <w:lang w:eastAsia="zh-CN"/>
        </w:rPr>
        <w:t xml:space="preserve">More recently, </w:t>
      </w:r>
      <w:r w:rsidR="00604DFD" w:rsidRPr="00BB58DF">
        <w:rPr>
          <w:rFonts w:eastAsia="SimSun"/>
          <w:sz w:val="20"/>
        </w:rPr>
        <w:t>Liu et al. [</w:t>
      </w:r>
      <w:r w:rsidR="007308A5" w:rsidRPr="00BB58DF">
        <w:rPr>
          <w:rFonts w:eastAsia="SimSun"/>
          <w:sz w:val="20"/>
        </w:rPr>
        <w:t>7</w:t>
      </w:r>
      <w:r w:rsidR="00604DFD" w:rsidRPr="00BB58DF">
        <w:rPr>
          <w:rFonts w:eastAsia="SimSun"/>
          <w:sz w:val="20"/>
        </w:rPr>
        <w:t>] using the MTDATA thermodynamic package and DSC</w:t>
      </w:r>
      <w:r w:rsidR="00604DFD" w:rsidRPr="00BB58DF">
        <w:rPr>
          <w:sz w:val="20"/>
        </w:rPr>
        <w:t xml:space="preserve"> predicted the liquid fraction</w:t>
      </w:r>
      <w:r w:rsidR="0054273F" w:rsidRPr="00BB58DF">
        <w:rPr>
          <w:sz w:val="20"/>
        </w:rPr>
        <w:t xml:space="preserve"> sensitivity </w:t>
      </w:r>
      <m:oMath>
        <m:sSub>
          <m:sSubPr>
            <m:ctrlPr>
              <w:rPr>
                <w:rFonts w:ascii="Cambria Math" w:hAnsi="Cambria Math"/>
                <w:i/>
                <w:sz w:val="20"/>
                <w:lang w:eastAsia="zh-CN"/>
              </w:rPr>
            </m:ctrlPr>
          </m:sSubPr>
          <m:e>
            <m:r>
              <w:rPr>
                <w:rFonts w:ascii="Cambria Math" w:hAnsi="Cambria Math"/>
                <w:sz w:val="20"/>
                <w:lang w:eastAsia="zh-CN"/>
              </w:rPr>
              <m:t>(</m:t>
            </m:r>
            <m:r>
              <w:rPr>
                <w:rFonts w:ascii="Cambria Math" w:hAnsi="Cambria Math"/>
                <w:sz w:val="20"/>
              </w:rPr>
              <m:t>d</m:t>
            </m:r>
            <m:sSub>
              <m:sSubPr>
                <m:ctrlPr>
                  <w:rPr>
                    <w:rFonts w:ascii="Cambria Math" w:hAnsi="Cambria Math"/>
                    <w:i/>
                    <w:sz w:val="20"/>
                    <w:lang w:eastAsia="zh-CN"/>
                  </w:rPr>
                </m:ctrlPr>
              </m:sSubPr>
              <m:e>
                <m:r>
                  <w:rPr>
                    <w:rFonts w:ascii="Cambria Math" w:hAnsi="Cambria Math"/>
                    <w:sz w:val="20"/>
                    <w:lang w:eastAsia="zh-CN"/>
                  </w:rPr>
                  <m:t>f</m:t>
                </m:r>
              </m:e>
              <m:sub>
                <m:r>
                  <w:rPr>
                    <w:rFonts w:ascii="Cambria Math" w:hAnsi="Cambria Math"/>
                    <w:sz w:val="20"/>
                    <w:lang w:eastAsia="zh-CN"/>
                  </w:rPr>
                  <m:t>L</m:t>
                </m:r>
              </m:sub>
            </m:sSub>
            <m:r>
              <w:rPr>
                <w:rFonts w:ascii="Cambria Math" w:hAnsi="Cambria Math"/>
                <w:sz w:val="20"/>
              </w:rPr>
              <m:t>/dT</m:t>
            </m:r>
            <m:r>
              <w:rPr>
                <w:rFonts w:ascii="Cambria Math" w:hAnsi="Cambria Math"/>
                <w:sz w:val="20"/>
                <w:lang w:eastAsia="zh-CN"/>
              </w:rPr>
              <m:t>)</m:t>
            </m:r>
          </m:e>
          <m:sub>
            <m:sSub>
              <m:sSubPr>
                <m:ctrlPr>
                  <w:rPr>
                    <w:rFonts w:ascii="Cambria Math" w:hAnsi="Cambria Math"/>
                    <w:i/>
                    <w:sz w:val="20"/>
                    <w:lang w:eastAsia="zh-CN"/>
                  </w:rPr>
                </m:ctrlPr>
              </m:sSubPr>
              <m:e>
                <m:r>
                  <w:rPr>
                    <w:rFonts w:ascii="Cambria Math" w:hAnsi="Cambria Math"/>
                    <w:sz w:val="20"/>
                    <w:lang w:eastAsia="zh-CN"/>
                  </w:rPr>
                  <m:t>f</m:t>
                </m:r>
              </m:e>
              <m:sub>
                <m:r>
                  <w:rPr>
                    <w:rFonts w:ascii="Cambria Math" w:hAnsi="Cambria Math"/>
                    <w:sz w:val="20"/>
                    <w:lang w:eastAsia="zh-CN"/>
                  </w:rPr>
                  <m:t>L=0.4</m:t>
                </m:r>
              </m:sub>
            </m:sSub>
          </m:sub>
        </m:sSub>
      </m:oMath>
      <w:r w:rsidR="00604DFD" w:rsidRPr="00BB58DF">
        <w:rPr>
          <w:sz w:val="20"/>
        </w:rPr>
        <w:t xml:space="preserve"> </w:t>
      </w:r>
      <w:r w:rsidR="0054273F" w:rsidRPr="00BB58DF">
        <w:rPr>
          <w:sz w:val="20"/>
        </w:rPr>
        <w:t xml:space="preserve">at </w:t>
      </w:r>
      <w:r w:rsidR="000C20A8" w:rsidRPr="00BB58DF">
        <w:rPr>
          <w:sz w:val="20"/>
        </w:rPr>
        <w:t>40%</w:t>
      </w:r>
      <w:r w:rsidR="0054273F" w:rsidRPr="00BB58DF">
        <w:rPr>
          <w:sz w:val="20"/>
        </w:rPr>
        <w:t xml:space="preserve"> fraction liquid (mid-way through the </w:t>
      </w:r>
      <w:r w:rsidR="00862A50" w:rsidRPr="00BB58DF">
        <w:rPr>
          <w:sz w:val="20"/>
        </w:rPr>
        <w:t>process</w:t>
      </w:r>
      <w:r w:rsidR="0054273F" w:rsidRPr="00BB58DF">
        <w:rPr>
          <w:sz w:val="20"/>
        </w:rPr>
        <w:t xml:space="preserve"> range of 30-50% liquid) </w:t>
      </w:r>
      <w:r w:rsidR="00A37194" w:rsidRPr="00BB58DF">
        <w:rPr>
          <w:sz w:val="20"/>
        </w:rPr>
        <w:t xml:space="preserve">and argued that it </w:t>
      </w:r>
      <w:r w:rsidR="0054273F" w:rsidRPr="00BB58DF">
        <w:rPr>
          <w:sz w:val="20"/>
        </w:rPr>
        <w:t>should</w:t>
      </w:r>
      <w:r w:rsidR="00604DFD" w:rsidRPr="00BB58DF">
        <w:rPr>
          <w:sz w:val="20"/>
        </w:rPr>
        <w:t xml:space="preserve"> not change too rapidly with </w:t>
      </w:r>
      <w:r w:rsidR="00502220" w:rsidRPr="00BB58DF">
        <w:rPr>
          <w:sz w:val="20"/>
        </w:rPr>
        <w:t>temperature</w:t>
      </w:r>
      <w:r w:rsidR="0054273F" w:rsidRPr="00BB58DF">
        <w:rPr>
          <w:sz w:val="20"/>
        </w:rPr>
        <w:t xml:space="preserve"> in the </w:t>
      </w:r>
      <w:r w:rsidR="00862A50" w:rsidRPr="00BB58DF">
        <w:rPr>
          <w:sz w:val="20"/>
        </w:rPr>
        <w:t>process</w:t>
      </w:r>
      <w:r w:rsidR="0054273F" w:rsidRPr="00BB58DF">
        <w:rPr>
          <w:sz w:val="20"/>
        </w:rPr>
        <w:t xml:space="preserve"> window. </w:t>
      </w:r>
      <w:r w:rsidR="00A37194" w:rsidRPr="00BB58DF">
        <w:rPr>
          <w:sz w:val="20"/>
        </w:rPr>
        <w:t xml:space="preserve">As </w:t>
      </w:r>
      <w:r w:rsidR="007308A5" w:rsidRPr="00BB58DF">
        <w:rPr>
          <w:sz w:val="20"/>
        </w:rPr>
        <w:t xml:space="preserve">pure metals and the eutectic alloys </w:t>
      </w:r>
      <w:r w:rsidR="00A37194" w:rsidRPr="00BB58DF">
        <w:rPr>
          <w:sz w:val="20"/>
        </w:rPr>
        <w:t>do not have a freezing (or melting</w:t>
      </w:r>
      <w:r w:rsidR="003D7B48" w:rsidRPr="00BB58DF">
        <w:rPr>
          <w:sz w:val="20"/>
        </w:rPr>
        <w:t>)</w:t>
      </w:r>
      <w:r w:rsidR="00A37194" w:rsidRPr="00BB58DF">
        <w:rPr>
          <w:sz w:val="20"/>
        </w:rPr>
        <w:t xml:space="preserve"> range</w:t>
      </w:r>
      <w:r w:rsidR="003D7B48" w:rsidRPr="00BB58DF">
        <w:rPr>
          <w:sz w:val="20"/>
        </w:rPr>
        <w:t>,</w:t>
      </w:r>
      <w:r w:rsidR="00A37194" w:rsidRPr="00BB58DF">
        <w:rPr>
          <w:sz w:val="20"/>
        </w:rPr>
        <w:t xml:space="preserve"> it has been conventionally expected that it is not possible for them to </w:t>
      </w:r>
      <w:r w:rsidR="00892884" w:rsidRPr="00BB58DF">
        <w:rPr>
          <w:sz w:val="20"/>
        </w:rPr>
        <w:t>be</w:t>
      </w:r>
      <w:r w:rsidR="00A37194" w:rsidRPr="00BB58DF">
        <w:rPr>
          <w:sz w:val="20"/>
        </w:rPr>
        <w:t xml:space="preserve"> semi-solid processed because</w:t>
      </w:r>
      <m:oMath>
        <m:r>
          <w:rPr>
            <w:rFonts w:ascii="Cambria Math" w:hAnsi="Cambria Math"/>
            <w:sz w:val="20"/>
          </w:rPr>
          <m:t xml:space="preserve"> (d</m:t>
        </m:r>
        <m:sSub>
          <m:sSubPr>
            <m:ctrlPr>
              <w:rPr>
                <w:rFonts w:ascii="Cambria Math" w:hAnsi="Cambria Math"/>
                <w:i/>
                <w:sz w:val="20"/>
                <w:lang w:eastAsia="zh-CN"/>
              </w:rPr>
            </m:ctrlPr>
          </m:sSubPr>
          <m:e>
            <m:r>
              <w:rPr>
                <w:rFonts w:ascii="Cambria Math" w:hAnsi="Cambria Math"/>
                <w:sz w:val="20"/>
                <w:lang w:eastAsia="zh-CN"/>
              </w:rPr>
              <m:t>f</m:t>
            </m:r>
          </m:e>
          <m:sub>
            <m:r>
              <w:rPr>
                <w:rFonts w:ascii="Cambria Math" w:hAnsi="Cambria Math"/>
                <w:sz w:val="20"/>
                <w:lang w:eastAsia="zh-CN"/>
              </w:rPr>
              <m:t>L</m:t>
            </m:r>
          </m:sub>
        </m:sSub>
        <m:r>
          <w:rPr>
            <w:rFonts w:ascii="Cambria Math" w:hAnsi="Cambria Math"/>
            <w:sz w:val="20"/>
          </w:rPr>
          <m:t>/dT</m:t>
        </m:r>
      </m:oMath>
      <w:r w:rsidR="005A5597" w:rsidRPr="00BB58DF">
        <w:rPr>
          <w:sz w:val="20"/>
        </w:rPr>
        <w:t>) is ∞</w:t>
      </w:r>
      <w:r w:rsidR="00A37194" w:rsidRPr="00BB58DF">
        <w:rPr>
          <w:sz w:val="20"/>
        </w:rPr>
        <w:t>.</w:t>
      </w:r>
      <w:r w:rsidR="00221017" w:rsidRPr="00BB58DF">
        <w:rPr>
          <w:rFonts w:hint="eastAsia"/>
          <w:sz w:val="20"/>
          <w:lang w:eastAsia="zh-CN"/>
        </w:rPr>
        <w:t xml:space="preserve"> Based on Liu et al.</w:t>
      </w:r>
      <w:r w:rsidR="00221017" w:rsidRPr="00BB58DF">
        <w:rPr>
          <w:sz w:val="20"/>
          <w:lang w:eastAsia="zh-CN"/>
        </w:rPr>
        <w:t>’</w:t>
      </w:r>
      <w:r w:rsidR="00221017" w:rsidRPr="00BB58DF">
        <w:rPr>
          <w:rFonts w:hint="eastAsia"/>
          <w:sz w:val="20"/>
          <w:lang w:eastAsia="zh-CN"/>
        </w:rPr>
        <w:t>s theory [7],</w:t>
      </w:r>
      <w:r w:rsidR="00BB00C0" w:rsidRPr="00BB58DF">
        <w:rPr>
          <w:rFonts w:hint="eastAsia"/>
          <w:sz w:val="20"/>
          <w:lang w:eastAsia="zh-CN"/>
        </w:rPr>
        <w:t xml:space="preserve"> </w:t>
      </w:r>
      <w:r w:rsidR="00221017" w:rsidRPr="00BB58DF">
        <w:rPr>
          <w:rFonts w:hint="eastAsia"/>
          <w:sz w:val="20"/>
          <w:lang w:eastAsia="zh-CN"/>
        </w:rPr>
        <w:t>r</w:t>
      </w:r>
      <w:r w:rsidR="00151C7D" w:rsidRPr="00BB58DF">
        <w:rPr>
          <w:rFonts w:hint="eastAsia"/>
          <w:sz w:val="20"/>
          <w:lang w:eastAsia="zh-CN"/>
        </w:rPr>
        <w:t xml:space="preserve">ecent </w:t>
      </w:r>
      <w:r w:rsidR="00277D02" w:rsidRPr="00BB58DF">
        <w:rPr>
          <w:rFonts w:hint="eastAsia"/>
          <w:sz w:val="20"/>
          <w:lang w:eastAsia="zh-CN"/>
        </w:rPr>
        <w:t xml:space="preserve">studies have been </w:t>
      </w:r>
      <w:r w:rsidR="00277D02" w:rsidRPr="00BB58DF">
        <w:rPr>
          <w:sz w:val="20"/>
          <w:lang w:eastAsia="zh-CN"/>
        </w:rPr>
        <w:t>focused</w:t>
      </w:r>
      <w:r w:rsidR="00277D02" w:rsidRPr="00BB58DF">
        <w:rPr>
          <w:rFonts w:hint="eastAsia"/>
          <w:sz w:val="20"/>
          <w:lang w:eastAsia="zh-CN"/>
        </w:rPr>
        <w:t xml:space="preserve"> on the evaluation the thixo</w:t>
      </w:r>
      <w:r w:rsidR="00221017" w:rsidRPr="00BB58DF">
        <w:rPr>
          <w:rFonts w:hint="eastAsia"/>
          <w:sz w:val="20"/>
          <w:lang w:eastAsia="zh-CN"/>
        </w:rPr>
        <w:t>for</w:t>
      </w:r>
      <w:r w:rsidR="00277D02" w:rsidRPr="00BB58DF">
        <w:rPr>
          <w:rFonts w:hint="eastAsia"/>
          <w:sz w:val="20"/>
          <w:lang w:eastAsia="zh-CN"/>
        </w:rPr>
        <w:t xml:space="preserve">mability through processing temperature and </w:t>
      </w:r>
      <w:r w:rsidR="00277D02" w:rsidRPr="00BB58DF">
        <w:rPr>
          <w:sz w:val="20"/>
          <w:lang w:eastAsia="zh-CN"/>
        </w:rPr>
        <w:t>modifying</w:t>
      </w:r>
      <w:r w:rsidR="00277D02" w:rsidRPr="00BB58DF">
        <w:rPr>
          <w:rFonts w:hint="eastAsia"/>
          <w:sz w:val="20"/>
          <w:lang w:eastAsia="zh-CN"/>
        </w:rPr>
        <w:t xml:space="preserve"> alloy elements [8-10].</w:t>
      </w:r>
    </w:p>
    <w:p w14:paraId="5F5FBBC1" w14:textId="113AD208" w:rsidR="0014494C" w:rsidRPr="00BB58DF" w:rsidRDefault="00D04CFF" w:rsidP="0035382E">
      <w:pPr>
        <w:pStyle w:val="TTPParagraphothers"/>
        <w:spacing w:line="360" w:lineRule="auto"/>
        <w:ind w:firstLine="0"/>
        <w:jc w:val="left"/>
        <w:rPr>
          <w:rFonts w:eastAsia="SimSun"/>
          <w:sz w:val="20"/>
        </w:rPr>
      </w:pPr>
      <w:r w:rsidRPr="00BB58DF">
        <w:rPr>
          <w:sz w:val="20"/>
        </w:rPr>
        <w:t>Surprisingly</w:t>
      </w:r>
      <w:r w:rsidR="0058118A" w:rsidRPr="00BB58DF">
        <w:rPr>
          <w:sz w:val="20"/>
        </w:rPr>
        <w:t xml:space="preserve"> Curle et al</w:t>
      </w:r>
      <w:r w:rsidR="00B37F48" w:rsidRPr="00BB58DF">
        <w:rPr>
          <w:sz w:val="20"/>
        </w:rPr>
        <w:t>.</w:t>
      </w:r>
      <w:r w:rsidR="0058118A" w:rsidRPr="00BB58DF">
        <w:rPr>
          <w:sz w:val="20"/>
        </w:rPr>
        <w:t xml:space="preserve"> </w:t>
      </w:r>
      <w:r w:rsidR="001107F3" w:rsidRPr="00BB58DF">
        <w:rPr>
          <w:sz w:val="20"/>
        </w:rPr>
        <w:t>[</w:t>
      </w:r>
      <w:r w:rsidR="00221017" w:rsidRPr="00BB58DF">
        <w:rPr>
          <w:rFonts w:hint="eastAsia"/>
          <w:sz w:val="20"/>
          <w:lang w:eastAsia="zh-CN"/>
        </w:rPr>
        <w:t>11</w:t>
      </w:r>
      <w:r w:rsidR="001107F3" w:rsidRPr="00BB58DF">
        <w:rPr>
          <w:sz w:val="20"/>
        </w:rPr>
        <w:t xml:space="preserve">, </w:t>
      </w:r>
      <w:r w:rsidR="00221017" w:rsidRPr="00BB58DF">
        <w:rPr>
          <w:rFonts w:hint="eastAsia"/>
          <w:sz w:val="20"/>
          <w:lang w:eastAsia="zh-CN"/>
        </w:rPr>
        <w:t>12</w:t>
      </w:r>
      <w:r w:rsidR="001107F3" w:rsidRPr="00BB58DF">
        <w:rPr>
          <w:sz w:val="20"/>
        </w:rPr>
        <w:t>]</w:t>
      </w:r>
      <w:r w:rsidR="0058118A" w:rsidRPr="00BB58DF">
        <w:rPr>
          <w:sz w:val="20"/>
        </w:rPr>
        <w:t xml:space="preserve"> recently </w:t>
      </w:r>
      <w:r w:rsidR="0058118A" w:rsidRPr="00BB58DF">
        <w:rPr>
          <w:rFonts w:eastAsia="SimSun"/>
          <w:sz w:val="20"/>
        </w:rPr>
        <w:t>demonstrated</w:t>
      </w:r>
      <w:r w:rsidR="00481BF6" w:rsidRPr="00BB58DF">
        <w:rPr>
          <w:rFonts w:eastAsia="SimSun"/>
          <w:sz w:val="20"/>
        </w:rPr>
        <w:t xml:space="preserve"> </w:t>
      </w:r>
      <w:r w:rsidR="00747910" w:rsidRPr="00BB58DF">
        <w:rPr>
          <w:rFonts w:eastAsia="SimSun"/>
          <w:sz w:val="20"/>
        </w:rPr>
        <w:t xml:space="preserve">that </w:t>
      </w:r>
      <w:r w:rsidR="0058118A" w:rsidRPr="00BB58DF">
        <w:rPr>
          <w:rFonts w:eastAsia="SimSun"/>
          <w:sz w:val="20"/>
        </w:rPr>
        <w:t xml:space="preserve">both </w:t>
      </w:r>
      <w:r w:rsidR="00CB60EF" w:rsidRPr="00BB58DF">
        <w:rPr>
          <w:rFonts w:eastAsia="SimSun"/>
          <w:sz w:val="20"/>
        </w:rPr>
        <w:t>high-purity</w:t>
      </w:r>
      <w:r w:rsidR="0058118A" w:rsidRPr="00BB58DF">
        <w:rPr>
          <w:rFonts w:eastAsia="SimSun"/>
          <w:sz w:val="20"/>
        </w:rPr>
        <w:t xml:space="preserve"> </w:t>
      </w:r>
      <w:r w:rsidR="00C62FAD" w:rsidRPr="00BB58DF">
        <w:rPr>
          <w:rFonts w:eastAsia="SimSun"/>
          <w:sz w:val="20"/>
        </w:rPr>
        <w:t>aluminium</w:t>
      </w:r>
      <w:r w:rsidR="0058118A" w:rsidRPr="00BB58DF">
        <w:rPr>
          <w:rFonts w:eastAsia="SimSun"/>
          <w:sz w:val="20"/>
        </w:rPr>
        <w:t xml:space="preserve"> and binary Al-Si eutectic alloy can be rheo</w:t>
      </w:r>
      <w:r w:rsidR="00A37194" w:rsidRPr="00BB58DF">
        <w:rPr>
          <w:rFonts w:eastAsia="SimSun"/>
          <w:sz w:val="20"/>
        </w:rPr>
        <w:t>cast. Rheocasting involves cooling from the liquid state into the semi-solid range and forming at about 60% liquid or higher. This is a different approach from thixoforming but the principles that will be drawn out in this paper are applicable in both cases</w:t>
      </w:r>
      <w:r w:rsidR="00661D3C" w:rsidRPr="00BB58DF">
        <w:rPr>
          <w:rFonts w:eastAsia="SimSun"/>
          <w:sz w:val="20"/>
        </w:rPr>
        <w:t>. Curle et al. [</w:t>
      </w:r>
      <w:r w:rsidR="00221017" w:rsidRPr="00BB58DF">
        <w:rPr>
          <w:rFonts w:eastAsia="SimSun" w:hint="eastAsia"/>
          <w:sz w:val="20"/>
          <w:lang w:eastAsia="zh-CN"/>
        </w:rPr>
        <w:t>11</w:t>
      </w:r>
      <w:r w:rsidR="00661D3C" w:rsidRPr="00BB58DF">
        <w:rPr>
          <w:rFonts w:eastAsia="SimSun"/>
          <w:sz w:val="20"/>
        </w:rPr>
        <w:t>,</w:t>
      </w:r>
      <w:r w:rsidR="00221017" w:rsidRPr="00BB58DF">
        <w:rPr>
          <w:rFonts w:eastAsia="SimSun" w:hint="eastAsia"/>
          <w:sz w:val="20"/>
          <w:lang w:eastAsia="zh-CN"/>
        </w:rPr>
        <w:t xml:space="preserve"> 12</w:t>
      </w:r>
      <w:r w:rsidR="00661D3C" w:rsidRPr="00BB58DF">
        <w:rPr>
          <w:rFonts w:eastAsia="SimSun"/>
          <w:sz w:val="20"/>
        </w:rPr>
        <w:t xml:space="preserve">] identify that the processing in the semi-solid </w:t>
      </w:r>
      <w:r w:rsidR="002C04A9" w:rsidRPr="00BB58DF">
        <w:rPr>
          <w:rFonts w:eastAsia="SimSun"/>
          <w:sz w:val="20"/>
        </w:rPr>
        <w:t>state is</w:t>
      </w:r>
      <w:r w:rsidR="00B131A8" w:rsidRPr="00BB58DF">
        <w:rPr>
          <w:rFonts w:eastAsia="SimSun"/>
          <w:sz w:val="20"/>
        </w:rPr>
        <w:t xml:space="preserve"> </w:t>
      </w:r>
      <w:r w:rsidR="00892884" w:rsidRPr="00BB58DF">
        <w:rPr>
          <w:rFonts w:eastAsia="SimSun"/>
          <w:sz w:val="20"/>
        </w:rPr>
        <w:t xml:space="preserve">achievable </w:t>
      </w:r>
      <w:r w:rsidR="00B131A8" w:rsidRPr="00BB58DF">
        <w:rPr>
          <w:rFonts w:eastAsia="SimSun"/>
          <w:sz w:val="20"/>
        </w:rPr>
        <w:t>because</w:t>
      </w:r>
      <w:r w:rsidR="00B37F48" w:rsidRPr="00BB58DF">
        <w:rPr>
          <w:rFonts w:eastAsia="SimSun"/>
          <w:sz w:val="20"/>
        </w:rPr>
        <w:t xml:space="preserve"> of</w:t>
      </w:r>
      <w:r w:rsidR="00B131A8" w:rsidRPr="00BB58DF">
        <w:rPr>
          <w:rFonts w:eastAsia="SimSun"/>
          <w:sz w:val="20"/>
        </w:rPr>
        <w:t xml:space="preserve"> the solidification </w:t>
      </w:r>
      <w:r w:rsidR="00B37F48" w:rsidRPr="00BB58DF">
        <w:rPr>
          <w:rFonts w:eastAsia="SimSun"/>
          <w:sz w:val="20"/>
        </w:rPr>
        <w:t xml:space="preserve">kinetics </w:t>
      </w:r>
      <w:r w:rsidR="00B131A8" w:rsidRPr="00BB58DF">
        <w:rPr>
          <w:rFonts w:eastAsia="SimSun"/>
          <w:sz w:val="20"/>
        </w:rPr>
        <w:t>during the thermo</w:t>
      </w:r>
      <w:r w:rsidR="00E952A5" w:rsidRPr="00BB58DF">
        <w:rPr>
          <w:rFonts w:eastAsia="SimSun"/>
          <w:sz w:val="20"/>
        </w:rPr>
        <w:t>-</w:t>
      </w:r>
      <w:r w:rsidR="00B131A8" w:rsidRPr="00BB58DF">
        <w:rPr>
          <w:rFonts w:eastAsia="SimSun"/>
          <w:sz w:val="20"/>
        </w:rPr>
        <w:t>arrest</w:t>
      </w:r>
      <w:r w:rsidR="00892884" w:rsidRPr="00BB58DF">
        <w:rPr>
          <w:rFonts w:eastAsia="SimSun"/>
          <w:sz w:val="20"/>
        </w:rPr>
        <w:t xml:space="preserve"> i.e. solidification is not instantaneous</w:t>
      </w:r>
      <w:r w:rsidR="00AF36E3" w:rsidRPr="00BB58DF">
        <w:rPr>
          <w:rFonts w:eastAsia="SimSun"/>
          <w:sz w:val="20"/>
        </w:rPr>
        <w:t>.</w:t>
      </w:r>
      <w:r w:rsidR="00ED53E0" w:rsidRPr="00BB58DF">
        <w:rPr>
          <w:rFonts w:eastAsia="SimSun"/>
          <w:sz w:val="20"/>
        </w:rPr>
        <w:t xml:space="preserve"> </w:t>
      </w:r>
      <w:r w:rsidRPr="00BB58DF">
        <w:rPr>
          <w:rFonts w:eastAsia="SimSun"/>
          <w:sz w:val="20"/>
        </w:rPr>
        <w:t>It seems</w:t>
      </w:r>
      <w:r w:rsidR="00DB4341" w:rsidRPr="00BB58DF">
        <w:rPr>
          <w:rFonts w:eastAsia="SimSun"/>
          <w:sz w:val="20"/>
        </w:rPr>
        <w:t xml:space="preserve">, therefore, </w:t>
      </w:r>
      <w:r w:rsidR="00481BF6" w:rsidRPr="00BB58DF">
        <w:rPr>
          <w:rFonts w:eastAsia="SimSun"/>
          <w:sz w:val="20"/>
        </w:rPr>
        <w:t>that time</w:t>
      </w:r>
      <w:r w:rsidR="00003E5B" w:rsidRPr="00BB58DF">
        <w:rPr>
          <w:rFonts w:eastAsia="SimSun"/>
          <w:sz w:val="20"/>
        </w:rPr>
        <w:t xml:space="preserve"> </w:t>
      </w:r>
      <w:r w:rsidR="00DB4341" w:rsidRPr="00BB58DF">
        <w:rPr>
          <w:rFonts w:eastAsia="SimSun"/>
          <w:sz w:val="20"/>
        </w:rPr>
        <w:t xml:space="preserve">can be </w:t>
      </w:r>
      <w:r w:rsidR="00003E5B" w:rsidRPr="00BB58DF">
        <w:rPr>
          <w:rFonts w:eastAsia="SimSun"/>
          <w:sz w:val="20"/>
        </w:rPr>
        <w:t>a critical factor during processing</w:t>
      </w:r>
      <w:r w:rsidR="00892884" w:rsidRPr="00BB58DF">
        <w:rPr>
          <w:rFonts w:eastAsia="SimSun"/>
          <w:sz w:val="20"/>
        </w:rPr>
        <w:t xml:space="preserve"> </w:t>
      </w:r>
      <w:r w:rsidR="00DB4341" w:rsidRPr="00BB58DF">
        <w:rPr>
          <w:rFonts w:eastAsia="SimSun"/>
          <w:sz w:val="20"/>
        </w:rPr>
        <w:t xml:space="preserve">and not just </w:t>
      </w:r>
      <w:r w:rsidR="00502220" w:rsidRPr="00BB58DF">
        <w:rPr>
          <w:rFonts w:eastAsia="SimSun"/>
          <w:sz w:val="20"/>
        </w:rPr>
        <w:t>temperature</w:t>
      </w:r>
      <w:r w:rsidR="00003E5B" w:rsidRPr="00BB58DF">
        <w:rPr>
          <w:rFonts w:eastAsia="SimSun"/>
          <w:sz w:val="20"/>
        </w:rPr>
        <w:t>.</w:t>
      </w:r>
      <w:r w:rsidR="00661D3C" w:rsidRPr="00BB58DF">
        <w:rPr>
          <w:rFonts w:eastAsia="SimSun"/>
          <w:sz w:val="20"/>
        </w:rPr>
        <w:t xml:space="preserve"> In addition, this will be relevant not only with pure metals, and binaries at the eutectic point</w:t>
      </w:r>
      <w:r w:rsidR="003D7B48" w:rsidRPr="00BB58DF">
        <w:rPr>
          <w:rFonts w:eastAsia="SimSun"/>
          <w:sz w:val="20"/>
        </w:rPr>
        <w:t>,</w:t>
      </w:r>
      <w:r w:rsidR="00661D3C" w:rsidRPr="00BB58DF">
        <w:rPr>
          <w:rFonts w:eastAsia="SimSun"/>
          <w:sz w:val="20"/>
        </w:rPr>
        <w:t xml:space="preserve"> but also with other alloys where there is a freezing range. Those who carry out the process in industry understand that time is a factor because isothermal holds are introduced during the heating process for the billet for thixoforming but the role of time in determining the process window has not previously been articulated fully scientifically. </w:t>
      </w:r>
    </w:p>
    <w:p w14:paraId="76B2B699" w14:textId="6A725484" w:rsidR="00A82368" w:rsidRPr="00BB58DF" w:rsidRDefault="00661D3C" w:rsidP="0035382E">
      <w:pPr>
        <w:pStyle w:val="TTPParagraphothers"/>
        <w:spacing w:line="360" w:lineRule="auto"/>
        <w:ind w:firstLine="0"/>
        <w:jc w:val="left"/>
        <w:rPr>
          <w:sz w:val="20"/>
        </w:rPr>
      </w:pPr>
      <w:r w:rsidRPr="00BB58DF">
        <w:rPr>
          <w:rFonts w:eastAsia="SimSun"/>
          <w:sz w:val="20"/>
        </w:rPr>
        <w:t xml:space="preserve">The aim of this paper is to isolate the role of time for </w:t>
      </w:r>
      <w:r w:rsidR="00CB60EF" w:rsidRPr="00BB58DF">
        <w:rPr>
          <w:rFonts w:eastAsia="SimSun"/>
          <w:sz w:val="20"/>
        </w:rPr>
        <w:t xml:space="preserve">high-purity </w:t>
      </w:r>
      <w:r w:rsidRPr="00BB58DF">
        <w:rPr>
          <w:rFonts w:eastAsia="SimSun"/>
          <w:sz w:val="20"/>
        </w:rPr>
        <w:t xml:space="preserve">aluminium metal and hence to illustrate an analysis which can be applied to alloys in due course. </w:t>
      </w:r>
      <w:r w:rsidR="00003E5B" w:rsidRPr="00BB58DF">
        <w:rPr>
          <w:sz w:val="20"/>
        </w:rPr>
        <w:t xml:space="preserve">In this paper, the liquid fraction sensitivity </w:t>
      </w:r>
      <w:r w:rsidRPr="00BB58DF">
        <w:rPr>
          <w:sz w:val="20"/>
        </w:rPr>
        <w:t>to</w:t>
      </w:r>
      <w:r w:rsidR="00003E5B" w:rsidRPr="00BB58DF">
        <w:rPr>
          <w:sz w:val="20"/>
        </w:rPr>
        <w:t xml:space="preserve"> </w:t>
      </w:r>
      <w:r w:rsidR="00502220" w:rsidRPr="00BB58DF">
        <w:rPr>
          <w:sz w:val="20"/>
        </w:rPr>
        <w:t>temperature</w:t>
      </w:r>
      <w:r w:rsidR="00003E5B" w:rsidRPr="00BB58DF">
        <w:rPr>
          <w:sz w:val="20"/>
        </w:rPr>
        <w:t xml:space="preserve"> </w:t>
      </w:r>
      <m:oMath>
        <m:sSub>
          <m:sSubPr>
            <m:ctrlPr>
              <w:rPr>
                <w:rFonts w:ascii="Cambria Math" w:hAnsi="Cambria Math"/>
                <w:i/>
                <w:sz w:val="20"/>
                <w:lang w:eastAsia="zh-CN"/>
              </w:rPr>
            </m:ctrlPr>
          </m:sSubPr>
          <m:e>
            <m:r>
              <w:rPr>
                <w:rFonts w:ascii="Cambria Math" w:hAnsi="Cambria Math"/>
                <w:sz w:val="20"/>
                <w:lang w:eastAsia="zh-CN"/>
              </w:rPr>
              <m:t>(</m:t>
            </m:r>
            <m:r>
              <w:rPr>
                <w:rFonts w:ascii="Cambria Math" w:hAnsi="Cambria Math"/>
                <w:sz w:val="20"/>
              </w:rPr>
              <m:t>d</m:t>
            </m:r>
            <m:sSub>
              <m:sSubPr>
                <m:ctrlPr>
                  <w:rPr>
                    <w:rFonts w:ascii="Cambria Math" w:hAnsi="Cambria Math"/>
                    <w:i/>
                    <w:sz w:val="20"/>
                    <w:lang w:eastAsia="zh-CN"/>
                  </w:rPr>
                </m:ctrlPr>
              </m:sSubPr>
              <m:e>
                <m:r>
                  <w:rPr>
                    <w:rFonts w:ascii="Cambria Math" w:hAnsi="Cambria Math"/>
                    <w:sz w:val="20"/>
                    <w:lang w:eastAsia="zh-CN"/>
                  </w:rPr>
                  <m:t>f</m:t>
                </m:r>
              </m:e>
              <m:sub>
                <m:r>
                  <w:rPr>
                    <w:rFonts w:ascii="Cambria Math" w:hAnsi="Cambria Math"/>
                    <w:sz w:val="20"/>
                    <w:lang w:eastAsia="zh-CN"/>
                  </w:rPr>
                  <m:t>L</m:t>
                </m:r>
              </m:sub>
            </m:sSub>
            <m:r>
              <w:rPr>
                <w:rFonts w:ascii="Cambria Math" w:hAnsi="Cambria Math"/>
                <w:sz w:val="20"/>
              </w:rPr>
              <m:t>/dT</m:t>
            </m:r>
            <m:r>
              <w:rPr>
                <w:rFonts w:ascii="Cambria Math" w:hAnsi="Cambria Math"/>
                <w:sz w:val="20"/>
                <w:lang w:eastAsia="zh-CN"/>
              </w:rPr>
              <m:t>)</m:t>
            </m:r>
          </m:e>
          <m:sub>
            <m:sSub>
              <m:sSubPr>
                <m:ctrlPr>
                  <w:rPr>
                    <w:rFonts w:ascii="Cambria Math" w:hAnsi="Cambria Math"/>
                    <w:i/>
                    <w:sz w:val="20"/>
                    <w:lang w:eastAsia="zh-CN"/>
                  </w:rPr>
                </m:ctrlPr>
              </m:sSubPr>
              <m:e>
                <m:r>
                  <w:rPr>
                    <w:rFonts w:ascii="Cambria Math" w:hAnsi="Cambria Math"/>
                    <w:sz w:val="20"/>
                    <w:lang w:eastAsia="zh-CN"/>
                  </w:rPr>
                  <m:t>f</m:t>
                </m:r>
              </m:e>
              <m:sub>
                <m:r>
                  <w:rPr>
                    <w:rFonts w:ascii="Cambria Math" w:hAnsi="Cambria Math"/>
                    <w:sz w:val="20"/>
                    <w:lang w:eastAsia="zh-CN"/>
                  </w:rPr>
                  <m:t>L=0.4</m:t>
                </m:r>
              </m:sub>
            </m:sSub>
          </m:sub>
        </m:sSub>
      </m:oMath>
      <w:r w:rsidR="00003E5B" w:rsidRPr="00BB58DF">
        <w:rPr>
          <w:sz w:val="20"/>
        </w:rPr>
        <w:t xml:space="preserve"> </w:t>
      </w:r>
      <w:r w:rsidR="00003E5B" w:rsidRPr="00BB58DF">
        <w:rPr>
          <w:sz w:val="20"/>
        </w:rPr>
        <w:lastRenderedPageBreak/>
        <w:t xml:space="preserve">and the liquid fraction sensitivity </w:t>
      </w:r>
      <w:r w:rsidRPr="00BB58DF">
        <w:rPr>
          <w:sz w:val="20"/>
        </w:rPr>
        <w:t>to</w:t>
      </w:r>
      <w:r w:rsidR="00003E5B" w:rsidRPr="00BB58DF">
        <w:rPr>
          <w:sz w:val="20"/>
        </w:rPr>
        <w:t xml:space="preserve"> time (</w:t>
      </w:r>
      <m:oMath>
        <m:r>
          <w:rPr>
            <w:rFonts w:ascii="Cambria Math" w:hAnsi="Cambria Math"/>
            <w:sz w:val="20"/>
          </w:rPr>
          <m:t>d</m:t>
        </m:r>
        <m:sSub>
          <m:sSubPr>
            <m:ctrlPr>
              <w:rPr>
                <w:rFonts w:ascii="Cambria Math" w:hAnsi="Cambria Math"/>
                <w:i/>
                <w:sz w:val="20"/>
                <w:lang w:eastAsia="zh-CN"/>
              </w:rPr>
            </m:ctrlPr>
          </m:sSubPr>
          <m:e>
            <m:r>
              <w:rPr>
                <w:rFonts w:ascii="Cambria Math" w:hAnsi="Cambria Math"/>
                <w:sz w:val="20"/>
                <w:lang w:eastAsia="zh-CN"/>
              </w:rPr>
              <m:t>f</m:t>
            </m:r>
          </m:e>
          <m:sub>
            <m:r>
              <w:rPr>
                <w:rFonts w:ascii="Cambria Math" w:hAnsi="Cambria Math"/>
                <w:sz w:val="20"/>
                <w:lang w:eastAsia="zh-CN"/>
              </w:rPr>
              <m:t>L</m:t>
            </m:r>
          </m:sub>
        </m:sSub>
        <m:r>
          <w:rPr>
            <w:rFonts w:ascii="Cambria Math" w:hAnsi="Cambria Math"/>
            <w:sz w:val="20"/>
          </w:rPr>
          <m:t>/dt</m:t>
        </m:r>
      </m:oMath>
      <w:r w:rsidR="00003E5B" w:rsidRPr="00BB58DF">
        <w:rPr>
          <w:sz w:val="20"/>
        </w:rPr>
        <w:t xml:space="preserve">) </w:t>
      </w:r>
      <w:r w:rsidR="00D04CFF" w:rsidRPr="00BB58DF">
        <w:rPr>
          <w:sz w:val="20"/>
        </w:rPr>
        <w:t xml:space="preserve">will be </w:t>
      </w:r>
      <w:r w:rsidR="00003E5B" w:rsidRPr="00BB58DF">
        <w:rPr>
          <w:sz w:val="20"/>
        </w:rPr>
        <w:t>evaluate</w:t>
      </w:r>
      <w:r w:rsidR="00481BF6" w:rsidRPr="00BB58DF">
        <w:rPr>
          <w:sz w:val="20"/>
        </w:rPr>
        <w:t>d</w:t>
      </w:r>
      <w:r w:rsidR="00003E5B" w:rsidRPr="00BB58DF">
        <w:rPr>
          <w:sz w:val="20"/>
        </w:rPr>
        <w:t xml:space="preserve"> </w:t>
      </w:r>
      <w:r w:rsidR="00DB4341" w:rsidRPr="00BB58DF">
        <w:rPr>
          <w:sz w:val="20"/>
        </w:rPr>
        <w:t xml:space="preserve">for </w:t>
      </w:r>
      <w:r w:rsidR="00003E5B" w:rsidRPr="00BB58DF">
        <w:rPr>
          <w:sz w:val="20"/>
        </w:rPr>
        <w:t xml:space="preserve">the processing route. </w:t>
      </w:r>
      <w:r w:rsidRPr="00BB58DF">
        <w:rPr>
          <w:sz w:val="20"/>
        </w:rPr>
        <w:t xml:space="preserve">The thixoforming route will be focused on </w:t>
      </w:r>
      <w:r w:rsidR="00892884" w:rsidRPr="00BB58DF">
        <w:rPr>
          <w:sz w:val="20"/>
        </w:rPr>
        <w:t>(</w:t>
      </w:r>
      <w:r w:rsidRPr="00BB58DF">
        <w:rPr>
          <w:sz w:val="20"/>
        </w:rPr>
        <w:t>where it is the range between 30% and 50% liquid which is of concern) but the analysis has parallels for other semisolid processing routes such as rheocasting.</w:t>
      </w:r>
    </w:p>
    <w:p w14:paraId="41140378" w14:textId="2BCC3568" w:rsidR="00123FB9" w:rsidRPr="00BB58DF" w:rsidRDefault="00D04CFF" w:rsidP="0035382E">
      <w:pPr>
        <w:pStyle w:val="TTPParagraphothers"/>
        <w:spacing w:line="360" w:lineRule="auto"/>
        <w:ind w:firstLine="0"/>
        <w:jc w:val="left"/>
        <w:rPr>
          <w:sz w:val="20"/>
        </w:rPr>
      </w:pPr>
      <w:r w:rsidRPr="00BB58DF">
        <w:rPr>
          <w:sz w:val="20"/>
        </w:rPr>
        <w:t>A high accuracy single-pan scanning calorimeter (</w:t>
      </w:r>
      <w:r w:rsidR="005E3E49" w:rsidRPr="00BB58DF">
        <w:rPr>
          <w:sz w:val="20"/>
        </w:rPr>
        <w:t>SPSC</w:t>
      </w:r>
      <w:r w:rsidRPr="00BB58DF">
        <w:rPr>
          <w:sz w:val="20"/>
        </w:rPr>
        <w:t>)</w:t>
      </w:r>
      <w:r w:rsidR="00B37F48" w:rsidRPr="00BB58DF">
        <w:rPr>
          <w:sz w:val="20"/>
        </w:rPr>
        <w:t xml:space="preserve"> </w:t>
      </w:r>
      <w:r w:rsidR="005E3E49" w:rsidRPr="00BB58DF">
        <w:rPr>
          <w:sz w:val="20"/>
        </w:rPr>
        <w:t xml:space="preserve">developed by Dong </w:t>
      </w:r>
      <w:r w:rsidR="00B37F48" w:rsidRPr="00BB58DF">
        <w:rPr>
          <w:sz w:val="20"/>
        </w:rPr>
        <w:t>and Hunt</w:t>
      </w:r>
      <w:r w:rsidR="005E3E49" w:rsidRPr="00BB58DF">
        <w:rPr>
          <w:sz w:val="20"/>
        </w:rPr>
        <w:t xml:space="preserve"> </w:t>
      </w:r>
      <w:r w:rsidR="001107F3" w:rsidRPr="00BB58DF">
        <w:rPr>
          <w:sz w:val="20"/>
        </w:rPr>
        <w:t>[</w:t>
      </w:r>
      <w:r w:rsidR="007308A5" w:rsidRPr="00BB58DF">
        <w:rPr>
          <w:sz w:val="20"/>
        </w:rPr>
        <w:t>1</w:t>
      </w:r>
      <w:r w:rsidR="00221017" w:rsidRPr="00BB58DF">
        <w:rPr>
          <w:rFonts w:hint="eastAsia"/>
          <w:sz w:val="20"/>
          <w:lang w:eastAsia="zh-CN"/>
        </w:rPr>
        <w:t>3</w:t>
      </w:r>
      <w:r w:rsidRPr="00BB58DF">
        <w:rPr>
          <w:sz w:val="20"/>
        </w:rPr>
        <w:t>,</w:t>
      </w:r>
      <w:r w:rsidR="000C20A8" w:rsidRPr="00BB58DF">
        <w:rPr>
          <w:sz w:val="20"/>
        </w:rPr>
        <w:t xml:space="preserve"> </w:t>
      </w:r>
      <w:r w:rsidRPr="00BB58DF">
        <w:rPr>
          <w:sz w:val="20"/>
        </w:rPr>
        <w:t>1</w:t>
      </w:r>
      <w:r w:rsidR="00221017" w:rsidRPr="00BB58DF">
        <w:rPr>
          <w:rFonts w:hint="eastAsia"/>
          <w:sz w:val="20"/>
          <w:lang w:eastAsia="zh-CN"/>
        </w:rPr>
        <w:t>4</w:t>
      </w:r>
      <w:r w:rsidR="001107F3" w:rsidRPr="00BB58DF">
        <w:rPr>
          <w:sz w:val="20"/>
        </w:rPr>
        <w:t>]</w:t>
      </w:r>
      <w:r w:rsidR="005E3E49" w:rsidRPr="00BB58DF">
        <w:rPr>
          <w:sz w:val="20"/>
        </w:rPr>
        <w:t xml:space="preserve"> </w:t>
      </w:r>
      <w:r w:rsidR="0014494C" w:rsidRPr="00BB58DF">
        <w:rPr>
          <w:sz w:val="20"/>
        </w:rPr>
        <w:t>has been</w:t>
      </w:r>
      <w:r w:rsidRPr="00BB58DF">
        <w:rPr>
          <w:sz w:val="20"/>
        </w:rPr>
        <w:t xml:space="preserve"> used</w:t>
      </w:r>
      <w:r w:rsidR="000C20A8" w:rsidRPr="00BB58DF">
        <w:rPr>
          <w:sz w:val="20"/>
        </w:rPr>
        <w:t xml:space="preserve"> to</w:t>
      </w:r>
      <w:r w:rsidRPr="00BB58DF">
        <w:rPr>
          <w:sz w:val="20"/>
        </w:rPr>
        <w:t xml:space="preserve"> measure the liquid fraction change during solidification. The SPSC</w:t>
      </w:r>
      <w:r w:rsidR="000C20A8" w:rsidRPr="00BB58DF">
        <w:rPr>
          <w:sz w:val="20"/>
        </w:rPr>
        <w:t xml:space="preserve"> </w:t>
      </w:r>
      <w:r w:rsidRPr="00BB58DF">
        <w:rPr>
          <w:sz w:val="20"/>
        </w:rPr>
        <w:t>can eliminate</w:t>
      </w:r>
      <w:r w:rsidR="000C20A8" w:rsidRPr="00BB58DF">
        <w:rPr>
          <w:sz w:val="20"/>
        </w:rPr>
        <w:t xml:space="preserve"> </w:t>
      </w:r>
      <w:r w:rsidR="00123FB9" w:rsidRPr="00BB58DF">
        <w:rPr>
          <w:sz w:val="20"/>
        </w:rPr>
        <w:t>the smeari</w:t>
      </w:r>
      <w:r w:rsidR="007C5192" w:rsidRPr="00BB58DF">
        <w:rPr>
          <w:sz w:val="20"/>
        </w:rPr>
        <w:t>ng effect in a conventional DSC</w:t>
      </w:r>
      <w:r w:rsidR="00123FB9" w:rsidRPr="00BB58DF">
        <w:rPr>
          <w:sz w:val="20"/>
        </w:rPr>
        <w:t xml:space="preserve">. </w:t>
      </w:r>
      <w:r w:rsidRPr="00BB58DF">
        <w:rPr>
          <w:sz w:val="20"/>
        </w:rPr>
        <w:t>In SPSC t</w:t>
      </w:r>
      <w:r w:rsidR="00976B68" w:rsidRPr="00BB58DF">
        <w:rPr>
          <w:sz w:val="20"/>
        </w:rPr>
        <w:t xml:space="preserve">he sample is in a uniform </w:t>
      </w:r>
      <w:r w:rsidR="00502220" w:rsidRPr="00BB58DF">
        <w:rPr>
          <w:sz w:val="20"/>
        </w:rPr>
        <w:t>temperature</w:t>
      </w:r>
      <w:r w:rsidR="00976B68" w:rsidRPr="00BB58DF">
        <w:rPr>
          <w:sz w:val="20"/>
        </w:rPr>
        <w:t xml:space="preserve"> enclosure and </w:t>
      </w:r>
      <w:r w:rsidRPr="00BB58DF">
        <w:rPr>
          <w:sz w:val="20"/>
        </w:rPr>
        <w:t xml:space="preserve">there </w:t>
      </w:r>
      <w:r w:rsidR="00844512" w:rsidRPr="00BB58DF">
        <w:rPr>
          <w:sz w:val="20"/>
        </w:rPr>
        <w:t>is a</w:t>
      </w:r>
      <w:r w:rsidR="00976B68" w:rsidRPr="00BB58DF">
        <w:rPr>
          <w:sz w:val="20"/>
        </w:rPr>
        <w:t xml:space="preserve"> large thermal resistance between the sample and its surroundings. </w:t>
      </w:r>
      <w:r w:rsidRPr="00BB58DF">
        <w:rPr>
          <w:sz w:val="20"/>
        </w:rPr>
        <w:t xml:space="preserve"> In this study </w:t>
      </w:r>
      <w:r w:rsidRPr="00BB58DF">
        <w:rPr>
          <w:sz w:val="20"/>
          <w:lang w:eastAsia="zh-CN"/>
        </w:rPr>
        <w:t xml:space="preserve">the liquid fraction change </w:t>
      </w:r>
      <w:r w:rsidR="000C20A8" w:rsidRPr="00BB58DF">
        <w:rPr>
          <w:sz w:val="20"/>
        </w:rPr>
        <w:t>versus</w:t>
      </w:r>
      <w:r w:rsidRPr="00BB58DF">
        <w:rPr>
          <w:sz w:val="20"/>
          <w:lang w:eastAsia="zh-CN"/>
        </w:rPr>
        <w:t xml:space="preserve"> time will be measured for h</w:t>
      </w:r>
      <w:r w:rsidR="00003E5B" w:rsidRPr="00BB58DF">
        <w:rPr>
          <w:sz w:val="20"/>
          <w:lang w:eastAsia="zh-CN"/>
        </w:rPr>
        <w:t xml:space="preserve">igh </w:t>
      </w:r>
      <w:r w:rsidR="00003E5B" w:rsidRPr="00BB58DF">
        <w:rPr>
          <w:sz w:val="20"/>
        </w:rPr>
        <w:t xml:space="preserve">purity (99.999%) aluminium </w:t>
      </w:r>
      <w:r w:rsidRPr="00BB58DF">
        <w:rPr>
          <w:sz w:val="20"/>
        </w:rPr>
        <w:t xml:space="preserve">using a conventional </w:t>
      </w:r>
      <w:r w:rsidR="00F02EB3" w:rsidRPr="00BB58DF">
        <w:rPr>
          <w:sz w:val="20"/>
        </w:rPr>
        <w:t xml:space="preserve">DSC and </w:t>
      </w:r>
      <w:r w:rsidRPr="00BB58DF">
        <w:rPr>
          <w:sz w:val="20"/>
        </w:rPr>
        <w:t xml:space="preserve">a new </w:t>
      </w:r>
      <w:r w:rsidR="00F02EB3" w:rsidRPr="00BB58DF">
        <w:rPr>
          <w:sz w:val="20"/>
        </w:rPr>
        <w:t>SPSC.</w:t>
      </w:r>
    </w:p>
    <w:p w14:paraId="37D5DE0C" w14:textId="5A6A4379" w:rsidR="00E4694E" w:rsidRPr="00BB58DF" w:rsidRDefault="0054405E" w:rsidP="0035382E">
      <w:pPr>
        <w:pStyle w:val="TTPParagraphothers"/>
        <w:spacing w:line="360" w:lineRule="auto"/>
        <w:ind w:firstLine="0"/>
        <w:jc w:val="left"/>
        <w:rPr>
          <w:sz w:val="20"/>
          <w:lang w:eastAsia="zh-CN"/>
        </w:rPr>
      </w:pPr>
      <w:r w:rsidRPr="00BB58DF">
        <w:rPr>
          <w:sz w:val="20"/>
          <w:lang w:eastAsia="zh-CN"/>
        </w:rPr>
        <w:t xml:space="preserve">In experiments, </w:t>
      </w:r>
      <w:r w:rsidR="00E4694E" w:rsidRPr="00BB58DF">
        <w:rPr>
          <w:sz w:val="20"/>
          <w:lang w:eastAsia="zh-CN"/>
        </w:rPr>
        <w:t xml:space="preserve">Differential </w:t>
      </w:r>
      <w:r w:rsidRPr="00BB58DF">
        <w:rPr>
          <w:sz w:val="20"/>
          <w:lang w:eastAsia="zh-CN"/>
        </w:rPr>
        <w:t>S</w:t>
      </w:r>
      <w:r w:rsidR="00E4694E" w:rsidRPr="00BB58DF">
        <w:rPr>
          <w:sz w:val="20"/>
          <w:lang w:eastAsia="zh-CN"/>
        </w:rPr>
        <w:t xml:space="preserve">canning </w:t>
      </w:r>
      <w:r w:rsidRPr="00BB58DF">
        <w:rPr>
          <w:sz w:val="20"/>
          <w:lang w:eastAsia="zh-CN"/>
        </w:rPr>
        <w:t>C</w:t>
      </w:r>
      <w:r w:rsidR="00E4694E" w:rsidRPr="00BB58DF">
        <w:rPr>
          <w:sz w:val="20"/>
          <w:lang w:eastAsia="zh-CN"/>
        </w:rPr>
        <w:t>alorimetry</w:t>
      </w:r>
      <w:r w:rsidRPr="00BB58DF">
        <w:rPr>
          <w:sz w:val="20"/>
          <w:lang w:eastAsia="zh-CN"/>
        </w:rPr>
        <w:t xml:space="preserve"> (DSC)</w:t>
      </w:r>
      <w:r w:rsidR="00E4694E" w:rsidRPr="00BB58DF">
        <w:rPr>
          <w:sz w:val="20"/>
          <w:lang w:eastAsia="zh-CN"/>
        </w:rPr>
        <w:t xml:space="preserve"> was performed on</w:t>
      </w:r>
      <w:r w:rsidR="00CA6CD8" w:rsidRPr="00BB58DF">
        <w:rPr>
          <w:sz w:val="20"/>
          <w:lang w:eastAsia="zh-CN"/>
        </w:rPr>
        <w:t xml:space="preserve"> a</w:t>
      </w:r>
      <w:r w:rsidR="00E4694E" w:rsidRPr="00BB58DF">
        <w:rPr>
          <w:sz w:val="20"/>
          <w:lang w:eastAsia="zh-CN"/>
        </w:rPr>
        <w:t xml:space="preserve"> NETZSCH 404 DSC in an argon-controlled environment. </w:t>
      </w:r>
      <w:r w:rsidR="00DB4341" w:rsidRPr="00BB58DF">
        <w:rPr>
          <w:sz w:val="20"/>
          <w:lang w:eastAsia="zh-CN"/>
        </w:rPr>
        <w:t>A</w:t>
      </w:r>
      <w:r w:rsidR="00E4694E" w:rsidRPr="00BB58DF">
        <w:rPr>
          <w:sz w:val="20"/>
          <w:lang w:eastAsia="zh-CN"/>
        </w:rPr>
        <w:t xml:space="preserve"> high-purity </w:t>
      </w:r>
      <w:r w:rsidR="00316789" w:rsidRPr="00BB58DF">
        <w:rPr>
          <w:sz w:val="20"/>
          <w:lang w:eastAsia="zh-CN"/>
        </w:rPr>
        <w:t>aluminium</w:t>
      </w:r>
      <w:r w:rsidRPr="00BB58DF">
        <w:rPr>
          <w:sz w:val="20"/>
          <w:lang w:eastAsia="zh-CN"/>
        </w:rPr>
        <w:t xml:space="preserve"> (99.999%)</w:t>
      </w:r>
      <w:r w:rsidR="00316789" w:rsidRPr="00BB58DF">
        <w:rPr>
          <w:sz w:val="20"/>
          <w:lang w:eastAsia="zh-CN"/>
        </w:rPr>
        <w:t xml:space="preserve"> and sapphire</w:t>
      </w:r>
      <w:r w:rsidR="00E4694E" w:rsidRPr="00BB58DF">
        <w:rPr>
          <w:sz w:val="20"/>
          <w:lang w:eastAsia="zh-CN"/>
        </w:rPr>
        <w:t xml:space="preserve"> </w:t>
      </w:r>
      <w:r w:rsidR="00316789" w:rsidRPr="00BB58DF">
        <w:rPr>
          <w:sz w:val="20"/>
          <w:lang w:eastAsia="zh-CN"/>
        </w:rPr>
        <w:t>were</w:t>
      </w:r>
      <w:r w:rsidR="0019604F" w:rsidRPr="00BB58DF">
        <w:rPr>
          <w:sz w:val="20"/>
          <w:lang w:eastAsia="zh-CN"/>
        </w:rPr>
        <w:t xml:space="preserve"> used </w:t>
      </w:r>
      <w:r w:rsidR="00316789" w:rsidRPr="00BB58DF">
        <w:rPr>
          <w:sz w:val="20"/>
          <w:lang w:eastAsia="zh-CN"/>
        </w:rPr>
        <w:t xml:space="preserve">to calibrate the </w:t>
      </w:r>
      <w:r w:rsidR="00502220" w:rsidRPr="00BB58DF">
        <w:rPr>
          <w:sz w:val="20"/>
          <w:lang w:eastAsia="zh-CN"/>
        </w:rPr>
        <w:t>temperature</w:t>
      </w:r>
      <w:r w:rsidR="00316789" w:rsidRPr="00BB58DF">
        <w:rPr>
          <w:sz w:val="20"/>
          <w:lang w:eastAsia="zh-CN"/>
        </w:rPr>
        <w:t xml:space="preserve"> and </w:t>
      </w:r>
      <w:r w:rsidRPr="00BB58DF">
        <w:rPr>
          <w:sz w:val="20"/>
          <w:lang w:eastAsia="zh-CN"/>
        </w:rPr>
        <w:t>enthalpy measurements of the instrument</w:t>
      </w:r>
      <w:r w:rsidR="0019604F" w:rsidRPr="00BB58DF">
        <w:rPr>
          <w:sz w:val="20"/>
          <w:lang w:eastAsia="zh-CN"/>
        </w:rPr>
        <w:t xml:space="preserve">. </w:t>
      </w:r>
      <w:r w:rsidRPr="00BB58DF">
        <w:rPr>
          <w:sz w:val="20"/>
          <w:lang w:eastAsia="zh-CN"/>
        </w:rPr>
        <w:t>Samples of h</w:t>
      </w:r>
      <w:r w:rsidR="0019604F" w:rsidRPr="00BB58DF">
        <w:rPr>
          <w:sz w:val="20"/>
          <w:lang w:eastAsia="zh-CN"/>
        </w:rPr>
        <w:t>igh purity aluminium</w:t>
      </w:r>
      <w:r w:rsidR="00E4694E" w:rsidRPr="00BB58DF">
        <w:rPr>
          <w:sz w:val="20"/>
          <w:lang w:eastAsia="zh-CN"/>
        </w:rPr>
        <w:t xml:space="preserve"> </w:t>
      </w:r>
      <w:r w:rsidRPr="00BB58DF">
        <w:rPr>
          <w:sz w:val="20"/>
          <w:lang w:eastAsia="zh-CN"/>
        </w:rPr>
        <w:t>were</w:t>
      </w:r>
      <w:r w:rsidR="00E4694E" w:rsidRPr="00BB58DF">
        <w:rPr>
          <w:sz w:val="20"/>
          <w:lang w:eastAsia="zh-CN"/>
        </w:rPr>
        <w:t xml:space="preserve"> </w:t>
      </w:r>
      <w:r w:rsidR="003D7B48" w:rsidRPr="00BB58DF">
        <w:rPr>
          <w:sz w:val="20"/>
          <w:lang w:eastAsia="zh-CN"/>
        </w:rPr>
        <w:t xml:space="preserve">prepared </w:t>
      </w:r>
      <w:r w:rsidR="00E54F40" w:rsidRPr="00BB58DF">
        <w:rPr>
          <w:sz w:val="20"/>
          <w:lang w:eastAsia="zh-CN"/>
        </w:rPr>
        <w:t xml:space="preserve">3mm in diameter and about </w:t>
      </w:r>
      <w:r w:rsidR="009C0BA8" w:rsidRPr="00BB58DF">
        <w:rPr>
          <w:sz w:val="20"/>
          <w:lang w:eastAsia="zh-CN"/>
        </w:rPr>
        <w:t>20</w:t>
      </w:r>
      <w:r w:rsidR="00E4694E" w:rsidRPr="00BB58DF">
        <w:rPr>
          <w:sz w:val="20"/>
          <w:lang w:eastAsia="zh-CN"/>
        </w:rPr>
        <w:t xml:space="preserve">mg </w:t>
      </w:r>
      <w:r w:rsidR="00E54F40" w:rsidRPr="00BB58DF">
        <w:rPr>
          <w:sz w:val="20"/>
          <w:lang w:eastAsia="zh-CN"/>
        </w:rPr>
        <w:t>in weight</w:t>
      </w:r>
      <w:r w:rsidR="00CA6CD8" w:rsidRPr="00BB58DF">
        <w:rPr>
          <w:sz w:val="20"/>
          <w:lang w:eastAsia="zh-CN"/>
        </w:rPr>
        <w:t xml:space="preserve">. </w:t>
      </w:r>
      <w:r w:rsidR="00E4694E" w:rsidRPr="00BB58DF">
        <w:rPr>
          <w:sz w:val="20"/>
          <w:lang w:eastAsia="zh-CN"/>
        </w:rPr>
        <w:t xml:space="preserve">The standard heating rates </w:t>
      </w:r>
      <w:r w:rsidR="00CA6CD8" w:rsidRPr="00BB58DF">
        <w:rPr>
          <w:sz w:val="20"/>
          <w:lang w:eastAsia="zh-CN"/>
        </w:rPr>
        <w:t>in the DSC</w:t>
      </w:r>
      <w:r w:rsidR="00E4694E" w:rsidRPr="00BB58DF">
        <w:rPr>
          <w:sz w:val="20"/>
          <w:lang w:eastAsia="zh-CN"/>
        </w:rPr>
        <w:t xml:space="preserve"> are </w:t>
      </w:r>
      <w:r w:rsidR="00CA6CD8" w:rsidRPr="00BB58DF">
        <w:rPr>
          <w:sz w:val="20"/>
          <w:lang w:eastAsia="zh-CN"/>
        </w:rPr>
        <w:t>3K</w:t>
      </w:r>
      <w:r w:rsidR="00E4694E" w:rsidRPr="00BB58DF">
        <w:rPr>
          <w:sz w:val="20"/>
          <w:lang w:eastAsia="zh-CN"/>
        </w:rPr>
        <w:t xml:space="preserve">/min and </w:t>
      </w:r>
      <w:r w:rsidR="00CA6CD8" w:rsidRPr="00BB58DF">
        <w:rPr>
          <w:sz w:val="20"/>
          <w:lang w:eastAsia="zh-CN"/>
        </w:rPr>
        <w:t>10K</w:t>
      </w:r>
      <w:r w:rsidR="008E14F4" w:rsidRPr="00BB58DF">
        <w:rPr>
          <w:sz w:val="20"/>
          <w:lang w:eastAsia="zh-CN"/>
        </w:rPr>
        <w:t>/min</w:t>
      </w:r>
      <w:r w:rsidR="00E4694E" w:rsidRPr="00BB58DF">
        <w:rPr>
          <w:sz w:val="20"/>
          <w:lang w:eastAsia="zh-CN"/>
        </w:rPr>
        <w:t xml:space="preserve">. </w:t>
      </w:r>
      <w:r w:rsidR="00CA6CD8" w:rsidRPr="00BB58DF">
        <w:rPr>
          <w:sz w:val="20"/>
          <w:lang w:eastAsia="zh-CN"/>
        </w:rPr>
        <w:t>T</w:t>
      </w:r>
      <w:r w:rsidR="00E4694E" w:rsidRPr="00BB58DF">
        <w:rPr>
          <w:sz w:val="20"/>
          <w:lang w:eastAsia="zh-CN"/>
        </w:rPr>
        <w:t xml:space="preserve">he samples were heated to </w:t>
      </w:r>
      <w:r w:rsidR="006422EF" w:rsidRPr="00BB58DF">
        <w:rPr>
          <w:rFonts w:hint="eastAsia"/>
          <w:sz w:val="20"/>
          <w:lang w:eastAsia="zh-CN"/>
        </w:rPr>
        <w:t>993K</w:t>
      </w:r>
      <w:r w:rsidR="00A101A3" w:rsidRPr="00BB58DF">
        <w:rPr>
          <w:rFonts w:hint="eastAsia"/>
          <w:sz w:val="20"/>
          <w:lang w:eastAsia="zh-CN"/>
        </w:rPr>
        <w:t xml:space="preserve"> (720</w:t>
      </w:r>
      <w:r w:rsidR="00A101A3" w:rsidRPr="00BB58DF">
        <w:rPr>
          <w:sz w:val="20"/>
          <w:lang w:eastAsia="zh-CN"/>
        </w:rPr>
        <w:t>º</w:t>
      </w:r>
      <w:r w:rsidR="00A101A3" w:rsidRPr="00BB58DF">
        <w:rPr>
          <w:rFonts w:hint="eastAsia"/>
          <w:sz w:val="20"/>
          <w:lang w:eastAsia="zh-CN"/>
        </w:rPr>
        <w:t>C)</w:t>
      </w:r>
      <w:r w:rsidR="00E4694E" w:rsidRPr="00BB58DF">
        <w:rPr>
          <w:sz w:val="20"/>
          <w:lang w:eastAsia="zh-CN"/>
        </w:rPr>
        <w:t xml:space="preserve"> at </w:t>
      </w:r>
      <w:r w:rsidR="007F1C54" w:rsidRPr="00BB58DF">
        <w:rPr>
          <w:sz w:val="20"/>
          <w:lang w:eastAsia="zh-CN"/>
        </w:rPr>
        <w:t>3</w:t>
      </w:r>
      <w:r w:rsidR="00E4694E" w:rsidRPr="00BB58DF">
        <w:rPr>
          <w:sz w:val="20"/>
          <w:lang w:eastAsia="zh-CN"/>
        </w:rPr>
        <w:t xml:space="preserve">K/min (or </w:t>
      </w:r>
      <w:r w:rsidR="007F1C54" w:rsidRPr="00BB58DF">
        <w:rPr>
          <w:sz w:val="20"/>
          <w:lang w:eastAsia="zh-CN"/>
        </w:rPr>
        <w:t>10</w:t>
      </w:r>
      <w:r w:rsidR="00E4694E" w:rsidRPr="00BB58DF">
        <w:rPr>
          <w:sz w:val="20"/>
          <w:lang w:eastAsia="zh-CN"/>
        </w:rPr>
        <w:t>K/min) and then cooled to 30</w:t>
      </w:r>
      <w:r w:rsidR="006422EF" w:rsidRPr="00BB58DF">
        <w:rPr>
          <w:rFonts w:hint="eastAsia"/>
          <w:sz w:val="20"/>
          <w:lang w:eastAsia="zh-CN"/>
        </w:rPr>
        <w:t>3K</w:t>
      </w:r>
      <w:r w:rsidR="00A101A3" w:rsidRPr="00BB58DF">
        <w:rPr>
          <w:rFonts w:hint="eastAsia"/>
          <w:sz w:val="20"/>
          <w:lang w:eastAsia="zh-CN"/>
        </w:rPr>
        <w:t xml:space="preserve"> (30</w:t>
      </w:r>
      <w:r w:rsidR="00A101A3" w:rsidRPr="00BB58DF">
        <w:rPr>
          <w:sz w:val="20"/>
          <w:lang w:eastAsia="zh-CN"/>
        </w:rPr>
        <w:t>º</w:t>
      </w:r>
      <w:r w:rsidR="00A101A3" w:rsidRPr="00BB58DF">
        <w:rPr>
          <w:rFonts w:hint="eastAsia"/>
          <w:sz w:val="20"/>
          <w:lang w:eastAsia="zh-CN"/>
        </w:rPr>
        <w:t>C)</w:t>
      </w:r>
      <w:r w:rsidR="00E4694E" w:rsidRPr="00BB58DF">
        <w:rPr>
          <w:sz w:val="20"/>
          <w:lang w:eastAsia="zh-CN"/>
        </w:rPr>
        <w:t xml:space="preserve"> at the same rate. Argon was fed through the system at a flow rate of 35ml/min to minimize oxidation of the samples. Three repetitions were </w:t>
      </w:r>
      <w:r w:rsidR="00CA6CD8" w:rsidRPr="00BB58DF">
        <w:rPr>
          <w:sz w:val="20"/>
          <w:lang w:eastAsia="zh-CN"/>
        </w:rPr>
        <w:t xml:space="preserve">carried out </w:t>
      </w:r>
      <w:r w:rsidR="00E4694E" w:rsidRPr="00BB58DF">
        <w:rPr>
          <w:sz w:val="20"/>
          <w:lang w:eastAsia="zh-CN"/>
        </w:rPr>
        <w:t>for each sample</w:t>
      </w:r>
      <w:r w:rsidR="00CA6CD8" w:rsidRPr="00BB58DF">
        <w:rPr>
          <w:sz w:val="20"/>
          <w:lang w:eastAsia="zh-CN"/>
        </w:rPr>
        <w:t xml:space="preserve"> (two samples)</w:t>
      </w:r>
      <w:r w:rsidR="00E4694E" w:rsidRPr="00BB58DF">
        <w:rPr>
          <w:sz w:val="20"/>
          <w:lang w:eastAsia="zh-CN"/>
        </w:rPr>
        <w:t xml:space="preserve"> under each condition.</w:t>
      </w:r>
      <w:r w:rsidR="00390698" w:rsidRPr="00BB58DF">
        <w:rPr>
          <w:sz w:val="20"/>
          <w:lang w:eastAsia="zh-CN"/>
        </w:rPr>
        <w:t xml:space="preserve"> </w:t>
      </w:r>
      <w:r w:rsidR="00E4694E" w:rsidRPr="00BB58DF">
        <w:rPr>
          <w:sz w:val="20"/>
          <w:lang w:eastAsia="zh-CN"/>
        </w:rPr>
        <w:t>A</w:t>
      </w:r>
      <w:r w:rsidR="00390698" w:rsidRPr="00BB58DF">
        <w:rPr>
          <w:sz w:val="20"/>
          <w:lang w:eastAsia="zh-CN"/>
        </w:rPr>
        <w:t xml:space="preserve"> </w:t>
      </w:r>
      <w:r w:rsidR="00E4694E" w:rsidRPr="00BB58DF">
        <w:rPr>
          <w:sz w:val="20"/>
          <w:lang w:eastAsia="zh-CN"/>
        </w:rPr>
        <w:t>high reproducibility was obtained</w:t>
      </w:r>
      <w:r w:rsidR="00CA6CD8" w:rsidRPr="00BB58DF">
        <w:rPr>
          <w:sz w:val="20"/>
          <w:lang w:eastAsia="zh-CN"/>
        </w:rPr>
        <w:t>.</w:t>
      </w:r>
      <w:r w:rsidR="00E4694E" w:rsidRPr="00BB58DF">
        <w:rPr>
          <w:sz w:val="20"/>
          <w:lang w:eastAsia="zh-CN"/>
        </w:rPr>
        <w:t xml:space="preserve"> </w:t>
      </w:r>
      <w:r w:rsidR="00BB5C74" w:rsidRPr="00BB58DF">
        <w:rPr>
          <w:sz w:val="20"/>
          <w:lang w:eastAsia="zh-CN"/>
        </w:rPr>
        <w:t>The evaluation of the liquid phase fraction is carried out by the application of peak partial area integration</w:t>
      </w:r>
      <w:r w:rsidR="00361FEF" w:rsidRPr="00BB58DF">
        <w:rPr>
          <w:sz w:val="20"/>
          <w:lang w:eastAsia="zh-CN"/>
        </w:rPr>
        <w:t xml:space="preserve"> </w:t>
      </w:r>
      <w:r w:rsidR="001107F3" w:rsidRPr="00BB58DF">
        <w:rPr>
          <w:sz w:val="20"/>
          <w:lang w:eastAsia="zh-CN"/>
        </w:rPr>
        <w:t>[</w:t>
      </w:r>
      <w:r w:rsidR="007308A5" w:rsidRPr="00BB58DF">
        <w:rPr>
          <w:sz w:val="20"/>
          <w:lang w:eastAsia="zh-CN"/>
        </w:rPr>
        <w:t>1</w:t>
      </w:r>
      <w:r w:rsidR="00221017" w:rsidRPr="00BB58DF">
        <w:rPr>
          <w:rFonts w:hint="eastAsia"/>
          <w:sz w:val="20"/>
          <w:lang w:eastAsia="zh-CN"/>
        </w:rPr>
        <w:t>5</w:t>
      </w:r>
      <w:r w:rsidR="001107F3" w:rsidRPr="00BB58DF">
        <w:rPr>
          <w:sz w:val="20"/>
          <w:lang w:eastAsia="zh-CN"/>
        </w:rPr>
        <w:t>]</w:t>
      </w:r>
      <w:r w:rsidR="00361FEF" w:rsidRPr="00BB58DF">
        <w:rPr>
          <w:sz w:val="20"/>
          <w:lang w:eastAsia="zh-CN"/>
        </w:rPr>
        <w:t>.</w:t>
      </w:r>
    </w:p>
    <w:p w14:paraId="22B448D4" w14:textId="53ACC098" w:rsidR="0054405E" w:rsidRPr="00BB58DF" w:rsidRDefault="0054405E" w:rsidP="0035382E">
      <w:pPr>
        <w:pStyle w:val="TTPParagraphothers"/>
        <w:spacing w:line="360" w:lineRule="auto"/>
        <w:ind w:firstLine="0"/>
        <w:jc w:val="left"/>
        <w:rPr>
          <w:sz w:val="20"/>
          <w:lang w:val="de-DE" w:eastAsia="zh-CN"/>
        </w:rPr>
      </w:pPr>
      <w:r w:rsidRPr="00BB58DF">
        <w:rPr>
          <w:bCs/>
          <w:sz w:val="20"/>
        </w:rPr>
        <w:t xml:space="preserve">To overcome the smearing effect </w:t>
      </w:r>
      <w:r w:rsidR="009C0BA8" w:rsidRPr="00BB58DF">
        <w:rPr>
          <w:bCs/>
          <w:sz w:val="20"/>
        </w:rPr>
        <w:t>[1</w:t>
      </w:r>
      <w:r w:rsidR="00221017" w:rsidRPr="00BB58DF">
        <w:rPr>
          <w:rFonts w:hint="eastAsia"/>
          <w:bCs/>
          <w:sz w:val="20"/>
          <w:lang w:eastAsia="zh-CN"/>
        </w:rPr>
        <w:t>6</w:t>
      </w:r>
      <w:r w:rsidR="009C0BA8" w:rsidRPr="00BB58DF">
        <w:rPr>
          <w:bCs/>
          <w:sz w:val="20"/>
        </w:rPr>
        <w:t xml:space="preserve">] </w:t>
      </w:r>
      <w:r w:rsidRPr="00BB58DF">
        <w:rPr>
          <w:bCs/>
          <w:sz w:val="20"/>
        </w:rPr>
        <w:t>in DSC experiments, a Single-Pan Scanning Calorimeter</w:t>
      </w:r>
      <w:r w:rsidR="009C0BA8" w:rsidRPr="00BB58DF">
        <w:rPr>
          <w:bCs/>
          <w:sz w:val="20"/>
        </w:rPr>
        <w:t xml:space="preserve"> (SPSC)</w:t>
      </w:r>
      <w:r w:rsidRPr="00BB58DF">
        <w:rPr>
          <w:bCs/>
          <w:sz w:val="20"/>
        </w:rPr>
        <w:t xml:space="preserve"> was used to measure enthalpy data with higher accuracy. </w:t>
      </w:r>
      <w:r w:rsidR="009C0BA8" w:rsidRPr="00BB58DF">
        <w:rPr>
          <w:sz w:val="20"/>
          <w:lang w:eastAsia="zh-CN"/>
        </w:rPr>
        <w:t>H</w:t>
      </w:r>
      <w:r w:rsidRPr="00BB58DF">
        <w:rPr>
          <w:sz w:val="20"/>
          <w:lang w:eastAsia="zh-CN"/>
        </w:rPr>
        <w:t xml:space="preserve">igh-purity aluminium (99.999%) and sapphire were used to calibrate the </w:t>
      </w:r>
      <w:r w:rsidR="00502220" w:rsidRPr="00BB58DF">
        <w:rPr>
          <w:sz w:val="20"/>
          <w:lang w:eastAsia="zh-CN"/>
        </w:rPr>
        <w:t>temperature</w:t>
      </w:r>
      <w:r w:rsidRPr="00BB58DF">
        <w:rPr>
          <w:sz w:val="20"/>
          <w:lang w:eastAsia="zh-CN"/>
        </w:rPr>
        <w:t xml:space="preserve"> and enthalpy measurements</w:t>
      </w:r>
      <w:r w:rsidR="009C0BA8" w:rsidRPr="00BB58DF">
        <w:rPr>
          <w:sz w:val="20"/>
          <w:lang w:eastAsia="zh-CN"/>
        </w:rPr>
        <w:t xml:space="preserve"> in SPSC</w:t>
      </w:r>
      <w:r w:rsidRPr="00BB58DF">
        <w:rPr>
          <w:sz w:val="20"/>
          <w:lang w:eastAsia="zh-CN"/>
        </w:rPr>
        <w:t xml:space="preserve">. </w:t>
      </w:r>
      <w:r w:rsidR="009C0BA8" w:rsidRPr="00BB58DF">
        <w:rPr>
          <w:sz w:val="20"/>
        </w:rPr>
        <w:t>In experiments</w:t>
      </w:r>
      <w:r w:rsidR="00710413" w:rsidRPr="00BB58DF">
        <w:rPr>
          <w:sz w:val="20"/>
        </w:rPr>
        <w:t xml:space="preserve"> a constant heat flux mode</w:t>
      </w:r>
      <w:r w:rsidR="003D7B48" w:rsidRPr="00BB58DF">
        <w:rPr>
          <w:sz w:val="20"/>
        </w:rPr>
        <w:t xml:space="preserve"> was used</w:t>
      </w:r>
      <w:r w:rsidRPr="00BB58DF">
        <w:rPr>
          <w:sz w:val="20"/>
        </w:rPr>
        <w:t xml:space="preserve"> [1</w:t>
      </w:r>
      <w:r w:rsidR="00221017" w:rsidRPr="00BB58DF">
        <w:rPr>
          <w:rFonts w:hint="eastAsia"/>
          <w:sz w:val="20"/>
          <w:lang w:eastAsia="zh-CN"/>
        </w:rPr>
        <w:t>3</w:t>
      </w:r>
      <w:r w:rsidRPr="00BB58DF">
        <w:rPr>
          <w:sz w:val="20"/>
        </w:rPr>
        <w:t>,</w:t>
      </w:r>
      <w:r w:rsidR="00221017" w:rsidRPr="00BB58DF">
        <w:rPr>
          <w:rFonts w:hint="eastAsia"/>
          <w:sz w:val="20"/>
          <w:lang w:eastAsia="zh-CN"/>
        </w:rPr>
        <w:t xml:space="preserve"> </w:t>
      </w:r>
      <w:r w:rsidRPr="00BB58DF">
        <w:rPr>
          <w:sz w:val="20"/>
        </w:rPr>
        <w:t>1</w:t>
      </w:r>
      <w:r w:rsidR="00221017" w:rsidRPr="00BB58DF">
        <w:rPr>
          <w:rFonts w:hint="eastAsia"/>
          <w:sz w:val="20"/>
          <w:lang w:eastAsia="zh-CN"/>
        </w:rPr>
        <w:t>4</w:t>
      </w:r>
      <w:r w:rsidRPr="00BB58DF">
        <w:rPr>
          <w:sz w:val="20"/>
        </w:rPr>
        <w:t>]</w:t>
      </w:r>
      <w:r w:rsidR="00710413" w:rsidRPr="00BB58DF">
        <w:rPr>
          <w:sz w:val="20"/>
        </w:rPr>
        <w:t xml:space="preserve"> by controlling the</w:t>
      </w:r>
      <w:r w:rsidR="00710413" w:rsidRPr="00BB58DF">
        <w:rPr>
          <w:sz w:val="20"/>
          <w:lang w:val="de-DE" w:eastAsia="zh-CN"/>
        </w:rPr>
        <w:t xml:space="preserve"> </w:t>
      </w:r>
      <w:r w:rsidR="00502220" w:rsidRPr="00BB58DF">
        <w:rPr>
          <w:sz w:val="20"/>
          <w:lang w:val="de-DE" w:eastAsia="zh-CN"/>
        </w:rPr>
        <w:t>temperature</w:t>
      </w:r>
      <w:r w:rsidR="00710413" w:rsidRPr="00BB58DF">
        <w:rPr>
          <w:sz w:val="20"/>
          <w:lang w:val="de-DE" w:eastAsia="zh-CN"/>
        </w:rPr>
        <w:t xml:space="preserve"> difference between</w:t>
      </w:r>
      <w:r w:rsidR="00CA6CD8" w:rsidRPr="00BB58DF">
        <w:rPr>
          <w:sz w:val="20"/>
          <w:lang w:val="de-DE" w:eastAsia="zh-CN"/>
        </w:rPr>
        <w:t xml:space="preserve"> the</w:t>
      </w:r>
      <w:r w:rsidR="00710413" w:rsidRPr="00BB58DF">
        <w:rPr>
          <w:sz w:val="20"/>
          <w:lang w:val="de-DE" w:eastAsia="zh-CN"/>
        </w:rPr>
        <w:t xml:space="preserve"> inner and outer crucible at </w:t>
      </w:r>
      <w:r w:rsidR="00024D0F" w:rsidRPr="00BB58DF">
        <w:rPr>
          <w:sz w:val="20"/>
          <w:lang w:val="de-DE" w:eastAsia="zh-CN"/>
        </w:rPr>
        <w:t>± 6K</w:t>
      </w:r>
      <w:r w:rsidR="00AE7354" w:rsidRPr="00BB58DF">
        <w:rPr>
          <w:sz w:val="20"/>
          <w:lang w:val="de-DE" w:eastAsia="zh-CN"/>
        </w:rPr>
        <w:t xml:space="preserve"> and ± 12K</w:t>
      </w:r>
      <w:r w:rsidR="00A12E11" w:rsidRPr="00BB58DF">
        <w:rPr>
          <w:sz w:val="20"/>
          <w:lang w:val="de-DE" w:eastAsia="zh-CN"/>
        </w:rPr>
        <w:t xml:space="preserve">. These </w:t>
      </w:r>
      <w:r w:rsidR="00502220" w:rsidRPr="00BB58DF">
        <w:rPr>
          <w:sz w:val="20"/>
          <w:lang w:val="de-DE" w:eastAsia="zh-CN"/>
        </w:rPr>
        <w:t>temperature</w:t>
      </w:r>
      <w:r w:rsidR="00A12E11" w:rsidRPr="00BB58DF">
        <w:rPr>
          <w:sz w:val="20"/>
          <w:lang w:val="de-DE" w:eastAsia="zh-CN"/>
        </w:rPr>
        <w:t xml:space="preserve"> differences correspond to </w:t>
      </w:r>
      <w:r w:rsidR="00710413" w:rsidRPr="00BB58DF">
        <w:rPr>
          <w:sz w:val="20"/>
          <w:lang w:val="de-DE" w:eastAsia="zh-CN"/>
        </w:rPr>
        <w:t>heating and cooling rate of 3.</w:t>
      </w:r>
      <w:r w:rsidR="00740719" w:rsidRPr="00BB58DF">
        <w:rPr>
          <w:sz w:val="20"/>
          <w:lang w:val="de-DE" w:eastAsia="zh-CN"/>
        </w:rPr>
        <w:t>0</w:t>
      </w:r>
      <w:r w:rsidR="00710413" w:rsidRPr="00BB58DF">
        <w:rPr>
          <w:sz w:val="20"/>
          <w:lang w:val="de-DE" w:eastAsia="zh-CN"/>
        </w:rPr>
        <w:t>±0.1 K/min</w:t>
      </w:r>
      <w:r w:rsidR="00AE7354" w:rsidRPr="00BB58DF">
        <w:rPr>
          <w:sz w:val="20"/>
          <w:lang w:val="de-DE" w:eastAsia="zh-CN"/>
        </w:rPr>
        <w:t xml:space="preserve"> and 8.5±0.1K/min respectively</w:t>
      </w:r>
      <w:r w:rsidR="00710413" w:rsidRPr="00BB58DF">
        <w:rPr>
          <w:sz w:val="20"/>
          <w:lang w:val="de-DE" w:eastAsia="zh-CN"/>
        </w:rPr>
        <w:t xml:space="preserve"> before any melting and solidification occurs.</w:t>
      </w:r>
      <w:r w:rsidR="00CF30AA" w:rsidRPr="00BB58DF">
        <w:rPr>
          <w:sz w:val="20"/>
          <w:lang w:val="de-DE" w:eastAsia="zh-CN"/>
        </w:rPr>
        <w:t xml:space="preserve"> The </w:t>
      </w:r>
      <w:r w:rsidR="0014494C" w:rsidRPr="00BB58DF">
        <w:rPr>
          <w:sz w:val="20"/>
          <w:lang w:val="de-DE" w:eastAsia="zh-CN"/>
        </w:rPr>
        <w:t>c</w:t>
      </w:r>
      <w:r w:rsidR="009A1FA0" w:rsidRPr="00BB58DF">
        <w:rPr>
          <w:sz w:val="20"/>
          <w:lang w:val="de-DE" w:eastAsia="zh-CN"/>
        </w:rPr>
        <w:t>yl</w:t>
      </w:r>
      <w:r w:rsidR="0014494C" w:rsidRPr="00BB58DF">
        <w:rPr>
          <w:sz w:val="20"/>
          <w:lang w:val="de-DE" w:eastAsia="zh-CN"/>
        </w:rPr>
        <w:t xml:space="preserve">indrical </w:t>
      </w:r>
      <w:r w:rsidR="00CF30AA" w:rsidRPr="00BB58DF">
        <w:rPr>
          <w:sz w:val="20"/>
          <w:lang w:val="de-DE" w:eastAsia="zh-CN"/>
        </w:rPr>
        <w:t>sample</w:t>
      </w:r>
      <w:r w:rsidRPr="00BB58DF">
        <w:rPr>
          <w:sz w:val="20"/>
          <w:lang w:val="de-DE" w:eastAsia="zh-CN"/>
        </w:rPr>
        <w:t>s</w:t>
      </w:r>
      <w:r w:rsidR="00FD15E4" w:rsidRPr="00BB58DF">
        <w:rPr>
          <w:sz w:val="20"/>
          <w:lang w:val="de-DE" w:eastAsia="zh-CN"/>
        </w:rPr>
        <w:t xml:space="preserve"> in the </w:t>
      </w:r>
      <w:r w:rsidR="009C0BA8" w:rsidRPr="00BB58DF">
        <w:rPr>
          <w:sz w:val="20"/>
          <w:lang w:val="de-DE" w:eastAsia="zh-CN"/>
        </w:rPr>
        <w:t>SPSC</w:t>
      </w:r>
      <w:r w:rsidR="00CF30AA" w:rsidRPr="00BB58DF">
        <w:rPr>
          <w:sz w:val="20"/>
          <w:lang w:val="de-DE" w:eastAsia="zh-CN"/>
        </w:rPr>
        <w:t xml:space="preserve"> w</w:t>
      </w:r>
      <w:r w:rsidRPr="00BB58DF">
        <w:rPr>
          <w:sz w:val="20"/>
          <w:lang w:val="de-DE" w:eastAsia="zh-CN"/>
        </w:rPr>
        <w:t>ere</w:t>
      </w:r>
      <w:r w:rsidR="00CF30AA" w:rsidRPr="00BB58DF">
        <w:rPr>
          <w:sz w:val="20"/>
          <w:lang w:val="de-DE" w:eastAsia="zh-CN"/>
        </w:rPr>
        <w:t xml:space="preserve"> </w:t>
      </w:r>
      <w:r w:rsidR="00AF36E3" w:rsidRPr="00BB58DF">
        <w:rPr>
          <w:sz w:val="20"/>
          <w:lang w:val="de-DE" w:eastAsia="zh-CN"/>
        </w:rPr>
        <w:t>2.10</w:t>
      </w:r>
      <w:r w:rsidR="00CF30AA" w:rsidRPr="00BB58DF">
        <w:rPr>
          <w:sz w:val="20"/>
          <w:lang w:val="de-DE" w:eastAsia="zh-CN"/>
        </w:rPr>
        <w:t>g</w:t>
      </w:r>
      <w:r w:rsidR="0014494C" w:rsidRPr="00BB58DF">
        <w:rPr>
          <w:sz w:val="20"/>
          <w:lang w:val="de-DE" w:eastAsia="zh-CN"/>
        </w:rPr>
        <w:t xml:space="preserve"> in weight.</w:t>
      </w:r>
      <w:r w:rsidR="00260BB5" w:rsidRPr="00BB58DF">
        <w:rPr>
          <w:sz w:val="20"/>
          <w:lang w:val="de-DE" w:eastAsia="zh-CN"/>
        </w:rPr>
        <w:t xml:space="preserve"> </w:t>
      </w:r>
    </w:p>
    <w:p w14:paraId="2EBB331E" w14:textId="36D0E2A9" w:rsidR="0035382E" w:rsidRPr="00BB58DF" w:rsidRDefault="00D74207" w:rsidP="0035382E">
      <w:pPr>
        <w:pStyle w:val="TTPParagraphothers"/>
        <w:spacing w:line="360" w:lineRule="auto"/>
        <w:ind w:firstLine="0"/>
        <w:jc w:val="left"/>
        <w:rPr>
          <w:lang w:eastAsia="zh-CN"/>
        </w:rPr>
      </w:pPr>
      <w:r w:rsidRPr="00BB58DF">
        <w:rPr>
          <w:bCs/>
          <w:sz w:val="20"/>
        </w:rPr>
        <w:t xml:space="preserve">The DSC traces for melting and solidification of </w:t>
      </w:r>
      <w:r w:rsidR="004E21BF" w:rsidRPr="00BB58DF">
        <w:rPr>
          <w:rFonts w:hint="eastAsia"/>
          <w:bCs/>
          <w:sz w:val="20"/>
          <w:lang w:eastAsia="zh-CN"/>
        </w:rPr>
        <w:t>high-purity</w:t>
      </w:r>
      <w:r w:rsidRPr="00BB58DF">
        <w:rPr>
          <w:bCs/>
          <w:sz w:val="20"/>
        </w:rPr>
        <w:t xml:space="preserve"> aluminium </w:t>
      </w:r>
      <w:r w:rsidR="007B1B66" w:rsidRPr="00BB58DF">
        <w:rPr>
          <w:bCs/>
          <w:sz w:val="20"/>
        </w:rPr>
        <w:t>are</w:t>
      </w:r>
      <w:r w:rsidRPr="00BB58DF">
        <w:rPr>
          <w:bCs/>
          <w:sz w:val="20"/>
        </w:rPr>
        <w:t xml:space="preserve"> shown in </w:t>
      </w:r>
      <w:r w:rsidR="00766307" w:rsidRPr="00BB58DF">
        <w:rPr>
          <w:bCs/>
          <w:sz w:val="20"/>
        </w:rPr>
        <w:t>Fig</w:t>
      </w:r>
      <w:r w:rsidR="00C62FAD" w:rsidRPr="00BB58DF">
        <w:rPr>
          <w:bCs/>
          <w:sz w:val="20"/>
        </w:rPr>
        <w:t>ure</w:t>
      </w:r>
      <w:r w:rsidR="00766307" w:rsidRPr="00BB58DF">
        <w:rPr>
          <w:bCs/>
          <w:sz w:val="20"/>
        </w:rPr>
        <w:t xml:space="preserve"> </w:t>
      </w:r>
      <w:r w:rsidR="0014494C" w:rsidRPr="00BB58DF">
        <w:rPr>
          <w:bCs/>
          <w:sz w:val="20"/>
        </w:rPr>
        <w:t>1</w:t>
      </w:r>
      <w:r w:rsidR="00CF484E" w:rsidRPr="00BB58DF">
        <w:rPr>
          <w:bCs/>
          <w:sz w:val="20"/>
        </w:rPr>
        <w:t>(</w:t>
      </w:r>
      <w:r w:rsidR="00C62FAD" w:rsidRPr="00BB58DF">
        <w:rPr>
          <w:bCs/>
          <w:sz w:val="20"/>
        </w:rPr>
        <w:t>a,c</w:t>
      </w:r>
      <w:r w:rsidR="00CF484E" w:rsidRPr="00BB58DF">
        <w:rPr>
          <w:bCs/>
          <w:sz w:val="20"/>
        </w:rPr>
        <w:t>)</w:t>
      </w:r>
      <w:r w:rsidR="00776D7B" w:rsidRPr="00BB58DF">
        <w:rPr>
          <w:bCs/>
          <w:sz w:val="20"/>
        </w:rPr>
        <w:t xml:space="preserve">. </w:t>
      </w:r>
      <w:r w:rsidR="00C702A4" w:rsidRPr="00BB58DF">
        <w:rPr>
          <w:bCs/>
          <w:sz w:val="20"/>
        </w:rPr>
        <w:t xml:space="preserve">Although </w:t>
      </w:r>
      <w:r w:rsidR="00AC3D8D" w:rsidRPr="00BB58DF">
        <w:rPr>
          <w:rFonts w:hint="eastAsia"/>
          <w:bCs/>
          <w:sz w:val="20"/>
          <w:lang w:eastAsia="zh-CN"/>
        </w:rPr>
        <w:t>high-purity</w:t>
      </w:r>
      <w:r w:rsidR="00AC3D8D" w:rsidRPr="00BB58DF">
        <w:rPr>
          <w:bCs/>
          <w:sz w:val="20"/>
        </w:rPr>
        <w:t xml:space="preserve"> </w:t>
      </w:r>
      <w:r w:rsidR="00C702A4" w:rsidRPr="00BB58DF">
        <w:rPr>
          <w:bCs/>
          <w:sz w:val="20"/>
        </w:rPr>
        <w:t xml:space="preserve"> aluminium has a fixed melting point at </w:t>
      </w:r>
      <w:r w:rsidR="006422EF" w:rsidRPr="00BB58DF">
        <w:rPr>
          <w:rFonts w:hint="eastAsia"/>
          <w:bCs/>
          <w:sz w:val="20"/>
          <w:lang w:eastAsia="zh-CN"/>
        </w:rPr>
        <w:t>933.49K</w:t>
      </w:r>
      <w:r w:rsidR="00A101A3" w:rsidRPr="00BB58DF">
        <w:rPr>
          <w:rFonts w:hint="eastAsia"/>
          <w:bCs/>
          <w:sz w:val="20"/>
          <w:lang w:eastAsia="zh-CN"/>
        </w:rPr>
        <w:t xml:space="preserve"> (660.34</w:t>
      </w:r>
      <w:r w:rsidR="00A101A3" w:rsidRPr="00BB58DF">
        <w:rPr>
          <w:sz w:val="20"/>
          <w:lang w:eastAsia="zh-CN"/>
        </w:rPr>
        <w:t>º</w:t>
      </w:r>
      <w:r w:rsidR="00A101A3" w:rsidRPr="00BB58DF">
        <w:rPr>
          <w:rFonts w:hint="eastAsia"/>
          <w:sz w:val="20"/>
          <w:lang w:eastAsia="zh-CN"/>
        </w:rPr>
        <w:t>C</w:t>
      </w:r>
      <w:r w:rsidR="00A101A3" w:rsidRPr="00BB58DF">
        <w:rPr>
          <w:rFonts w:hint="eastAsia"/>
          <w:bCs/>
          <w:sz w:val="20"/>
          <w:lang w:eastAsia="zh-CN"/>
        </w:rPr>
        <w:t>)</w:t>
      </w:r>
      <w:r w:rsidR="00C702A4" w:rsidRPr="00BB58DF">
        <w:rPr>
          <w:bCs/>
          <w:sz w:val="20"/>
        </w:rPr>
        <w:t xml:space="preserve">, the measured DSC signal shows that melting and freezing occur over a range of </w:t>
      </w:r>
      <w:r w:rsidR="00502220" w:rsidRPr="00BB58DF">
        <w:rPr>
          <w:bCs/>
          <w:sz w:val="20"/>
        </w:rPr>
        <w:t>temperature</w:t>
      </w:r>
      <w:r w:rsidR="00C702A4" w:rsidRPr="00BB58DF">
        <w:rPr>
          <w:bCs/>
          <w:sz w:val="20"/>
        </w:rPr>
        <w:t>, a 10K range for 3K/min and a 20K range for 10K/min. This was termed as the “smearing” effect by Höhne et al</w:t>
      </w:r>
      <w:r w:rsidR="003D7B48" w:rsidRPr="00BB58DF">
        <w:rPr>
          <w:bCs/>
          <w:sz w:val="20"/>
        </w:rPr>
        <w:t>.</w:t>
      </w:r>
      <w:r w:rsidR="00C702A4" w:rsidRPr="00BB58DF">
        <w:rPr>
          <w:bCs/>
          <w:sz w:val="20"/>
        </w:rPr>
        <w:t xml:space="preserve"> [1</w:t>
      </w:r>
      <w:r w:rsidR="00221017" w:rsidRPr="00BB58DF">
        <w:rPr>
          <w:rFonts w:hint="eastAsia"/>
          <w:bCs/>
          <w:sz w:val="20"/>
          <w:lang w:eastAsia="zh-CN"/>
        </w:rPr>
        <w:t>6</w:t>
      </w:r>
      <w:r w:rsidR="00C702A4" w:rsidRPr="00BB58DF">
        <w:rPr>
          <w:bCs/>
          <w:sz w:val="20"/>
        </w:rPr>
        <w:t xml:space="preserve">]. </w:t>
      </w:r>
      <w:r w:rsidR="009C4FB2" w:rsidRPr="00BB58DF">
        <w:rPr>
          <w:bCs/>
          <w:sz w:val="20"/>
        </w:rPr>
        <w:t>Th</w:t>
      </w:r>
      <w:r w:rsidR="00C702A4" w:rsidRPr="00BB58DF">
        <w:rPr>
          <w:bCs/>
          <w:sz w:val="20"/>
        </w:rPr>
        <w:t>e smearing effect was further quantitatively analyzed by Dong and Hunt [1</w:t>
      </w:r>
      <w:r w:rsidR="00221017" w:rsidRPr="00BB58DF">
        <w:rPr>
          <w:rFonts w:hint="eastAsia"/>
          <w:bCs/>
          <w:sz w:val="20"/>
          <w:lang w:eastAsia="zh-CN"/>
        </w:rPr>
        <w:t>3</w:t>
      </w:r>
      <w:r w:rsidR="00C702A4" w:rsidRPr="00BB58DF">
        <w:rPr>
          <w:bCs/>
          <w:sz w:val="20"/>
        </w:rPr>
        <w:t>,</w:t>
      </w:r>
      <w:r w:rsidR="00221017" w:rsidRPr="00BB58DF">
        <w:rPr>
          <w:rFonts w:hint="eastAsia"/>
          <w:bCs/>
          <w:sz w:val="20"/>
          <w:lang w:eastAsia="zh-CN"/>
        </w:rPr>
        <w:t xml:space="preserve"> </w:t>
      </w:r>
      <w:r w:rsidR="00C702A4" w:rsidRPr="00BB58DF">
        <w:rPr>
          <w:bCs/>
          <w:sz w:val="20"/>
        </w:rPr>
        <w:t>1</w:t>
      </w:r>
      <w:r w:rsidR="00221017" w:rsidRPr="00BB58DF">
        <w:rPr>
          <w:rFonts w:hint="eastAsia"/>
          <w:bCs/>
          <w:sz w:val="20"/>
          <w:lang w:eastAsia="zh-CN"/>
        </w:rPr>
        <w:t>4</w:t>
      </w:r>
      <w:r w:rsidR="00C702A4" w:rsidRPr="00BB58DF">
        <w:rPr>
          <w:bCs/>
          <w:sz w:val="20"/>
        </w:rPr>
        <w:t>]</w:t>
      </w:r>
      <w:r w:rsidR="009C4FB2" w:rsidRPr="00BB58DF">
        <w:rPr>
          <w:bCs/>
          <w:sz w:val="20"/>
        </w:rPr>
        <w:t xml:space="preserve"> </w:t>
      </w:r>
      <w:r w:rsidR="00C702A4" w:rsidRPr="00BB58DF">
        <w:rPr>
          <w:bCs/>
          <w:sz w:val="20"/>
        </w:rPr>
        <w:t xml:space="preserve">and they revealed that </w:t>
      </w:r>
      <w:r w:rsidR="00DE7C35" w:rsidRPr="00BB58DF">
        <w:rPr>
          <w:bCs/>
          <w:sz w:val="20"/>
        </w:rPr>
        <w:t xml:space="preserve">during melting and freezing, a large </w:t>
      </w:r>
      <w:r w:rsidR="00502220" w:rsidRPr="00BB58DF">
        <w:rPr>
          <w:bCs/>
          <w:sz w:val="20"/>
        </w:rPr>
        <w:t>temperature</w:t>
      </w:r>
      <w:r w:rsidR="00DE7C35" w:rsidRPr="00BB58DF">
        <w:rPr>
          <w:bCs/>
          <w:sz w:val="20"/>
        </w:rPr>
        <w:t xml:space="preserve"> difference occurs between the sample and the sample thermocouple, i.e. the sample thermocouple doesn’t measure the sample </w:t>
      </w:r>
      <w:r w:rsidR="00502220" w:rsidRPr="00BB58DF">
        <w:rPr>
          <w:bCs/>
          <w:sz w:val="20"/>
        </w:rPr>
        <w:t>temperature</w:t>
      </w:r>
      <w:r w:rsidR="00DE7C35" w:rsidRPr="00BB58DF">
        <w:rPr>
          <w:bCs/>
          <w:sz w:val="20"/>
        </w:rPr>
        <w:t xml:space="preserve"> correctly during melting and freezing.</w:t>
      </w:r>
      <w:r w:rsidR="003F21FD" w:rsidRPr="00BB58DF">
        <w:rPr>
          <w:bCs/>
          <w:sz w:val="20"/>
        </w:rPr>
        <w:t xml:space="preserve"> This is particularly true for metals and alloys because extremely high solidi</w:t>
      </w:r>
      <w:r w:rsidR="003D7B48" w:rsidRPr="00BB58DF">
        <w:rPr>
          <w:bCs/>
          <w:sz w:val="20"/>
        </w:rPr>
        <w:t xml:space="preserve">fication interface velocities (of the </w:t>
      </w:r>
      <w:r w:rsidR="003F21FD" w:rsidRPr="00BB58DF">
        <w:rPr>
          <w:bCs/>
          <w:sz w:val="20"/>
        </w:rPr>
        <w:t xml:space="preserve">order of mm/s) were measured even with </w:t>
      </w:r>
      <w:r w:rsidR="00502220" w:rsidRPr="00BB58DF">
        <w:rPr>
          <w:bCs/>
          <w:sz w:val="20"/>
        </w:rPr>
        <w:t>temperature</w:t>
      </w:r>
      <w:r w:rsidR="003F21FD" w:rsidRPr="00BB58DF">
        <w:rPr>
          <w:bCs/>
          <w:sz w:val="20"/>
        </w:rPr>
        <w:t xml:space="preserve"> differences from the melti</w:t>
      </w:r>
      <w:r w:rsidR="003D7B48" w:rsidRPr="00BB58DF">
        <w:rPr>
          <w:bCs/>
          <w:sz w:val="20"/>
        </w:rPr>
        <w:t>ng point of a few hundred</w:t>
      </w:r>
      <w:r w:rsidR="00817FDF" w:rsidRPr="00BB58DF">
        <w:rPr>
          <w:bCs/>
          <w:sz w:val="20"/>
        </w:rPr>
        <w:t>th</w:t>
      </w:r>
      <w:r w:rsidR="003D7B48" w:rsidRPr="00BB58DF">
        <w:rPr>
          <w:bCs/>
          <w:sz w:val="20"/>
        </w:rPr>
        <w:t>s of</w:t>
      </w:r>
      <w:r w:rsidR="00817FDF" w:rsidRPr="00BB58DF">
        <w:rPr>
          <w:bCs/>
          <w:sz w:val="20"/>
        </w:rPr>
        <w:t xml:space="preserve"> a</w:t>
      </w:r>
      <w:r w:rsidR="003D7B48" w:rsidRPr="00BB58DF">
        <w:rPr>
          <w:bCs/>
          <w:sz w:val="20"/>
        </w:rPr>
        <w:t xml:space="preserve"> </w:t>
      </w:r>
      <w:r w:rsidR="003F21FD" w:rsidRPr="00BB58DF">
        <w:rPr>
          <w:bCs/>
          <w:sz w:val="20"/>
        </w:rPr>
        <w:t>degree [</w:t>
      </w:r>
      <w:r w:rsidR="00383AA2" w:rsidRPr="00BB58DF">
        <w:rPr>
          <w:bCs/>
          <w:sz w:val="20"/>
        </w:rPr>
        <w:t>1</w:t>
      </w:r>
      <w:r w:rsidR="00221017" w:rsidRPr="00BB58DF">
        <w:rPr>
          <w:rFonts w:hint="eastAsia"/>
          <w:bCs/>
          <w:sz w:val="20"/>
          <w:lang w:eastAsia="zh-CN"/>
        </w:rPr>
        <w:t>7</w:t>
      </w:r>
      <w:r w:rsidR="003F21FD" w:rsidRPr="00BB58DF">
        <w:rPr>
          <w:bCs/>
          <w:sz w:val="20"/>
        </w:rPr>
        <w:t>,</w:t>
      </w:r>
      <w:r w:rsidR="00221017" w:rsidRPr="00BB58DF">
        <w:rPr>
          <w:rFonts w:hint="eastAsia"/>
          <w:bCs/>
          <w:sz w:val="20"/>
          <w:lang w:eastAsia="zh-CN"/>
        </w:rPr>
        <w:t xml:space="preserve"> </w:t>
      </w:r>
      <w:r w:rsidR="00383AA2" w:rsidRPr="00BB58DF">
        <w:rPr>
          <w:bCs/>
          <w:sz w:val="20"/>
        </w:rPr>
        <w:t>1</w:t>
      </w:r>
      <w:r w:rsidR="00221017" w:rsidRPr="00BB58DF">
        <w:rPr>
          <w:rFonts w:hint="eastAsia"/>
          <w:bCs/>
          <w:sz w:val="20"/>
          <w:lang w:eastAsia="zh-CN"/>
        </w:rPr>
        <w:t>8</w:t>
      </w:r>
      <w:r w:rsidR="003F21FD" w:rsidRPr="00BB58DF">
        <w:rPr>
          <w:bCs/>
          <w:sz w:val="20"/>
        </w:rPr>
        <w:t>].</w:t>
      </w:r>
      <w:r w:rsidR="00DE7C35" w:rsidRPr="00BB58DF">
        <w:rPr>
          <w:bCs/>
          <w:sz w:val="20"/>
        </w:rPr>
        <w:t xml:space="preserve"> </w:t>
      </w:r>
      <w:r w:rsidR="00BD4733" w:rsidRPr="00BB58DF">
        <w:rPr>
          <w:bCs/>
          <w:sz w:val="20"/>
        </w:rPr>
        <w:t>T</w:t>
      </w:r>
      <w:r w:rsidR="00DE7C35" w:rsidRPr="00BB58DF">
        <w:rPr>
          <w:bCs/>
          <w:sz w:val="20"/>
        </w:rPr>
        <w:t xml:space="preserve">he </w:t>
      </w:r>
      <w:r w:rsidR="003F21FD" w:rsidRPr="00BB58DF">
        <w:rPr>
          <w:bCs/>
          <w:sz w:val="20"/>
        </w:rPr>
        <w:t>“</w:t>
      </w:r>
      <w:r w:rsidR="00DE7C35" w:rsidRPr="00BB58DF">
        <w:rPr>
          <w:bCs/>
          <w:sz w:val="20"/>
        </w:rPr>
        <w:t>smeared</w:t>
      </w:r>
      <w:r w:rsidR="003F21FD" w:rsidRPr="00BB58DF">
        <w:rPr>
          <w:bCs/>
          <w:sz w:val="20"/>
        </w:rPr>
        <w:t>”</w:t>
      </w:r>
      <w:r w:rsidR="00DE7C35" w:rsidRPr="00BB58DF">
        <w:rPr>
          <w:bCs/>
          <w:sz w:val="20"/>
        </w:rPr>
        <w:t xml:space="preserve"> DSC signal</w:t>
      </w:r>
      <w:r w:rsidR="003F21FD" w:rsidRPr="00BB58DF">
        <w:rPr>
          <w:bCs/>
          <w:sz w:val="20"/>
        </w:rPr>
        <w:t>s have commonly</w:t>
      </w:r>
      <w:r w:rsidR="003D7B48" w:rsidRPr="00BB58DF">
        <w:rPr>
          <w:bCs/>
          <w:sz w:val="20"/>
        </w:rPr>
        <w:t xml:space="preserve"> been</w:t>
      </w:r>
      <w:r w:rsidR="003F21FD" w:rsidRPr="00BB58DF">
        <w:rPr>
          <w:bCs/>
          <w:sz w:val="20"/>
        </w:rPr>
        <w:t xml:space="preserve"> used to study solidification kinetics and</w:t>
      </w:r>
      <w:r w:rsidR="00BD4733" w:rsidRPr="00BB58DF">
        <w:rPr>
          <w:bCs/>
          <w:sz w:val="20"/>
        </w:rPr>
        <w:t xml:space="preserve"> ironically</w:t>
      </w:r>
      <w:r w:rsidR="003F21FD" w:rsidRPr="00BB58DF">
        <w:rPr>
          <w:bCs/>
          <w:sz w:val="20"/>
        </w:rPr>
        <w:t xml:space="preserve"> the “smeared” signals</w:t>
      </w:r>
      <w:r w:rsidR="00BD4733" w:rsidRPr="00BB58DF">
        <w:rPr>
          <w:bCs/>
          <w:sz w:val="20"/>
        </w:rPr>
        <w:t xml:space="preserve"> provide better-looking but wrong figures in kinetic analysis as discussed later.</w:t>
      </w:r>
      <w:bookmarkStart w:id="1" w:name="OLE_LINK1"/>
      <w:r w:rsidR="00017BC4" w:rsidRPr="00BB58DF">
        <w:rPr>
          <w:lang w:eastAsia="zh-CN"/>
        </w:rPr>
        <w:t xml:space="preserve"> </w:t>
      </w:r>
    </w:p>
    <w:p w14:paraId="69EC3194" w14:textId="6DFA7C61" w:rsidR="008310F3" w:rsidRPr="00BB58DF" w:rsidRDefault="003B59B1" w:rsidP="0035382E">
      <w:pPr>
        <w:pStyle w:val="TTPParagraphothers"/>
        <w:spacing w:line="360" w:lineRule="auto"/>
        <w:ind w:firstLine="0"/>
        <w:jc w:val="left"/>
        <w:rPr>
          <w:sz w:val="20"/>
          <w:szCs w:val="20"/>
          <w:lang w:eastAsia="zh-CN"/>
        </w:rPr>
      </w:pPr>
      <w:r w:rsidRPr="00BB58DF">
        <w:rPr>
          <w:sz w:val="20"/>
          <w:szCs w:val="20"/>
          <w:lang w:eastAsia="zh-CN"/>
        </w:rPr>
        <w:t>The SPSC overcomes the</w:t>
      </w:r>
      <w:r w:rsidR="00BD4733" w:rsidRPr="00BB58DF">
        <w:rPr>
          <w:sz w:val="20"/>
          <w:szCs w:val="20"/>
          <w:lang w:eastAsia="zh-CN"/>
        </w:rPr>
        <w:t xml:space="preserve"> “smearing” effect and the </w:t>
      </w:r>
      <w:r w:rsidR="00BF3800" w:rsidRPr="00BB58DF">
        <w:rPr>
          <w:sz w:val="20"/>
          <w:szCs w:val="20"/>
          <w:lang w:eastAsia="zh-CN"/>
        </w:rPr>
        <w:t>measured raw data</w:t>
      </w:r>
      <w:r w:rsidR="00624F30" w:rsidRPr="00BB58DF">
        <w:rPr>
          <w:sz w:val="20"/>
          <w:szCs w:val="20"/>
          <w:lang w:eastAsia="zh-CN"/>
        </w:rPr>
        <w:t xml:space="preserve"> (</w:t>
      </w:r>
      <w:r w:rsidR="00502220" w:rsidRPr="00BB58DF">
        <w:rPr>
          <w:sz w:val="20"/>
          <w:szCs w:val="20"/>
          <w:lang w:eastAsia="zh-CN"/>
        </w:rPr>
        <w:t>temperature</w:t>
      </w:r>
      <w:r w:rsidR="00624F30" w:rsidRPr="00BB58DF">
        <w:rPr>
          <w:sz w:val="20"/>
          <w:szCs w:val="20"/>
          <w:lang w:eastAsia="zh-CN"/>
        </w:rPr>
        <w:t xml:space="preserve"> vs. time) with </w:t>
      </w:r>
      <w:r w:rsidR="00624F30" w:rsidRPr="00BB58DF">
        <w:rPr>
          <w:sz w:val="20"/>
        </w:rPr>
        <w:t>the</w:t>
      </w:r>
      <w:r w:rsidR="00624F30" w:rsidRPr="00BB58DF">
        <w:rPr>
          <w:sz w:val="20"/>
          <w:lang w:val="de-DE" w:eastAsia="zh-CN"/>
        </w:rPr>
        <w:t xml:space="preserve"> </w:t>
      </w:r>
      <w:r w:rsidR="00502220" w:rsidRPr="00BB58DF">
        <w:rPr>
          <w:sz w:val="20"/>
          <w:lang w:val="de-DE" w:eastAsia="zh-CN"/>
        </w:rPr>
        <w:t>temperature</w:t>
      </w:r>
      <w:r w:rsidR="00624F30" w:rsidRPr="00BB58DF">
        <w:rPr>
          <w:sz w:val="20"/>
          <w:lang w:val="de-DE" w:eastAsia="zh-CN"/>
        </w:rPr>
        <w:t xml:space="preserve"> difference between the inner and outer crucible at ± 6K</w:t>
      </w:r>
      <w:r w:rsidR="00C62FAD" w:rsidRPr="00BB58DF">
        <w:rPr>
          <w:sz w:val="20"/>
          <w:lang w:val="de-DE" w:eastAsia="zh-CN"/>
        </w:rPr>
        <w:t xml:space="preserve"> and ±12</w:t>
      </w:r>
      <w:r w:rsidR="006422EF" w:rsidRPr="00BB58DF">
        <w:rPr>
          <w:rFonts w:hint="eastAsia"/>
          <w:sz w:val="20"/>
          <w:lang w:val="de-DE" w:eastAsia="zh-CN"/>
        </w:rPr>
        <w:t>K</w:t>
      </w:r>
      <w:r w:rsidR="00624F30" w:rsidRPr="00BB58DF">
        <w:rPr>
          <w:sz w:val="20"/>
          <w:szCs w:val="20"/>
          <w:lang w:eastAsia="zh-CN"/>
        </w:rPr>
        <w:t xml:space="preserve"> </w:t>
      </w:r>
      <w:r w:rsidR="003D7B48" w:rsidRPr="00BB58DF">
        <w:rPr>
          <w:sz w:val="20"/>
          <w:szCs w:val="20"/>
          <w:lang w:eastAsia="zh-CN"/>
        </w:rPr>
        <w:t>is shown in Figure</w:t>
      </w:r>
      <w:r w:rsidR="00624F30" w:rsidRPr="00BB58DF">
        <w:rPr>
          <w:sz w:val="20"/>
          <w:szCs w:val="20"/>
          <w:lang w:eastAsia="zh-CN"/>
        </w:rPr>
        <w:t xml:space="preserve"> 1(b). The </w:t>
      </w:r>
      <w:r w:rsidR="00502220" w:rsidRPr="00BB58DF">
        <w:rPr>
          <w:sz w:val="20"/>
          <w:szCs w:val="20"/>
          <w:lang w:eastAsia="zh-CN"/>
        </w:rPr>
        <w:t>temperature</w:t>
      </w:r>
      <w:r w:rsidR="00624F30" w:rsidRPr="00BB58DF">
        <w:rPr>
          <w:sz w:val="20"/>
          <w:szCs w:val="20"/>
          <w:lang w:eastAsia="zh-CN"/>
        </w:rPr>
        <w:t xml:space="preserve"> variation during melting and solidification was very small. </w:t>
      </w:r>
      <w:r w:rsidR="00C62FAD" w:rsidRPr="00BB58DF">
        <w:rPr>
          <w:sz w:val="20"/>
          <w:szCs w:val="20"/>
          <w:lang w:eastAsia="zh-CN"/>
        </w:rPr>
        <w:t xml:space="preserve">Steady state </w:t>
      </w:r>
      <w:r w:rsidR="00502220" w:rsidRPr="00BB58DF">
        <w:rPr>
          <w:sz w:val="20"/>
          <w:szCs w:val="20"/>
          <w:lang w:eastAsia="zh-CN"/>
        </w:rPr>
        <w:t>temperature</w:t>
      </w:r>
      <w:r w:rsidR="00C62FAD" w:rsidRPr="00BB58DF">
        <w:rPr>
          <w:sz w:val="20"/>
          <w:szCs w:val="20"/>
          <w:lang w:eastAsia="zh-CN"/>
        </w:rPr>
        <w:t xml:space="preserve"> differences have been obtained through melting and solidification for high accuracy enthalpy </w:t>
      </w:r>
      <w:r w:rsidR="003D7B48" w:rsidRPr="00BB58DF">
        <w:rPr>
          <w:sz w:val="20"/>
          <w:szCs w:val="20"/>
          <w:lang w:eastAsia="zh-CN"/>
        </w:rPr>
        <w:t>measurement, as shown in Figure</w:t>
      </w:r>
      <w:r w:rsidR="00C62FAD" w:rsidRPr="00BB58DF">
        <w:rPr>
          <w:sz w:val="20"/>
          <w:szCs w:val="20"/>
          <w:lang w:eastAsia="zh-CN"/>
        </w:rPr>
        <w:t xml:space="preserve"> 1(d).</w:t>
      </w:r>
    </w:p>
    <w:bookmarkEnd w:id="1"/>
    <w:p w14:paraId="2536E205" w14:textId="77777777" w:rsidR="004D251B" w:rsidRPr="00BB58DF" w:rsidRDefault="009C0BA8" w:rsidP="0035382E">
      <w:pPr>
        <w:pStyle w:val="TTPParagraphothers"/>
        <w:spacing w:line="360" w:lineRule="auto"/>
        <w:ind w:firstLine="0"/>
        <w:jc w:val="left"/>
        <w:rPr>
          <w:sz w:val="20"/>
          <w:szCs w:val="20"/>
          <w:lang w:eastAsia="zh-CN"/>
        </w:rPr>
      </w:pPr>
      <w:r w:rsidRPr="00BB58DF">
        <w:rPr>
          <w:sz w:val="20"/>
          <w:szCs w:val="20"/>
          <w:lang w:eastAsia="zh-CN"/>
        </w:rPr>
        <w:t xml:space="preserve">The enthalpy data was calculated </w:t>
      </w:r>
      <w:r w:rsidR="00CE4FAE" w:rsidRPr="00BB58DF">
        <w:rPr>
          <w:sz w:val="20"/>
          <w:szCs w:val="20"/>
          <w:lang w:eastAsia="zh-CN"/>
        </w:rPr>
        <w:t xml:space="preserve">from the measured raw data. </w:t>
      </w:r>
      <w:r w:rsidR="004D251B" w:rsidRPr="00BB58DF">
        <w:rPr>
          <w:sz w:val="20"/>
          <w:szCs w:val="20"/>
          <w:lang w:eastAsia="zh-CN"/>
        </w:rPr>
        <w:t>As the calorimeter is heated in the time period</w:t>
      </w:r>
      <w:r w:rsidR="00055A15" w:rsidRPr="00BB58DF">
        <w:rPr>
          <w:sz w:val="20"/>
          <w:szCs w:val="20"/>
          <w:lang w:eastAsia="zh-CN"/>
        </w:rPr>
        <w:t xml:space="preserve"> </w:t>
      </w:r>
      <m:oMath>
        <m:r>
          <w:rPr>
            <w:rFonts w:ascii="Cambria Math" w:hAnsi="Cambria Math"/>
            <w:sz w:val="20"/>
            <w:szCs w:val="20"/>
            <w:lang w:eastAsia="zh-CN"/>
          </w:rPr>
          <m:t>dt</m:t>
        </m:r>
      </m:oMath>
      <w:r w:rsidR="004D251B" w:rsidRPr="00BB58DF">
        <w:rPr>
          <w:rFonts w:hint="eastAsia"/>
          <w:sz w:val="20"/>
          <w:szCs w:val="20"/>
          <w:lang w:eastAsia="zh-CN"/>
        </w:rPr>
        <w:t xml:space="preserve">, </w:t>
      </w:r>
      <w:r w:rsidR="004D251B" w:rsidRPr="00BB58DF">
        <w:rPr>
          <w:sz w:val="20"/>
          <w:szCs w:val="20"/>
          <w:lang w:eastAsia="zh-CN"/>
        </w:rPr>
        <w:t xml:space="preserve">the </w:t>
      </w:r>
      <w:r w:rsidR="00502220" w:rsidRPr="00BB58DF">
        <w:rPr>
          <w:sz w:val="20"/>
          <w:szCs w:val="20"/>
          <w:lang w:eastAsia="zh-CN"/>
        </w:rPr>
        <w:t>temperature</w:t>
      </w:r>
      <w:r w:rsidR="004D251B" w:rsidRPr="00BB58DF">
        <w:rPr>
          <w:sz w:val="20"/>
          <w:szCs w:val="20"/>
          <w:lang w:eastAsia="zh-CN"/>
        </w:rPr>
        <w:t xml:space="preserve"> of the </w:t>
      </w:r>
      <w:r w:rsidR="00055A15" w:rsidRPr="00BB58DF">
        <w:rPr>
          <w:sz w:val="20"/>
          <w:szCs w:val="20"/>
          <w:lang w:eastAsia="zh-CN"/>
        </w:rPr>
        <w:t>(</w:t>
      </w:r>
      <w:r w:rsidR="004D251B" w:rsidRPr="00BB58DF">
        <w:rPr>
          <w:sz w:val="20"/>
          <w:szCs w:val="20"/>
          <w:lang w:eastAsia="zh-CN"/>
        </w:rPr>
        <w:t>empty</w:t>
      </w:r>
      <w:r w:rsidR="00055A15" w:rsidRPr="00BB58DF">
        <w:rPr>
          <w:sz w:val="20"/>
          <w:szCs w:val="20"/>
          <w:lang w:eastAsia="zh-CN"/>
        </w:rPr>
        <w:t>)</w:t>
      </w:r>
      <w:r w:rsidR="004D251B" w:rsidRPr="00BB58DF">
        <w:rPr>
          <w:sz w:val="20"/>
          <w:szCs w:val="20"/>
          <w:lang w:eastAsia="zh-CN"/>
        </w:rPr>
        <w:t xml:space="preserve"> inner crucible</w:t>
      </w:r>
      <w:r w:rsidR="004D251B" w:rsidRPr="00BB58DF">
        <w:rPr>
          <w:rFonts w:hint="eastAsia"/>
          <w:sz w:val="20"/>
          <w:szCs w:val="20"/>
          <w:lang w:eastAsia="zh-CN"/>
        </w:rPr>
        <w:t xml:space="preserve"> </w:t>
      </w:r>
      <w:r w:rsidR="004D251B" w:rsidRPr="00BB58DF">
        <w:rPr>
          <w:sz w:val="20"/>
          <w:szCs w:val="20"/>
          <w:lang w:eastAsia="zh-CN"/>
        </w:rPr>
        <w:t>increases</w:t>
      </w:r>
      <m:oMath>
        <m:r>
          <m:rPr>
            <m:sty m:val="p"/>
          </m:rPr>
          <w:rPr>
            <w:rFonts w:ascii="Cambria Math" w:hAnsi="Cambria Math"/>
            <w:sz w:val="20"/>
            <w:szCs w:val="20"/>
            <w:lang w:eastAsia="zh-CN"/>
          </w:rPr>
          <m:t xml:space="preserve"> d</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E</m:t>
            </m:r>
          </m:sub>
        </m:sSub>
      </m:oMath>
      <w:r w:rsidR="003E4BFD" w:rsidRPr="00BB58DF">
        <w:rPr>
          <w:sz w:val="20"/>
          <w:szCs w:val="20"/>
          <w:lang w:eastAsia="zh-CN"/>
        </w:rPr>
        <w:t>,</w:t>
      </w:r>
      <w:r w:rsidR="004D251B" w:rsidRPr="00BB58DF">
        <w:rPr>
          <w:sz w:val="20"/>
          <w:szCs w:val="20"/>
          <w:lang w:eastAsia="zh-CN"/>
        </w:rPr>
        <w:t xml:space="preserve"> the </w:t>
      </w:r>
      <w:r w:rsidR="00055A15" w:rsidRPr="00BB58DF">
        <w:rPr>
          <w:sz w:val="20"/>
          <w:szCs w:val="20"/>
          <w:lang w:eastAsia="zh-CN"/>
        </w:rPr>
        <w:t>(</w:t>
      </w:r>
      <w:r w:rsidR="004D251B" w:rsidRPr="00BB58DF">
        <w:rPr>
          <w:sz w:val="20"/>
          <w:szCs w:val="20"/>
          <w:lang w:eastAsia="zh-CN"/>
        </w:rPr>
        <w:t>calibrant</w:t>
      </w:r>
      <w:r w:rsidR="004D251B" w:rsidRPr="00BB58DF">
        <w:rPr>
          <w:rFonts w:hint="eastAsia"/>
          <w:sz w:val="20"/>
          <w:szCs w:val="20"/>
          <w:lang w:eastAsia="zh-CN"/>
        </w:rPr>
        <w:t xml:space="preserve"> + </w:t>
      </w:r>
      <w:r w:rsidR="004D251B" w:rsidRPr="00BB58DF">
        <w:rPr>
          <w:sz w:val="20"/>
          <w:szCs w:val="20"/>
          <w:lang w:eastAsia="zh-CN"/>
        </w:rPr>
        <w:t>empty</w:t>
      </w:r>
      <w:r w:rsidR="00055A15" w:rsidRPr="00BB58DF">
        <w:rPr>
          <w:sz w:val="20"/>
          <w:szCs w:val="20"/>
          <w:lang w:eastAsia="zh-CN"/>
        </w:rPr>
        <w:t>)</w:t>
      </w:r>
      <w:r w:rsidR="004D251B" w:rsidRPr="00BB58DF">
        <w:rPr>
          <w:sz w:val="20"/>
          <w:szCs w:val="20"/>
          <w:lang w:eastAsia="zh-CN"/>
        </w:rPr>
        <w:t xml:space="preserve"> increases </w:t>
      </w:r>
      <m:oMath>
        <m:r>
          <m:rPr>
            <m:sty m:val="p"/>
          </m:rPr>
          <w:rPr>
            <w:rFonts w:ascii="Cambria Math" w:hAnsi="Cambria Math"/>
            <w:sz w:val="20"/>
            <w:szCs w:val="20"/>
            <w:lang w:eastAsia="zh-CN"/>
          </w:rPr>
          <m:t>d</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C</m:t>
            </m:r>
          </m:sub>
        </m:sSub>
      </m:oMath>
      <w:r w:rsidR="004D251B" w:rsidRPr="00BB58DF">
        <w:rPr>
          <w:sz w:val="20"/>
          <w:szCs w:val="20"/>
          <w:lang w:eastAsia="zh-CN"/>
        </w:rPr>
        <w:t xml:space="preserve"> and the </w:t>
      </w:r>
      <w:r w:rsidR="00055A15" w:rsidRPr="00BB58DF">
        <w:rPr>
          <w:sz w:val="20"/>
          <w:szCs w:val="20"/>
          <w:lang w:eastAsia="zh-CN"/>
        </w:rPr>
        <w:t>(</w:t>
      </w:r>
      <w:r w:rsidR="004D251B" w:rsidRPr="00BB58DF">
        <w:rPr>
          <w:sz w:val="20"/>
          <w:szCs w:val="20"/>
          <w:lang w:eastAsia="zh-CN"/>
        </w:rPr>
        <w:t>sample + empty</w:t>
      </w:r>
      <w:r w:rsidR="00055A15" w:rsidRPr="00BB58DF">
        <w:rPr>
          <w:sz w:val="20"/>
          <w:szCs w:val="20"/>
          <w:lang w:eastAsia="zh-CN"/>
        </w:rPr>
        <w:t>)</w:t>
      </w:r>
      <w:r w:rsidR="004D251B" w:rsidRPr="00BB58DF">
        <w:rPr>
          <w:sz w:val="20"/>
          <w:szCs w:val="20"/>
          <w:lang w:eastAsia="zh-CN"/>
        </w:rPr>
        <w:t xml:space="preserve"> increases</w:t>
      </w:r>
      <w:r w:rsidR="004D251B" w:rsidRPr="00BB58DF">
        <w:rPr>
          <w:rFonts w:hint="eastAsia"/>
          <w:sz w:val="20"/>
          <w:szCs w:val="20"/>
          <w:lang w:eastAsia="zh-CN"/>
        </w:rPr>
        <w:t xml:space="preserve"> </w:t>
      </w:r>
      <w:r w:rsidR="004D251B" w:rsidRPr="00BB58DF">
        <w:rPr>
          <w:sz w:val="20"/>
          <w:szCs w:val="20"/>
          <w:lang w:eastAsia="zh-CN"/>
        </w:rPr>
        <w:t xml:space="preserve">by </w:t>
      </w:r>
      <m:oMath>
        <m:r>
          <m:rPr>
            <m:sty m:val="p"/>
          </m:rPr>
          <w:rPr>
            <w:rFonts w:ascii="Cambria Math" w:hAnsi="Cambria Math"/>
            <w:sz w:val="20"/>
            <w:szCs w:val="20"/>
            <w:lang w:eastAsia="zh-CN"/>
          </w:rPr>
          <m:t>d</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S</m:t>
            </m:r>
          </m:sub>
        </m:sSub>
      </m:oMath>
      <w:r w:rsidR="004D251B" w:rsidRPr="00BB58DF">
        <w:rPr>
          <w:rFonts w:hint="eastAsia"/>
          <w:sz w:val="20"/>
          <w:szCs w:val="20"/>
          <w:lang w:eastAsia="zh-CN"/>
        </w:rPr>
        <w:t xml:space="preserve">. The </w:t>
      </w:r>
      <w:r w:rsidR="004D251B" w:rsidRPr="00BB58DF">
        <w:rPr>
          <w:sz w:val="20"/>
          <w:szCs w:val="20"/>
          <w:lang w:eastAsia="zh-CN"/>
        </w:rPr>
        <w:t xml:space="preserve">equivalent </w:t>
      </w:r>
      <w:r w:rsidR="00502220" w:rsidRPr="00BB58DF">
        <w:rPr>
          <w:sz w:val="20"/>
          <w:szCs w:val="20"/>
          <w:lang w:eastAsia="zh-CN"/>
        </w:rPr>
        <w:t>temperature</w:t>
      </w:r>
      <w:r w:rsidR="004D251B" w:rsidRPr="00BB58DF">
        <w:rPr>
          <w:sz w:val="20"/>
          <w:szCs w:val="20"/>
          <w:lang w:eastAsia="zh-CN"/>
        </w:rPr>
        <w:t xml:space="preserve"> differences between the inner and outer crucible for the</w:t>
      </w:r>
      <w:r w:rsidR="004D251B" w:rsidRPr="00BB58DF">
        <w:rPr>
          <w:rFonts w:hint="eastAsia"/>
          <w:sz w:val="20"/>
          <w:szCs w:val="20"/>
          <w:lang w:eastAsia="zh-CN"/>
        </w:rPr>
        <w:t xml:space="preserve"> </w:t>
      </w:r>
      <w:r w:rsidR="004D251B" w:rsidRPr="00BB58DF">
        <w:rPr>
          <w:sz w:val="20"/>
          <w:szCs w:val="20"/>
          <w:lang w:eastAsia="zh-CN"/>
        </w:rPr>
        <w:t xml:space="preserve">three cases are </w:t>
      </w:r>
      <m:oMath>
        <m:r>
          <m:rPr>
            <m:sty m:val="p"/>
          </m:rPr>
          <w:rPr>
            <w:rFonts w:ascii="Cambria Math" w:hAnsi="Cambria Math"/>
            <w:sz w:val="20"/>
            <w:szCs w:val="20"/>
            <w:lang w:eastAsia="zh-CN"/>
          </w:rPr>
          <m:t>∆</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DE</m:t>
            </m:r>
          </m:sub>
        </m:sSub>
      </m:oMath>
      <w:r w:rsidR="004D251B" w:rsidRPr="00BB58DF">
        <w:rPr>
          <w:sz w:val="20"/>
          <w:szCs w:val="20"/>
          <w:lang w:eastAsia="zh-CN"/>
        </w:rPr>
        <w:t xml:space="preserve">, </w:t>
      </w:r>
      <m:oMath>
        <m:r>
          <m:rPr>
            <m:sty m:val="p"/>
          </m:rPr>
          <w:rPr>
            <w:rFonts w:ascii="Cambria Math" w:hAnsi="Cambria Math"/>
            <w:sz w:val="20"/>
            <w:szCs w:val="20"/>
            <w:lang w:eastAsia="zh-CN"/>
          </w:rPr>
          <m:t>∆</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DC</m:t>
            </m:r>
          </m:sub>
        </m:sSub>
      </m:oMath>
      <w:r w:rsidR="003E4BFD" w:rsidRPr="00BB58DF">
        <w:rPr>
          <w:sz w:val="20"/>
          <w:szCs w:val="20"/>
          <w:lang w:eastAsia="zh-CN"/>
        </w:rPr>
        <w:t xml:space="preserve">, </w:t>
      </w:r>
      <w:r w:rsidR="004D251B" w:rsidRPr="00BB58DF">
        <w:rPr>
          <w:sz w:val="20"/>
          <w:szCs w:val="20"/>
          <w:lang w:eastAsia="zh-CN"/>
        </w:rPr>
        <w:t xml:space="preserve">and </w:t>
      </w:r>
      <m:oMath>
        <m:r>
          <m:rPr>
            <m:sty m:val="p"/>
          </m:rPr>
          <w:rPr>
            <w:rFonts w:ascii="Cambria Math" w:hAnsi="Cambria Math"/>
            <w:sz w:val="20"/>
            <w:szCs w:val="20"/>
            <w:lang w:eastAsia="zh-CN"/>
          </w:rPr>
          <m:t>∆</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DS</m:t>
            </m:r>
          </m:sub>
        </m:sSub>
      </m:oMath>
      <w:r w:rsidR="004D251B" w:rsidRPr="00BB58DF">
        <w:rPr>
          <w:sz w:val="20"/>
          <w:szCs w:val="20"/>
          <w:lang w:eastAsia="zh-CN"/>
        </w:rPr>
        <w:t xml:space="preserve">. </w:t>
      </w:r>
      <w:r w:rsidR="00055A15" w:rsidRPr="00BB58DF">
        <w:rPr>
          <w:sz w:val="20"/>
          <w:szCs w:val="20"/>
          <w:lang w:eastAsia="zh-CN"/>
        </w:rPr>
        <w:t>The</w:t>
      </w:r>
      <w:r w:rsidR="004D251B" w:rsidRPr="00BB58DF">
        <w:rPr>
          <w:sz w:val="20"/>
          <w:szCs w:val="20"/>
          <w:lang w:eastAsia="zh-CN"/>
        </w:rPr>
        <w:t xml:space="preserve"> change in heat substance per degree (i.e.</w:t>
      </w:r>
      <w:r w:rsidR="004D251B" w:rsidRPr="00BB58DF">
        <w:rPr>
          <w:rFonts w:hint="eastAsia"/>
          <w:sz w:val="20"/>
          <w:szCs w:val="20"/>
          <w:lang w:eastAsia="zh-CN"/>
        </w:rPr>
        <w:t xml:space="preserve"> </w:t>
      </w:r>
      <w:r w:rsidR="004D251B" w:rsidRPr="00BB58DF">
        <w:rPr>
          <w:sz w:val="20"/>
          <w:szCs w:val="20"/>
          <w:lang w:eastAsia="zh-CN"/>
        </w:rPr>
        <w:t xml:space="preserve">heat capacity times mass) of the </w:t>
      </w:r>
      <w:r w:rsidR="00055A15" w:rsidRPr="00BB58DF">
        <w:rPr>
          <w:sz w:val="20"/>
          <w:szCs w:val="20"/>
          <w:lang w:eastAsia="zh-CN"/>
        </w:rPr>
        <w:t xml:space="preserve">calibrant </w:t>
      </w:r>
      <m:oMath>
        <m:sSub>
          <m:sSubPr>
            <m:ctrlPr>
              <w:rPr>
                <w:rFonts w:ascii="Cambria Math" w:hAnsi="Cambria Math"/>
                <w:sz w:val="20"/>
                <w:szCs w:val="20"/>
                <w:lang w:eastAsia="zh-CN"/>
              </w:rPr>
            </m:ctrlPr>
          </m:sSubPr>
          <m:e>
            <m:r>
              <m:rPr>
                <m:sty m:val="p"/>
              </m:rPr>
              <w:rPr>
                <w:rFonts w:ascii="Cambria Math" w:hAnsi="Cambria Math"/>
                <w:sz w:val="20"/>
                <w:szCs w:val="20"/>
                <w:lang w:eastAsia="zh-CN"/>
              </w:rPr>
              <m:t>C</m:t>
            </m:r>
          </m:e>
          <m:sub>
            <m:r>
              <m:rPr>
                <m:sty m:val="p"/>
              </m:rPr>
              <w:rPr>
                <w:rFonts w:ascii="Cambria Math" w:hAnsi="Cambria Math"/>
                <w:sz w:val="20"/>
                <w:szCs w:val="20"/>
                <w:lang w:eastAsia="zh-CN"/>
              </w:rPr>
              <m:t>C</m:t>
            </m:r>
          </m:sub>
        </m:sSub>
      </m:oMath>
      <w:r w:rsidR="004D251B" w:rsidRPr="00BB58DF">
        <w:rPr>
          <w:sz w:val="20"/>
          <w:szCs w:val="20"/>
          <w:lang w:eastAsia="zh-CN"/>
        </w:rPr>
        <w:t xml:space="preserve"> </w:t>
      </w:r>
      <w:r w:rsidR="00055A15" w:rsidRPr="00BB58DF">
        <w:rPr>
          <w:sz w:val="20"/>
          <w:szCs w:val="20"/>
          <w:lang w:eastAsia="zh-CN"/>
        </w:rPr>
        <w:t>is</w:t>
      </w:r>
      <w:r w:rsidR="004D251B" w:rsidRPr="00BB58DF">
        <w:rPr>
          <w:sz w:val="20"/>
          <w:szCs w:val="20"/>
          <w:lang w:eastAsia="zh-CN"/>
        </w:rPr>
        <w:t xml:space="preserve"> a function of </w:t>
      </w:r>
      <w:r w:rsidR="00502220" w:rsidRPr="00BB58DF">
        <w:rPr>
          <w:sz w:val="20"/>
          <w:szCs w:val="20"/>
          <w:lang w:eastAsia="zh-CN"/>
        </w:rPr>
        <w:t>temperature</w:t>
      </w:r>
      <w:r w:rsidR="004D251B" w:rsidRPr="00BB58DF">
        <w:rPr>
          <w:sz w:val="20"/>
          <w:szCs w:val="20"/>
          <w:lang w:eastAsia="zh-CN"/>
        </w:rPr>
        <w:t>.</w:t>
      </w:r>
      <w:r w:rsidR="004D251B" w:rsidRPr="00BB58DF">
        <w:rPr>
          <w:rFonts w:hint="eastAsia"/>
          <w:sz w:val="20"/>
          <w:szCs w:val="20"/>
          <w:lang w:eastAsia="zh-CN"/>
        </w:rPr>
        <w:t xml:space="preserve"> </w:t>
      </w:r>
      <w:r w:rsidR="004D251B" w:rsidRPr="00BB58DF">
        <w:rPr>
          <w:sz w:val="20"/>
          <w:szCs w:val="20"/>
          <w:lang w:eastAsia="zh-CN"/>
        </w:rPr>
        <w:t xml:space="preserve">Similarly </w:t>
      </w:r>
      <m:oMath>
        <m:sSub>
          <m:sSubPr>
            <m:ctrlPr>
              <w:rPr>
                <w:rFonts w:ascii="Cambria Math" w:hAnsi="Cambria Math"/>
                <w:sz w:val="20"/>
                <w:szCs w:val="20"/>
                <w:lang w:eastAsia="zh-CN"/>
              </w:rPr>
            </m:ctrlPr>
          </m:sSubPr>
          <m:e>
            <m:r>
              <m:rPr>
                <m:sty m:val="p"/>
              </m:rPr>
              <w:rPr>
                <w:rFonts w:ascii="Cambria Math" w:hAnsi="Cambria Math"/>
                <w:sz w:val="20"/>
                <w:szCs w:val="20"/>
                <w:lang w:eastAsia="zh-CN"/>
              </w:rPr>
              <m:t>C</m:t>
            </m:r>
          </m:e>
          <m:sub>
            <m:r>
              <m:rPr>
                <m:sty m:val="p"/>
              </m:rPr>
              <w:rPr>
                <w:rFonts w:ascii="Cambria Math" w:hAnsi="Cambria Math"/>
                <w:sz w:val="20"/>
                <w:szCs w:val="20"/>
                <w:lang w:eastAsia="zh-CN"/>
              </w:rPr>
              <m:t>E</m:t>
            </m:r>
          </m:sub>
        </m:sSub>
      </m:oMath>
      <w:r w:rsidR="004D251B" w:rsidRPr="00BB58DF">
        <w:rPr>
          <w:sz w:val="20"/>
          <w:szCs w:val="20"/>
          <w:lang w:eastAsia="zh-CN"/>
        </w:rPr>
        <w:t xml:space="preserve"> and </w:t>
      </w:r>
      <m:oMath>
        <m:sSub>
          <m:sSubPr>
            <m:ctrlPr>
              <w:rPr>
                <w:rFonts w:ascii="Cambria Math" w:hAnsi="Cambria Math"/>
                <w:sz w:val="20"/>
                <w:szCs w:val="20"/>
                <w:lang w:eastAsia="zh-CN"/>
              </w:rPr>
            </m:ctrlPr>
          </m:sSubPr>
          <m:e>
            <m:r>
              <m:rPr>
                <m:sty m:val="p"/>
              </m:rPr>
              <w:rPr>
                <w:rFonts w:ascii="Cambria Math" w:hAnsi="Cambria Math"/>
                <w:sz w:val="20"/>
                <w:szCs w:val="20"/>
                <w:lang w:eastAsia="zh-CN"/>
              </w:rPr>
              <m:t>C</m:t>
            </m:r>
          </m:e>
          <m:sub>
            <m:r>
              <m:rPr>
                <m:sty m:val="p"/>
              </m:rPr>
              <w:rPr>
                <w:rFonts w:ascii="Cambria Math" w:hAnsi="Cambria Math"/>
                <w:sz w:val="20"/>
                <w:szCs w:val="20"/>
                <w:lang w:eastAsia="zh-CN"/>
              </w:rPr>
              <m:t>S</m:t>
            </m:r>
          </m:sub>
        </m:sSub>
      </m:oMath>
      <w:r w:rsidR="003E4BFD" w:rsidRPr="00BB58DF">
        <w:rPr>
          <w:sz w:val="20"/>
          <w:szCs w:val="20"/>
          <w:lang w:eastAsia="zh-CN"/>
        </w:rPr>
        <w:t xml:space="preserve"> </w:t>
      </w:r>
      <w:r w:rsidR="004D251B" w:rsidRPr="00BB58DF">
        <w:rPr>
          <w:sz w:val="20"/>
          <w:szCs w:val="20"/>
          <w:lang w:eastAsia="zh-CN"/>
        </w:rPr>
        <w:t>are those of the empty crucible and sample. It should be distinguished</w:t>
      </w:r>
      <w:r w:rsidR="004D251B" w:rsidRPr="00BB58DF">
        <w:rPr>
          <w:rFonts w:hint="eastAsia"/>
          <w:sz w:val="20"/>
          <w:szCs w:val="20"/>
          <w:lang w:eastAsia="zh-CN"/>
        </w:rPr>
        <w:t xml:space="preserve"> </w:t>
      </w:r>
      <w:r w:rsidR="004D251B" w:rsidRPr="00BB58DF">
        <w:rPr>
          <w:sz w:val="20"/>
          <w:szCs w:val="20"/>
          <w:lang w:eastAsia="zh-CN"/>
        </w:rPr>
        <w:t xml:space="preserve">that </w:t>
      </w:r>
      <m:oMath>
        <m:sSub>
          <m:sSubPr>
            <m:ctrlPr>
              <w:rPr>
                <w:rFonts w:ascii="Cambria Math" w:hAnsi="Cambria Math"/>
                <w:sz w:val="20"/>
                <w:szCs w:val="20"/>
                <w:lang w:eastAsia="zh-CN"/>
              </w:rPr>
            </m:ctrlPr>
          </m:sSubPr>
          <m:e>
            <m:r>
              <m:rPr>
                <m:sty m:val="p"/>
              </m:rPr>
              <w:rPr>
                <w:rFonts w:ascii="Cambria Math" w:hAnsi="Cambria Math"/>
                <w:sz w:val="20"/>
                <w:szCs w:val="20"/>
                <w:lang w:eastAsia="zh-CN"/>
              </w:rPr>
              <m:t>C</m:t>
            </m:r>
          </m:e>
          <m:sub>
            <m:r>
              <m:rPr>
                <m:sty m:val="p"/>
              </m:rPr>
              <w:rPr>
                <w:rFonts w:ascii="Cambria Math" w:hAnsi="Cambria Math"/>
                <w:sz w:val="20"/>
                <w:szCs w:val="20"/>
                <w:lang w:eastAsia="zh-CN"/>
              </w:rPr>
              <m:t>S</m:t>
            </m:r>
          </m:sub>
        </m:sSub>
      </m:oMath>
      <w:r w:rsidR="004D251B" w:rsidRPr="00BB58DF">
        <w:rPr>
          <w:sz w:val="20"/>
          <w:szCs w:val="20"/>
          <w:lang w:eastAsia="zh-CN"/>
        </w:rPr>
        <w:t xml:space="preserve"> </w:t>
      </w:r>
      <w:r w:rsidR="004D251B" w:rsidRPr="00BB58DF">
        <w:rPr>
          <w:sz w:val="20"/>
          <w:szCs w:val="20"/>
          <w:lang w:eastAsia="zh-CN"/>
        </w:rPr>
        <w:lastRenderedPageBreak/>
        <w:t>contains any latent heat and is thus a valuable heat capacity. The heat transfer</w:t>
      </w:r>
      <w:r w:rsidR="004D251B" w:rsidRPr="00BB58DF">
        <w:rPr>
          <w:rFonts w:hint="eastAsia"/>
          <w:sz w:val="20"/>
          <w:szCs w:val="20"/>
          <w:lang w:eastAsia="zh-CN"/>
        </w:rPr>
        <w:t xml:space="preserve"> </w:t>
      </w:r>
      <w:r w:rsidR="004D251B" w:rsidRPr="00BB58DF">
        <w:rPr>
          <w:sz w:val="20"/>
          <w:szCs w:val="20"/>
          <w:lang w:eastAsia="zh-CN"/>
        </w:rPr>
        <w:t>coefficient between the inner and outer crucible is</w:t>
      </w:r>
      <w:r w:rsidR="004D251B" w:rsidRPr="00BB58DF">
        <w:rPr>
          <w:rFonts w:hint="eastAsia"/>
          <w:sz w:val="20"/>
          <w:szCs w:val="20"/>
          <w:lang w:eastAsia="zh-CN"/>
        </w:rPr>
        <w:t xml:space="preserve"> defined as</w:t>
      </w:r>
      <w:r w:rsidR="004D251B" w:rsidRPr="00BB58DF">
        <w:rPr>
          <w:sz w:val="20"/>
          <w:szCs w:val="20"/>
          <w:lang w:eastAsia="zh-CN"/>
        </w:rPr>
        <w:t xml:space="preserve"> </w:t>
      </w:r>
      <m:oMath>
        <m:r>
          <m:rPr>
            <m:sty m:val="p"/>
          </m:rPr>
          <w:rPr>
            <w:rFonts w:ascii="Cambria Math" w:hAnsi="Cambria Math"/>
            <w:sz w:val="20"/>
            <w:szCs w:val="20"/>
            <w:lang w:eastAsia="zh-CN"/>
          </w:rPr>
          <m:t>α</m:t>
        </m:r>
      </m:oMath>
      <w:r w:rsidR="00055A15" w:rsidRPr="00BB58DF">
        <w:rPr>
          <w:sz w:val="20"/>
          <w:szCs w:val="20"/>
          <w:lang w:eastAsia="zh-CN"/>
        </w:rPr>
        <w:t xml:space="preserve">. </w:t>
      </w:r>
      <m:oMath>
        <m:r>
          <m:rPr>
            <m:sty m:val="p"/>
          </m:rPr>
          <w:rPr>
            <w:rFonts w:ascii="Cambria Math" w:hAnsi="Cambria Math"/>
            <w:sz w:val="20"/>
            <w:szCs w:val="20"/>
            <w:lang w:eastAsia="zh-CN"/>
          </w:rPr>
          <m:t>α</m:t>
        </m:r>
      </m:oMath>
      <w:r w:rsidR="00055A15" w:rsidRPr="00BB58DF">
        <w:rPr>
          <w:sz w:val="20"/>
          <w:szCs w:val="20"/>
          <w:lang w:eastAsia="zh-CN"/>
        </w:rPr>
        <w:t xml:space="preserve"> is</w:t>
      </w:r>
      <w:r w:rsidR="004D251B" w:rsidRPr="00BB58DF">
        <w:rPr>
          <w:sz w:val="20"/>
          <w:szCs w:val="20"/>
          <w:lang w:eastAsia="zh-CN"/>
        </w:rPr>
        <w:t xml:space="preserve"> a function of </w:t>
      </w:r>
      <w:r w:rsidR="00502220" w:rsidRPr="00BB58DF">
        <w:rPr>
          <w:sz w:val="20"/>
          <w:szCs w:val="20"/>
          <w:lang w:eastAsia="zh-CN"/>
        </w:rPr>
        <w:t>temperature</w:t>
      </w:r>
      <w:r w:rsidR="004D251B" w:rsidRPr="00BB58DF">
        <w:rPr>
          <w:sz w:val="20"/>
          <w:szCs w:val="20"/>
          <w:lang w:eastAsia="zh-CN"/>
        </w:rPr>
        <w:t>.</w:t>
      </w:r>
    </w:p>
    <w:p w14:paraId="458998D5" w14:textId="5604CDD9" w:rsidR="004D251B" w:rsidRPr="00BB58DF" w:rsidRDefault="004D251B" w:rsidP="0035382E">
      <w:pPr>
        <w:pStyle w:val="TTPParagraphothers"/>
        <w:spacing w:line="360" w:lineRule="auto"/>
        <w:ind w:firstLine="0"/>
        <w:jc w:val="left"/>
        <w:rPr>
          <w:sz w:val="20"/>
          <w:szCs w:val="20"/>
          <w:lang w:eastAsia="zh-CN"/>
        </w:rPr>
      </w:pPr>
      <w:r w:rsidRPr="00BB58DF">
        <w:rPr>
          <w:sz w:val="20"/>
          <w:szCs w:val="20"/>
          <w:lang w:eastAsia="zh-CN"/>
        </w:rPr>
        <w:t>The equations for the heat transfer between the inner and outer crucibles and enthalpy change</w:t>
      </w:r>
      <w:r w:rsidRPr="00BB58DF">
        <w:rPr>
          <w:rFonts w:hint="eastAsia"/>
          <w:sz w:val="20"/>
          <w:szCs w:val="20"/>
          <w:lang w:eastAsia="zh-CN"/>
        </w:rPr>
        <w:t xml:space="preserve"> </w:t>
      </w:r>
      <w:r w:rsidRPr="00BB58DF">
        <w:rPr>
          <w:sz w:val="20"/>
          <w:szCs w:val="20"/>
          <w:lang w:eastAsia="zh-CN"/>
        </w:rPr>
        <w:t>within the inner crucible can be written as follow</w:t>
      </w:r>
      <w:r w:rsidR="003D7B48" w:rsidRPr="00BB58DF">
        <w:rPr>
          <w:sz w:val="20"/>
          <w:szCs w:val="20"/>
          <w:lang w:eastAsia="zh-CN"/>
        </w:rPr>
        <w:t>s:</w:t>
      </w:r>
    </w:p>
    <w:p w14:paraId="4AB8F400" w14:textId="1159D3B4" w:rsidR="003E4BFD" w:rsidRPr="00BB58DF" w:rsidRDefault="004D251B" w:rsidP="001201B1">
      <w:pPr>
        <w:pStyle w:val="TTPParagraphothers"/>
        <w:spacing w:line="360" w:lineRule="auto"/>
        <w:ind w:firstLine="0"/>
        <w:jc w:val="left"/>
        <w:rPr>
          <w:rFonts w:eastAsia="SimSun"/>
          <w:sz w:val="20"/>
          <w:szCs w:val="20"/>
          <w:lang w:val="en-GB" w:eastAsia="zh-CN"/>
        </w:rPr>
      </w:pPr>
      <w:r w:rsidRPr="00BB58DF">
        <w:rPr>
          <w:sz w:val="20"/>
          <w:szCs w:val="20"/>
          <w:lang w:eastAsia="zh-CN"/>
        </w:rPr>
        <w:t>For the empty crucible:</w:t>
      </w:r>
      <w:r w:rsidRPr="00BB58DF">
        <w:rPr>
          <w:rFonts w:hint="eastAsia"/>
          <w:sz w:val="20"/>
          <w:szCs w:val="20"/>
          <w:lang w:eastAsia="zh-CN"/>
        </w:rPr>
        <w:t xml:space="preserve"> </w:t>
      </w:r>
      <m:oMath>
        <m:r>
          <w:rPr>
            <w:rFonts w:ascii="Cambria Math" w:eastAsia="SimSun" w:hAnsi="Cambria Math"/>
            <w:sz w:val="20"/>
            <w:szCs w:val="22"/>
            <w:lang w:val="en-GB" w:eastAsia="zh-CN"/>
          </w:rPr>
          <m:t>α</m:t>
        </m:r>
      </m:oMath>
      <w:r w:rsidR="003E4BFD" w:rsidRPr="00BB58DF">
        <w:rPr>
          <w:rFonts w:eastAsia="SimSun"/>
          <w:i/>
          <w:sz w:val="20"/>
          <w:szCs w:val="20"/>
          <w:lang w:val="en-GB" w:eastAsia="zh-CN"/>
        </w:rPr>
        <w:t>ΔT</w:t>
      </w:r>
      <w:r w:rsidR="003E4BFD" w:rsidRPr="00BB58DF">
        <w:rPr>
          <w:rFonts w:eastAsia="SimSun"/>
          <w:i/>
          <w:sz w:val="20"/>
          <w:szCs w:val="20"/>
          <w:vertAlign w:val="subscript"/>
          <w:lang w:val="en-GB" w:eastAsia="zh-CN"/>
        </w:rPr>
        <w:t>D</w:t>
      </w:r>
      <w:r w:rsidR="003E4BFD" w:rsidRPr="00BB58DF">
        <w:rPr>
          <w:rFonts w:eastAsia="SimSun" w:hint="eastAsia"/>
          <w:i/>
          <w:sz w:val="20"/>
          <w:szCs w:val="20"/>
          <w:vertAlign w:val="subscript"/>
          <w:lang w:val="en-GB" w:eastAsia="zh-CN"/>
        </w:rPr>
        <w:t>E</w:t>
      </w:r>
      <w:r w:rsidR="003E4BFD" w:rsidRPr="00BB58DF">
        <w:rPr>
          <w:rFonts w:eastAsia="SimSun" w:hint="eastAsia"/>
          <w:i/>
          <w:sz w:val="20"/>
          <w:szCs w:val="20"/>
          <w:lang w:val="en-GB" w:eastAsia="zh-CN"/>
        </w:rPr>
        <w:t>dt</w:t>
      </w:r>
      <w:r w:rsidR="003E4BFD" w:rsidRPr="00BB58DF">
        <w:rPr>
          <w:rFonts w:eastAsia="SimSun"/>
          <w:i/>
          <w:sz w:val="20"/>
          <w:szCs w:val="20"/>
          <w:lang w:val="en-GB" w:eastAsia="zh-CN"/>
        </w:rPr>
        <w:t xml:space="preserve"> = C</w:t>
      </w:r>
      <w:r w:rsidR="003E4BFD" w:rsidRPr="00BB58DF">
        <w:rPr>
          <w:rFonts w:eastAsia="SimSun"/>
          <w:i/>
          <w:sz w:val="20"/>
          <w:szCs w:val="20"/>
          <w:vertAlign w:val="subscript"/>
          <w:lang w:val="en-GB" w:eastAsia="zh-CN"/>
        </w:rPr>
        <w:t>E</w:t>
      </w:r>
      <w:r w:rsidR="003E4BFD" w:rsidRPr="00BB58DF">
        <w:rPr>
          <w:rFonts w:eastAsia="SimSun"/>
          <w:i/>
          <w:sz w:val="20"/>
          <w:szCs w:val="20"/>
          <w:lang w:val="en-GB" w:eastAsia="zh-CN"/>
        </w:rPr>
        <w:t>dT</w:t>
      </w:r>
      <w:r w:rsidR="003E4BFD" w:rsidRPr="00BB58DF">
        <w:rPr>
          <w:rFonts w:eastAsia="SimSun"/>
          <w:i/>
          <w:sz w:val="20"/>
          <w:szCs w:val="20"/>
          <w:vertAlign w:val="subscript"/>
          <w:lang w:val="en-GB" w:eastAsia="zh-CN"/>
        </w:rPr>
        <w:t>S</w:t>
      </w:r>
    </w:p>
    <w:p w14:paraId="34758EEC" w14:textId="77777777" w:rsidR="004D251B" w:rsidRPr="00BB58DF" w:rsidRDefault="004D251B" w:rsidP="001201B1">
      <w:pPr>
        <w:pStyle w:val="TTPParagraphothers"/>
        <w:spacing w:line="360" w:lineRule="auto"/>
        <w:ind w:firstLine="0"/>
        <w:jc w:val="left"/>
        <w:rPr>
          <w:sz w:val="16"/>
          <w:szCs w:val="20"/>
          <w:lang w:eastAsia="zh-CN"/>
        </w:rPr>
      </w:pPr>
      <w:r w:rsidRPr="00BB58DF">
        <w:rPr>
          <w:sz w:val="20"/>
          <w:szCs w:val="20"/>
          <w:lang w:eastAsia="zh-CN"/>
        </w:rPr>
        <w:t xml:space="preserve">For the calibrant + empty: </w:t>
      </w:r>
      <m:oMath>
        <m:r>
          <w:rPr>
            <w:rFonts w:ascii="Cambria Math" w:eastAsia="SimSun" w:hAnsi="Cambria Math"/>
            <w:sz w:val="20"/>
            <w:szCs w:val="22"/>
            <w:lang w:val="en-GB" w:eastAsia="zh-CN"/>
          </w:rPr>
          <m:t>α</m:t>
        </m:r>
      </m:oMath>
      <w:r w:rsidR="003E4BFD" w:rsidRPr="00BB58DF">
        <w:rPr>
          <w:rFonts w:eastAsia="SimSun"/>
          <w:i/>
          <w:sz w:val="20"/>
          <w:szCs w:val="22"/>
          <w:lang w:val="en-GB" w:eastAsia="zh-CN"/>
        </w:rPr>
        <w:t>ΔT</w:t>
      </w:r>
      <w:r w:rsidR="003E4BFD" w:rsidRPr="00BB58DF">
        <w:rPr>
          <w:rFonts w:eastAsia="SimSun"/>
          <w:i/>
          <w:sz w:val="20"/>
          <w:szCs w:val="22"/>
          <w:vertAlign w:val="subscript"/>
          <w:lang w:val="en-GB" w:eastAsia="zh-CN"/>
        </w:rPr>
        <w:t>DC</w:t>
      </w:r>
      <w:r w:rsidR="003E4BFD" w:rsidRPr="00BB58DF">
        <w:rPr>
          <w:rFonts w:eastAsia="SimSun" w:hint="eastAsia"/>
          <w:i/>
          <w:sz w:val="20"/>
          <w:szCs w:val="22"/>
          <w:lang w:val="en-GB" w:eastAsia="zh-CN"/>
        </w:rPr>
        <w:t>dt</w:t>
      </w:r>
      <w:r w:rsidR="003E4BFD" w:rsidRPr="00BB58DF">
        <w:rPr>
          <w:rFonts w:eastAsia="SimSun"/>
          <w:i/>
          <w:sz w:val="20"/>
          <w:szCs w:val="22"/>
          <w:lang w:val="en-GB" w:eastAsia="zh-CN"/>
        </w:rPr>
        <w:t xml:space="preserve"> = </w:t>
      </w:r>
      <w:r w:rsidR="003E4BFD" w:rsidRPr="00BB58DF">
        <w:rPr>
          <w:rFonts w:eastAsia="SimSun" w:hint="eastAsia"/>
          <w:i/>
          <w:sz w:val="20"/>
          <w:szCs w:val="22"/>
          <w:lang w:val="en-GB" w:eastAsia="zh-CN"/>
        </w:rPr>
        <w:t>(</w:t>
      </w:r>
      <w:r w:rsidR="003E4BFD" w:rsidRPr="00BB58DF">
        <w:rPr>
          <w:rFonts w:eastAsia="SimSun"/>
          <w:i/>
          <w:sz w:val="20"/>
          <w:szCs w:val="22"/>
          <w:lang w:val="en-GB" w:eastAsia="zh-CN"/>
        </w:rPr>
        <w:t>C</w:t>
      </w:r>
      <w:r w:rsidR="003E4BFD" w:rsidRPr="00BB58DF">
        <w:rPr>
          <w:rFonts w:eastAsia="SimSun"/>
          <w:i/>
          <w:sz w:val="20"/>
          <w:szCs w:val="22"/>
          <w:vertAlign w:val="subscript"/>
          <w:lang w:val="en-GB" w:eastAsia="zh-CN"/>
        </w:rPr>
        <w:t>C</w:t>
      </w:r>
      <w:r w:rsidR="003E4BFD" w:rsidRPr="00BB58DF">
        <w:rPr>
          <w:rFonts w:eastAsia="SimSun"/>
          <w:i/>
          <w:sz w:val="20"/>
          <w:szCs w:val="22"/>
          <w:lang w:val="en-GB" w:eastAsia="zh-CN"/>
        </w:rPr>
        <w:t xml:space="preserve"> + C</w:t>
      </w:r>
      <w:r w:rsidR="003E4BFD" w:rsidRPr="00BB58DF">
        <w:rPr>
          <w:rFonts w:eastAsia="SimSun"/>
          <w:i/>
          <w:sz w:val="20"/>
          <w:szCs w:val="22"/>
          <w:vertAlign w:val="subscript"/>
          <w:lang w:val="en-GB" w:eastAsia="zh-CN"/>
        </w:rPr>
        <w:t>E</w:t>
      </w:r>
      <w:r w:rsidR="003E4BFD" w:rsidRPr="00BB58DF">
        <w:rPr>
          <w:rFonts w:eastAsia="SimSun" w:hint="eastAsia"/>
          <w:i/>
          <w:sz w:val="20"/>
          <w:szCs w:val="22"/>
          <w:lang w:val="en-GB" w:eastAsia="zh-CN"/>
        </w:rPr>
        <w:t>)</w:t>
      </w:r>
      <w:r w:rsidR="003E4BFD" w:rsidRPr="00BB58DF">
        <w:rPr>
          <w:rFonts w:eastAsia="SimSun"/>
          <w:i/>
          <w:sz w:val="20"/>
          <w:szCs w:val="22"/>
          <w:lang w:val="en-GB" w:eastAsia="zh-CN"/>
        </w:rPr>
        <w:t xml:space="preserve"> dT</w:t>
      </w:r>
      <w:r w:rsidR="003E4BFD" w:rsidRPr="00BB58DF">
        <w:rPr>
          <w:rFonts w:eastAsia="SimSun"/>
          <w:i/>
          <w:sz w:val="20"/>
          <w:szCs w:val="22"/>
          <w:vertAlign w:val="subscript"/>
          <w:lang w:val="en-GB" w:eastAsia="zh-CN"/>
        </w:rPr>
        <w:t>C</w:t>
      </w:r>
    </w:p>
    <w:p w14:paraId="1CF8D54B" w14:textId="77777777" w:rsidR="003E4BFD" w:rsidRPr="00BB58DF" w:rsidRDefault="004D251B" w:rsidP="001201B1">
      <w:pPr>
        <w:pStyle w:val="TTPParagraphothers"/>
        <w:spacing w:line="360" w:lineRule="auto"/>
        <w:ind w:firstLine="0"/>
        <w:jc w:val="left"/>
        <w:rPr>
          <w:sz w:val="20"/>
          <w:szCs w:val="20"/>
          <w:lang w:eastAsia="zh-CN"/>
        </w:rPr>
      </w:pPr>
      <w:r w:rsidRPr="00BB58DF">
        <w:rPr>
          <w:sz w:val="20"/>
          <w:szCs w:val="20"/>
          <w:lang w:eastAsia="zh-CN"/>
        </w:rPr>
        <w:t xml:space="preserve">For the sample + empty: </w:t>
      </w:r>
      <m:oMath>
        <m:r>
          <w:rPr>
            <w:rFonts w:ascii="Cambria Math" w:eastAsia="SimSun" w:hAnsi="Cambria Math"/>
            <w:sz w:val="20"/>
            <w:szCs w:val="22"/>
            <w:lang w:val="en-GB" w:eastAsia="zh-CN"/>
          </w:rPr>
          <m:t>α</m:t>
        </m:r>
      </m:oMath>
      <w:r w:rsidR="003E4BFD" w:rsidRPr="00BB58DF">
        <w:rPr>
          <w:rFonts w:eastAsia="SimSun"/>
          <w:i/>
          <w:sz w:val="20"/>
          <w:szCs w:val="22"/>
          <w:lang w:val="en-GB" w:eastAsia="zh-CN"/>
        </w:rPr>
        <w:t>ΔT</w:t>
      </w:r>
      <w:r w:rsidR="003E4BFD" w:rsidRPr="00BB58DF">
        <w:rPr>
          <w:rFonts w:eastAsia="SimSun"/>
          <w:i/>
          <w:sz w:val="20"/>
          <w:szCs w:val="22"/>
          <w:vertAlign w:val="subscript"/>
          <w:lang w:val="en-GB" w:eastAsia="zh-CN"/>
        </w:rPr>
        <w:t>DS</w:t>
      </w:r>
      <w:r w:rsidR="003E4BFD" w:rsidRPr="00BB58DF">
        <w:rPr>
          <w:rFonts w:eastAsia="SimSun" w:hint="eastAsia"/>
          <w:i/>
          <w:sz w:val="20"/>
          <w:szCs w:val="22"/>
          <w:lang w:val="en-GB" w:eastAsia="zh-CN"/>
        </w:rPr>
        <w:t>dt</w:t>
      </w:r>
      <w:r w:rsidR="003E4BFD" w:rsidRPr="00BB58DF">
        <w:rPr>
          <w:rFonts w:eastAsia="SimSun"/>
          <w:i/>
          <w:sz w:val="20"/>
          <w:szCs w:val="22"/>
          <w:lang w:val="en-GB" w:eastAsia="zh-CN"/>
        </w:rPr>
        <w:t xml:space="preserve"> = </w:t>
      </w:r>
      <w:r w:rsidR="003E4BFD" w:rsidRPr="00BB58DF">
        <w:rPr>
          <w:rFonts w:eastAsia="SimSun" w:hint="eastAsia"/>
          <w:i/>
          <w:sz w:val="20"/>
          <w:szCs w:val="22"/>
          <w:lang w:val="en-GB" w:eastAsia="zh-CN"/>
        </w:rPr>
        <w:t>(</w:t>
      </w:r>
      <w:r w:rsidR="003E4BFD" w:rsidRPr="00BB58DF">
        <w:rPr>
          <w:rFonts w:eastAsia="SimSun"/>
          <w:i/>
          <w:sz w:val="20"/>
          <w:szCs w:val="22"/>
          <w:lang w:val="en-GB" w:eastAsia="zh-CN"/>
        </w:rPr>
        <w:t>C</w:t>
      </w:r>
      <w:r w:rsidR="003E4BFD" w:rsidRPr="00BB58DF">
        <w:rPr>
          <w:rFonts w:eastAsia="SimSun"/>
          <w:i/>
          <w:sz w:val="20"/>
          <w:szCs w:val="22"/>
          <w:vertAlign w:val="subscript"/>
          <w:lang w:val="en-GB" w:eastAsia="zh-CN"/>
        </w:rPr>
        <w:t>S</w:t>
      </w:r>
      <w:r w:rsidR="003E4BFD" w:rsidRPr="00BB58DF">
        <w:rPr>
          <w:rFonts w:eastAsia="SimSun"/>
          <w:i/>
          <w:sz w:val="20"/>
          <w:szCs w:val="22"/>
          <w:lang w:val="en-GB" w:eastAsia="zh-CN"/>
        </w:rPr>
        <w:t xml:space="preserve"> + C</w:t>
      </w:r>
      <w:r w:rsidR="003E4BFD" w:rsidRPr="00BB58DF">
        <w:rPr>
          <w:rFonts w:eastAsia="SimSun"/>
          <w:i/>
          <w:sz w:val="20"/>
          <w:szCs w:val="22"/>
          <w:vertAlign w:val="subscript"/>
          <w:lang w:val="en-GB" w:eastAsia="zh-CN"/>
        </w:rPr>
        <w:t>E</w:t>
      </w:r>
      <w:r w:rsidR="003E4BFD" w:rsidRPr="00BB58DF">
        <w:rPr>
          <w:rFonts w:eastAsia="SimSun" w:hint="eastAsia"/>
          <w:i/>
          <w:sz w:val="20"/>
          <w:szCs w:val="22"/>
          <w:lang w:val="en-GB" w:eastAsia="zh-CN"/>
        </w:rPr>
        <w:t>)</w:t>
      </w:r>
      <w:r w:rsidR="003E4BFD" w:rsidRPr="00BB58DF">
        <w:rPr>
          <w:rFonts w:eastAsia="SimSun"/>
          <w:i/>
          <w:sz w:val="20"/>
          <w:szCs w:val="22"/>
          <w:lang w:val="en-GB" w:eastAsia="zh-CN"/>
        </w:rPr>
        <w:t xml:space="preserve"> dT</w:t>
      </w:r>
      <w:r w:rsidR="003E4BFD" w:rsidRPr="00BB58DF">
        <w:rPr>
          <w:rFonts w:eastAsia="SimSun"/>
          <w:i/>
          <w:sz w:val="20"/>
          <w:szCs w:val="22"/>
          <w:vertAlign w:val="subscript"/>
          <w:lang w:val="en-GB" w:eastAsia="zh-CN"/>
        </w:rPr>
        <w:t>S</w:t>
      </w:r>
    </w:p>
    <w:p w14:paraId="111B64C2" w14:textId="77777777" w:rsidR="004D251B" w:rsidRPr="00BB58DF" w:rsidRDefault="003E4BFD" w:rsidP="001201B1">
      <w:pPr>
        <w:pStyle w:val="TTPParagraphothers"/>
        <w:spacing w:line="360" w:lineRule="auto"/>
        <w:ind w:firstLine="0"/>
        <w:jc w:val="left"/>
        <w:rPr>
          <w:sz w:val="20"/>
          <w:szCs w:val="20"/>
          <w:lang w:eastAsia="zh-CN"/>
        </w:rPr>
      </w:pPr>
      <w:r w:rsidRPr="00BB58DF">
        <w:rPr>
          <w:sz w:val="20"/>
          <w:szCs w:val="20"/>
          <w:lang w:eastAsia="zh-CN"/>
        </w:rPr>
        <w:t xml:space="preserve">Eliminating </w:t>
      </w:r>
      <m:oMath>
        <m:r>
          <m:rPr>
            <m:sty m:val="p"/>
          </m:rPr>
          <w:rPr>
            <w:rFonts w:ascii="Cambria Math" w:hAnsi="Cambria Math"/>
            <w:sz w:val="20"/>
            <w:szCs w:val="20"/>
            <w:lang w:eastAsia="zh-CN"/>
          </w:rPr>
          <m:t>α</m:t>
        </m:r>
        <m:r>
          <w:rPr>
            <w:rFonts w:ascii="Cambria Math" w:hAnsi="Cambria Math"/>
            <w:sz w:val="20"/>
            <w:szCs w:val="20"/>
            <w:lang w:eastAsia="zh-CN"/>
          </w:rPr>
          <m:t xml:space="preserve"> </m:t>
        </m:r>
      </m:oMath>
      <w:r w:rsidR="003D7B48" w:rsidRPr="00BB58DF">
        <w:rPr>
          <w:sz w:val="20"/>
          <w:szCs w:val="20"/>
          <w:lang w:eastAsia="zh-CN"/>
        </w:rPr>
        <w:t xml:space="preserve">and </w:t>
      </w:r>
      <w:r w:rsidR="004D251B" w:rsidRPr="00BB58DF">
        <w:rPr>
          <w:sz w:val="20"/>
          <w:szCs w:val="20"/>
          <w:lang w:eastAsia="zh-CN"/>
        </w:rPr>
        <w:t xml:space="preserve">multiplying by </w:t>
      </w:r>
      <m:oMath>
        <m:r>
          <m:rPr>
            <m:sty m:val="p"/>
          </m:rPr>
          <w:rPr>
            <w:rFonts w:ascii="Cambria Math" w:hAnsi="Cambria Math"/>
            <w:sz w:val="20"/>
            <w:szCs w:val="20"/>
            <w:lang w:eastAsia="zh-CN"/>
          </w:rPr>
          <m:t>d</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S</m:t>
            </m:r>
          </m:sub>
        </m:sSub>
      </m:oMath>
      <w:r w:rsidR="004D251B" w:rsidRPr="00BB58DF">
        <w:rPr>
          <w:rFonts w:hint="eastAsia"/>
          <w:sz w:val="20"/>
          <w:szCs w:val="20"/>
          <w:lang w:eastAsia="zh-CN"/>
        </w:rPr>
        <w:t xml:space="preserve"> </w:t>
      </w:r>
      <w:r w:rsidR="004D251B" w:rsidRPr="00BB58DF">
        <w:rPr>
          <w:sz w:val="20"/>
          <w:szCs w:val="20"/>
          <w:lang w:eastAsia="zh-CN"/>
        </w:rPr>
        <w:t>gives a general expression for the rise in</w:t>
      </w:r>
      <w:r w:rsidR="004D251B" w:rsidRPr="00BB58DF">
        <w:rPr>
          <w:rFonts w:hint="eastAsia"/>
          <w:sz w:val="20"/>
          <w:szCs w:val="20"/>
          <w:lang w:eastAsia="zh-CN"/>
        </w:rPr>
        <w:t xml:space="preserve"> </w:t>
      </w:r>
      <w:r w:rsidR="004D251B" w:rsidRPr="00BB58DF">
        <w:rPr>
          <w:sz w:val="20"/>
          <w:szCs w:val="20"/>
          <w:lang w:eastAsia="zh-CN"/>
        </w:rPr>
        <w:t xml:space="preserve">enthalpy of the sample </w:t>
      </w:r>
      <m:oMath>
        <m:r>
          <w:rPr>
            <w:rFonts w:ascii="Cambria Math" w:hAnsi="Cambria Math"/>
            <w:sz w:val="20"/>
            <w:szCs w:val="20"/>
            <w:lang w:eastAsia="zh-CN"/>
          </w:rPr>
          <m:t>d</m:t>
        </m:r>
        <m:sSub>
          <m:sSubPr>
            <m:ctrlPr>
              <w:rPr>
                <w:rFonts w:ascii="Cambria Math" w:hAnsi="Cambria Math"/>
                <w:i/>
                <w:sz w:val="20"/>
                <w:szCs w:val="20"/>
                <w:lang w:eastAsia="zh-CN"/>
              </w:rPr>
            </m:ctrlPr>
          </m:sSubPr>
          <m:e>
            <m:r>
              <w:rPr>
                <w:rFonts w:ascii="Cambria Math" w:hAnsi="Cambria Math"/>
                <w:sz w:val="20"/>
                <w:szCs w:val="20"/>
                <w:lang w:eastAsia="zh-CN"/>
              </w:rPr>
              <m:t>H</m:t>
            </m:r>
          </m:e>
          <m:sub>
            <m:r>
              <w:rPr>
                <w:rFonts w:ascii="Cambria Math" w:hAnsi="Cambria Math"/>
                <w:sz w:val="20"/>
                <w:szCs w:val="20"/>
                <w:lang w:eastAsia="zh-CN"/>
              </w:rPr>
              <m:t>S</m:t>
            </m:r>
          </m:sub>
        </m:sSub>
      </m:oMath>
      <w:r w:rsidR="004D251B" w:rsidRPr="00BB58DF">
        <w:rPr>
          <w:sz w:val="20"/>
          <w:szCs w:val="20"/>
          <w:lang w:eastAsia="zh-CN"/>
        </w:rPr>
        <w:t>.</w:t>
      </w:r>
    </w:p>
    <w:p w14:paraId="62F51707" w14:textId="77777777" w:rsidR="003E4BFD" w:rsidRPr="00BB58DF" w:rsidRDefault="00536973" w:rsidP="001201B1">
      <w:pPr>
        <w:pStyle w:val="TTPParagraphothers"/>
        <w:spacing w:line="360" w:lineRule="auto"/>
        <w:ind w:right="-213"/>
        <w:jc w:val="left"/>
        <w:rPr>
          <w:sz w:val="20"/>
          <w:szCs w:val="20"/>
          <w:lang w:eastAsia="zh-CN"/>
        </w:rPr>
      </w:pPr>
      <m:oMath>
        <m:sSub>
          <m:sSubPr>
            <m:ctrlPr>
              <w:rPr>
                <w:rFonts w:ascii="Cambria Math" w:hAnsi="Cambria Math"/>
                <w:sz w:val="22"/>
                <w:szCs w:val="20"/>
                <w:lang w:eastAsia="zh-CN"/>
              </w:rPr>
            </m:ctrlPr>
          </m:sSubPr>
          <m:e>
            <m:r>
              <m:rPr>
                <m:sty m:val="p"/>
              </m:rPr>
              <w:rPr>
                <w:rFonts w:ascii="Cambria Math" w:hAnsi="Cambria Math"/>
                <w:sz w:val="22"/>
                <w:szCs w:val="20"/>
                <w:lang w:eastAsia="zh-CN"/>
              </w:rPr>
              <m:t>C</m:t>
            </m:r>
          </m:e>
          <m:sub>
            <m:r>
              <m:rPr>
                <m:sty m:val="p"/>
              </m:rPr>
              <w:rPr>
                <w:rFonts w:ascii="Cambria Math" w:hAnsi="Cambria Math"/>
                <w:sz w:val="22"/>
                <w:szCs w:val="20"/>
                <w:lang w:eastAsia="zh-CN"/>
              </w:rPr>
              <m:t xml:space="preserve">C </m:t>
            </m:r>
          </m:sub>
        </m:sSub>
        <m:d>
          <m:dPr>
            <m:ctrlPr>
              <w:rPr>
                <w:rFonts w:ascii="Cambria Math" w:hAnsi="Cambria Math"/>
                <w:sz w:val="22"/>
                <w:szCs w:val="20"/>
                <w:lang w:eastAsia="zh-CN"/>
              </w:rPr>
            </m:ctrlPr>
          </m:dPr>
          <m:e>
            <m:f>
              <m:fPr>
                <m:ctrlPr>
                  <w:rPr>
                    <w:rFonts w:ascii="Cambria Math" w:hAnsi="Cambria Math"/>
                    <w:sz w:val="22"/>
                    <w:szCs w:val="20"/>
                    <w:lang w:eastAsia="zh-CN"/>
                  </w:rPr>
                </m:ctrlPr>
              </m:fPr>
              <m:num>
                <m:r>
                  <m:rPr>
                    <m:sty m:val="p"/>
                  </m:rPr>
                  <w:rPr>
                    <w:rFonts w:ascii="Cambria Math" w:hAnsi="Cambria Math"/>
                    <w:sz w:val="22"/>
                    <w:szCs w:val="20"/>
                    <w:lang w:eastAsia="zh-CN"/>
                  </w:rPr>
                  <m:t>∆</m:t>
                </m:r>
                <m:sSub>
                  <m:sSubPr>
                    <m:ctrlPr>
                      <w:rPr>
                        <w:rFonts w:ascii="Cambria Math" w:hAnsi="Cambria Math"/>
                        <w:sz w:val="22"/>
                        <w:szCs w:val="20"/>
                        <w:lang w:eastAsia="zh-CN"/>
                      </w:rPr>
                    </m:ctrlPr>
                  </m:sSubPr>
                  <m:e>
                    <m:r>
                      <m:rPr>
                        <m:sty m:val="p"/>
                      </m:rPr>
                      <w:rPr>
                        <w:rFonts w:ascii="Cambria Math" w:hAnsi="Cambria Math"/>
                        <w:sz w:val="22"/>
                        <w:szCs w:val="20"/>
                        <w:lang w:eastAsia="zh-CN"/>
                      </w:rPr>
                      <m:t>T</m:t>
                    </m:r>
                  </m:e>
                  <m:sub>
                    <m:r>
                      <m:rPr>
                        <m:sty m:val="p"/>
                      </m:rPr>
                      <w:rPr>
                        <w:rFonts w:ascii="Cambria Math" w:hAnsi="Cambria Math"/>
                        <w:sz w:val="22"/>
                        <w:szCs w:val="20"/>
                        <w:lang w:eastAsia="zh-CN"/>
                      </w:rPr>
                      <m:t>DS</m:t>
                    </m:r>
                  </m:sub>
                </m:sSub>
                <m:r>
                  <m:rPr>
                    <m:sty m:val="p"/>
                  </m:rPr>
                  <w:rPr>
                    <w:rFonts w:ascii="Cambria Math" w:hAnsi="Cambria Math"/>
                    <w:sz w:val="22"/>
                    <w:szCs w:val="20"/>
                    <w:lang w:eastAsia="zh-CN"/>
                  </w:rPr>
                  <m:t>-</m:t>
                </m:r>
                <m:f>
                  <m:fPr>
                    <m:ctrlPr>
                      <w:rPr>
                        <w:rFonts w:ascii="Cambria Math" w:hAnsi="Cambria Math"/>
                        <w:sz w:val="22"/>
                        <w:szCs w:val="20"/>
                        <w:lang w:eastAsia="zh-CN"/>
                      </w:rPr>
                    </m:ctrlPr>
                  </m:fPr>
                  <m:num>
                    <m:r>
                      <m:rPr>
                        <m:sty m:val="p"/>
                      </m:rPr>
                      <w:rPr>
                        <w:rFonts w:ascii="Cambria Math" w:hAnsi="Cambria Math"/>
                        <w:sz w:val="22"/>
                        <w:szCs w:val="20"/>
                        <w:lang w:eastAsia="zh-CN"/>
                      </w:rPr>
                      <m:t>∆</m:t>
                    </m:r>
                    <m:sSub>
                      <m:sSubPr>
                        <m:ctrlPr>
                          <w:rPr>
                            <w:rFonts w:ascii="Cambria Math" w:hAnsi="Cambria Math"/>
                            <w:sz w:val="22"/>
                            <w:szCs w:val="20"/>
                            <w:lang w:eastAsia="zh-CN"/>
                          </w:rPr>
                        </m:ctrlPr>
                      </m:sSubPr>
                      <m:e>
                        <m:r>
                          <m:rPr>
                            <m:sty m:val="p"/>
                          </m:rPr>
                          <w:rPr>
                            <w:rFonts w:ascii="Cambria Math" w:hAnsi="Cambria Math"/>
                            <w:sz w:val="22"/>
                            <w:szCs w:val="20"/>
                            <w:lang w:eastAsia="zh-CN"/>
                          </w:rPr>
                          <m:t>T</m:t>
                        </m:r>
                      </m:e>
                      <m:sub>
                        <m:r>
                          <m:rPr>
                            <m:sty m:val="p"/>
                          </m:rPr>
                          <w:rPr>
                            <w:rFonts w:ascii="Cambria Math" w:hAnsi="Cambria Math"/>
                            <w:sz w:val="22"/>
                            <w:szCs w:val="20"/>
                            <w:lang w:eastAsia="zh-CN"/>
                          </w:rPr>
                          <m:t>DE</m:t>
                        </m:r>
                      </m:sub>
                    </m:sSub>
                  </m:num>
                  <m:den>
                    <m:r>
                      <m:rPr>
                        <m:sty m:val="p"/>
                      </m:rPr>
                      <w:rPr>
                        <w:rFonts w:ascii="Cambria Math" w:hAnsi="Cambria Math"/>
                        <w:sz w:val="22"/>
                        <w:szCs w:val="20"/>
                        <w:lang w:eastAsia="zh-CN"/>
                      </w:rPr>
                      <m:t>d</m:t>
                    </m:r>
                    <m:sSub>
                      <m:sSubPr>
                        <m:ctrlPr>
                          <w:rPr>
                            <w:rFonts w:ascii="Cambria Math" w:hAnsi="Cambria Math"/>
                            <w:sz w:val="22"/>
                            <w:szCs w:val="20"/>
                            <w:lang w:eastAsia="zh-CN"/>
                          </w:rPr>
                        </m:ctrlPr>
                      </m:sSubPr>
                      <m:e>
                        <m:r>
                          <m:rPr>
                            <m:sty m:val="p"/>
                          </m:rPr>
                          <w:rPr>
                            <w:rFonts w:ascii="Cambria Math" w:hAnsi="Cambria Math"/>
                            <w:sz w:val="22"/>
                            <w:szCs w:val="20"/>
                            <w:lang w:eastAsia="zh-CN"/>
                          </w:rPr>
                          <m:t>T</m:t>
                        </m:r>
                      </m:e>
                      <m:sub>
                        <m:r>
                          <m:rPr>
                            <m:sty m:val="p"/>
                          </m:rPr>
                          <w:rPr>
                            <w:rFonts w:ascii="Cambria Math" w:hAnsi="Cambria Math"/>
                            <w:sz w:val="22"/>
                            <w:szCs w:val="20"/>
                            <w:lang w:eastAsia="zh-CN"/>
                          </w:rPr>
                          <m:t>E</m:t>
                        </m:r>
                      </m:sub>
                    </m:sSub>
                  </m:den>
                </m:f>
                <m:r>
                  <m:rPr>
                    <m:sty m:val="p"/>
                  </m:rPr>
                  <w:rPr>
                    <w:rFonts w:ascii="Cambria Math" w:hAnsi="Cambria Math"/>
                    <w:sz w:val="22"/>
                    <w:szCs w:val="20"/>
                    <w:lang w:eastAsia="zh-CN"/>
                  </w:rPr>
                  <m:t>d</m:t>
                </m:r>
                <m:sSub>
                  <m:sSubPr>
                    <m:ctrlPr>
                      <w:rPr>
                        <w:rFonts w:ascii="Cambria Math" w:hAnsi="Cambria Math"/>
                        <w:sz w:val="22"/>
                        <w:szCs w:val="20"/>
                        <w:lang w:eastAsia="zh-CN"/>
                      </w:rPr>
                    </m:ctrlPr>
                  </m:sSubPr>
                  <m:e>
                    <m:r>
                      <m:rPr>
                        <m:sty m:val="p"/>
                      </m:rPr>
                      <w:rPr>
                        <w:rFonts w:ascii="Cambria Math" w:hAnsi="Cambria Math"/>
                        <w:sz w:val="22"/>
                        <w:szCs w:val="20"/>
                        <w:lang w:eastAsia="zh-CN"/>
                      </w:rPr>
                      <m:t>T</m:t>
                    </m:r>
                  </m:e>
                  <m:sub>
                    <m:r>
                      <m:rPr>
                        <m:sty m:val="p"/>
                      </m:rPr>
                      <w:rPr>
                        <w:rFonts w:ascii="Cambria Math" w:hAnsi="Cambria Math"/>
                        <w:sz w:val="22"/>
                        <w:szCs w:val="20"/>
                        <w:lang w:eastAsia="zh-CN"/>
                      </w:rPr>
                      <m:t>S</m:t>
                    </m:r>
                  </m:sub>
                </m:sSub>
              </m:num>
              <m:den>
                <m:f>
                  <m:fPr>
                    <m:ctrlPr>
                      <w:rPr>
                        <w:rFonts w:ascii="Cambria Math" w:hAnsi="Cambria Math"/>
                        <w:sz w:val="22"/>
                        <w:szCs w:val="20"/>
                        <w:lang w:eastAsia="zh-CN"/>
                      </w:rPr>
                    </m:ctrlPr>
                  </m:fPr>
                  <m:num>
                    <m:r>
                      <m:rPr>
                        <m:sty m:val="p"/>
                      </m:rPr>
                      <w:rPr>
                        <w:rFonts w:ascii="Cambria Math" w:hAnsi="Cambria Math"/>
                        <w:sz w:val="22"/>
                        <w:szCs w:val="20"/>
                        <w:lang w:eastAsia="zh-CN"/>
                      </w:rPr>
                      <m:t>∆</m:t>
                    </m:r>
                    <m:sSub>
                      <m:sSubPr>
                        <m:ctrlPr>
                          <w:rPr>
                            <w:rFonts w:ascii="Cambria Math" w:hAnsi="Cambria Math"/>
                            <w:sz w:val="22"/>
                            <w:szCs w:val="20"/>
                            <w:lang w:eastAsia="zh-CN"/>
                          </w:rPr>
                        </m:ctrlPr>
                      </m:sSubPr>
                      <m:e>
                        <m:r>
                          <m:rPr>
                            <m:sty m:val="p"/>
                          </m:rPr>
                          <w:rPr>
                            <w:rFonts w:ascii="Cambria Math" w:hAnsi="Cambria Math"/>
                            <w:sz w:val="22"/>
                            <w:szCs w:val="20"/>
                            <w:lang w:eastAsia="zh-CN"/>
                          </w:rPr>
                          <m:t>T</m:t>
                        </m:r>
                      </m:e>
                      <m:sub>
                        <m:r>
                          <m:rPr>
                            <m:sty m:val="p"/>
                          </m:rPr>
                          <w:rPr>
                            <w:rFonts w:ascii="Cambria Math" w:hAnsi="Cambria Math"/>
                            <w:sz w:val="22"/>
                            <w:szCs w:val="20"/>
                            <w:lang w:eastAsia="zh-CN"/>
                          </w:rPr>
                          <m:t>DC</m:t>
                        </m:r>
                      </m:sub>
                    </m:sSub>
                  </m:num>
                  <m:den>
                    <m:r>
                      <m:rPr>
                        <m:sty m:val="p"/>
                      </m:rPr>
                      <w:rPr>
                        <w:rFonts w:ascii="Cambria Math" w:hAnsi="Cambria Math"/>
                        <w:sz w:val="22"/>
                        <w:szCs w:val="20"/>
                        <w:lang w:eastAsia="zh-CN"/>
                      </w:rPr>
                      <m:t>d</m:t>
                    </m:r>
                    <m:sSub>
                      <m:sSubPr>
                        <m:ctrlPr>
                          <w:rPr>
                            <w:rFonts w:ascii="Cambria Math" w:hAnsi="Cambria Math"/>
                            <w:sz w:val="22"/>
                            <w:szCs w:val="20"/>
                            <w:lang w:eastAsia="zh-CN"/>
                          </w:rPr>
                        </m:ctrlPr>
                      </m:sSubPr>
                      <m:e>
                        <m:r>
                          <m:rPr>
                            <m:sty m:val="p"/>
                          </m:rPr>
                          <w:rPr>
                            <w:rFonts w:ascii="Cambria Math" w:hAnsi="Cambria Math"/>
                            <w:sz w:val="22"/>
                            <w:szCs w:val="20"/>
                            <w:lang w:eastAsia="zh-CN"/>
                          </w:rPr>
                          <m:t>T</m:t>
                        </m:r>
                      </m:e>
                      <m:sub>
                        <m:r>
                          <m:rPr>
                            <m:sty m:val="p"/>
                          </m:rPr>
                          <w:rPr>
                            <w:rFonts w:ascii="Cambria Math" w:hAnsi="Cambria Math"/>
                            <w:sz w:val="22"/>
                            <w:szCs w:val="20"/>
                            <w:lang w:eastAsia="zh-CN"/>
                          </w:rPr>
                          <m:t>C</m:t>
                        </m:r>
                      </m:sub>
                    </m:sSub>
                  </m:den>
                </m:f>
                <m:r>
                  <m:rPr>
                    <m:sty m:val="p"/>
                  </m:rPr>
                  <w:rPr>
                    <w:rFonts w:ascii="Cambria Math" w:hAnsi="Cambria Math"/>
                    <w:sz w:val="22"/>
                    <w:szCs w:val="20"/>
                    <w:lang w:eastAsia="zh-CN"/>
                  </w:rPr>
                  <m:t>-</m:t>
                </m:r>
                <m:f>
                  <m:fPr>
                    <m:ctrlPr>
                      <w:rPr>
                        <w:rFonts w:ascii="Cambria Math" w:hAnsi="Cambria Math"/>
                        <w:sz w:val="22"/>
                        <w:szCs w:val="20"/>
                        <w:lang w:eastAsia="zh-CN"/>
                      </w:rPr>
                    </m:ctrlPr>
                  </m:fPr>
                  <m:num>
                    <m:r>
                      <m:rPr>
                        <m:sty m:val="p"/>
                      </m:rPr>
                      <w:rPr>
                        <w:rFonts w:ascii="Cambria Math" w:hAnsi="Cambria Math"/>
                        <w:sz w:val="22"/>
                        <w:szCs w:val="20"/>
                        <w:lang w:eastAsia="zh-CN"/>
                      </w:rPr>
                      <m:t>∆</m:t>
                    </m:r>
                    <m:sSub>
                      <m:sSubPr>
                        <m:ctrlPr>
                          <w:rPr>
                            <w:rFonts w:ascii="Cambria Math" w:hAnsi="Cambria Math"/>
                            <w:sz w:val="22"/>
                            <w:szCs w:val="20"/>
                            <w:lang w:eastAsia="zh-CN"/>
                          </w:rPr>
                        </m:ctrlPr>
                      </m:sSubPr>
                      <m:e>
                        <m:r>
                          <m:rPr>
                            <m:sty m:val="p"/>
                          </m:rPr>
                          <w:rPr>
                            <w:rFonts w:ascii="Cambria Math" w:hAnsi="Cambria Math"/>
                            <w:sz w:val="22"/>
                            <w:szCs w:val="20"/>
                            <w:lang w:eastAsia="zh-CN"/>
                          </w:rPr>
                          <m:t>T</m:t>
                        </m:r>
                      </m:e>
                      <m:sub>
                        <m:r>
                          <m:rPr>
                            <m:sty m:val="p"/>
                          </m:rPr>
                          <w:rPr>
                            <w:rFonts w:ascii="Cambria Math" w:hAnsi="Cambria Math"/>
                            <w:sz w:val="22"/>
                            <w:szCs w:val="20"/>
                            <w:lang w:eastAsia="zh-CN"/>
                          </w:rPr>
                          <m:t>DE</m:t>
                        </m:r>
                      </m:sub>
                    </m:sSub>
                  </m:num>
                  <m:den>
                    <m:r>
                      <m:rPr>
                        <m:sty m:val="p"/>
                      </m:rPr>
                      <w:rPr>
                        <w:rFonts w:ascii="Cambria Math" w:hAnsi="Cambria Math"/>
                        <w:sz w:val="22"/>
                        <w:szCs w:val="20"/>
                        <w:lang w:eastAsia="zh-CN"/>
                      </w:rPr>
                      <m:t>d</m:t>
                    </m:r>
                    <m:sSub>
                      <m:sSubPr>
                        <m:ctrlPr>
                          <w:rPr>
                            <w:rFonts w:ascii="Cambria Math" w:hAnsi="Cambria Math"/>
                            <w:sz w:val="22"/>
                            <w:szCs w:val="20"/>
                            <w:lang w:eastAsia="zh-CN"/>
                          </w:rPr>
                        </m:ctrlPr>
                      </m:sSubPr>
                      <m:e>
                        <m:r>
                          <m:rPr>
                            <m:sty m:val="p"/>
                          </m:rPr>
                          <w:rPr>
                            <w:rFonts w:ascii="Cambria Math" w:hAnsi="Cambria Math"/>
                            <w:sz w:val="22"/>
                            <w:szCs w:val="20"/>
                            <w:lang w:eastAsia="zh-CN"/>
                          </w:rPr>
                          <m:t>T</m:t>
                        </m:r>
                      </m:e>
                      <m:sub>
                        <m:r>
                          <m:rPr>
                            <m:sty m:val="p"/>
                          </m:rPr>
                          <w:rPr>
                            <w:rFonts w:ascii="Cambria Math" w:hAnsi="Cambria Math"/>
                            <w:sz w:val="22"/>
                            <w:szCs w:val="20"/>
                            <w:lang w:eastAsia="zh-CN"/>
                          </w:rPr>
                          <m:t>E</m:t>
                        </m:r>
                      </m:sub>
                    </m:sSub>
                  </m:den>
                </m:f>
              </m:den>
            </m:f>
          </m:e>
        </m:d>
        <m:r>
          <m:rPr>
            <m:sty m:val="p"/>
          </m:rPr>
          <w:rPr>
            <w:rFonts w:ascii="Cambria Math" w:hAnsi="Cambria Math"/>
            <w:sz w:val="22"/>
            <w:szCs w:val="20"/>
            <w:lang w:eastAsia="zh-CN"/>
          </w:rPr>
          <m:t>=</m:t>
        </m:r>
        <m:sSub>
          <m:sSubPr>
            <m:ctrlPr>
              <w:rPr>
                <w:rFonts w:ascii="Cambria Math" w:hAnsi="Cambria Math"/>
                <w:sz w:val="22"/>
                <w:szCs w:val="20"/>
                <w:lang w:eastAsia="zh-CN"/>
              </w:rPr>
            </m:ctrlPr>
          </m:sSubPr>
          <m:e>
            <m:r>
              <m:rPr>
                <m:sty m:val="p"/>
              </m:rPr>
              <w:rPr>
                <w:rFonts w:ascii="Cambria Math" w:hAnsi="Cambria Math"/>
                <w:sz w:val="22"/>
                <w:szCs w:val="20"/>
                <w:lang w:eastAsia="zh-CN"/>
              </w:rPr>
              <m:t>C</m:t>
            </m:r>
          </m:e>
          <m:sub>
            <m:r>
              <m:rPr>
                <m:sty m:val="p"/>
              </m:rPr>
              <w:rPr>
                <w:rFonts w:ascii="Cambria Math" w:hAnsi="Cambria Math"/>
                <w:sz w:val="22"/>
                <w:szCs w:val="20"/>
                <w:lang w:eastAsia="zh-CN"/>
              </w:rPr>
              <m:t>S</m:t>
            </m:r>
          </m:sub>
        </m:sSub>
        <m:r>
          <m:rPr>
            <m:sty m:val="p"/>
          </m:rPr>
          <w:rPr>
            <w:rFonts w:ascii="Cambria Math" w:hAnsi="Cambria Math"/>
            <w:sz w:val="22"/>
            <w:szCs w:val="20"/>
            <w:lang w:eastAsia="zh-CN"/>
          </w:rPr>
          <m:t>d</m:t>
        </m:r>
        <m:sSub>
          <m:sSubPr>
            <m:ctrlPr>
              <w:rPr>
                <w:rFonts w:ascii="Cambria Math" w:hAnsi="Cambria Math"/>
                <w:sz w:val="22"/>
                <w:szCs w:val="20"/>
                <w:lang w:eastAsia="zh-CN"/>
              </w:rPr>
            </m:ctrlPr>
          </m:sSubPr>
          <m:e>
            <m:r>
              <m:rPr>
                <m:sty m:val="p"/>
              </m:rPr>
              <w:rPr>
                <w:rFonts w:ascii="Cambria Math" w:hAnsi="Cambria Math"/>
                <w:sz w:val="22"/>
                <w:szCs w:val="20"/>
                <w:lang w:eastAsia="zh-CN"/>
              </w:rPr>
              <m:t>T</m:t>
            </m:r>
          </m:e>
          <m:sub>
            <m:r>
              <m:rPr>
                <m:sty m:val="p"/>
              </m:rPr>
              <w:rPr>
                <w:rFonts w:ascii="Cambria Math" w:hAnsi="Cambria Math"/>
                <w:sz w:val="22"/>
                <w:szCs w:val="20"/>
                <w:lang w:eastAsia="zh-CN"/>
              </w:rPr>
              <m:t>S</m:t>
            </m:r>
          </m:sub>
        </m:sSub>
        <m:r>
          <m:rPr>
            <m:sty m:val="p"/>
          </m:rPr>
          <w:rPr>
            <w:rFonts w:ascii="Cambria Math" w:hAnsi="Cambria Math"/>
            <w:sz w:val="22"/>
            <w:szCs w:val="20"/>
            <w:lang w:eastAsia="zh-CN"/>
          </w:rPr>
          <m:t>=</m:t>
        </m:r>
        <m:r>
          <w:rPr>
            <w:rFonts w:ascii="Cambria Math" w:hAnsi="Cambria Math"/>
            <w:sz w:val="22"/>
            <w:szCs w:val="20"/>
            <w:lang w:eastAsia="zh-CN"/>
          </w:rPr>
          <m:t>d</m:t>
        </m:r>
        <m:sSub>
          <m:sSubPr>
            <m:ctrlPr>
              <w:rPr>
                <w:rFonts w:ascii="Cambria Math" w:hAnsi="Cambria Math"/>
                <w:i/>
                <w:sz w:val="22"/>
                <w:szCs w:val="20"/>
                <w:lang w:eastAsia="zh-CN"/>
              </w:rPr>
            </m:ctrlPr>
          </m:sSubPr>
          <m:e>
            <m:r>
              <w:rPr>
                <w:rFonts w:ascii="Cambria Math" w:hAnsi="Cambria Math"/>
                <w:sz w:val="22"/>
                <w:szCs w:val="20"/>
                <w:lang w:eastAsia="zh-CN"/>
              </w:rPr>
              <m:t>H</m:t>
            </m:r>
          </m:e>
          <m:sub>
            <m:r>
              <w:rPr>
                <w:rFonts w:ascii="Cambria Math" w:hAnsi="Cambria Math"/>
                <w:sz w:val="22"/>
                <w:szCs w:val="20"/>
                <w:lang w:eastAsia="zh-CN"/>
              </w:rPr>
              <m:t>S</m:t>
            </m:r>
          </m:sub>
        </m:sSub>
      </m:oMath>
      <w:r w:rsidR="004D251B" w:rsidRPr="00BB58DF">
        <w:rPr>
          <w:rFonts w:hint="eastAsia"/>
          <w:sz w:val="20"/>
          <w:szCs w:val="20"/>
          <w:lang w:eastAsia="zh-CN"/>
        </w:rPr>
        <w:t xml:space="preserve"> </w:t>
      </w:r>
      <w:r w:rsidR="003E4BFD" w:rsidRPr="00BB58DF">
        <w:rPr>
          <w:sz w:val="20"/>
          <w:szCs w:val="20"/>
          <w:lang w:eastAsia="zh-CN"/>
        </w:rPr>
        <w:t xml:space="preserve"> </w:t>
      </w:r>
      <w:r w:rsidR="00055A15" w:rsidRPr="00BB58DF">
        <w:rPr>
          <w:sz w:val="20"/>
          <w:szCs w:val="20"/>
          <w:lang w:eastAsia="zh-CN"/>
        </w:rPr>
        <w:t xml:space="preserve">                     (1)</w:t>
      </w:r>
    </w:p>
    <w:p w14:paraId="6F815C5B" w14:textId="75F3E7C6" w:rsidR="00624F30" w:rsidRPr="00BB58DF" w:rsidRDefault="00055A15" w:rsidP="0035382E">
      <w:pPr>
        <w:pStyle w:val="TTPParagraphothers"/>
        <w:spacing w:line="360" w:lineRule="auto"/>
        <w:ind w:right="-215" w:firstLine="0"/>
        <w:jc w:val="left"/>
        <w:rPr>
          <w:sz w:val="20"/>
          <w:szCs w:val="20"/>
          <w:lang w:eastAsia="zh-CN"/>
        </w:rPr>
      </w:pPr>
      <w:r w:rsidRPr="00BB58DF">
        <w:rPr>
          <w:sz w:val="20"/>
          <w:szCs w:val="20"/>
          <w:lang w:eastAsia="zh-CN"/>
        </w:rPr>
        <w:t xml:space="preserve">The </w:t>
      </w:r>
      <w:r w:rsidR="004D251B" w:rsidRPr="00BB58DF">
        <w:rPr>
          <w:rFonts w:hint="eastAsia"/>
          <w:sz w:val="20"/>
          <w:szCs w:val="20"/>
          <w:lang w:eastAsia="zh-CN"/>
        </w:rPr>
        <w:t xml:space="preserve">equation is valid as </w:t>
      </w:r>
      <m:oMath>
        <m:r>
          <m:rPr>
            <m:sty m:val="p"/>
          </m:rPr>
          <w:rPr>
            <w:rFonts w:ascii="Cambria Math" w:hAnsi="Cambria Math"/>
            <w:sz w:val="20"/>
            <w:szCs w:val="20"/>
            <w:lang w:eastAsia="zh-CN"/>
          </w:rPr>
          <m:t>d</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S</m:t>
            </m:r>
          </m:sub>
        </m:sSub>
      </m:oMath>
      <w:r w:rsidR="004D251B" w:rsidRPr="00BB58DF">
        <w:rPr>
          <w:rFonts w:hint="eastAsia"/>
          <w:sz w:val="20"/>
          <w:szCs w:val="20"/>
          <w:lang w:eastAsia="zh-CN"/>
        </w:rPr>
        <w:t xml:space="preserve"> </w:t>
      </w:r>
      <w:r w:rsidR="004D251B" w:rsidRPr="00BB58DF">
        <w:rPr>
          <w:rFonts w:hint="eastAsia"/>
          <w:sz w:val="20"/>
          <w:szCs w:val="20"/>
          <w:lang w:eastAsia="zh-CN"/>
        </w:rPr>
        <w:t>→</w:t>
      </w:r>
      <w:r w:rsidR="004D251B" w:rsidRPr="00BB58DF">
        <w:rPr>
          <w:rFonts w:hint="eastAsia"/>
          <w:sz w:val="20"/>
          <w:szCs w:val="20"/>
          <w:lang w:eastAsia="zh-CN"/>
        </w:rPr>
        <w:t xml:space="preserve"> 0 and</w:t>
      </w:r>
      <w:r w:rsidRPr="00BB58DF">
        <w:rPr>
          <w:sz w:val="20"/>
          <w:szCs w:val="20"/>
          <w:lang w:eastAsia="zh-CN"/>
        </w:rPr>
        <w:t xml:space="preserve"> </w:t>
      </w:r>
      <m:oMath>
        <m:sSub>
          <m:sSubPr>
            <m:ctrlPr>
              <w:rPr>
                <w:rFonts w:ascii="Cambria Math" w:hAnsi="Cambria Math"/>
                <w:sz w:val="20"/>
                <w:szCs w:val="20"/>
                <w:lang w:eastAsia="zh-CN"/>
              </w:rPr>
            </m:ctrlPr>
          </m:sSubPr>
          <m:e>
            <m:r>
              <m:rPr>
                <m:sty m:val="p"/>
              </m:rPr>
              <w:rPr>
                <w:rFonts w:ascii="Cambria Math" w:hAnsi="Cambria Math"/>
                <w:sz w:val="20"/>
                <w:szCs w:val="20"/>
                <w:lang w:eastAsia="zh-CN"/>
              </w:rPr>
              <m:t>C</m:t>
            </m:r>
          </m:e>
          <m:sub>
            <m:r>
              <m:rPr>
                <m:sty m:val="p"/>
              </m:rPr>
              <w:rPr>
                <w:rFonts w:ascii="Cambria Math" w:hAnsi="Cambria Math"/>
                <w:sz w:val="20"/>
                <w:szCs w:val="20"/>
                <w:lang w:eastAsia="zh-CN"/>
              </w:rPr>
              <m:t>S</m:t>
            </m:r>
          </m:sub>
        </m:sSub>
      </m:oMath>
      <w:r w:rsidRPr="00BB58DF">
        <w:rPr>
          <w:rFonts w:hint="eastAsia"/>
          <w:sz w:val="20"/>
          <w:szCs w:val="20"/>
          <w:lang w:eastAsia="zh-CN"/>
        </w:rPr>
        <w:t>→</w:t>
      </w:r>
      <w:r w:rsidRPr="00BB58DF">
        <w:rPr>
          <w:sz w:val="20"/>
          <w:szCs w:val="20"/>
          <w:lang w:eastAsia="zh-CN"/>
        </w:rPr>
        <w:t>∞</w:t>
      </w:r>
      <w:r w:rsidR="00CE4FAE" w:rsidRPr="00BB58DF">
        <w:rPr>
          <w:sz w:val="20"/>
          <w:szCs w:val="20"/>
          <w:lang w:val="en-GB" w:eastAsia="zh-CN"/>
        </w:rPr>
        <w:t>.</w:t>
      </w:r>
      <w:r w:rsidRPr="00BB58DF">
        <w:rPr>
          <w:sz w:val="20"/>
          <w:szCs w:val="20"/>
          <w:lang w:val="en-GB" w:eastAsia="zh-CN"/>
        </w:rPr>
        <w:t xml:space="preserve"> </w:t>
      </w:r>
      <w:r w:rsidR="00A731FF" w:rsidRPr="00BB58DF">
        <w:rPr>
          <w:rFonts w:hint="eastAsia"/>
          <w:sz w:val="20"/>
          <w:szCs w:val="20"/>
          <w:lang w:val="en-GB" w:eastAsia="zh-CN"/>
        </w:rPr>
        <w:t>T</w:t>
      </w:r>
      <w:r w:rsidR="004D251B" w:rsidRPr="00BB58DF">
        <w:rPr>
          <w:rFonts w:hint="eastAsia"/>
          <w:sz w:val="20"/>
          <w:szCs w:val="20"/>
          <w:lang w:eastAsia="zh-CN"/>
        </w:rPr>
        <w:t>hus</w:t>
      </w:r>
      <w:r w:rsidR="00CE4FAE" w:rsidRPr="00BB58DF">
        <w:rPr>
          <w:sz w:val="20"/>
          <w:szCs w:val="20"/>
          <w:lang w:eastAsia="zh-CN"/>
        </w:rPr>
        <w:t>, it can</w:t>
      </w:r>
      <w:r w:rsidR="004D251B" w:rsidRPr="00BB58DF">
        <w:rPr>
          <w:rFonts w:hint="eastAsia"/>
          <w:sz w:val="20"/>
          <w:szCs w:val="20"/>
          <w:lang w:eastAsia="zh-CN"/>
        </w:rPr>
        <w:t xml:space="preserve"> handle the latent heat of a pure material. The </w:t>
      </w:r>
      <w:r w:rsidR="004D251B" w:rsidRPr="00BB58DF">
        <w:rPr>
          <w:sz w:val="20"/>
          <w:szCs w:val="20"/>
          <w:lang w:eastAsia="zh-CN"/>
        </w:rPr>
        <w:t>ratios</w:t>
      </w:r>
      <w:r w:rsidR="004D251B" w:rsidRPr="00BB58DF">
        <w:rPr>
          <w:rFonts w:hint="eastAsia"/>
          <w:sz w:val="20"/>
          <w:szCs w:val="20"/>
          <w:lang w:eastAsia="zh-CN"/>
        </w:rPr>
        <w:t xml:space="preserve"> </w:t>
      </w:r>
      <m:oMath>
        <m:f>
          <m:fPr>
            <m:ctrlPr>
              <w:rPr>
                <w:rFonts w:ascii="Cambria Math" w:hAnsi="Cambria Math"/>
                <w:sz w:val="20"/>
                <w:szCs w:val="20"/>
                <w:lang w:eastAsia="zh-CN"/>
              </w:rPr>
            </m:ctrlPr>
          </m:fPr>
          <m:num>
            <m:r>
              <m:rPr>
                <m:sty m:val="p"/>
              </m:rPr>
              <w:rPr>
                <w:rFonts w:ascii="Cambria Math" w:hAnsi="Cambria Math"/>
                <w:sz w:val="20"/>
                <w:szCs w:val="20"/>
                <w:lang w:eastAsia="zh-CN"/>
              </w:rPr>
              <m:t>∆</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DE</m:t>
                </m:r>
              </m:sub>
            </m:sSub>
          </m:num>
          <m:den>
            <m:r>
              <m:rPr>
                <m:sty m:val="p"/>
              </m:rPr>
              <w:rPr>
                <w:rFonts w:ascii="Cambria Math" w:hAnsi="Cambria Math"/>
                <w:sz w:val="20"/>
                <w:szCs w:val="20"/>
                <w:lang w:eastAsia="zh-CN"/>
              </w:rPr>
              <m:t>d</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E</m:t>
                </m:r>
              </m:sub>
            </m:sSub>
          </m:den>
        </m:f>
      </m:oMath>
      <w:r w:rsidR="004D251B" w:rsidRPr="00BB58DF">
        <w:rPr>
          <w:rFonts w:hint="eastAsia"/>
          <w:sz w:val="20"/>
          <w:szCs w:val="20"/>
          <w:lang w:eastAsia="zh-CN"/>
        </w:rPr>
        <w:t xml:space="preserve"> and </w:t>
      </w:r>
      <m:oMath>
        <m:f>
          <m:fPr>
            <m:ctrlPr>
              <w:rPr>
                <w:rFonts w:ascii="Cambria Math" w:hAnsi="Cambria Math"/>
                <w:sz w:val="20"/>
                <w:szCs w:val="20"/>
                <w:lang w:eastAsia="zh-CN"/>
              </w:rPr>
            </m:ctrlPr>
          </m:fPr>
          <m:num>
            <m:r>
              <m:rPr>
                <m:sty m:val="p"/>
              </m:rPr>
              <w:rPr>
                <w:rFonts w:ascii="Cambria Math" w:hAnsi="Cambria Math"/>
                <w:sz w:val="20"/>
                <w:szCs w:val="20"/>
                <w:lang w:eastAsia="zh-CN"/>
              </w:rPr>
              <m:t>∆</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DC</m:t>
                </m:r>
              </m:sub>
            </m:sSub>
          </m:num>
          <m:den>
            <m:r>
              <m:rPr>
                <m:sty m:val="p"/>
              </m:rPr>
              <w:rPr>
                <w:rFonts w:ascii="Cambria Math" w:hAnsi="Cambria Math"/>
                <w:sz w:val="20"/>
                <w:szCs w:val="20"/>
                <w:lang w:eastAsia="zh-CN"/>
              </w:rPr>
              <m:t>d</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C</m:t>
                </m:r>
              </m:sub>
            </m:sSub>
          </m:den>
        </m:f>
      </m:oMath>
      <w:r w:rsidR="004D251B" w:rsidRPr="00BB58DF">
        <w:rPr>
          <w:rFonts w:hint="eastAsia"/>
          <w:sz w:val="20"/>
          <w:szCs w:val="20"/>
          <w:lang w:eastAsia="zh-CN"/>
        </w:rPr>
        <w:t xml:space="preserve"> a</w:t>
      </w:r>
      <w:r w:rsidR="004D251B" w:rsidRPr="00BB58DF">
        <w:rPr>
          <w:sz w:val="20"/>
          <w:szCs w:val="20"/>
          <w:lang w:eastAsia="zh-CN"/>
        </w:rPr>
        <w:t xml:space="preserve">re evaluated from the </w:t>
      </w:r>
      <w:r w:rsidR="00CE4FAE" w:rsidRPr="00BB58DF">
        <w:rPr>
          <w:sz w:val="20"/>
          <w:szCs w:val="20"/>
          <w:lang w:eastAsia="zh-CN"/>
        </w:rPr>
        <w:t>(</w:t>
      </w:r>
      <w:r w:rsidR="004D251B" w:rsidRPr="00BB58DF">
        <w:rPr>
          <w:sz w:val="20"/>
          <w:szCs w:val="20"/>
          <w:lang w:eastAsia="zh-CN"/>
        </w:rPr>
        <w:t>empty</w:t>
      </w:r>
      <w:r w:rsidR="00CE4FAE" w:rsidRPr="00BB58DF">
        <w:rPr>
          <w:sz w:val="20"/>
          <w:szCs w:val="20"/>
          <w:lang w:eastAsia="zh-CN"/>
        </w:rPr>
        <w:t>)</w:t>
      </w:r>
      <w:r w:rsidR="004D251B" w:rsidRPr="00BB58DF">
        <w:rPr>
          <w:sz w:val="20"/>
          <w:szCs w:val="20"/>
          <w:lang w:eastAsia="zh-CN"/>
        </w:rPr>
        <w:t xml:space="preserve"> and </w:t>
      </w:r>
      <w:r w:rsidR="00CE4FAE" w:rsidRPr="00BB58DF">
        <w:rPr>
          <w:sz w:val="20"/>
          <w:szCs w:val="20"/>
          <w:lang w:eastAsia="zh-CN"/>
        </w:rPr>
        <w:t>(</w:t>
      </w:r>
      <w:r w:rsidR="004D251B" w:rsidRPr="00BB58DF">
        <w:rPr>
          <w:sz w:val="20"/>
          <w:szCs w:val="20"/>
          <w:lang w:eastAsia="zh-CN"/>
        </w:rPr>
        <w:t>calibrant + empty</w:t>
      </w:r>
      <w:r w:rsidR="00CE4FAE" w:rsidRPr="00BB58DF">
        <w:rPr>
          <w:sz w:val="20"/>
          <w:szCs w:val="20"/>
          <w:lang w:eastAsia="zh-CN"/>
        </w:rPr>
        <w:t>)</w:t>
      </w:r>
      <w:r w:rsidR="004D251B" w:rsidRPr="00BB58DF">
        <w:rPr>
          <w:sz w:val="20"/>
          <w:szCs w:val="20"/>
          <w:lang w:eastAsia="zh-CN"/>
        </w:rPr>
        <w:t xml:space="preserve"> run at the</w:t>
      </w:r>
      <w:r w:rsidR="004D251B" w:rsidRPr="00BB58DF">
        <w:rPr>
          <w:rFonts w:hint="eastAsia"/>
          <w:sz w:val="20"/>
          <w:szCs w:val="20"/>
          <w:lang w:eastAsia="zh-CN"/>
        </w:rPr>
        <w:t xml:space="preserve"> </w:t>
      </w:r>
      <w:r w:rsidR="004D251B" w:rsidRPr="00BB58DF">
        <w:rPr>
          <w:sz w:val="20"/>
          <w:szCs w:val="20"/>
          <w:lang w:eastAsia="zh-CN"/>
        </w:rPr>
        <w:t xml:space="preserve">relevant </w:t>
      </w:r>
      <w:r w:rsidR="00502220" w:rsidRPr="00BB58DF">
        <w:rPr>
          <w:sz w:val="20"/>
          <w:szCs w:val="20"/>
          <w:lang w:eastAsia="zh-CN"/>
        </w:rPr>
        <w:t>temperature</w:t>
      </w:r>
      <w:r w:rsidR="004D251B" w:rsidRPr="00BB58DF">
        <w:rPr>
          <w:sz w:val="20"/>
          <w:szCs w:val="20"/>
          <w:lang w:eastAsia="zh-CN"/>
        </w:rPr>
        <w:t xml:space="preserve"> using the same time interval. The implication of these terms is best</w:t>
      </w:r>
      <w:r w:rsidR="004D251B" w:rsidRPr="00BB58DF">
        <w:rPr>
          <w:rFonts w:hint="eastAsia"/>
          <w:sz w:val="20"/>
          <w:szCs w:val="20"/>
          <w:lang w:eastAsia="zh-CN"/>
        </w:rPr>
        <w:t xml:space="preserve"> </w:t>
      </w:r>
      <w:r w:rsidR="00F6459A" w:rsidRPr="00BB58DF">
        <w:rPr>
          <w:sz w:val="20"/>
          <w:szCs w:val="20"/>
          <w:lang w:eastAsia="zh-CN"/>
        </w:rPr>
        <w:t>visualized</w:t>
      </w:r>
      <w:r w:rsidR="004D251B" w:rsidRPr="00BB58DF">
        <w:rPr>
          <w:sz w:val="20"/>
          <w:szCs w:val="20"/>
          <w:lang w:eastAsia="zh-CN"/>
        </w:rPr>
        <w:t xml:space="preserve"> by noting that the first is the inverse of</w:t>
      </w:r>
      <w:r w:rsidR="004D251B" w:rsidRPr="00BB58DF">
        <w:rPr>
          <w:rFonts w:hint="eastAsia"/>
          <w:sz w:val="20"/>
          <w:szCs w:val="20"/>
          <w:lang w:eastAsia="zh-CN"/>
        </w:rPr>
        <w:t xml:space="preserve"> </w:t>
      </w:r>
      <m:oMath>
        <m:f>
          <m:fPr>
            <m:ctrlPr>
              <w:rPr>
                <w:rFonts w:ascii="Cambria Math" w:hAnsi="Cambria Math"/>
                <w:sz w:val="20"/>
                <w:szCs w:val="20"/>
                <w:lang w:eastAsia="zh-CN"/>
              </w:rPr>
            </m:ctrlPr>
          </m:fPr>
          <m:num>
            <m:r>
              <m:rPr>
                <m:sty m:val="p"/>
              </m:rPr>
              <w:rPr>
                <w:rFonts w:ascii="Cambria Math" w:hAnsi="Cambria Math"/>
                <w:sz w:val="20"/>
                <w:szCs w:val="20"/>
                <w:lang w:eastAsia="zh-CN"/>
              </w:rPr>
              <m:t>d</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E</m:t>
                </m:r>
              </m:sub>
            </m:sSub>
          </m:num>
          <m:den>
            <m:r>
              <m:rPr>
                <m:sty m:val="p"/>
              </m:rPr>
              <w:rPr>
                <w:rFonts w:ascii="Cambria Math" w:hAnsi="Cambria Math"/>
                <w:sz w:val="20"/>
                <w:szCs w:val="20"/>
                <w:lang w:eastAsia="zh-CN"/>
              </w:rPr>
              <m:t>dt</m:t>
            </m:r>
          </m:den>
        </m:f>
        <m:f>
          <m:fPr>
            <m:ctrlPr>
              <w:rPr>
                <w:rFonts w:ascii="Cambria Math" w:hAnsi="Cambria Math"/>
                <w:sz w:val="20"/>
                <w:szCs w:val="20"/>
                <w:lang w:eastAsia="zh-CN"/>
              </w:rPr>
            </m:ctrlPr>
          </m:fPr>
          <m:num>
            <m:r>
              <m:rPr>
                <m:sty m:val="p"/>
              </m:rPr>
              <w:rPr>
                <w:rFonts w:ascii="Cambria Math" w:hAnsi="Cambria Math"/>
                <w:sz w:val="20"/>
                <w:szCs w:val="20"/>
                <w:lang w:eastAsia="zh-CN"/>
              </w:rPr>
              <m:t>1</m:t>
            </m:r>
          </m:num>
          <m:den>
            <m:r>
              <m:rPr>
                <m:sty m:val="p"/>
              </m:rPr>
              <w:rPr>
                <w:rFonts w:ascii="Cambria Math" w:hAnsi="Cambria Math"/>
                <w:sz w:val="20"/>
                <w:szCs w:val="20"/>
                <w:lang w:eastAsia="zh-CN"/>
              </w:rPr>
              <m:t>Δ</m:t>
            </m:r>
            <m:sSub>
              <m:sSubPr>
                <m:ctrlPr>
                  <w:rPr>
                    <w:rFonts w:ascii="Cambria Math" w:hAnsi="Cambria Math"/>
                    <w:sz w:val="20"/>
                    <w:szCs w:val="20"/>
                    <w:lang w:eastAsia="zh-CN"/>
                  </w:rPr>
                </m:ctrlPr>
              </m:sSubPr>
              <m:e>
                <m:r>
                  <m:rPr>
                    <m:sty m:val="p"/>
                  </m:rPr>
                  <w:rPr>
                    <w:rFonts w:ascii="Cambria Math" w:hAnsi="Cambria Math"/>
                    <w:sz w:val="20"/>
                    <w:szCs w:val="20"/>
                    <w:lang w:eastAsia="zh-CN"/>
                  </w:rPr>
                  <m:t>T</m:t>
                </m:r>
              </m:e>
              <m:sub>
                <m:r>
                  <m:rPr>
                    <m:sty m:val="p"/>
                  </m:rPr>
                  <w:rPr>
                    <w:rFonts w:ascii="Cambria Math" w:hAnsi="Cambria Math"/>
                    <w:sz w:val="20"/>
                    <w:szCs w:val="20"/>
                    <w:lang w:eastAsia="zh-CN"/>
                  </w:rPr>
                  <m:t>DE</m:t>
                </m:r>
              </m:sub>
            </m:sSub>
          </m:den>
        </m:f>
      </m:oMath>
      <w:r w:rsidR="004D251B" w:rsidRPr="00BB58DF">
        <w:rPr>
          <w:sz w:val="20"/>
          <w:szCs w:val="20"/>
          <w:lang w:eastAsia="zh-CN"/>
        </w:rPr>
        <w:t xml:space="preserve"> which is the rate of rise of the</w:t>
      </w:r>
      <w:r w:rsidR="004D251B" w:rsidRPr="00BB58DF">
        <w:rPr>
          <w:rFonts w:hint="eastAsia"/>
          <w:sz w:val="20"/>
          <w:szCs w:val="20"/>
          <w:lang w:eastAsia="zh-CN"/>
        </w:rPr>
        <w:t xml:space="preserve"> </w:t>
      </w:r>
      <w:r w:rsidR="004D251B" w:rsidRPr="00BB58DF">
        <w:rPr>
          <w:sz w:val="20"/>
          <w:szCs w:val="20"/>
          <w:lang w:eastAsia="zh-CN"/>
        </w:rPr>
        <w:t xml:space="preserve">empty pan divided by the difference in </w:t>
      </w:r>
      <w:r w:rsidR="00502220" w:rsidRPr="00BB58DF">
        <w:rPr>
          <w:sz w:val="20"/>
          <w:szCs w:val="20"/>
          <w:lang w:eastAsia="zh-CN"/>
        </w:rPr>
        <w:t>temperature</w:t>
      </w:r>
      <w:r w:rsidR="004D251B" w:rsidRPr="00BB58DF">
        <w:rPr>
          <w:sz w:val="20"/>
          <w:szCs w:val="20"/>
          <w:lang w:eastAsia="zh-CN"/>
        </w:rPr>
        <w:t xml:space="preserve"> between the inner and outer</w:t>
      </w:r>
      <w:r w:rsidR="00CE4FAE" w:rsidRPr="00BB58DF">
        <w:rPr>
          <w:sz w:val="20"/>
          <w:szCs w:val="20"/>
          <w:lang w:eastAsia="zh-CN"/>
        </w:rPr>
        <w:t xml:space="preserve"> crucible. The equation and the use of a central thermocouple inherently handle the de-smearing process.</w:t>
      </w:r>
    </w:p>
    <w:p w14:paraId="50C0EFB7" w14:textId="027D6EF6" w:rsidR="009C0BA8" w:rsidRPr="00BB58DF" w:rsidRDefault="002F1E20" w:rsidP="0035382E">
      <w:pPr>
        <w:pStyle w:val="TTPParagraphothers"/>
        <w:spacing w:line="360" w:lineRule="auto"/>
        <w:ind w:firstLine="0"/>
        <w:jc w:val="left"/>
        <w:rPr>
          <w:sz w:val="20"/>
          <w:szCs w:val="20"/>
          <w:lang w:eastAsia="zh-CN"/>
        </w:rPr>
      </w:pPr>
      <w:r w:rsidRPr="00BB58DF">
        <w:rPr>
          <w:sz w:val="20"/>
          <w:szCs w:val="20"/>
          <w:lang w:val="de-DE" w:eastAsia="zh-CN"/>
        </w:rPr>
        <w:t>The obtained enthalpy</w:t>
      </w:r>
      <w:r w:rsidR="00605520" w:rsidRPr="00BB58DF">
        <w:rPr>
          <w:sz w:val="20"/>
          <w:szCs w:val="20"/>
          <w:lang w:val="de-DE" w:eastAsia="zh-CN"/>
        </w:rPr>
        <w:t xml:space="preserve"> was</w:t>
      </w:r>
      <w:r w:rsidRPr="00BB58DF">
        <w:rPr>
          <w:sz w:val="20"/>
          <w:szCs w:val="20"/>
          <w:lang w:val="de-DE" w:eastAsia="zh-CN"/>
        </w:rPr>
        <w:t xml:space="preserve"> used </w:t>
      </w:r>
      <w:r w:rsidR="009A1FA0" w:rsidRPr="00BB58DF">
        <w:rPr>
          <w:sz w:val="20"/>
          <w:szCs w:val="20"/>
          <w:lang w:val="de-DE" w:eastAsia="zh-CN"/>
        </w:rPr>
        <w:t>to</w:t>
      </w:r>
      <w:r w:rsidRPr="00BB58DF">
        <w:rPr>
          <w:sz w:val="20"/>
          <w:szCs w:val="20"/>
          <w:lang w:val="de-DE" w:eastAsia="zh-CN"/>
        </w:rPr>
        <w:t xml:space="preserve"> determin</w:t>
      </w:r>
      <w:r w:rsidR="009A1FA0" w:rsidRPr="00BB58DF">
        <w:rPr>
          <w:sz w:val="20"/>
          <w:szCs w:val="20"/>
          <w:lang w:val="de-DE" w:eastAsia="zh-CN"/>
        </w:rPr>
        <w:t>e</w:t>
      </w:r>
      <w:r w:rsidRPr="00BB58DF">
        <w:rPr>
          <w:sz w:val="20"/>
          <w:szCs w:val="20"/>
          <w:lang w:val="de-DE" w:eastAsia="zh-CN"/>
        </w:rPr>
        <w:t xml:space="preserve"> the fraction of liquid </w:t>
      </w:r>
      <m:oMath>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L</m:t>
            </m:r>
          </m:sub>
        </m:sSub>
      </m:oMath>
      <w:r w:rsidRPr="00BB58DF">
        <w:rPr>
          <w:sz w:val="20"/>
          <w:szCs w:val="20"/>
          <w:lang w:val="de-DE" w:eastAsia="zh-CN"/>
        </w:rPr>
        <w:t xml:space="preserve">. </w:t>
      </w:r>
      <w:r w:rsidR="00CE4FAE" w:rsidRPr="00BB58DF">
        <w:rPr>
          <w:sz w:val="20"/>
          <w:szCs w:val="20"/>
          <w:lang w:val="de-DE" w:eastAsia="zh-CN"/>
        </w:rPr>
        <w:t xml:space="preserve">Assuming the true heat capacity </w:t>
      </w:r>
      <m:oMath>
        <m:sSub>
          <m:sSubPr>
            <m:ctrlPr>
              <w:rPr>
                <w:rFonts w:ascii="Cambria Math" w:hAnsi="Cambria Math"/>
                <w:i/>
                <w:sz w:val="20"/>
                <w:szCs w:val="20"/>
                <w:lang w:val="de-DE"/>
              </w:rPr>
            </m:ctrlPr>
          </m:sSubPr>
          <m:e>
            <m:r>
              <w:rPr>
                <w:rFonts w:ascii="Cambria Math" w:hAnsi="Cambria Math"/>
                <w:sz w:val="20"/>
                <w:szCs w:val="20"/>
                <w:lang w:val="de-DE"/>
              </w:rPr>
              <m:t>C</m:t>
            </m:r>
          </m:e>
          <m:sub>
            <m:r>
              <w:rPr>
                <w:rFonts w:ascii="Cambria Math" w:hAnsi="Cambria Math"/>
                <w:sz w:val="20"/>
                <w:szCs w:val="20"/>
                <w:lang w:val="de-DE"/>
              </w:rPr>
              <m:t>p</m:t>
            </m:r>
          </m:sub>
        </m:sSub>
      </m:oMath>
      <w:r w:rsidR="00CE4FAE" w:rsidRPr="00BB58DF">
        <w:rPr>
          <w:sz w:val="20"/>
          <w:szCs w:val="20"/>
          <w:lang w:val="de-DE"/>
        </w:rPr>
        <w:t xml:space="preserve"> is </w:t>
      </w:r>
      <w:r w:rsidR="00605520" w:rsidRPr="00BB58DF">
        <w:rPr>
          <w:sz w:val="20"/>
          <w:szCs w:val="20"/>
          <w:lang w:val="de-DE"/>
        </w:rPr>
        <w:t xml:space="preserve">the </w:t>
      </w:r>
      <w:r w:rsidR="00CE4FAE" w:rsidRPr="00BB58DF">
        <w:rPr>
          <w:sz w:val="20"/>
          <w:szCs w:val="20"/>
          <w:lang w:val="de-DE"/>
        </w:rPr>
        <w:t>same in</w:t>
      </w:r>
      <w:r w:rsidR="00605520" w:rsidRPr="00BB58DF">
        <w:rPr>
          <w:sz w:val="20"/>
          <w:szCs w:val="20"/>
          <w:lang w:val="de-DE"/>
        </w:rPr>
        <w:t xml:space="preserve"> the</w:t>
      </w:r>
      <w:r w:rsidR="00CE4FAE" w:rsidRPr="00BB58DF">
        <w:rPr>
          <w:sz w:val="20"/>
          <w:szCs w:val="20"/>
          <w:lang w:val="de-DE"/>
        </w:rPr>
        <w:t xml:space="preserve"> solid and liquid phases and the latent heat </w:t>
      </w:r>
      <m:oMath>
        <m:r>
          <w:rPr>
            <w:rFonts w:ascii="Cambria Math" w:hAnsi="Cambria Math"/>
            <w:sz w:val="20"/>
            <w:szCs w:val="20"/>
            <w:lang w:val="de-DE"/>
          </w:rPr>
          <m:t>L</m:t>
        </m:r>
      </m:oMath>
      <w:r w:rsidRPr="00BB58DF">
        <w:rPr>
          <w:sz w:val="20"/>
          <w:szCs w:val="20"/>
          <w:lang w:val="de-DE"/>
        </w:rPr>
        <w:t xml:space="preserve">is constant, </w:t>
      </w:r>
      <m:oMath>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L</m:t>
            </m:r>
          </m:sub>
        </m:sSub>
      </m:oMath>
      <w:r w:rsidRPr="00BB58DF">
        <w:rPr>
          <w:sz w:val="20"/>
          <w:szCs w:val="20"/>
        </w:rPr>
        <w:t>in the equation</w:t>
      </w:r>
      <w:r w:rsidR="00CE4FAE" w:rsidRPr="00BB58DF">
        <w:rPr>
          <w:sz w:val="20"/>
          <w:szCs w:val="20"/>
          <w:lang w:val="de-DE"/>
        </w:rPr>
        <w:t xml:space="preserve"> </w:t>
      </w:r>
      <m:oMath>
        <m:r>
          <w:rPr>
            <w:rFonts w:ascii="Cambria Math" w:hAnsi="Cambria Math"/>
            <w:sz w:val="20"/>
            <w:szCs w:val="20"/>
            <w:lang w:val="de-DE"/>
          </w:rPr>
          <m:t>H=</m:t>
        </m:r>
        <m:sSub>
          <m:sSubPr>
            <m:ctrlPr>
              <w:rPr>
                <w:rFonts w:ascii="Cambria Math" w:hAnsi="Cambria Math"/>
                <w:i/>
                <w:sz w:val="20"/>
                <w:szCs w:val="20"/>
                <w:lang w:val="de-DE"/>
              </w:rPr>
            </m:ctrlPr>
          </m:sSubPr>
          <m:e>
            <m:r>
              <w:rPr>
                <w:rFonts w:ascii="Cambria Math" w:hAnsi="Cambria Math"/>
                <w:sz w:val="20"/>
                <w:szCs w:val="20"/>
                <w:lang w:val="de-DE"/>
              </w:rPr>
              <m:t>C</m:t>
            </m:r>
          </m:e>
          <m:sub>
            <m:r>
              <w:rPr>
                <w:rFonts w:ascii="Cambria Math" w:hAnsi="Cambria Math"/>
                <w:sz w:val="20"/>
                <w:szCs w:val="20"/>
                <w:lang w:val="de-DE"/>
              </w:rPr>
              <m:t>p</m:t>
            </m:r>
          </m:sub>
        </m:sSub>
        <m:r>
          <w:rPr>
            <w:rFonts w:ascii="Cambria Math" w:hAnsi="Cambria Math"/>
            <w:sz w:val="20"/>
            <w:szCs w:val="20"/>
            <w:lang w:val="de-DE"/>
          </w:rPr>
          <m:t>T+</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L</m:t>
            </m:r>
          </m:sub>
        </m:sSub>
        <m:r>
          <w:rPr>
            <w:rFonts w:ascii="Cambria Math" w:hAnsi="Cambria Math"/>
            <w:sz w:val="20"/>
            <w:szCs w:val="20"/>
          </w:rPr>
          <m:t>L</m:t>
        </m:r>
      </m:oMath>
      <w:r w:rsidRPr="00BB58DF">
        <w:rPr>
          <w:sz w:val="20"/>
          <w:szCs w:val="20"/>
        </w:rPr>
        <w:t xml:space="preserve"> </w:t>
      </w:r>
      <w:r w:rsidRPr="00BB58DF">
        <w:rPr>
          <w:sz w:val="20"/>
          <w:szCs w:val="20"/>
          <w:lang w:val="de-DE" w:eastAsia="zh-CN"/>
        </w:rPr>
        <w:t>can be determined by</w:t>
      </w:r>
      <w:r w:rsidR="009C0BA8" w:rsidRPr="00BB58DF">
        <w:rPr>
          <w:sz w:val="20"/>
          <w:szCs w:val="20"/>
          <w:lang w:val="de-DE" w:eastAsia="zh-CN"/>
        </w:rPr>
        <w:t xml:space="preserve"> [1</w:t>
      </w:r>
      <w:r w:rsidR="00221017" w:rsidRPr="00BB58DF">
        <w:rPr>
          <w:rFonts w:hint="eastAsia"/>
          <w:sz w:val="20"/>
          <w:szCs w:val="20"/>
          <w:lang w:val="de-DE" w:eastAsia="zh-CN"/>
        </w:rPr>
        <w:t>9</w:t>
      </w:r>
      <w:r w:rsidR="00FD58EE" w:rsidRPr="00BB58DF">
        <w:rPr>
          <w:sz w:val="20"/>
          <w:szCs w:val="20"/>
          <w:lang w:val="de-DE" w:eastAsia="zh-CN"/>
        </w:rPr>
        <w:t>]</w:t>
      </w:r>
      <w:r w:rsidR="00FD15E4" w:rsidRPr="00BB58DF">
        <w:rPr>
          <w:rFonts w:hint="eastAsia"/>
          <w:sz w:val="20"/>
          <w:szCs w:val="20"/>
          <w:lang w:val="de-DE" w:eastAsia="zh-CN"/>
        </w:rPr>
        <w:t>:</w:t>
      </w:r>
    </w:p>
    <w:p w14:paraId="14B9259C" w14:textId="77777777" w:rsidR="00FD58EE" w:rsidRPr="00BB58DF" w:rsidRDefault="00536973" w:rsidP="001201B1">
      <w:pPr>
        <w:pStyle w:val="TTPEquation"/>
        <w:spacing w:before="60" w:after="60" w:line="360" w:lineRule="auto"/>
        <w:ind w:left="0"/>
        <w:jc w:val="left"/>
        <w:rPr>
          <w:sz w:val="20"/>
          <w:szCs w:val="20"/>
          <w:lang w:val="de-DE"/>
        </w:rPr>
      </w:pPr>
      <m:oMath>
        <m:sSub>
          <m:sSubPr>
            <m:ctrlPr>
              <w:rPr>
                <w:rFonts w:ascii="Cambria Math" w:hAnsi="Cambria Math"/>
                <w:sz w:val="22"/>
                <w:szCs w:val="20"/>
                <w:lang w:val="en-US"/>
              </w:rPr>
            </m:ctrlPr>
          </m:sSubPr>
          <m:e>
            <m:r>
              <w:rPr>
                <w:rFonts w:ascii="Cambria Math" w:hAnsi="Cambria Math"/>
                <w:sz w:val="22"/>
                <w:szCs w:val="20"/>
                <w:lang w:val="en-US"/>
              </w:rPr>
              <m:t>f</m:t>
            </m:r>
          </m:e>
          <m:sub>
            <m:r>
              <w:rPr>
                <w:rFonts w:ascii="Cambria Math" w:hAnsi="Cambria Math"/>
                <w:sz w:val="22"/>
                <w:szCs w:val="20"/>
                <w:lang w:val="en-US"/>
              </w:rPr>
              <m:t>L</m:t>
            </m:r>
          </m:sub>
        </m:sSub>
        <m:r>
          <m:rPr>
            <m:sty m:val="p"/>
          </m:rPr>
          <w:rPr>
            <w:rFonts w:ascii="Cambria Math" w:hAnsi="Cambria Math"/>
            <w:sz w:val="22"/>
            <w:szCs w:val="20"/>
            <w:lang w:val="de-DE"/>
          </w:rPr>
          <m:t>(T)=</m:t>
        </m:r>
        <m:d>
          <m:dPr>
            <m:begChr m:val="["/>
            <m:endChr m:val="]"/>
            <m:ctrlPr>
              <w:rPr>
                <w:rFonts w:ascii="Cambria Math" w:hAnsi="Cambria Math"/>
                <w:sz w:val="22"/>
                <w:szCs w:val="20"/>
                <w:lang w:val="en-US"/>
              </w:rPr>
            </m:ctrlPr>
          </m:dPr>
          <m:e>
            <m:f>
              <m:fPr>
                <m:ctrlPr>
                  <w:rPr>
                    <w:rFonts w:ascii="Cambria Math" w:hAnsi="Cambria Math"/>
                    <w:sz w:val="22"/>
                    <w:szCs w:val="20"/>
                    <w:lang w:val="en-US"/>
                  </w:rPr>
                </m:ctrlPr>
              </m:fPr>
              <m:num>
                <m:d>
                  <m:dPr>
                    <m:ctrlPr>
                      <w:rPr>
                        <w:rFonts w:ascii="Cambria Math" w:hAnsi="Cambria Math"/>
                        <w:sz w:val="22"/>
                        <w:szCs w:val="20"/>
                        <w:lang w:val="en-US"/>
                      </w:rPr>
                    </m:ctrlPr>
                  </m:dPr>
                  <m:e>
                    <m:r>
                      <w:rPr>
                        <w:rFonts w:ascii="Cambria Math" w:hAnsi="Cambria Math"/>
                        <w:sz w:val="22"/>
                        <w:szCs w:val="20"/>
                        <w:lang w:val="en-US"/>
                      </w:rPr>
                      <m:t>H</m:t>
                    </m:r>
                    <m:r>
                      <m:rPr>
                        <m:sty m:val="p"/>
                      </m:rPr>
                      <w:rPr>
                        <w:rFonts w:ascii="Cambria Math" w:hAnsi="Cambria Math"/>
                        <w:sz w:val="22"/>
                        <w:szCs w:val="20"/>
                        <w:lang w:val="de-DE"/>
                      </w:rPr>
                      <m:t>-</m:t>
                    </m:r>
                    <m:sSub>
                      <m:sSubPr>
                        <m:ctrlPr>
                          <w:rPr>
                            <w:rFonts w:ascii="Cambria Math" w:hAnsi="Cambria Math"/>
                            <w:sz w:val="22"/>
                            <w:szCs w:val="20"/>
                            <w:lang w:val="en-US"/>
                          </w:rPr>
                        </m:ctrlPr>
                      </m:sSubPr>
                      <m:e>
                        <m:r>
                          <w:rPr>
                            <w:rFonts w:ascii="Cambria Math" w:hAnsi="Cambria Math"/>
                            <w:sz w:val="22"/>
                            <w:szCs w:val="20"/>
                            <w:lang w:val="en-US"/>
                          </w:rPr>
                          <m:t>H</m:t>
                        </m:r>
                      </m:e>
                      <m:sub>
                        <m:r>
                          <w:rPr>
                            <w:rFonts w:ascii="Cambria Math" w:hAnsi="Cambria Math"/>
                            <w:sz w:val="22"/>
                            <w:szCs w:val="20"/>
                            <w:lang w:val="en-US"/>
                          </w:rPr>
                          <m:t>solidus</m:t>
                        </m:r>
                      </m:sub>
                    </m:sSub>
                  </m:e>
                </m:d>
                <m:r>
                  <m:rPr>
                    <m:sty m:val="p"/>
                  </m:rPr>
                  <w:rPr>
                    <w:rFonts w:ascii="Cambria Math" w:hAnsi="Cambria Math"/>
                    <w:sz w:val="22"/>
                    <w:szCs w:val="20"/>
                    <w:lang w:val="de-DE"/>
                  </w:rPr>
                  <m:t>-</m:t>
                </m:r>
                <m:sSub>
                  <m:sSubPr>
                    <m:ctrlPr>
                      <w:rPr>
                        <w:rFonts w:ascii="Cambria Math" w:hAnsi="Cambria Math"/>
                        <w:sz w:val="22"/>
                        <w:szCs w:val="20"/>
                        <w:lang w:val="en-US"/>
                      </w:rPr>
                    </m:ctrlPr>
                  </m:sSubPr>
                  <m:e>
                    <m:r>
                      <w:rPr>
                        <w:rFonts w:ascii="Cambria Math" w:hAnsi="Cambria Math"/>
                        <w:sz w:val="22"/>
                        <w:szCs w:val="20"/>
                        <w:lang w:val="en-US"/>
                      </w:rPr>
                      <m:t>C</m:t>
                    </m:r>
                  </m:e>
                  <m:sub>
                    <m:r>
                      <w:rPr>
                        <w:rFonts w:ascii="Cambria Math" w:hAnsi="Cambria Math"/>
                        <w:sz w:val="22"/>
                        <w:szCs w:val="20"/>
                        <w:lang w:val="en-US"/>
                      </w:rPr>
                      <m:t>P</m:t>
                    </m:r>
                  </m:sub>
                </m:sSub>
                <m:r>
                  <m:rPr>
                    <m:sty m:val="p"/>
                  </m:rPr>
                  <w:rPr>
                    <w:rFonts w:ascii="Cambria Math" w:hAnsi="Cambria Math"/>
                    <w:sz w:val="22"/>
                    <w:szCs w:val="20"/>
                    <w:lang w:val="de-DE"/>
                  </w:rPr>
                  <m:t>∙(</m:t>
                </m:r>
                <m:r>
                  <w:rPr>
                    <w:rFonts w:ascii="Cambria Math" w:hAnsi="Cambria Math"/>
                    <w:sz w:val="22"/>
                    <w:szCs w:val="20"/>
                    <w:lang w:val="en-US"/>
                  </w:rPr>
                  <m:t>T</m:t>
                </m:r>
                <m:r>
                  <m:rPr>
                    <m:sty m:val="p"/>
                  </m:rPr>
                  <w:rPr>
                    <w:rFonts w:ascii="Cambria Math" w:hAnsi="Cambria Math"/>
                    <w:sz w:val="22"/>
                    <w:szCs w:val="20"/>
                    <w:lang w:val="de-DE"/>
                  </w:rPr>
                  <m:t>-</m:t>
                </m:r>
                <m:sSub>
                  <m:sSubPr>
                    <m:ctrlPr>
                      <w:rPr>
                        <w:rFonts w:ascii="Cambria Math" w:hAnsi="Cambria Math"/>
                        <w:sz w:val="22"/>
                        <w:szCs w:val="20"/>
                        <w:lang w:val="en-US"/>
                      </w:rPr>
                    </m:ctrlPr>
                  </m:sSubPr>
                  <m:e>
                    <m:r>
                      <w:rPr>
                        <w:rFonts w:ascii="Cambria Math" w:hAnsi="Cambria Math"/>
                        <w:sz w:val="22"/>
                        <w:szCs w:val="20"/>
                        <w:lang w:val="en-US"/>
                      </w:rPr>
                      <m:t>T</m:t>
                    </m:r>
                  </m:e>
                  <m:sub>
                    <m:r>
                      <w:rPr>
                        <w:rFonts w:ascii="Cambria Math" w:hAnsi="Cambria Math"/>
                        <w:sz w:val="22"/>
                        <w:szCs w:val="20"/>
                        <w:lang w:val="en-US"/>
                      </w:rPr>
                      <m:t>solidus</m:t>
                    </m:r>
                  </m:sub>
                </m:sSub>
                <m:r>
                  <m:rPr>
                    <m:sty m:val="p"/>
                  </m:rPr>
                  <w:rPr>
                    <w:rFonts w:ascii="Cambria Math" w:hAnsi="Cambria Math"/>
                    <w:sz w:val="22"/>
                    <w:szCs w:val="20"/>
                    <w:lang w:val="de-DE"/>
                  </w:rPr>
                  <m:t>)</m:t>
                </m:r>
              </m:num>
              <m:den>
                <m:d>
                  <m:dPr>
                    <m:ctrlPr>
                      <w:rPr>
                        <w:rFonts w:ascii="Cambria Math" w:hAnsi="Cambria Math"/>
                        <w:sz w:val="22"/>
                        <w:szCs w:val="20"/>
                        <w:lang w:val="en-US"/>
                      </w:rPr>
                    </m:ctrlPr>
                  </m:dPr>
                  <m:e>
                    <m:sSub>
                      <m:sSubPr>
                        <m:ctrlPr>
                          <w:rPr>
                            <w:rFonts w:ascii="Cambria Math" w:hAnsi="Cambria Math"/>
                            <w:sz w:val="22"/>
                            <w:szCs w:val="20"/>
                            <w:lang w:val="en-US"/>
                          </w:rPr>
                        </m:ctrlPr>
                      </m:sSubPr>
                      <m:e>
                        <m:r>
                          <w:rPr>
                            <w:rFonts w:ascii="Cambria Math" w:hAnsi="Cambria Math"/>
                            <w:sz w:val="22"/>
                            <w:szCs w:val="20"/>
                            <w:lang w:val="en-US"/>
                          </w:rPr>
                          <m:t>H</m:t>
                        </m:r>
                      </m:e>
                      <m:sub>
                        <m:r>
                          <w:rPr>
                            <w:rFonts w:ascii="Cambria Math" w:hAnsi="Cambria Math"/>
                            <w:sz w:val="22"/>
                            <w:szCs w:val="20"/>
                            <w:lang w:val="en-US"/>
                          </w:rPr>
                          <m:t>liquidus</m:t>
                        </m:r>
                      </m:sub>
                    </m:sSub>
                    <m:r>
                      <m:rPr>
                        <m:sty m:val="p"/>
                      </m:rPr>
                      <w:rPr>
                        <w:rFonts w:ascii="Cambria Math" w:hAnsi="Cambria Math"/>
                        <w:sz w:val="22"/>
                        <w:szCs w:val="20"/>
                        <w:lang w:val="de-DE"/>
                      </w:rPr>
                      <m:t>-</m:t>
                    </m:r>
                    <m:sSub>
                      <m:sSubPr>
                        <m:ctrlPr>
                          <w:rPr>
                            <w:rFonts w:ascii="Cambria Math" w:hAnsi="Cambria Math"/>
                            <w:sz w:val="22"/>
                            <w:szCs w:val="20"/>
                            <w:lang w:val="en-US"/>
                          </w:rPr>
                        </m:ctrlPr>
                      </m:sSubPr>
                      <m:e>
                        <m:r>
                          <w:rPr>
                            <w:rFonts w:ascii="Cambria Math" w:hAnsi="Cambria Math"/>
                            <w:sz w:val="22"/>
                            <w:szCs w:val="20"/>
                            <w:lang w:val="en-US"/>
                          </w:rPr>
                          <m:t>H</m:t>
                        </m:r>
                      </m:e>
                      <m:sub>
                        <m:r>
                          <w:rPr>
                            <w:rFonts w:ascii="Cambria Math" w:hAnsi="Cambria Math"/>
                            <w:sz w:val="22"/>
                            <w:szCs w:val="20"/>
                            <w:lang w:val="en-US"/>
                          </w:rPr>
                          <m:t>solidus</m:t>
                        </m:r>
                      </m:sub>
                    </m:sSub>
                  </m:e>
                </m:d>
                <m:r>
                  <m:rPr>
                    <m:sty m:val="p"/>
                  </m:rPr>
                  <w:rPr>
                    <w:rFonts w:ascii="Cambria Math" w:hAnsi="Cambria Math"/>
                    <w:sz w:val="22"/>
                    <w:szCs w:val="20"/>
                    <w:lang w:val="de-DE"/>
                  </w:rPr>
                  <m:t>-</m:t>
                </m:r>
                <m:sSub>
                  <m:sSubPr>
                    <m:ctrlPr>
                      <w:rPr>
                        <w:rFonts w:ascii="Cambria Math" w:hAnsi="Cambria Math"/>
                        <w:sz w:val="22"/>
                        <w:szCs w:val="20"/>
                        <w:lang w:val="en-US"/>
                      </w:rPr>
                    </m:ctrlPr>
                  </m:sSubPr>
                  <m:e>
                    <m:r>
                      <w:rPr>
                        <w:rFonts w:ascii="Cambria Math" w:hAnsi="Cambria Math"/>
                        <w:sz w:val="22"/>
                        <w:szCs w:val="20"/>
                        <w:lang w:val="en-US"/>
                      </w:rPr>
                      <m:t>C</m:t>
                    </m:r>
                  </m:e>
                  <m:sub>
                    <m:r>
                      <w:rPr>
                        <w:rFonts w:ascii="Cambria Math" w:hAnsi="Cambria Math"/>
                        <w:sz w:val="22"/>
                        <w:szCs w:val="20"/>
                        <w:lang w:val="en-US"/>
                      </w:rPr>
                      <m:t>P</m:t>
                    </m:r>
                  </m:sub>
                </m:sSub>
                <m:r>
                  <m:rPr>
                    <m:sty m:val="p"/>
                  </m:rPr>
                  <w:rPr>
                    <w:rFonts w:ascii="Cambria Math" w:hAnsi="Cambria Math"/>
                    <w:sz w:val="22"/>
                    <w:szCs w:val="20"/>
                    <w:lang w:val="de-DE"/>
                  </w:rPr>
                  <m:t>∙(</m:t>
                </m:r>
                <m:sSub>
                  <m:sSubPr>
                    <m:ctrlPr>
                      <w:rPr>
                        <w:rFonts w:ascii="Cambria Math" w:hAnsi="Cambria Math"/>
                        <w:sz w:val="22"/>
                        <w:szCs w:val="20"/>
                        <w:lang w:val="en-US"/>
                      </w:rPr>
                    </m:ctrlPr>
                  </m:sSubPr>
                  <m:e>
                    <m:r>
                      <w:rPr>
                        <w:rFonts w:ascii="Cambria Math" w:hAnsi="Cambria Math"/>
                        <w:sz w:val="22"/>
                        <w:szCs w:val="20"/>
                        <w:lang w:val="en-US"/>
                      </w:rPr>
                      <m:t>T</m:t>
                    </m:r>
                  </m:e>
                  <m:sub>
                    <m:r>
                      <w:rPr>
                        <w:rFonts w:ascii="Cambria Math" w:hAnsi="Cambria Math"/>
                        <w:sz w:val="22"/>
                        <w:szCs w:val="20"/>
                        <w:lang w:val="en-US"/>
                      </w:rPr>
                      <m:t>liquidus</m:t>
                    </m:r>
                  </m:sub>
                </m:sSub>
                <m:r>
                  <m:rPr>
                    <m:sty m:val="p"/>
                  </m:rPr>
                  <w:rPr>
                    <w:rFonts w:ascii="Cambria Math" w:hAnsi="Cambria Math"/>
                    <w:sz w:val="22"/>
                    <w:szCs w:val="20"/>
                    <w:lang w:val="de-DE"/>
                  </w:rPr>
                  <m:t>-</m:t>
                </m:r>
                <m:sSub>
                  <m:sSubPr>
                    <m:ctrlPr>
                      <w:rPr>
                        <w:rFonts w:ascii="Cambria Math" w:hAnsi="Cambria Math"/>
                        <w:sz w:val="22"/>
                        <w:szCs w:val="20"/>
                        <w:lang w:val="en-US"/>
                      </w:rPr>
                    </m:ctrlPr>
                  </m:sSubPr>
                  <m:e>
                    <m:r>
                      <w:rPr>
                        <w:rFonts w:ascii="Cambria Math" w:hAnsi="Cambria Math"/>
                        <w:sz w:val="22"/>
                        <w:szCs w:val="20"/>
                        <w:lang w:val="en-US"/>
                      </w:rPr>
                      <m:t>T</m:t>
                    </m:r>
                  </m:e>
                  <m:sub>
                    <m:r>
                      <w:rPr>
                        <w:rFonts w:ascii="Cambria Math" w:hAnsi="Cambria Math"/>
                        <w:sz w:val="22"/>
                        <w:szCs w:val="20"/>
                        <w:lang w:val="en-US"/>
                      </w:rPr>
                      <m:t>solidus</m:t>
                    </m:r>
                  </m:sub>
                </m:sSub>
                <m:r>
                  <m:rPr>
                    <m:sty m:val="p"/>
                  </m:rPr>
                  <w:rPr>
                    <w:rFonts w:ascii="Cambria Math" w:hAnsi="Cambria Math"/>
                    <w:sz w:val="22"/>
                    <w:szCs w:val="20"/>
                    <w:lang w:val="de-DE"/>
                  </w:rPr>
                  <m:t>)</m:t>
                </m:r>
              </m:den>
            </m:f>
          </m:e>
        </m:d>
      </m:oMath>
      <w:r w:rsidR="00FD58EE" w:rsidRPr="00BB58DF">
        <w:rPr>
          <w:sz w:val="20"/>
          <w:szCs w:val="20"/>
          <w:lang w:val="de-DE"/>
        </w:rPr>
        <w:t xml:space="preserve">      </w:t>
      </w:r>
      <w:r w:rsidR="009C0BA8" w:rsidRPr="00BB58DF">
        <w:rPr>
          <w:sz w:val="20"/>
          <w:szCs w:val="20"/>
          <w:lang w:val="de-DE"/>
        </w:rPr>
        <w:t>(</w:t>
      </w:r>
      <w:r w:rsidR="00CE4FAE" w:rsidRPr="00BB58DF">
        <w:rPr>
          <w:sz w:val="20"/>
          <w:szCs w:val="20"/>
          <w:lang w:val="de-DE"/>
        </w:rPr>
        <w:t>2</w:t>
      </w:r>
      <w:r w:rsidR="009C0BA8" w:rsidRPr="00BB58DF">
        <w:rPr>
          <w:sz w:val="20"/>
          <w:szCs w:val="20"/>
          <w:lang w:val="de-DE"/>
        </w:rPr>
        <w:t>)</w:t>
      </w:r>
    </w:p>
    <w:p w14:paraId="46EBF129" w14:textId="7C7C4853" w:rsidR="00773936" w:rsidRPr="00BB58DF" w:rsidRDefault="009C0BA8" w:rsidP="001201B1">
      <w:pPr>
        <w:pStyle w:val="TTPParagraphothers"/>
        <w:spacing w:line="360" w:lineRule="auto"/>
        <w:ind w:firstLine="0"/>
        <w:jc w:val="left"/>
        <w:rPr>
          <w:sz w:val="20"/>
          <w:szCs w:val="20"/>
          <w:lang w:val="de-DE" w:eastAsia="zh-CN"/>
        </w:rPr>
      </w:pPr>
      <w:r w:rsidRPr="00BB58DF">
        <w:rPr>
          <w:sz w:val="20"/>
          <w:szCs w:val="20"/>
          <w:lang w:val="de-DE"/>
        </w:rPr>
        <w:t xml:space="preserve">where </w:t>
      </w:r>
      <m:oMath>
        <m:r>
          <w:rPr>
            <w:rFonts w:ascii="Cambria Math" w:hAnsi="Cambria Math"/>
            <w:sz w:val="20"/>
            <w:szCs w:val="20"/>
            <w:lang w:val="de-DE"/>
          </w:rPr>
          <m:t>H</m:t>
        </m:r>
      </m:oMath>
      <w:r w:rsidRPr="00BB58DF">
        <w:rPr>
          <w:sz w:val="20"/>
          <w:szCs w:val="20"/>
          <w:lang w:val="de-DE"/>
        </w:rPr>
        <w:t xml:space="preserve"> is enthalpy, </w:t>
      </w:r>
      <m:oMath>
        <m:r>
          <w:rPr>
            <w:rFonts w:ascii="Cambria Math" w:hAnsi="Cambria Math"/>
            <w:sz w:val="20"/>
            <w:szCs w:val="20"/>
            <w:lang w:val="de-DE"/>
          </w:rPr>
          <m:t>T</m:t>
        </m:r>
      </m:oMath>
      <w:r w:rsidRPr="00BB58DF">
        <w:rPr>
          <w:sz w:val="20"/>
          <w:szCs w:val="20"/>
          <w:lang w:val="de-DE"/>
        </w:rPr>
        <w:t xml:space="preserve"> is the </w:t>
      </w:r>
      <w:r w:rsidR="00502220" w:rsidRPr="00BB58DF">
        <w:rPr>
          <w:sz w:val="20"/>
          <w:szCs w:val="20"/>
          <w:lang w:val="de-DE"/>
        </w:rPr>
        <w:t>temperature</w:t>
      </w:r>
      <w:r w:rsidRPr="00BB58DF">
        <w:rPr>
          <w:sz w:val="20"/>
          <w:szCs w:val="20"/>
          <w:lang w:val="de-DE"/>
        </w:rPr>
        <w:t xml:space="preserve">. </w:t>
      </w:r>
    </w:p>
    <w:p w14:paraId="648F7A93" w14:textId="5E418EB3" w:rsidR="00AF716E" w:rsidRPr="00BB58DF" w:rsidRDefault="00AF716E" w:rsidP="0035382E">
      <w:pPr>
        <w:pStyle w:val="TTPParagraphothers"/>
        <w:spacing w:line="360" w:lineRule="auto"/>
        <w:ind w:firstLine="0"/>
        <w:jc w:val="left"/>
        <w:rPr>
          <w:sz w:val="20"/>
          <w:szCs w:val="20"/>
          <w:lang w:val="de-DE" w:eastAsia="zh-CN"/>
        </w:rPr>
      </w:pPr>
      <w:r w:rsidRPr="00BB58DF">
        <w:rPr>
          <w:sz w:val="20"/>
          <w:szCs w:val="20"/>
          <w:lang w:val="de-DE" w:eastAsia="zh-CN"/>
        </w:rPr>
        <w:t xml:space="preserve">The measured enthalpy changes during melting and solidification for </w:t>
      </w:r>
      <w:r w:rsidR="00AC3D8D" w:rsidRPr="00BB58DF">
        <w:rPr>
          <w:rFonts w:hint="eastAsia"/>
          <w:bCs/>
          <w:sz w:val="20"/>
          <w:lang w:eastAsia="zh-CN"/>
        </w:rPr>
        <w:t>high-purity</w:t>
      </w:r>
      <w:r w:rsidRPr="00BB58DF">
        <w:rPr>
          <w:sz w:val="20"/>
          <w:szCs w:val="20"/>
          <w:lang w:val="de-DE" w:eastAsia="zh-CN"/>
        </w:rPr>
        <w:t xml:space="preserve"> aluminium </w:t>
      </w:r>
      <w:r w:rsidR="009A1FA0" w:rsidRPr="00BB58DF">
        <w:rPr>
          <w:sz w:val="20"/>
          <w:szCs w:val="20"/>
          <w:lang w:val="de-DE" w:eastAsia="zh-CN"/>
        </w:rPr>
        <w:t>o</w:t>
      </w:r>
      <w:r w:rsidRPr="00BB58DF">
        <w:rPr>
          <w:sz w:val="20"/>
          <w:szCs w:val="20"/>
          <w:lang w:val="de-DE" w:eastAsia="zh-CN"/>
        </w:rPr>
        <w:t xml:space="preserve">btained by </w:t>
      </w:r>
      <w:r w:rsidR="00605520" w:rsidRPr="00BB58DF">
        <w:rPr>
          <w:sz w:val="20"/>
          <w:szCs w:val="20"/>
          <w:lang w:val="de-DE" w:eastAsia="zh-CN"/>
        </w:rPr>
        <w:t>DSC and SPSC is shown in Figure</w:t>
      </w:r>
      <w:r w:rsidRPr="00BB58DF">
        <w:rPr>
          <w:sz w:val="20"/>
          <w:szCs w:val="20"/>
          <w:lang w:val="de-DE" w:eastAsia="zh-CN"/>
        </w:rPr>
        <w:t xml:space="preserve"> 2. It can be seen that there is very little differences among these enthalpy curves for the different rates</w:t>
      </w:r>
      <w:r w:rsidR="009E5A3D" w:rsidRPr="00BB58DF">
        <w:rPr>
          <w:sz w:val="20"/>
          <w:szCs w:val="20"/>
          <w:lang w:val="de-DE" w:eastAsia="zh-CN"/>
        </w:rPr>
        <w:t xml:space="preserve"> for SPSC</w:t>
      </w:r>
      <w:r w:rsidRPr="00BB58DF">
        <w:rPr>
          <w:sz w:val="20"/>
          <w:szCs w:val="20"/>
          <w:lang w:val="de-DE" w:eastAsia="zh-CN"/>
        </w:rPr>
        <w:t xml:space="preserve">, except for </w:t>
      </w:r>
      <w:r w:rsidR="00605520" w:rsidRPr="00BB58DF">
        <w:rPr>
          <w:sz w:val="20"/>
          <w:szCs w:val="20"/>
          <w:lang w:val="de-DE" w:eastAsia="zh-CN"/>
        </w:rPr>
        <w:t xml:space="preserve">a </w:t>
      </w:r>
      <w:r w:rsidRPr="00BB58DF">
        <w:rPr>
          <w:sz w:val="20"/>
          <w:szCs w:val="20"/>
          <w:lang w:val="de-DE" w:eastAsia="zh-CN"/>
        </w:rPr>
        <w:t>small difference in the enthal</w:t>
      </w:r>
      <w:r w:rsidR="009A1FA0" w:rsidRPr="00BB58DF">
        <w:rPr>
          <w:sz w:val="20"/>
          <w:szCs w:val="20"/>
          <w:lang w:val="de-DE" w:eastAsia="zh-CN"/>
        </w:rPr>
        <w:t>p</w:t>
      </w:r>
      <w:r w:rsidRPr="00BB58DF">
        <w:rPr>
          <w:sz w:val="20"/>
          <w:szCs w:val="20"/>
          <w:lang w:val="de-DE" w:eastAsia="zh-CN"/>
        </w:rPr>
        <w:t>y step at the beginning of solidifica</w:t>
      </w:r>
      <w:r w:rsidR="009A1FA0" w:rsidRPr="00BB58DF">
        <w:rPr>
          <w:sz w:val="20"/>
          <w:szCs w:val="20"/>
          <w:lang w:val="de-DE" w:eastAsia="zh-CN"/>
        </w:rPr>
        <w:t>t</w:t>
      </w:r>
      <w:r w:rsidRPr="00BB58DF">
        <w:rPr>
          <w:sz w:val="20"/>
          <w:szCs w:val="20"/>
          <w:lang w:val="de-DE" w:eastAsia="zh-CN"/>
        </w:rPr>
        <w:t>ion. This is because the as</w:t>
      </w:r>
      <w:r w:rsidR="00A67DE4" w:rsidRPr="00BB58DF">
        <w:rPr>
          <w:sz w:val="20"/>
          <w:szCs w:val="20"/>
          <w:lang w:val="de-DE" w:eastAsia="zh-CN"/>
        </w:rPr>
        <w:t xml:space="preserve"> </w:t>
      </w:r>
      <w:r w:rsidRPr="00BB58DF">
        <w:rPr>
          <w:sz w:val="20"/>
          <w:szCs w:val="20"/>
          <w:lang w:val="de-DE" w:eastAsia="zh-CN"/>
        </w:rPr>
        <w:t>expected undercooling occurs during freezing.</w:t>
      </w:r>
      <w:r w:rsidR="009E5A3D" w:rsidRPr="00BB58DF">
        <w:rPr>
          <w:sz w:val="20"/>
          <w:szCs w:val="20"/>
          <w:lang w:val="de-DE" w:eastAsia="zh-CN"/>
        </w:rPr>
        <w:t xml:space="preserve"> However, </w:t>
      </w:r>
      <w:r w:rsidR="00F44CA3" w:rsidRPr="00BB58DF">
        <w:rPr>
          <w:sz w:val="20"/>
          <w:szCs w:val="20"/>
          <w:lang w:val="de-DE" w:eastAsia="zh-CN"/>
        </w:rPr>
        <w:t>the enthalpy</w:t>
      </w:r>
      <w:r w:rsidR="00605520" w:rsidRPr="00BB58DF">
        <w:rPr>
          <w:sz w:val="20"/>
          <w:szCs w:val="20"/>
          <w:lang w:val="de-DE" w:eastAsia="zh-CN"/>
        </w:rPr>
        <w:t xml:space="preserve"> measured by DSC shows large</w:t>
      </w:r>
      <w:r w:rsidR="00F44CA3" w:rsidRPr="00BB58DF">
        <w:rPr>
          <w:sz w:val="20"/>
          <w:szCs w:val="20"/>
          <w:lang w:val="de-DE" w:eastAsia="zh-CN"/>
        </w:rPr>
        <w:t xml:space="preserve"> difference</w:t>
      </w:r>
      <w:r w:rsidR="008E634D" w:rsidRPr="00BB58DF">
        <w:rPr>
          <w:sz w:val="20"/>
          <w:szCs w:val="20"/>
          <w:lang w:val="de-DE" w:eastAsia="zh-CN"/>
        </w:rPr>
        <w:t>s</w:t>
      </w:r>
      <w:r w:rsidR="00F44CA3" w:rsidRPr="00BB58DF">
        <w:rPr>
          <w:sz w:val="20"/>
          <w:szCs w:val="20"/>
          <w:lang w:val="de-DE" w:eastAsia="zh-CN"/>
        </w:rPr>
        <w:t xml:space="preserve"> </w:t>
      </w:r>
      <w:r w:rsidR="008E634D" w:rsidRPr="00BB58DF">
        <w:rPr>
          <w:sz w:val="20"/>
          <w:szCs w:val="20"/>
          <w:lang w:val="de-DE" w:eastAsia="zh-CN"/>
        </w:rPr>
        <w:t>between</w:t>
      </w:r>
      <w:r w:rsidR="00F44CA3" w:rsidRPr="00BB58DF">
        <w:rPr>
          <w:sz w:val="20"/>
          <w:szCs w:val="20"/>
          <w:lang w:val="de-DE" w:eastAsia="zh-CN"/>
        </w:rPr>
        <w:t xml:space="preserve"> different scan rate</w:t>
      </w:r>
      <w:r w:rsidR="008E634D" w:rsidRPr="00BB58DF">
        <w:rPr>
          <w:sz w:val="20"/>
          <w:szCs w:val="20"/>
          <w:lang w:val="de-DE" w:eastAsia="zh-CN"/>
        </w:rPr>
        <w:t>s</w:t>
      </w:r>
      <w:r w:rsidR="0071324F" w:rsidRPr="00BB58DF">
        <w:rPr>
          <w:sz w:val="20"/>
          <w:szCs w:val="20"/>
          <w:lang w:val="de-DE" w:eastAsia="zh-CN"/>
        </w:rPr>
        <w:t>, which is not correct</w:t>
      </w:r>
      <w:r w:rsidR="00F44CA3" w:rsidRPr="00BB58DF">
        <w:rPr>
          <w:sz w:val="20"/>
          <w:szCs w:val="20"/>
          <w:lang w:val="de-DE" w:eastAsia="zh-CN"/>
        </w:rPr>
        <w:t>.</w:t>
      </w:r>
    </w:p>
    <w:p w14:paraId="6F5E3A95" w14:textId="3A30D97D" w:rsidR="00967BE3" w:rsidRPr="00BB58DF" w:rsidRDefault="004E35F5" w:rsidP="0035382E">
      <w:pPr>
        <w:pStyle w:val="TTPParagraphothers"/>
        <w:spacing w:line="360" w:lineRule="auto"/>
        <w:ind w:firstLine="0"/>
        <w:jc w:val="left"/>
        <w:rPr>
          <w:i/>
          <w:sz w:val="20"/>
          <w:szCs w:val="20"/>
          <w:lang w:eastAsia="zh-CN"/>
        </w:rPr>
      </w:pPr>
      <w:r w:rsidRPr="00BB58DF">
        <w:rPr>
          <w:sz w:val="20"/>
          <w:szCs w:val="20"/>
          <w:lang w:eastAsia="zh-CN"/>
        </w:rPr>
        <w:t xml:space="preserve">The liquid fraction </w:t>
      </w:r>
      <w:r w:rsidRPr="00BB58DF">
        <w:rPr>
          <w:sz w:val="20"/>
          <w:szCs w:val="20"/>
        </w:rPr>
        <w:t>versus</w:t>
      </w:r>
      <w:r w:rsidRPr="00BB58DF">
        <w:rPr>
          <w:sz w:val="20"/>
          <w:szCs w:val="20"/>
          <w:lang w:eastAsia="zh-CN"/>
        </w:rPr>
        <w:t xml:space="preserve"> </w:t>
      </w:r>
      <w:r w:rsidR="00502220" w:rsidRPr="00BB58DF">
        <w:rPr>
          <w:sz w:val="20"/>
          <w:szCs w:val="20"/>
          <w:lang w:eastAsia="zh-CN"/>
        </w:rPr>
        <w:t>temperature</w:t>
      </w:r>
      <w:r w:rsidRPr="00BB58DF">
        <w:rPr>
          <w:sz w:val="20"/>
          <w:szCs w:val="20"/>
          <w:lang w:eastAsia="zh-CN"/>
        </w:rPr>
        <w:t xml:space="preserve"> curves calculated from the DSC and SPSC results are shown in Fig</w:t>
      </w:r>
      <w:r w:rsidR="00F95E65" w:rsidRPr="00BB58DF">
        <w:rPr>
          <w:sz w:val="20"/>
          <w:szCs w:val="20"/>
          <w:lang w:eastAsia="zh-CN"/>
        </w:rPr>
        <w:t>ure</w:t>
      </w:r>
      <w:r w:rsidRPr="00BB58DF">
        <w:rPr>
          <w:sz w:val="20"/>
          <w:szCs w:val="20"/>
          <w:lang w:eastAsia="zh-CN"/>
        </w:rPr>
        <w:t xml:space="preserve"> </w:t>
      </w:r>
      <w:r w:rsidR="00F95E65" w:rsidRPr="00BB58DF">
        <w:rPr>
          <w:sz w:val="20"/>
          <w:szCs w:val="20"/>
          <w:lang w:eastAsia="zh-CN"/>
        </w:rPr>
        <w:t>3</w:t>
      </w:r>
      <w:r w:rsidRPr="00BB58DF">
        <w:rPr>
          <w:sz w:val="20"/>
          <w:szCs w:val="20"/>
          <w:lang w:eastAsia="zh-CN"/>
        </w:rPr>
        <w:t>. As can be seen in Fig</w:t>
      </w:r>
      <w:r w:rsidR="00F95E65" w:rsidRPr="00BB58DF">
        <w:rPr>
          <w:sz w:val="20"/>
          <w:szCs w:val="20"/>
          <w:lang w:eastAsia="zh-CN"/>
        </w:rPr>
        <w:t>ure</w:t>
      </w:r>
      <w:r w:rsidRPr="00BB58DF">
        <w:rPr>
          <w:sz w:val="20"/>
          <w:szCs w:val="20"/>
          <w:lang w:eastAsia="zh-CN"/>
        </w:rPr>
        <w:t xml:space="preserve"> </w:t>
      </w:r>
      <w:r w:rsidR="00F95E65" w:rsidRPr="00BB58DF">
        <w:rPr>
          <w:sz w:val="20"/>
          <w:szCs w:val="20"/>
          <w:lang w:eastAsia="zh-CN"/>
        </w:rPr>
        <w:t>3</w:t>
      </w:r>
      <w:r w:rsidR="00967BE3" w:rsidRPr="00BB58DF">
        <w:rPr>
          <w:sz w:val="20"/>
          <w:szCs w:val="20"/>
          <w:lang w:eastAsia="zh-CN"/>
        </w:rPr>
        <w:t>(</w:t>
      </w:r>
      <w:r w:rsidRPr="00BB58DF">
        <w:rPr>
          <w:sz w:val="20"/>
          <w:szCs w:val="20"/>
          <w:lang w:eastAsia="zh-CN"/>
        </w:rPr>
        <w:t>a</w:t>
      </w:r>
      <w:r w:rsidR="00967BE3" w:rsidRPr="00BB58DF">
        <w:rPr>
          <w:sz w:val="20"/>
          <w:szCs w:val="20"/>
          <w:lang w:eastAsia="zh-CN"/>
        </w:rPr>
        <w:t>)</w:t>
      </w:r>
      <w:r w:rsidRPr="00BB58DF">
        <w:rPr>
          <w:sz w:val="20"/>
          <w:szCs w:val="20"/>
          <w:lang w:eastAsia="zh-CN"/>
        </w:rPr>
        <w:t>,</w:t>
      </w:r>
      <w:r w:rsidRPr="00BB58DF">
        <w:rPr>
          <w:sz w:val="20"/>
          <w:szCs w:val="20"/>
        </w:rPr>
        <w:t xml:space="preserve"> the DSC curves </w:t>
      </w:r>
      <w:r w:rsidR="00F95E65" w:rsidRPr="00BB58DF">
        <w:rPr>
          <w:sz w:val="20"/>
          <w:szCs w:val="20"/>
        </w:rPr>
        <w:t>vary</w:t>
      </w:r>
      <w:r w:rsidRPr="00BB58DF">
        <w:rPr>
          <w:sz w:val="20"/>
          <w:szCs w:val="20"/>
        </w:rPr>
        <w:t xml:space="preserve"> significantly with changes in heating rate. </w:t>
      </w:r>
      <w:r w:rsidR="00605520" w:rsidRPr="00BB58DF">
        <w:rPr>
          <w:sz w:val="20"/>
          <w:szCs w:val="20"/>
        </w:rPr>
        <w:t>However, this is not a proper reflection of reality</w:t>
      </w:r>
      <w:r w:rsidRPr="00BB58DF">
        <w:rPr>
          <w:sz w:val="20"/>
          <w:szCs w:val="20"/>
        </w:rPr>
        <w:t xml:space="preserve"> because the measured </w:t>
      </w:r>
      <w:r w:rsidR="00502220" w:rsidRPr="00BB58DF">
        <w:rPr>
          <w:sz w:val="20"/>
          <w:szCs w:val="20"/>
        </w:rPr>
        <w:t>temperature</w:t>
      </w:r>
      <w:r w:rsidRPr="00BB58DF">
        <w:rPr>
          <w:sz w:val="20"/>
          <w:szCs w:val="20"/>
        </w:rPr>
        <w:t xml:space="preserve"> is the reference pan </w:t>
      </w:r>
      <w:r w:rsidR="00502220" w:rsidRPr="00BB58DF">
        <w:rPr>
          <w:sz w:val="20"/>
          <w:szCs w:val="20"/>
        </w:rPr>
        <w:t>temperature</w:t>
      </w:r>
      <w:r w:rsidRPr="00BB58DF">
        <w:rPr>
          <w:sz w:val="20"/>
          <w:szCs w:val="20"/>
        </w:rPr>
        <w:t xml:space="preserve"> rather than the sample </w:t>
      </w:r>
      <w:r w:rsidR="00502220" w:rsidRPr="00BB58DF">
        <w:rPr>
          <w:sz w:val="20"/>
          <w:szCs w:val="20"/>
        </w:rPr>
        <w:t>temperature</w:t>
      </w:r>
      <w:r w:rsidR="00F95E65" w:rsidRPr="00BB58DF">
        <w:rPr>
          <w:sz w:val="20"/>
          <w:szCs w:val="20"/>
        </w:rPr>
        <w:t>.</w:t>
      </w:r>
      <w:r w:rsidRPr="00BB58DF">
        <w:rPr>
          <w:sz w:val="20"/>
          <w:szCs w:val="20"/>
        </w:rPr>
        <w:t xml:space="preserve"> The SPSC</w:t>
      </w:r>
      <w:r w:rsidR="00605520" w:rsidRPr="00BB58DF">
        <w:rPr>
          <w:sz w:val="20"/>
          <w:szCs w:val="20"/>
        </w:rPr>
        <w:t xml:space="preserve"> (Figure</w:t>
      </w:r>
      <w:r w:rsidR="00EE0DA8" w:rsidRPr="00BB58DF">
        <w:rPr>
          <w:sz w:val="20"/>
          <w:szCs w:val="20"/>
        </w:rPr>
        <w:t xml:space="preserve"> 3(b))</w:t>
      </w:r>
      <w:r w:rsidRPr="00BB58DF">
        <w:rPr>
          <w:sz w:val="20"/>
          <w:szCs w:val="20"/>
        </w:rPr>
        <w:t xml:space="preserve">, in contrast, gives a constant </w:t>
      </w:r>
      <w:r w:rsidR="00502220" w:rsidRPr="00BB58DF">
        <w:rPr>
          <w:sz w:val="20"/>
          <w:szCs w:val="20"/>
        </w:rPr>
        <w:t>temperature</w:t>
      </w:r>
      <w:r w:rsidRPr="00BB58DF">
        <w:rPr>
          <w:sz w:val="20"/>
          <w:szCs w:val="20"/>
        </w:rPr>
        <w:t xml:space="preserve"> line when </w:t>
      </w:r>
      <w:r w:rsidR="00AC3D8D" w:rsidRPr="00BB58DF">
        <w:rPr>
          <w:rFonts w:hint="eastAsia"/>
          <w:bCs/>
          <w:sz w:val="20"/>
          <w:lang w:eastAsia="zh-CN"/>
        </w:rPr>
        <w:t>high-purity</w:t>
      </w:r>
      <w:r w:rsidRPr="00BB58DF">
        <w:rPr>
          <w:sz w:val="20"/>
          <w:szCs w:val="20"/>
        </w:rPr>
        <w:t xml:space="preserve"> aluminium is melting or solidifying because it is measuring exactly the sample’s </w:t>
      </w:r>
      <w:r w:rsidR="00502220" w:rsidRPr="00BB58DF">
        <w:rPr>
          <w:sz w:val="20"/>
          <w:szCs w:val="20"/>
        </w:rPr>
        <w:t>temperature</w:t>
      </w:r>
      <w:r w:rsidRPr="00BB58DF">
        <w:rPr>
          <w:sz w:val="20"/>
          <w:szCs w:val="20"/>
        </w:rPr>
        <w:t>.</w:t>
      </w:r>
      <w:r w:rsidR="00B378B0" w:rsidRPr="00BB58DF">
        <w:rPr>
          <w:sz w:val="20"/>
          <w:szCs w:val="20"/>
        </w:rPr>
        <w:t xml:space="preserve"> </w:t>
      </w:r>
      <w:r w:rsidR="00F437EC" w:rsidRPr="00BB58DF">
        <w:rPr>
          <w:sz w:val="20"/>
          <w:szCs w:val="20"/>
          <w:lang w:eastAsia="zh-CN"/>
        </w:rPr>
        <w:t>Liquid fraction sensitivity</w:t>
      </w:r>
      <w:r w:rsidR="00333058" w:rsidRPr="00BB58DF">
        <w:rPr>
          <w:sz w:val="20"/>
          <w:szCs w:val="20"/>
          <w:lang w:eastAsia="zh-CN"/>
        </w:rPr>
        <w:t xml:space="preserve"> </w:t>
      </w:r>
      <w:r w:rsidR="0004682C" w:rsidRPr="00BB58DF">
        <w:rPr>
          <w:sz w:val="20"/>
          <w:szCs w:val="20"/>
          <w:lang w:eastAsia="zh-CN"/>
        </w:rPr>
        <w:t>to</w:t>
      </w:r>
      <w:r w:rsidR="00333058" w:rsidRPr="00BB58DF">
        <w:rPr>
          <w:sz w:val="20"/>
          <w:szCs w:val="20"/>
          <w:lang w:eastAsia="zh-CN"/>
        </w:rPr>
        <w:t xml:space="preserve"> </w:t>
      </w:r>
      <w:r w:rsidR="00502220" w:rsidRPr="00BB58DF">
        <w:rPr>
          <w:sz w:val="20"/>
          <w:szCs w:val="20"/>
          <w:lang w:eastAsia="zh-CN"/>
        </w:rPr>
        <w:t>temperature</w:t>
      </w:r>
      <w:r w:rsidR="00F437EC" w:rsidRPr="00BB58DF">
        <w:rPr>
          <w:sz w:val="20"/>
          <w:szCs w:val="20"/>
          <w:lang w:eastAsia="zh-CN"/>
        </w:rPr>
        <w:t xml:space="preserve"> can be defined from the slope (Fig</w:t>
      </w:r>
      <w:r w:rsidR="00967BE3" w:rsidRPr="00BB58DF">
        <w:rPr>
          <w:sz w:val="20"/>
          <w:szCs w:val="20"/>
          <w:lang w:eastAsia="zh-CN"/>
        </w:rPr>
        <w:t>ure</w:t>
      </w:r>
      <w:r w:rsidR="00F437EC" w:rsidRPr="00BB58DF">
        <w:rPr>
          <w:sz w:val="20"/>
          <w:szCs w:val="20"/>
          <w:lang w:eastAsia="zh-CN"/>
        </w:rPr>
        <w:t xml:space="preserve"> </w:t>
      </w:r>
      <w:r w:rsidR="00967BE3" w:rsidRPr="00BB58DF">
        <w:rPr>
          <w:sz w:val="20"/>
          <w:szCs w:val="20"/>
          <w:lang w:eastAsia="zh-CN"/>
        </w:rPr>
        <w:t>3(</w:t>
      </w:r>
      <w:r w:rsidR="008F6270" w:rsidRPr="00BB58DF">
        <w:rPr>
          <w:sz w:val="20"/>
          <w:szCs w:val="20"/>
          <w:lang w:eastAsia="zh-CN"/>
        </w:rPr>
        <w:t>a</w:t>
      </w:r>
      <w:r w:rsidR="00967BE3" w:rsidRPr="00BB58DF">
        <w:rPr>
          <w:sz w:val="20"/>
          <w:szCs w:val="20"/>
          <w:lang w:eastAsia="zh-CN"/>
        </w:rPr>
        <w:t>)</w:t>
      </w:r>
      <w:r w:rsidR="00F437EC" w:rsidRPr="00BB58DF">
        <w:rPr>
          <w:sz w:val="20"/>
          <w:szCs w:val="20"/>
          <w:lang w:eastAsia="zh-CN"/>
        </w:rPr>
        <w:t xml:space="preserve">) of the liquid fraction </w:t>
      </w:r>
      <w:r w:rsidR="000C20A8" w:rsidRPr="00BB58DF">
        <w:rPr>
          <w:sz w:val="20"/>
          <w:szCs w:val="20"/>
        </w:rPr>
        <w:t>versus</w:t>
      </w:r>
      <w:r w:rsidR="00F437EC" w:rsidRPr="00BB58DF">
        <w:rPr>
          <w:sz w:val="20"/>
          <w:szCs w:val="20"/>
          <w:lang w:eastAsia="zh-CN"/>
        </w:rPr>
        <w:t xml:space="preserve"> </w:t>
      </w:r>
      <w:r w:rsidR="00502220" w:rsidRPr="00BB58DF">
        <w:rPr>
          <w:sz w:val="20"/>
          <w:szCs w:val="20"/>
          <w:lang w:eastAsia="zh-CN"/>
        </w:rPr>
        <w:t>temperature</w:t>
      </w:r>
      <w:r w:rsidR="00F437EC" w:rsidRPr="00BB58DF">
        <w:rPr>
          <w:sz w:val="20"/>
          <w:szCs w:val="20"/>
          <w:lang w:eastAsia="zh-CN"/>
        </w:rPr>
        <w:t xml:space="preserve"> curve </w:t>
      </w:r>
      <w:r w:rsidR="00A24BFA" w:rsidRPr="00BB58DF">
        <w:rPr>
          <w:sz w:val="20"/>
          <w:szCs w:val="20"/>
          <w:lang w:eastAsia="zh-CN"/>
        </w:rPr>
        <w:t>as</w:t>
      </w:r>
      <w:r w:rsidR="00A24BFA" w:rsidRPr="00BB58DF">
        <w:rPr>
          <w:i/>
          <w:sz w:val="20"/>
          <w:szCs w:val="20"/>
          <w:lang w:eastAsia="zh-CN"/>
        </w:rPr>
        <w:t xml:space="preserve"> </w:t>
      </w:r>
      <m:oMath>
        <m:sSub>
          <m:sSubPr>
            <m:ctrlPr>
              <w:rPr>
                <w:rFonts w:ascii="Cambria Math" w:hAnsi="Cambria Math"/>
                <w:i/>
                <w:sz w:val="20"/>
                <w:szCs w:val="20"/>
                <w:lang w:eastAsia="zh-CN"/>
              </w:rPr>
            </m:ctrlPr>
          </m:sSubPr>
          <m:e>
            <m:r>
              <w:rPr>
                <w:rFonts w:ascii="Cambria Math" w:hAnsi="Cambria Math"/>
                <w:sz w:val="20"/>
                <w:szCs w:val="20"/>
                <w:lang w:eastAsia="zh-CN"/>
              </w:rPr>
              <m:t>(</m:t>
            </m:r>
            <m:r>
              <w:rPr>
                <w:rFonts w:ascii="Cambria Math" w:hAnsi="Cambria Math"/>
                <w:sz w:val="20"/>
                <w:szCs w:val="20"/>
              </w:rPr>
              <m:t>d</m:t>
            </m:r>
            <m:sSub>
              <m:sSubPr>
                <m:ctrlPr>
                  <w:rPr>
                    <w:rFonts w:ascii="Cambria Math" w:hAnsi="Cambria Math"/>
                    <w:i/>
                    <w:sz w:val="20"/>
                    <w:szCs w:val="20"/>
                    <w:lang w:eastAsia="zh-CN"/>
                  </w:rPr>
                </m:ctrlPr>
              </m:sSubPr>
              <m:e>
                <m:r>
                  <w:rPr>
                    <w:rFonts w:ascii="Cambria Math" w:hAnsi="Cambria Math"/>
                    <w:sz w:val="20"/>
                    <w:szCs w:val="20"/>
                    <w:lang w:eastAsia="zh-CN"/>
                  </w:rPr>
                  <m:t>f</m:t>
                </m:r>
              </m:e>
              <m:sub>
                <m:r>
                  <w:rPr>
                    <w:rFonts w:ascii="Cambria Math" w:hAnsi="Cambria Math"/>
                    <w:sz w:val="20"/>
                    <w:szCs w:val="20"/>
                    <w:lang w:eastAsia="zh-CN"/>
                  </w:rPr>
                  <m:t>L</m:t>
                </m:r>
              </m:sub>
            </m:sSub>
            <m:r>
              <w:rPr>
                <w:rFonts w:ascii="Cambria Math" w:hAnsi="Cambria Math"/>
                <w:sz w:val="20"/>
                <w:szCs w:val="20"/>
              </w:rPr>
              <m:t>/dT</m:t>
            </m:r>
            <m:r>
              <w:rPr>
                <w:rFonts w:ascii="Cambria Math" w:hAnsi="Cambria Math"/>
                <w:sz w:val="20"/>
                <w:szCs w:val="20"/>
                <w:lang w:eastAsia="zh-CN"/>
              </w:rPr>
              <m:t>)</m:t>
            </m:r>
          </m:e>
          <m:sub>
            <m:sSub>
              <m:sSubPr>
                <m:ctrlPr>
                  <w:rPr>
                    <w:rFonts w:ascii="Cambria Math" w:hAnsi="Cambria Math"/>
                    <w:i/>
                    <w:sz w:val="20"/>
                    <w:szCs w:val="20"/>
                    <w:lang w:eastAsia="zh-CN"/>
                  </w:rPr>
                </m:ctrlPr>
              </m:sSubPr>
              <m:e>
                <m:r>
                  <w:rPr>
                    <w:rFonts w:ascii="Cambria Math" w:hAnsi="Cambria Math"/>
                    <w:sz w:val="20"/>
                    <w:szCs w:val="20"/>
                    <w:lang w:eastAsia="zh-CN"/>
                  </w:rPr>
                  <m:t>f</m:t>
                </m:r>
              </m:e>
              <m:sub>
                <m:r>
                  <w:rPr>
                    <w:rFonts w:ascii="Cambria Math" w:hAnsi="Cambria Math"/>
                    <w:sz w:val="20"/>
                    <w:szCs w:val="20"/>
                    <w:lang w:eastAsia="zh-CN"/>
                  </w:rPr>
                  <m:t>L</m:t>
                </m:r>
              </m:sub>
            </m:sSub>
          </m:sub>
        </m:sSub>
      </m:oMath>
      <w:r w:rsidR="009E5A3D" w:rsidRPr="00BB58DF">
        <w:rPr>
          <w:i/>
          <w:sz w:val="20"/>
          <w:szCs w:val="20"/>
          <w:lang w:eastAsia="zh-CN"/>
        </w:rPr>
        <w:t>.</w:t>
      </w:r>
    </w:p>
    <w:p w14:paraId="0CFA5686" w14:textId="36F15E0C" w:rsidR="00941594" w:rsidRPr="00BB58DF" w:rsidRDefault="00941594" w:rsidP="0035382E">
      <w:pPr>
        <w:pStyle w:val="TTPParagraphothers"/>
        <w:spacing w:line="360" w:lineRule="auto"/>
        <w:ind w:firstLine="0"/>
        <w:jc w:val="left"/>
        <w:rPr>
          <w:sz w:val="20"/>
          <w:szCs w:val="20"/>
          <w:lang w:eastAsia="zh-CN"/>
        </w:rPr>
      </w:pPr>
      <w:r w:rsidRPr="00BB58DF">
        <w:rPr>
          <w:sz w:val="20"/>
          <w:szCs w:val="20"/>
          <w:lang w:eastAsia="zh-CN"/>
        </w:rPr>
        <w:t xml:space="preserve">When taking time into consideration, the calculated liquid fraction as a function of time for </w:t>
      </w:r>
      <w:r w:rsidR="00AC3D8D" w:rsidRPr="00BB58DF">
        <w:rPr>
          <w:rFonts w:hint="eastAsia"/>
          <w:bCs/>
          <w:sz w:val="20"/>
          <w:lang w:eastAsia="zh-CN"/>
        </w:rPr>
        <w:t>high-purity</w:t>
      </w:r>
      <w:r w:rsidRPr="00BB58DF">
        <w:rPr>
          <w:sz w:val="20"/>
          <w:szCs w:val="20"/>
          <w:lang w:eastAsia="zh-CN"/>
        </w:rPr>
        <w:t xml:space="preserve"> </w:t>
      </w:r>
      <w:r w:rsidR="00C62FAD" w:rsidRPr="00BB58DF">
        <w:rPr>
          <w:sz w:val="20"/>
          <w:szCs w:val="20"/>
          <w:lang w:eastAsia="zh-CN"/>
        </w:rPr>
        <w:t>aluminium</w:t>
      </w:r>
      <w:r w:rsidRPr="00BB58DF">
        <w:rPr>
          <w:sz w:val="20"/>
          <w:szCs w:val="20"/>
          <w:lang w:eastAsia="zh-CN"/>
        </w:rPr>
        <w:t xml:space="preserve"> with SPSC for the </w:t>
      </w:r>
      <w:r w:rsidR="00502220" w:rsidRPr="00BB58DF">
        <w:rPr>
          <w:sz w:val="20"/>
          <w:szCs w:val="20"/>
          <w:lang w:eastAsia="zh-CN"/>
        </w:rPr>
        <w:t>temperature</w:t>
      </w:r>
      <w:r w:rsidRPr="00BB58DF">
        <w:rPr>
          <w:sz w:val="20"/>
          <w:szCs w:val="20"/>
          <w:lang w:eastAsia="zh-CN"/>
        </w:rPr>
        <w:t xml:space="preserve"> diffe</w:t>
      </w:r>
      <w:r w:rsidR="00605520" w:rsidRPr="00BB58DF">
        <w:rPr>
          <w:sz w:val="20"/>
          <w:szCs w:val="20"/>
          <w:lang w:eastAsia="zh-CN"/>
        </w:rPr>
        <w:t>rence</w:t>
      </w:r>
      <w:r w:rsidR="006670A8" w:rsidRPr="00BB58DF">
        <w:rPr>
          <w:rFonts w:hint="eastAsia"/>
          <w:sz w:val="20"/>
          <w:szCs w:val="20"/>
          <w:lang w:eastAsia="zh-CN"/>
        </w:rPr>
        <w:t>s</w:t>
      </w:r>
      <w:r w:rsidR="00605520" w:rsidRPr="00BB58DF">
        <w:rPr>
          <w:sz w:val="20"/>
          <w:szCs w:val="20"/>
          <w:lang w:eastAsia="zh-CN"/>
        </w:rPr>
        <w:t xml:space="preserve"> at ±6K</w:t>
      </w:r>
      <w:r w:rsidR="00D80B6D" w:rsidRPr="00BB58DF">
        <w:rPr>
          <w:rFonts w:hint="eastAsia"/>
          <w:sz w:val="20"/>
          <w:szCs w:val="20"/>
          <w:lang w:eastAsia="zh-CN"/>
        </w:rPr>
        <w:t xml:space="preserve"> and </w:t>
      </w:r>
      <w:r w:rsidR="00D80B6D" w:rsidRPr="00BB58DF">
        <w:rPr>
          <w:sz w:val="20"/>
          <w:szCs w:val="20"/>
          <w:lang w:eastAsia="zh-CN"/>
        </w:rPr>
        <w:t>±</w:t>
      </w:r>
      <w:r w:rsidR="00D80B6D" w:rsidRPr="00BB58DF">
        <w:rPr>
          <w:rFonts w:hint="eastAsia"/>
          <w:sz w:val="20"/>
          <w:szCs w:val="20"/>
          <w:lang w:eastAsia="zh-CN"/>
        </w:rPr>
        <w:t>12</w:t>
      </w:r>
      <w:r w:rsidR="00D80B6D" w:rsidRPr="00BB58DF">
        <w:rPr>
          <w:sz w:val="20"/>
          <w:szCs w:val="20"/>
          <w:lang w:eastAsia="zh-CN"/>
        </w:rPr>
        <w:t>K</w:t>
      </w:r>
      <w:r w:rsidR="00D80B6D" w:rsidRPr="00BB58DF">
        <w:rPr>
          <w:rFonts w:hint="eastAsia"/>
          <w:sz w:val="20"/>
          <w:szCs w:val="20"/>
          <w:lang w:eastAsia="zh-CN"/>
        </w:rPr>
        <w:t xml:space="preserve"> </w:t>
      </w:r>
      <w:r w:rsidR="006670A8" w:rsidRPr="00BB58DF">
        <w:rPr>
          <w:rFonts w:hint="eastAsia"/>
          <w:sz w:val="20"/>
          <w:szCs w:val="20"/>
          <w:lang w:eastAsia="zh-CN"/>
        </w:rPr>
        <w:t>are</w:t>
      </w:r>
      <w:r w:rsidR="00605520" w:rsidRPr="00BB58DF">
        <w:rPr>
          <w:sz w:val="20"/>
          <w:szCs w:val="20"/>
          <w:lang w:eastAsia="zh-CN"/>
        </w:rPr>
        <w:t xml:space="preserve"> shown in Figure</w:t>
      </w:r>
      <w:r w:rsidRPr="00BB58DF">
        <w:rPr>
          <w:sz w:val="20"/>
          <w:szCs w:val="20"/>
          <w:lang w:eastAsia="zh-CN"/>
        </w:rPr>
        <w:t xml:space="preserve"> 4. </w:t>
      </w:r>
      <w:r w:rsidR="00D11FC0" w:rsidRPr="00BB58DF">
        <w:rPr>
          <w:sz w:val="20"/>
          <w:szCs w:val="20"/>
          <w:lang w:eastAsia="zh-CN"/>
        </w:rPr>
        <w:t>It can be seen tha</w:t>
      </w:r>
      <w:r w:rsidR="00605520" w:rsidRPr="00BB58DF">
        <w:rPr>
          <w:sz w:val="20"/>
          <w:szCs w:val="20"/>
          <w:lang w:eastAsia="zh-CN"/>
        </w:rPr>
        <w:t>t the vertical curves in Figure</w:t>
      </w:r>
      <w:r w:rsidR="00D11FC0" w:rsidRPr="00BB58DF">
        <w:rPr>
          <w:sz w:val="20"/>
          <w:szCs w:val="20"/>
          <w:lang w:eastAsia="zh-CN"/>
        </w:rPr>
        <w:t xml:space="preserve"> 3(b) becomes curve</w:t>
      </w:r>
      <w:r w:rsidR="00FF4955" w:rsidRPr="00BB58DF">
        <w:rPr>
          <w:sz w:val="20"/>
          <w:szCs w:val="20"/>
          <w:lang w:eastAsia="zh-CN"/>
        </w:rPr>
        <w:t xml:space="preserve">s with </w:t>
      </w:r>
      <w:r w:rsidR="00D11FC0" w:rsidRPr="00BB58DF">
        <w:rPr>
          <w:sz w:val="20"/>
          <w:szCs w:val="20"/>
          <w:lang w:eastAsia="zh-CN"/>
        </w:rPr>
        <w:t>slop</w:t>
      </w:r>
      <w:r w:rsidR="006B1A3A" w:rsidRPr="00BB58DF">
        <w:rPr>
          <w:rFonts w:hint="eastAsia"/>
          <w:sz w:val="20"/>
          <w:szCs w:val="20"/>
          <w:lang w:eastAsia="zh-CN"/>
        </w:rPr>
        <w:t>e</w:t>
      </w:r>
      <w:r w:rsidR="00FF4955" w:rsidRPr="00BB58DF">
        <w:rPr>
          <w:sz w:val="20"/>
          <w:szCs w:val="20"/>
          <w:lang w:eastAsia="zh-CN"/>
        </w:rPr>
        <w:t>s</w:t>
      </w:r>
      <w:r w:rsidR="00D11FC0" w:rsidRPr="00BB58DF">
        <w:rPr>
          <w:sz w:val="20"/>
          <w:szCs w:val="20"/>
          <w:lang w:eastAsia="zh-CN"/>
        </w:rPr>
        <w:t xml:space="preserve"> about </w:t>
      </w:r>
      <w:r w:rsidR="00FF4955" w:rsidRPr="00BB58DF">
        <w:rPr>
          <w:sz w:val="20"/>
          <w:szCs w:val="20"/>
          <w:lang w:eastAsia="zh-CN"/>
        </w:rPr>
        <w:t>±</w:t>
      </w:r>
      <w:r w:rsidR="006670A8" w:rsidRPr="00BB58DF">
        <w:rPr>
          <w:rFonts w:hint="eastAsia"/>
          <w:sz w:val="20"/>
          <w:szCs w:val="20"/>
          <w:lang w:eastAsia="zh-CN"/>
        </w:rPr>
        <w:t>12</w:t>
      </w:r>
      <w:r w:rsidR="00FF4955" w:rsidRPr="00BB58DF">
        <w:rPr>
          <w:sz w:val="20"/>
          <w:szCs w:val="20"/>
          <w:lang w:eastAsia="zh-CN"/>
        </w:rPr>
        <w:t xml:space="preserve"> seconds per</w:t>
      </w:r>
      <w:r w:rsidR="00605520" w:rsidRPr="00BB58DF">
        <w:rPr>
          <w:sz w:val="20"/>
          <w:szCs w:val="20"/>
          <w:lang w:eastAsia="zh-CN"/>
        </w:rPr>
        <w:t xml:space="preserve"> %</w:t>
      </w:r>
      <w:r w:rsidR="00FF4955" w:rsidRPr="00BB58DF">
        <w:rPr>
          <w:sz w:val="20"/>
          <w:szCs w:val="20"/>
          <w:lang w:eastAsia="zh-CN"/>
        </w:rPr>
        <w:t xml:space="preserve"> liquid </w:t>
      </w:r>
      <w:r w:rsidR="009A1FA0" w:rsidRPr="00BB58DF">
        <w:rPr>
          <w:sz w:val="20"/>
          <w:szCs w:val="20"/>
          <w:lang w:eastAsia="zh-CN"/>
        </w:rPr>
        <w:t>fraction</w:t>
      </w:r>
      <w:r w:rsidR="00D02D51" w:rsidRPr="00BB58DF">
        <w:rPr>
          <w:rFonts w:hint="eastAsia"/>
          <w:sz w:val="20"/>
          <w:szCs w:val="20"/>
          <w:lang w:eastAsia="zh-CN"/>
        </w:rPr>
        <w:t xml:space="preserve"> for </w:t>
      </w:r>
      <w:r w:rsidR="00D02D51" w:rsidRPr="00BB58DF">
        <w:rPr>
          <w:sz w:val="20"/>
          <w:szCs w:val="20"/>
          <w:lang w:eastAsia="zh-CN"/>
        </w:rPr>
        <w:t>±6K</w:t>
      </w:r>
      <w:r w:rsidR="00D02D51" w:rsidRPr="00BB58DF">
        <w:rPr>
          <w:rFonts w:hint="eastAsia"/>
          <w:sz w:val="20"/>
          <w:szCs w:val="20"/>
          <w:lang w:eastAsia="zh-CN"/>
        </w:rPr>
        <w:t xml:space="preserve"> condition (</w:t>
      </w:r>
      <w:r w:rsidR="00D02D51" w:rsidRPr="00BB58DF">
        <w:rPr>
          <w:sz w:val="20"/>
          <w:szCs w:val="20"/>
          <w:lang w:eastAsia="zh-CN"/>
        </w:rPr>
        <w:t>±</w:t>
      </w:r>
      <w:r w:rsidR="00D02D51" w:rsidRPr="00BB58DF">
        <w:rPr>
          <w:rFonts w:hint="eastAsia"/>
          <w:sz w:val="20"/>
          <w:szCs w:val="20"/>
          <w:lang w:eastAsia="zh-CN"/>
        </w:rPr>
        <w:t>5</w:t>
      </w:r>
      <w:r w:rsidR="00D02D51" w:rsidRPr="00BB58DF">
        <w:rPr>
          <w:sz w:val="20"/>
          <w:szCs w:val="20"/>
          <w:lang w:eastAsia="zh-CN"/>
        </w:rPr>
        <w:t xml:space="preserve"> seconds per % liquid fraction</w:t>
      </w:r>
      <w:r w:rsidR="00D02D51" w:rsidRPr="00BB58DF">
        <w:rPr>
          <w:rFonts w:hint="eastAsia"/>
          <w:sz w:val="20"/>
          <w:szCs w:val="20"/>
          <w:lang w:eastAsia="zh-CN"/>
        </w:rPr>
        <w:t xml:space="preserve"> for </w:t>
      </w:r>
      <w:r w:rsidR="00D02D51" w:rsidRPr="00BB58DF">
        <w:rPr>
          <w:sz w:val="20"/>
          <w:szCs w:val="20"/>
          <w:lang w:eastAsia="zh-CN"/>
        </w:rPr>
        <w:t>±</w:t>
      </w:r>
      <w:r w:rsidR="00D02D51" w:rsidRPr="00BB58DF">
        <w:rPr>
          <w:rFonts w:hint="eastAsia"/>
          <w:sz w:val="20"/>
          <w:szCs w:val="20"/>
          <w:lang w:eastAsia="zh-CN"/>
        </w:rPr>
        <w:t>12</w:t>
      </w:r>
      <w:r w:rsidR="00D02D51" w:rsidRPr="00BB58DF">
        <w:rPr>
          <w:sz w:val="20"/>
          <w:szCs w:val="20"/>
          <w:lang w:eastAsia="zh-CN"/>
        </w:rPr>
        <w:t>K</w:t>
      </w:r>
      <w:r w:rsidR="00D02D51" w:rsidRPr="00BB58DF">
        <w:rPr>
          <w:rFonts w:hint="eastAsia"/>
          <w:sz w:val="20"/>
          <w:szCs w:val="20"/>
          <w:lang w:eastAsia="zh-CN"/>
        </w:rPr>
        <w:t xml:space="preserve"> condition)</w:t>
      </w:r>
      <w:r w:rsidR="00FF4955" w:rsidRPr="00BB58DF">
        <w:rPr>
          <w:sz w:val="20"/>
          <w:szCs w:val="20"/>
          <w:lang w:eastAsia="zh-CN"/>
        </w:rPr>
        <w:t xml:space="preserve">. The results indicated 2.10g </w:t>
      </w:r>
      <w:r w:rsidR="00AC3D8D" w:rsidRPr="00BB58DF">
        <w:rPr>
          <w:rFonts w:hint="eastAsia"/>
          <w:bCs/>
          <w:sz w:val="20"/>
          <w:lang w:eastAsia="zh-CN"/>
        </w:rPr>
        <w:t>high-purity</w:t>
      </w:r>
      <w:r w:rsidR="00FF4955" w:rsidRPr="00BB58DF">
        <w:rPr>
          <w:sz w:val="20"/>
          <w:szCs w:val="20"/>
          <w:lang w:eastAsia="zh-CN"/>
        </w:rPr>
        <w:t xml:space="preserve"> aluminium needs about 1200 seconds to be totally melted under the </w:t>
      </w:r>
      <w:r w:rsidR="004410BB" w:rsidRPr="00BB58DF">
        <w:rPr>
          <w:sz w:val="20"/>
          <w:szCs w:val="20"/>
          <w:lang w:eastAsia="zh-CN"/>
        </w:rPr>
        <w:t>±6K</w:t>
      </w:r>
      <w:r w:rsidR="004410BB" w:rsidRPr="00BB58DF">
        <w:rPr>
          <w:rFonts w:hint="eastAsia"/>
          <w:sz w:val="20"/>
          <w:szCs w:val="20"/>
          <w:lang w:eastAsia="zh-CN"/>
        </w:rPr>
        <w:t xml:space="preserve"> </w:t>
      </w:r>
      <w:r w:rsidR="00FF4955" w:rsidRPr="00BB58DF">
        <w:rPr>
          <w:sz w:val="20"/>
          <w:szCs w:val="20"/>
          <w:lang w:eastAsia="zh-CN"/>
        </w:rPr>
        <w:t xml:space="preserve">condition (~240s to transition the 30%-50% liquid </w:t>
      </w:r>
      <w:r w:rsidR="00502220" w:rsidRPr="00BB58DF">
        <w:rPr>
          <w:sz w:val="20"/>
          <w:szCs w:val="20"/>
          <w:lang w:eastAsia="zh-CN"/>
        </w:rPr>
        <w:t>temperature</w:t>
      </w:r>
      <w:r w:rsidR="00FF4955" w:rsidRPr="00BB58DF">
        <w:rPr>
          <w:sz w:val="20"/>
          <w:szCs w:val="20"/>
          <w:lang w:eastAsia="zh-CN"/>
        </w:rPr>
        <w:t xml:space="preserve"> range)</w:t>
      </w:r>
      <w:r w:rsidR="00A80558" w:rsidRPr="00BB58DF">
        <w:rPr>
          <w:rFonts w:hint="eastAsia"/>
          <w:sz w:val="20"/>
          <w:szCs w:val="20"/>
          <w:lang w:eastAsia="zh-CN"/>
        </w:rPr>
        <w:t xml:space="preserve">. The melting time decreased to 500 seconds under </w:t>
      </w:r>
      <w:bookmarkStart w:id="2" w:name="OLE_LINK4"/>
      <w:bookmarkStart w:id="3" w:name="OLE_LINK5"/>
      <w:r w:rsidR="00CB60EF" w:rsidRPr="00BB58DF">
        <w:rPr>
          <w:sz w:val="20"/>
          <w:szCs w:val="20"/>
          <w:lang w:eastAsia="zh-CN"/>
        </w:rPr>
        <w:t xml:space="preserve">the </w:t>
      </w:r>
      <w:r w:rsidR="00A80558" w:rsidRPr="00BB58DF">
        <w:rPr>
          <w:sz w:val="20"/>
          <w:szCs w:val="20"/>
          <w:lang w:eastAsia="zh-CN"/>
        </w:rPr>
        <w:t>±</w:t>
      </w:r>
      <w:bookmarkEnd w:id="2"/>
      <w:bookmarkEnd w:id="3"/>
      <w:r w:rsidR="00A80558" w:rsidRPr="00BB58DF">
        <w:rPr>
          <w:rFonts w:hint="eastAsia"/>
          <w:sz w:val="20"/>
          <w:szCs w:val="20"/>
          <w:lang w:eastAsia="zh-CN"/>
        </w:rPr>
        <w:t>12</w:t>
      </w:r>
      <w:r w:rsidR="00A80558" w:rsidRPr="00BB58DF">
        <w:rPr>
          <w:sz w:val="20"/>
          <w:szCs w:val="20"/>
          <w:lang w:eastAsia="zh-CN"/>
        </w:rPr>
        <w:t>K</w:t>
      </w:r>
      <w:r w:rsidR="00A80558" w:rsidRPr="00BB58DF">
        <w:rPr>
          <w:rFonts w:hint="eastAsia"/>
          <w:sz w:val="20"/>
          <w:szCs w:val="20"/>
          <w:lang w:eastAsia="zh-CN"/>
        </w:rPr>
        <w:t xml:space="preserve"> condition (~</w:t>
      </w:r>
      <w:r w:rsidR="00A80558" w:rsidRPr="00BB58DF">
        <w:rPr>
          <w:sz w:val="20"/>
          <w:szCs w:val="20"/>
          <w:lang w:eastAsia="zh-CN"/>
        </w:rPr>
        <w:t>±</w:t>
      </w:r>
      <w:r w:rsidR="00A80558" w:rsidRPr="00BB58DF">
        <w:rPr>
          <w:rFonts w:hint="eastAsia"/>
          <w:sz w:val="20"/>
          <w:szCs w:val="20"/>
          <w:lang w:eastAsia="zh-CN"/>
        </w:rPr>
        <w:t xml:space="preserve">8.5K/min). </w:t>
      </w:r>
    </w:p>
    <w:p w14:paraId="532C88A0" w14:textId="168AAA05" w:rsidR="003E611E" w:rsidRPr="00BB58DF" w:rsidRDefault="00F44CA3" w:rsidP="0035382E">
      <w:pPr>
        <w:pStyle w:val="TTPParagraphothers"/>
        <w:spacing w:line="360" w:lineRule="auto"/>
        <w:ind w:firstLine="0"/>
        <w:jc w:val="left"/>
        <w:rPr>
          <w:sz w:val="20"/>
          <w:szCs w:val="20"/>
          <w:lang w:eastAsia="zh-CN"/>
        </w:rPr>
      </w:pPr>
      <w:r w:rsidRPr="00BB58DF">
        <w:rPr>
          <w:sz w:val="20"/>
          <w:szCs w:val="20"/>
          <w:lang w:eastAsia="zh-CN"/>
        </w:rPr>
        <w:t xml:space="preserve">The liquid fraction sensitivity to </w:t>
      </w:r>
      <w:r w:rsidR="00502220" w:rsidRPr="00BB58DF">
        <w:rPr>
          <w:sz w:val="20"/>
          <w:szCs w:val="20"/>
          <w:lang w:eastAsia="zh-CN"/>
        </w:rPr>
        <w:t>temperature</w:t>
      </w:r>
      <w:r w:rsidRPr="00BB58DF">
        <w:rPr>
          <w:sz w:val="20"/>
          <w:szCs w:val="20"/>
          <w:lang w:eastAsia="zh-CN"/>
        </w:rPr>
        <w:t xml:space="preserve"> </w:t>
      </w:r>
      <m:oMath>
        <m:sSub>
          <m:sSubPr>
            <m:ctrlPr>
              <w:rPr>
                <w:rFonts w:ascii="Cambria Math" w:hAnsi="Cambria Math"/>
                <w:i/>
                <w:sz w:val="20"/>
                <w:szCs w:val="20"/>
                <w:lang w:eastAsia="zh-CN"/>
              </w:rPr>
            </m:ctrlPr>
          </m:sSubPr>
          <m:e>
            <m:r>
              <w:rPr>
                <w:rFonts w:ascii="Cambria Math" w:hAnsi="Cambria Math"/>
                <w:sz w:val="20"/>
                <w:szCs w:val="20"/>
                <w:lang w:eastAsia="zh-CN"/>
              </w:rPr>
              <m:t>(</m:t>
            </m:r>
            <m:r>
              <w:rPr>
                <w:rFonts w:ascii="Cambria Math" w:hAnsi="Cambria Math"/>
                <w:sz w:val="20"/>
                <w:szCs w:val="20"/>
              </w:rPr>
              <m:t>d</m:t>
            </m:r>
            <m:sSub>
              <m:sSubPr>
                <m:ctrlPr>
                  <w:rPr>
                    <w:rFonts w:ascii="Cambria Math" w:hAnsi="Cambria Math"/>
                    <w:i/>
                    <w:sz w:val="20"/>
                    <w:szCs w:val="20"/>
                    <w:lang w:eastAsia="zh-CN"/>
                  </w:rPr>
                </m:ctrlPr>
              </m:sSubPr>
              <m:e>
                <m:r>
                  <w:rPr>
                    <w:rFonts w:ascii="Cambria Math" w:hAnsi="Cambria Math"/>
                    <w:sz w:val="20"/>
                    <w:szCs w:val="20"/>
                    <w:lang w:eastAsia="zh-CN"/>
                  </w:rPr>
                  <m:t>f</m:t>
                </m:r>
              </m:e>
              <m:sub>
                <m:r>
                  <w:rPr>
                    <w:rFonts w:ascii="Cambria Math" w:hAnsi="Cambria Math"/>
                    <w:sz w:val="20"/>
                    <w:szCs w:val="20"/>
                    <w:lang w:eastAsia="zh-CN"/>
                  </w:rPr>
                  <m:t>L</m:t>
                </m:r>
              </m:sub>
            </m:sSub>
            <m:r>
              <w:rPr>
                <w:rFonts w:ascii="Cambria Math" w:hAnsi="Cambria Math"/>
                <w:sz w:val="20"/>
                <w:szCs w:val="20"/>
              </w:rPr>
              <m:t>/dT</m:t>
            </m:r>
            <m:r>
              <w:rPr>
                <w:rFonts w:ascii="Cambria Math" w:hAnsi="Cambria Math"/>
                <w:sz w:val="20"/>
                <w:szCs w:val="20"/>
                <w:lang w:eastAsia="zh-CN"/>
              </w:rPr>
              <m:t>)</m:t>
            </m:r>
          </m:e>
          <m:sub>
            <m:sSub>
              <m:sSubPr>
                <m:ctrlPr>
                  <w:rPr>
                    <w:rFonts w:ascii="Cambria Math" w:hAnsi="Cambria Math"/>
                    <w:i/>
                    <w:sz w:val="20"/>
                    <w:szCs w:val="20"/>
                    <w:lang w:eastAsia="zh-CN"/>
                  </w:rPr>
                </m:ctrlPr>
              </m:sSubPr>
              <m:e>
                <m:r>
                  <w:rPr>
                    <w:rFonts w:ascii="Cambria Math" w:hAnsi="Cambria Math"/>
                    <w:sz w:val="20"/>
                    <w:szCs w:val="20"/>
                    <w:lang w:eastAsia="zh-CN"/>
                  </w:rPr>
                  <m:t>f</m:t>
                </m:r>
              </m:e>
              <m:sub>
                <m:r>
                  <w:rPr>
                    <w:rFonts w:ascii="Cambria Math" w:hAnsi="Cambria Math"/>
                    <w:sz w:val="20"/>
                    <w:szCs w:val="20"/>
                    <w:lang w:eastAsia="zh-CN"/>
                  </w:rPr>
                  <m:t>L=0.4</m:t>
                </m:r>
              </m:sub>
            </m:sSub>
          </m:sub>
        </m:sSub>
      </m:oMath>
      <w:r w:rsidRPr="00BB58DF">
        <w:rPr>
          <w:i/>
          <w:sz w:val="20"/>
          <w:szCs w:val="20"/>
          <w:lang w:eastAsia="zh-CN"/>
        </w:rPr>
        <w:t>.</w:t>
      </w:r>
      <w:r w:rsidRPr="00BB58DF">
        <w:rPr>
          <w:sz w:val="20"/>
          <w:szCs w:val="20"/>
          <w:lang w:eastAsia="zh-CN"/>
        </w:rPr>
        <w:t xml:space="preserve">and the liquid fraction sensitivity to time </w:t>
      </w:r>
      <m:oMath>
        <m:sSub>
          <m:sSubPr>
            <m:ctrlPr>
              <w:rPr>
                <w:rFonts w:ascii="Cambria Math" w:hAnsi="Cambria Math"/>
                <w:i/>
                <w:sz w:val="20"/>
                <w:szCs w:val="20"/>
                <w:lang w:eastAsia="zh-CN"/>
              </w:rPr>
            </m:ctrlPr>
          </m:sSubPr>
          <m:e>
            <m:r>
              <w:rPr>
                <w:rFonts w:ascii="Cambria Math" w:hAnsi="Cambria Math"/>
                <w:sz w:val="20"/>
                <w:szCs w:val="20"/>
                <w:lang w:eastAsia="zh-CN"/>
              </w:rPr>
              <m:t>(</m:t>
            </m:r>
            <m:r>
              <w:rPr>
                <w:rFonts w:ascii="Cambria Math" w:hAnsi="Cambria Math"/>
                <w:sz w:val="20"/>
                <w:szCs w:val="20"/>
              </w:rPr>
              <m:t>d</m:t>
            </m:r>
            <m:sSub>
              <m:sSubPr>
                <m:ctrlPr>
                  <w:rPr>
                    <w:rFonts w:ascii="Cambria Math" w:hAnsi="Cambria Math"/>
                    <w:i/>
                    <w:sz w:val="20"/>
                    <w:szCs w:val="20"/>
                    <w:lang w:eastAsia="zh-CN"/>
                  </w:rPr>
                </m:ctrlPr>
              </m:sSubPr>
              <m:e>
                <m:r>
                  <w:rPr>
                    <w:rFonts w:ascii="Cambria Math" w:hAnsi="Cambria Math"/>
                    <w:sz w:val="20"/>
                    <w:szCs w:val="20"/>
                    <w:lang w:eastAsia="zh-CN"/>
                  </w:rPr>
                  <m:t>f</m:t>
                </m:r>
              </m:e>
              <m:sub>
                <m:r>
                  <w:rPr>
                    <w:rFonts w:ascii="Cambria Math" w:hAnsi="Cambria Math"/>
                    <w:sz w:val="20"/>
                    <w:szCs w:val="20"/>
                    <w:lang w:eastAsia="zh-CN"/>
                  </w:rPr>
                  <m:t>L</m:t>
                </m:r>
              </m:sub>
            </m:sSub>
            <m:r>
              <w:rPr>
                <w:rFonts w:ascii="Cambria Math" w:hAnsi="Cambria Math"/>
                <w:sz w:val="20"/>
                <w:szCs w:val="20"/>
              </w:rPr>
              <m:t>/dt</m:t>
            </m:r>
            <m:r>
              <w:rPr>
                <w:rFonts w:ascii="Cambria Math" w:hAnsi="Cambria Math"/>
                <w:sz w:val="20"/>
                <w:szCs w:val="20"/>
                <w:lang w:eastAsia="zh-CN"/>
              </w:rPr>
              <m:t>)</m:t>
            </m:r>
          </m:e>
          <m:sub>
            <m:sSub>
              <m:sSubPr>
                <m:ctrlPr>
                  <w:rPr>
                    <w:rFonts w:ascii="Cambria Math" w:hAnsi="Cambria Math"/>
                    <w:i/>
                    <w:sz w:val="20"/>
                    <w:szCs w:val="20"/>
                    <w:lang w:eastAsia="zh-CN"/>
                  </w:rPr>
                </m:ctrlPr>
              </m:sSubPr>
              <m:e>
                <m:r>
                  <w:rPr>
                    <w:rFonts w:ascii="Cambria Math" w:hAnsi="Cambria Math"/>
                    <w:sz w:val="20"/>
                    <w:szCs w:val="20"/>
                    <w:lang w:eastAsia="zh-CN"/>
                  </w:rPr>
                  <m:t>f</m:t>
                </m:r>
              </m:e>
              <m:sub>
                <m:r>
                  <w:rPr>
                    <w:rFonts w:ascii="Cambria Math" w:hAnsi="Cambria Math"/>
                    <w:sz w:val="20"/>
                    <w:szCs w:val="20"/>
                    <w:lang w:eastAsia="zh-CN"/>
                  </w:rPr>
                  <m:t>L=0.4</m:t>
                </m:r>
              </m:sub>
            </m:sSub>
          </m:sub>
        </m:sSub>
      </m:oMath>
      <w:r w:rsidRPr="00BB58DF">
        <w:rPr>
          <w:sz w:val="20"/>
          <w:szCs w:val="20"/>
          <w:lang w:eastAsia="zh-CN"/>
        </w:rPr>
        <w:t xml:space="preserve"> for both DSC and SPSC are listed in Table 1. The sensitivity declines with an increase of the heating/cooling rate for DSC. </w:t>
      </w:r>
      <w:r w:rsidRPr="00BB58DF">
        <w:rPr>
          <w:sz w:val="20"/>
          <w:szCs w:val="20"/>
          <w:lang w:eastAsia="zh-CN"/>
        </w:rPr>
        <w:lastRenderedPageBreak/>
        <w:t xml:space="preserve">However, the liquid fraction sensitivity to </w:t>
      </w:r>
      <w:r w:rsidR="00502220" w:rsidRPr="00BB58DF">
        <w:rPr>
          <w:sz w:val="20"/>
          <w:szCs w:val="20"/>
          <w:lang w:eastAsia="zh-CN"/>
        </w:rPr>
        <w:t>temperature</w:t>
      </w:r>
      <w:r w:rsidRPr="00BB58DF">
        <w:rPr>
          <w:sz w:val="20"/>
          <w:szCs w:val="20"/>
          <w:lang w:eastAsia="zh-CN"/>
        </w:rPr>
        <w:t xml:space="preserve"> for the SPSC result is infinity because the melting/solidification </w:t>
      </w:r>
      <w:r w:rsidR="00502220" w:rsidRPr="00BB58DF">
        <w:rPr>
          <w:sz w:val="20"/>
          <w:szCs w:val="20"/>
          <w:lang w:eastAsia="zh-CN"/>
        </w:rPr>
        <w:t>temperature</w:t>
      </w:r>
      <w:r w:rsidRPr="00BB58DF">
        <w:rPr>
          <w:sz w:val="20"/>
          <w:szCs w:val="20"/>
          <w:lang w:eastAsia="zh-CN"/>
        </w:rPr>
        <w:t xml:space="preserve"> variation for </w:t>
      </w:r>
      <w:r w:rsidR="00AC3D8D" w:rsidRPr="00BB58DF">
        <w:rPr>
          <w:rFonts w:hint="eastAsia"/>
          <w:bCs/>
          <w:sz w:val="20"/>
          <w:lang w:eastAsia="zh-CN"/>
        </w:rPr>
        <w:t>high-purity</w:t>
      </w:r>
      <w:r w:rsidRPr="00BB58DF">
        <w:rPr>
          <w:sz w:val="20"/>
          <w:szCs w:val="20"/>
          <w:lang w:eastAsia="zh-CN"/>
        </w:rPr>
        <w:t xml:space="preserve"> aluminium is </w:t>
      </w:r>
      <w:r w:rsidRPr="00BB58DF">
        <w:rPr>
          <w:sz w:val="20"/>
          <w:szCs w:val="20"/>
          <w:lang w:val="en-GB" w:eastAsia="zh-CN"/>
        </w:rPr>
        <w:t>almost</w:t>
      </w:r>
      <w:r w:rsidRPr="00BB58DF">
        <w:rPr>
          <w:sz w:val="20"/>
          <w:szCs w:val="20"/>
          <w:lang w:eastAsia="zh-CN"/>
        </w:rPr>
        <w:t xml:space="preserve"> zero.</w:t>
      </w:r>
    </w:p>
    <w:p w14:paraId="249B1FFF" w14:textId="5B533F9F" w:rsidR="00F44CA3" w:rsidRPr="00BB58DF" w:rsidRDefault="009E5A3D" w:rsidP="0035382E">
      <w:pPr>
        <w:pStyle w:val="TTPParagraphothers"/>
        <w:spacing w:line="360" w:lineRule="auto"/>
        <w:ind w:firstLine="0"/>
        <w:jc w:val="left"/>
        <w:rPr>
          <w:b/>
          <w:bCs/>
          <w:sz w:val="20"/>
          <w:lang w:eastAsia="zh-CN"/>
        </w:rPr>
      </w:pPr>
      <w:r w:rsidRPr="00BB58DF">
        <w:rPr>
          <w:sz w:val="20"/>
          <w:szCs w:val="20"/>
          <w:lang w:eastAsia="zh-CN"/>
        </w:rPr>
        <w:t xml:space="preserve">As DSC is controlled to a constant heating/cooling rate, the time is proportional to the </w:t>
      </w:r>
      <w:r w:rsidR="00502220" w:rsidRPr="00BB58DF">
        <w:rPr>
          <w:sz w:val="20"/>
          <w:szCs w:val="20"/>
          <w:lang w:eastAsia="zh-CN"/>
        </w:rPr>
        <w:t>temperature</w:t>
      </w:r>
      <w:r w:rsidRPr="00BB58DF">
        <w:rPr>
          <w:sz w:val="20"/>
          <w:szCs w:val="20"/>
          <w:lang w:eastAsia="zh-CN"/>
        </w:rPr>
        <w:t xml:space="preserve"> during melting and solidification. As a result, the sensitivity to time </w:t>
      </w:r>
      <m:oMath>
        <m:sSub>
          <m:sSubPr>
            <m:ctrlPr>
              <w:rPr>
                <w:rFonts w:ascii="Cambria Math" w:hAnsi="Cambria Math"/>
                <w:i/>
                <w:sz w:val="20"/>
                <w:szCs w:val="20"/>
                <w:lang w:eastAsia="zh-CN"/>
              </w:rPr>
            </m:ctrlPr>
          </m:sSubPr>
          <m:e>
            <m:r>
              <w:rPr>
                <w:rFonts w:ascii="Cambria Math" w:hAnsi="Cambria Math"/>
                <w:sz w:val="20"/>
                <w:szCs w:val="20"/>
                <w:lang w:eastAsia="zh-CN"/>
              </w:rPr>
              <m:t>(</m:t>
            </m:r>
            <m:r>
              <w:rPr>
                <w:rFonts w:ascii="Cambria Math" w:hAnsi="Cambria Math"/>
                <w:sz w:val="20"/>
                <w:szCs w:val="20"/>
              </w:rPr>
              <m:t>d</m:t>
            </m:r>
            <m:sSub>
              <m:sSubPr>
                <m:ctrlPr>
                  <w:rPr>
                    <w:rFonts w:ascii="Cambria Math" w:hAnsi="Cambria Math"/>
                    <w:i/>
                    <w:sz w:val="20"/>
                    <w:szCs w:val="20"/>
                    <w:lang w:eastAsia="zh-CN"/>
                  </w:rPr>
                </m:ctrlPr>
              </m:sSubPr>
              <m:e>
                <m:r>
                  <w:rPr>
                    <w:rFonts w:ascii="Cambria Math" w:hAnsi="Cambria Math"/>
                    <w:sz w:val="20"/>
                    <w:szCs w:val="20"/>
                    <w:lang w:eastAsia="zh-CN"/>
                  </w:rPr>
                  <m:t>f</m:t>
                </m:r>
              </m:e>
              <m:sub>
                <m:r>
                  <w:rPr>
                    <w:rFonts w:ascii="Cambria Math" w:hAnsi="Cambria Math"/>
                    <w:sz w:val="20"/>
                    <w:szCs w:val="20"/>
                    <w:lang w:eastAsia="zh-CN"/>
                  </w:rPr>
                  <m:t>L</m:t>
                </m:r>
              </m:sub>
            </m:sSub>
            <m:r>
              <w:rPr>
                <w:rFonts w:ascii="Cambria Math" w:hAnsi="Cambria Math"/>
                <w:sz w:val="20"/>
                <w:szCs w:val="20"/>
              </w:rPr>
              <m:t>/dt</m:t>
            </m:r>
            <m:r>
              <w:rPr>
                <w:rFonts w:ascii="Cambria Math" w:hAnsi="Cambria Math"/>
                <w:sz w:val="20"/>
                <w:szCs w:val="20"/>
                <w:lang w:eastAsia="zh-CN"/>
              </w:rPr>
              <m:t>)</m:t>
            </m:r>
          </m:e>
          <m:sub>
            <m:sSub>
              <m:sSubPr>
                <m:ctrlPr>
                  <w:rPr>
                    <w:rFonts w:ascii="Cambria Math" w:hAnsi="Cambria Math"/>
                    <w:i/>
                    <w:sz w:val="20"/>
                    <w:szCs w:val="20"/>
                    <w:lang w:eastAsia="zh-CN"/>
                  </w:rPr>
                </m:ctrlPr>
              </m:sSubPr>
              <m:e>
                <m:r>
                  <w:rPr>
                    <w:rFonts w:ascii="Cambria Math" w:hAnsi="Cambria Math"/>
                    <w:sz w:val="20"/>
                    <w:szCs w:val="20"/>
                    <w:lang w:eastAsia="zh-CN"/>
                  </w:rPr>
                  <m:t>f</m:t>
                </m:r>
              </m:e>
              <m:sub>
                <m:r>
                  <w:rPr>
                    <w:rFonts w:ascii="Cambria Math" w:hAnsi="Cambria Math"/>
                    <w:sz w:val="20"/>
                    <w:szCs w:val="20"/>
                    <w:lang w:eastAsia="zh-CN"/>
                  </w:rPr>
                  <m:t>L=0.4</m:t>
                </m:r>
              </m:sub>
            </m:sSub>
          </m:sub>
        </m:sSub>
      </m:oMath>
      <w:r w:rsidRPr="00BB58DF">
        <w:rPr>
          <w:sz w:val="20"/>
          <w:szCs w:val="20"/>
          <w:lang w:eastAsia="zh-CN"/>
        </w:rPr>
        <w:t xml:space="preserve"> equals the sensitivity to </w:t>
      </w:r>
      <w:r w:rsidR="00502220" w:rsidRPr="00BB58DF">
        <w:rPr>
          <w:sz w:val="20"/>
          <w:szCs w:val="20"/>
          <w:lang w:eastAsia="zh-CN"/>
        </w:rPr>
        <w:t>temperature</w:t>
      </w:r>
      <w:r w:rsidRPr="00BB58DF">
        <w:rPr>
          <w:sz w:val="20"/>
          <w:szCs w:val="20"/>
          <w:lang w:eastAsia="zh-CN"/>
        </w:rPr>
        <w:t xml:space="preserve"> </w:t>
      </w:r>
      <m:oMath>
        <m:sSub>
          <m:sSubPr>
            <m:ctrlPr>
              <w:rPr>
                <w:rFonts w:ascii="Cambria Math" w:hAnsi="Cambria Math"/>
                <w:i/>
                <w:sz w:val="20"/>
                <w:szCs w:val="20"/>
                <w:lang w:eastAsia="zh-CN"/>
              </w:rPr>
            </m:ctrlPr>
          </m:sSubPr>
          <m:e>
            <m:r>
              <w:rPr>
                <w:rFonts w:ascii="Cambria Math" w:hAnsi="Cambria Math"/>
                <w:sz w:val="20"/>
                <w:szCs w:val="20"/>
                <w:lang w:eastAsia="zh-CN"/>
              </w:rPr>
              <m:t>(</m:t>
            </m:r>
            <m:r>
              <w:rPr>
                <w:rFonts w:ascii="Cambria Math" w:hAnsi="Cambria Math"/>
                <w:sz w:val="20"/>
                <w:szCs w:val="20"/>
              </w:rPr>
              <m:t>d</m:t>
            </m:r>
            <m:sSub>
              <m:sSubPr>
                <m:ctrlPr>
                  <w:rPr>
                    <w:rFonts w:ascii="Cambria Math" w:hAnsi="Cambria Math"/>
                    <w:i/>
                    <w:sz w:val="20"/>
                    <w:szCs w:val="20"/>
                    <w:lang w:eastAsia="zh-CN"/>
                  </w:rPr>
                </m:ctrlPr>
              </m:sSubPr>
              <m:e>
                <m:r>
                  <w:rPr>
                    <w:rFonts w:ascii="Cambria Math" w:hAnsi="Cambria Math"/>
                    <w:sz w:val="20"/>
                    <w:szCs w:val="20"/>
                    <w:lang w:eastAsia="zh-CN"/>
                  </w:rPr>
                  <m:t>f</m:t>
                </m:r>
              </m:e>
              <m:sub>
                <m:r>
                  <w:rPr>
                    <w:rFonts w:ascii="Cambria Math" w:hAnsi="Cambria Math"/>
                    <w:sz w:val="20"/>
                    <w:szCs w:val="20"/>
                    <w:lang w:eastAsia="zh-CN"/>
                  </w:rPr>
                  <m:t>L</m:t>
                </m:r>
              </m:sub>
            </m:sSub>
            <m:r>
              <w:rPr>
                <w:rFonts w:ascii="Cambria Math" w:hAnsi="Cambria Math"/>
                <w:sz w:val="20"/>
                <w:szCs w:val="20"/>
              </w:rPr>
              <m:t>/dT</m:t>
            </m:r>
            <m:r>
              <w:rPr>
                <w:rFonts w:ascii="Cambria Math" w:hAnsi="Cambria Math"/>
                <w:sz w:val="20"/>
                <w:szCs w:val="20"/>
                <w:lang w:eastAsia="zh-CN"/>
              </w:rPr>
              <m:t>)</m:t>
            </m:r>
          </m:e>
          <m:sub>
            <m:sSub>
              <m:sSubPr>
                <m:ctrlPr>
                  <w:rPr>
                    <w:rFonts w:ascii="Cambria Math" w:hAnsi="Cambria Math"/>
                    <w:i/>
                    <w:sz w:val="20"/>
                    <w:szCs w:val="20"/>
                    <w:lang w:eastAsia="zh-CN"/>
                  </w:rPr>
                </m:ctrlPr>
              </m:sSubPr>
              <m:e>
                <m:r>
                  <w:rPr>
                    <w:rFonts w:ascii="Cambria Math" w:hAnsi="Cambria Math"/>
                    <w:sz w:val="20"/>
                    <w:szCs w:val="20"/>
                    <w:lang w:eastAsia="zh-CN"/>
                  </w:rPr>
                  <m:t>f</m:t>
                </m:r>
              </m:e>
              <m:sub>
                <m:r>
                  <w:rPr>
                    <w:rFonts w:ascii="Cambria Math" w:hAnsi="Cambria Math"/>
                    <w:sz w:val="20"/>
                    <w:szCs w:val="20"/>
                    <w:lang w:eastAsia="zh-CN"/>
                  </w:rPr>
                  <m:t>L=0.4</m:t>
                </m:r>
              </m:sub>
            </m:sSub>
          </m:sub>
        </m:sSub>
      </m:oMath>
      <w:r w:rsidRPr="00BB58DF">
        <w:rPr>
          <w:sz w:val="20"/>
          <w:szCs w:val="20"/>
          <w:lang w:eastAsia="zh-CN"/>
        </w:rPr>
        <w:t xml:space="preserve"> times the heating/cooling rate. For SPSC, the liquid fraction sensitivity to time</w:t>
      </w:r>
      <w:r w:rsidR="00D80B6D" w:rsidRPr="00BB58DF">
        <w:rPr>
          <w:rFonts w:hint="eastAsia"/>
          <w:sz w:val="20"/>
          <w:szCs w:val="20"/>
          <w:lang w:eastAsia="zh-CN"/>
        </w:rPr>
        <w:t xml:space="preserve"> with 3K/min heating/cooling rate</w:t>
      </w:r>
      <w:r w:rsidRPr="00BB58DF">
        <w:rPr>
          <w:sz w:val="20"/>
          <w:szCs w:val="20"/>
          <w:lang w:eastAsia="zh-CN"/>
        </w:rPr>
        <w:t xml:space="preserve"> (Figure 4</w:t>
      </w:r>
      <w:r w:rsidR="00D80B6D" w:rsidRPr="00BB58DF">
        <w:rPr>
          <w:rFonts w:hint="eastAsia"/>
          <w:sz w:val="20"/>
          <w:szCs w:val="20"/>
          <w:lang w:eastAsia="zh-CN"/>
        </w:rPr>
        <w:t>(a)</w:t>
      </w:r>
      <w:r w:rsidRPr="00BB58DF">
        <w:rPr>
          <w:sz w:val="20"/>
          <w:szCs w:val="20"/>
          <w:lang w:eastAsia="zh-CN"/>
        </w:rPr>
        <w:t xml:space="preserve">) </w:t>
      </w:r>
      <w:r w:rsidR="00931924" w:rsidRPr="00BB58DF">
        <w:rPr>
          <w:sz w:val="20"/>
          <w:szCs w:val="20"/>
          <w:lang w:eastAsia="zh-CN"/>
        </w:rPr>
        <w:t>is</w:t>
      </w:r>
      <w:r w:rsidRPr="00BB58DF">
        <w:rPr>
          <w:sz w:val="20"/>
          <w:szCs w:val="20"/>
          <w:lang w:eastAsia="zh-CN"/>
        </w:rPr>
        <w:t xml:space="preserve"> ~±0.05min</w:t>
      </w:r>
      <w:r w:rsidRPr="00BB58DF">
        <w:rPr>
          <w:sz w:val="20"/>
          <w:szCs w:val="20"/>
          <w:vertAlign w:val="superscript"/>
          <w:lang w:eastAsia="zh-CN"/>
        </w:rPr>
        <w:t>-1</w:t>
      </w:r>
      <w:r w:rsidR="00D80B6D" w:rsidRPr="00BB58DF">
        <w:rPr>
          <w:rFonts w:hint="eastAsia"/>
          <w:sz w:val="20"/>
          <w:szCs w:val="20"/>
          <w:vertAlign w:val="superscript"/>
          <w:lang w:eastAsia="zh-CN"/>
        </w:rPr>
        <w:t xml:space="preserve"> </w:t>
      </w:r>
      <w:r w:rsidR="00D80B6D" w:rsidRPr="00BB58DF">
        <w:rPr>
          <w:sz w:val="20"/>
          <w:szCs w:val="20"/>
          <w:lang w:eastAsia="zh-CN"/>
        </w:rPr>
        <w:t>(~±0.</w:t>
      </w:r>
      <w:r w:rsidR="00D80B6D" w:rsidRPr="00BB58DF">
        <w:rPr>
          <w:rFonts w:hint="eastAsia"/>
          <w:sz w:val="20"/>
          <w:szCs w:val="20"/>
          <w:lang w:eastAsia="zh-CN"/>
        </w:rPr>
        <w:t>12</w:t>
      </w:r>
      <w:r w:rsidR="00D80B6D" w:rsidRPr="00BB58DF">
        <w:rPr>
          <w:sz w:val="20"/>
          <w:szCs w:val="20"/>
          <w:lang w:eastAsia="zh-CN"/>
        </w:rPr>
        <w:t>min</w:t>
      </w:r>
      <w:r w:rsidR="00D80B6D" w:rsidRPr="00BB58DF">
        <w:rPr>
          <w:sz w:val="20"/>
          <w:szCs w:val="20"/>
          <w:vertAlign w:val="superscript"/>
          <w:lang w:eastAsia="zh-CN"/>
        </w:rPr>
        <w:t>-1</w:t>
      </w:r>
      <w:r w:rsidR="00D80B6D" w:rsidRPr="00BB58DF">
        <w:rPr>
          <w:rFonts w:hint="eastAsia"/>
          <w:sz w:val="20"/>
          <w:szCs w:val="20"/>
          <w:vertAlign w:val="superscript"/>
          <w:lang w:eastAsia="zh-CN"/>
        </w:rPr>
        <w:t xml:space="preserve"> </w:t>
      </w:r>
      <w:r w:rsidR="00D80B6D" w:rsidRPr="00BB58DF">
        <w:rPr>
          <w:rFonts w:hint="eastAsia"/>
          <w:sz w:val="20"/>
          <w:szCs w:val="20"/>
          <w:lang w:eastAsia="zh-CN"/>
        </w:rPr>
        <w:t>for 8.5K/min heating/cooling rate</w:t>
      </w:r>
      <w:r w:rsidR="00313995" w:rsidRPr="00BB58DF">
        <w:rPr>
          <w:rFonts w:hint="eastAsia"/>
          <w:sz w:val="20"/>
          <w:szCs w:val="20"/>
          <w:lang w:eastAsia="zh-CN"/>
        </w:rPr>
        <w:t>, Figure 4(b)</w:t>
      </w:r>
      <w:r w:rsidR="00D80B6D" w:rsidRPr="00BB58DF">
        <w:rPr>
          <w:sz w:val="20"/>
          <w:szCs w:val="20"/>
          <w:lang w:eastAsia="zh-CN"/>
        </w:rPr>
        <w:t>)</w:t>
      </w:r>
      <w:r w:rsidR="00D80B6D" w:rsidRPr="00BB58DF">
        <w:rPr>
          <w:rFonts w:hint="eastAsia"/>
          <w:sz w:val="20"/>
          <w:szCs w:val="20"/>
          <w:lang w:eastAsia="zh-CN"/>
        </w:rPr>
        <w:t xml:space="preserve"> </w:t>
      </w:r>
      <w:r w:rsidR="00D80B6D" w:rsidRPr="00BB58DF">
        <w:rPr>
          <w:sz w:val="20"/>
          <w:szCs w:val="20"/>
          <w:lang w:eastAsia="zh-CN"/>
        </w:rPr>
        <w:t>rather than ∞ for sensitivity to temperature</w:t>
      </w:r>
      <w:r w:rsidR="00931924" w:rsidRPr="00BB58DF">
        <w:rPr>
          <w:sz w:val="20"/>
          <w:szCs w:val="20"/>
          <w:lang w:eastAsia="zh-CN"/>
        </w:rPr>
        <w:t>.</w:t>
      </w:r>
      <w:r w:rsidRPr="00BB58DF">
        <w:rPr>
          <w:sz w:val="20"/>
          <w:szCs w:val="20"/>
          <w:lang w:eastAsia="zh-CN"/>
        </w:rPr>
        <w:t xml:space="preserve"> </w:t>
      </w:r>
      <w:r w:rsidR="00D80B6D" w:rsidRPr="00BB58DF">
        <w:rPr>
          <w:rFonts w:hint="eastAsia"/>
          <w:sz w:val="20"/>
          <w:szCs w:val="20"/>
          <w:lang w:eastAsia="zh-CN"/>
        </w:rPr>
        <w:t xml:space="preserve"> </w:t>
      </w:r>
      <w:r w:rsidRPr="00BB58DF">
        <w:rPr>
          <w:sz w:val="20"/>
          <w:szCs w:val="20"/>
          <w:lang w:eastAsia="zh-CN"/>
        </w:rPr>
        <w:t xml:space="preserve">The decreased liquid fraction sensitivity to time can open a process window </w:t>
      </w:r>
      <w:r w:rsidR="00931924" w:rsidRPr="00BB58DF">
        <w:rPr>
          <w:sz w:val="20"/>
          <w:szCs w:val="20"/>
          <w:lang w:eastAsia="zh-CN"/>
        </w:rPr>
        <w:t xml:space="preserve">with time </w:t>
      </w:r>
      <w:r w:rsidRPr="00BB58DF">
        <w:rPr>
          <w:sz w:val="20"/>
          <w:szCs w:val="20"/>
          <w:lang w:eastAsia="zh-CN"/>
        </w:rPr>
        <w:t>for semi-solid processing (as demonstrated experimentally by Curle et al. [</w:t>
      </w:r>
      <w:r w:rsidR="00221017" w:rsidRPr="00BB58DF">
        <w:rPr>
          <w:rFonts w:hint="eastAsia"/>
          <w:sz w:val="20"/>
          <w:szCs w:val="20"/>
          <w:lang w:eastAsia="zh-CN"/>
        </w:rPr>
        <w:t>11</w:t>
      </w:r>
      <w:r w:rsidRPr="00BB58DF">
        <w:rPr>
          <w:sz w:val="20"/>
          <w:szCs w:val="20"/>
          <w:lang w:eastAsia="zh-CN"/>
        </w:rPr>
        <w:t>,</w:t>
      </w:r>
      <w:r w:rsidR="00221017" w:rsidRPr="00BB58DF">
        <w:rPr>
          <w:rFonts w:hint="eastAsia"/>
          <w:sz w:val="20"/>
          <w:szCs w:val="20"/>
          <w:lang w:eastAsia="zh-CN"/>
        </w:rPr>
        <w:t xml:space="preserve"> 12</w:t>
      </w:r>
      <w:r w:rsidRPr="00BB58DF">
        <w:rPr>
          <w:sz w:val="20"/>
          <w:szCs w:val="20"/>
          <w:lang w:eastAsia="zh-CN"/>
        </w:rPr>
        <w:t>]</w:t>
      </w:r>
      <w:r w:rsidR="00931924" w:rsidRPr="00BB58DF">
        <w:rPr>
          <w:sz w:val="20"/>
          <w:szCs w:val="20"/>
          <w:lang w:eastAsia="zh-CN"/>
        </w:rPr>
        <w:t>)</w:t>
      </w:r>
      <w:r w:rsidRPr="00BB58DF">
        <w:rPr>
          <w:sz w:val="20"/>
          <w:szCs w:val="20"/>
          <w:lang w:eastAsia="zh-CN"/>
        </w:rPr>
        <w:t>.</w:t>
      </w:r>
      <w:r w:rsidR="00330837" w:rsidRPr="00BB58DF">
        <w:rPr>
          <w:rFonts w:hint="eastAsia"/>
          <w:sz w:val="20"/>
          <w:szCs w:val="20"/>
          <w:lang w:eastAsia="zh-CN"/>
        </w:rPr>
        <w:t xml:space="preserve"> </w:t>
      </w:r>
    </w:p>
    <w:p w14:paraId="6E27332E" w14:textId="01D51A52" w:rsidR="00835313" w:rsidRPr="00BB58DF" w:rsidRDefault="00835313" w:rsidP="0035382E">
      <w:pPr>
        <w:pStyle w:val="TTPParagraphothers"/>
        <w:spacing w:line="360" w:lineRule="auto"/>
        <w:ind w:firstLine="0"/>
        <w:jc w:val="left"/>
        <w:rPr>
          <w:sz w:val="20"/>
          <w:szCs w:val="20"/>
          <w:lang w:eastAsia="zh-CN"/>
        </w:rPr>
      </w:pPr>
      <w:r w:rsidRPr="00BB58DF">
        <w:rPr>
          <w:sz w:val="20"/>
          <w:szCs w:val="20"/>
        </w:rPr>
        <w:t xml:space="preserve">In practice in semi-solid processing, </w:t>
      </w:r>
      <w:r w:rsidR="00FC7A20" w:rsidRPr="00BB58DF">
        <w:rPr>
          <w:sz w:val="20"/>
          <w:szCs w:val="20"/>
        </w:rPr>
        <w:t xml:space="preserve">it is impossible to </w:t>
      </w:r>
      <w:r w:rsidR="00A337CA" w:rsidRPr="00BB58DF">
        <w:rPr>
          <w:sz w:val="20"/>
          <w:szCs w:val="20"/>
        </w:rPr>
        <w:t>heat/cool</w:t>
      </w:r>
      <w:r w:rsidR="00FC7A20" w:rsidRPr="00BB58DF">
        <w:rPr>
          <w:sz w:val="20"/>
          <w:szCs w:val="20"/>
        </w:rPr>
        <w:t xml:space="preserve"> a</w:t>
      </w:r>
      <w:r w:rsidRPr="00BB58DF">
        <w:rPr>
          <w:sz w:val="20"/>
          <w:szCs w:val="20"/>
        </w:rPr>
        <w:t xml:space="preserve"> billet</w:t>
      </w:r>
      <w:r w:rsidR="00FC7A20" w:rsidRPr="00BB58DF">
        <w:rPr>
          <w:sz w:val="20"/>
          <w:szCs w:val="20"/>
        </w:rPr>
        <w:t xml:space="preserve"> </w:t>
      </w:r>
      <w:r w:rsidR="0004682C" w:rsidRPr="00BB58DF">
        <w:rPr>
          <w:sz w:val="20"/>
          <w:szCs w:val="20"/>
        </w:rPr>
        <w:t>at</w:t>
      </w:r>
      <w:r w:rsidR="008B08A8" w:rsidRPr="00BB58DF">
        <w:rPr>
          <w:sz w:val="20"/>
          <w:szCs w:val="20"/>
        </w:rPr>
        <w:t xml:space="preserve"> a constant rate</w:t>
      </w:r>
      <w:r w:rsidR="00502220" w:rsidRPr="00BB58DF">
        <w:rPr>
          <w:sz w:val="20"/>
          <w:szCs w:val="20"/>
        </w:rPr>
        <w:t xml:space="preserve"> when melting or solidification occurs</w:t>
      </w:r>
      <w:r w:rsidR="008B08A8" w:rsidRPr="00BB58DF">
        <w:rPr>
          <w:sz w:val="20"/>
          <w:szCs w:val="20"/>
        </w:rPr>
        <w:t>. Instead, there</w:t>
      </w:r>
      <w:r w:rsidR="00FC7A20" w:rsidRPr="00BB58DF">
        <w:rPr>
          <w:sz w:val="20"/>
          <w:szCs w:val="20"/>
        </w:rPr>
        <w:t xml:space="preserve"> is</w:t>
      </w:r>
      <w:r w:rsidR="008B08A8" w:rsidRPr="00BB58DF">
        <w:rPr>
          <w:sz w:val="20"/>
          <w:szCs w:val="20"/>
        </w:rPr>
        <w:t xml:space="preserve"> a holding time in </w:t>
      </w:r>
      <w:r w:rsidR="0076569B" w:rsidRPr="00BB58DF">
        <w:rPr>
          <w:sz w:val="20"/>
          <w:szCs w:val="20"/>
        </w:rPr>
        <w:t xml:space="preserve">the </w:t>
      </w:r>
      <w:r w:rsidR="008B08A8" w:rsidRPr="00BB58DF">
        <w:rPr>
          <w:sz w:val="20"/>
          <w:szCs w:val="20"/>
        </w:rPr>
        <w:t>semi-solid state [</w:t>
      </w:r>
      <w:r w:rsidR="00221017" w:rsidRPr="00BB58DF">
        <w:rPr>
          <w:rFonts w:hint="eastAsia"/>
          <w:sz w:val="20"/>
          <w:szCs w:val="20"/>
          <w:lang w:eastAsia="zh-CN"/>
        </w:rPr>
        <w:t>20</w:t>
      </w:r>
      <w:r w:rsidR="008B08A8" w:rsidRPr="00BB58DF">
        <w:rPr>
          <w:sz w:val="20"/>
          <w:szCs w:val="20"/>
        </w:rPr>
        <w:t xml:space="preserve">], where the </w:t>
      </w:r>
      <w:r w:rsidRPr="00BB58DF">
        <w:rPr>
          <w:sz w:val="20"/>
          <w:szCs w:val="20"/>
          <w:lang w:eastAsia="zh-CN"/>
        </w:rPr>
        <w:t>thermo-arrest</w:t>
      </w:r>
      <w:r w:rsidR="00FC7A20" w:rsidRPr="00BB58DF">
        <w:rPr>
          <w:sz w:val="20"/>
          <w:szCs w:val="20"/>
          <w:lang w:eastAsia="zh-CN"/>
        </w:rPr>
        <w:t xml:space="preserve"> </w:t>
      </w:r>
      <w:r w:rsidR="008B08A8" w:rsidRPr="00BB58DF">
        <w:rPr>
          <w:sz w:val="20"/>
          <w:szCs w:val="20"/>
          <w:lang w:eastAsia="zh-CN"/>
        </w:rPr>
        <w:t>occurs</w:t>
      </w:r>
      <w:r w:rsidRPr="00BB58DF">
        <w:rPr>
          <w:sz w:val="20"/>
          <w:szCs w:val="20"/>
          <w:lang w:eastAsia="zh-CN"/>
        </w:rPr>
        <w:t>.</w:t>
      </w:r>
      <w:r w:rsidR="008B08A8" w:rsidRPr="00BB58DF">
        <w:rPr>
          <w:sz w:val="20"/>
          <w:szCs w:val="20"/>
          <w:lang w:eastAsia="zh-CN"/>
        </w:rPr>
        <w:t xml:space="preserve"> As Fig</w:t>
      </w:r>
      <w:r w:rsidR="00967BE3" w:rsidRPr="00BB58DF">
        <w:rPr>
          <w:sz w:val="20"/>
          <w:szCs w:val="20"/>
          <w:lang w:eastAsia="zh-CN"/>
        </w:rPr>
        <w:t>ure</w:t>
      </w:r>
      <w:r w:rsidR="008B08A8" w:rsidRPr="00BB58DF">
        <w:rPr>
          <w:sz w:val="20"/>
          <w:szCs w:val="20"/>
          <w:lang w:eastAsia="zh-CN"/>
        </w:rPr>
        <w:t xml:space="preserve"> </w:t>
      </w:r>
      <w:r w:rsidR="00ED53E0" w:rsidRPr="00BB58DF">
        <w:rPr>
          <w:sz w:val="20"/>
          <w:szCs w:val="20"/>
          <w:lang w:eastAsia="zh-CN"/>
        </w:rPr>
        <w:t>4</w:t>
      </w:r>
      <w:r w:rsidR="008B08A8" w:rsidRPr="00BB58DF">
        <w:rPr>
          <w:sz w:val="20"/>
          <w:szCs w:val="20"/>
          <w:lang w:eastAsia="zh-CN"/>
        </w:rPr>
        <w:t xml:space="preserve"> shows, the melting or solidification does not happen instant</w:t>
      </w:r>
      <w:r w:rsidR="00605520" w:rsidRPr="00BB58DF">
        <w:rPr>
          <w:sz w:val="20"/>
          <w:szCs w:val="20"/>
          <w:lang w:eastAsia="zh-CN"/>
        </w:rPr>
        <w:t>aneous</w:t>
      </w:r>
      <w:r w:rsidR="008B08A8" w:rsidRPr="00BB58DF">
        <w:rPr>
          <w:sz w:val="20"/>
          <w:szCs w:val="20"/>
          <w:lang w:eastAsia="zh-CN"/>
        </w:rPr>
        <w:t>ly</w:t>
      </w:r>
      <w:r w:rsidR="00FF4955" w:rsidRPr="00BB58DF">
        <w:rPr>
          <w:sz w:val="20"/>
          <w:szCs w:val="20"/>
          <w:lang w:eastAsia="zh-CN"/>
        </w:rPr>
        <w:t xml:space="preserve">. </w:t>
      </w:r>
      <w:r w:rsidR="000E0FCE" w:rsidRPr="00BB58DF">
        <w:rPr>
          <w:sz w:val="20"/>
          <w:szCs w:val="20"/>
          <w:lang w:eastAsia="zh-CN"/>
        </w:rPr>
        <w:t>The diffusion time during phase transformation</w:t>
      </w:r>
      <w:r w:rsidR="0076569B" w:rsidRPr="00BB58DF">
        <w:rPr>
          <w:sz w:val="20"/>
          <w:szCs w:val="20"/>
          <w:lang w:eastAsia="zh-CN"/>
        </w:rPr>
        <w:t>s</w:t>
      </w:r>
      <w:r w:rsidR="000E0FCE" w:rsidRPr="00BB58DF">
        <w:rPr>
          <w:sz w:val="20"/>
          <w:szCs w:val="20"/>
          <w:lang w:eastAsia="zh-CN"/>
        </w:rPr>
        <w:t xml:space="preserve"> is depende</w:t>
      </w:r>
      <w:r w:rsidR="0076569B" w:rsidRPr="00BB58DF">
        <w:rPr>
          <w:sz w:val="20"/>
          <w:szCs w:val="20"/>
          <w:lang w:eastAsia="zh-CN"/>
        </w:rPr>
        <w:t>nt</w:t>
      </w:r>
      <w:r w:rsidR="000E0FCE" w:rsidRPr="00BB58DF">
        <w:rPr>
          <w:sz w:val="20"/>
          <w:szCs w:val="20"/>
          <w:lang w:eastAsia="zh-CN"/>
        </w:rPr>
        <w:t xml:space="preserve"> on the amount of heat flux. Therefore, t</w:t>
      </w:r>
      <w:r w:rsidR="007C1A91" w:rsidRPr="00BB58DF">
        <w:rPr>
          <w:sz w:val="20"/>
          <w:szCs w:val="20"/>
          <w:lang w:eastAsia="zh-CN"/>
        </w:rPr>
        <w:t xml:space="preserve">he liquid fraction sensitivity </w:t>
      </w:r>
      <w:r w:rsidR="00892884" w:rsidRPr="00BB58DF">
        <w:rPr>
          <w:sz w:val="20"/>
          <w:szCs w:val="20"/>
          <w:lang w:eastAsia="zh-CN"/>
        </w:rPr>
        <w:t>to</w:t>
      </w:r>
      <w:r w:rsidR="007C1A91" w:rsidRPr="00BB58DF">
        <w:rPr>
          <w:sz w:val="20"/>
          <w:szCs w:val="20"/>
          <w:lang w:eastAsia="zh-CN"/>
        </w:rPr>
        <w:t xml:space="preserve"> time can be</w:t>
      </w:r>
      <w:r w:rsidR="00614B4A" w:rsidRPr="00BB58DF">
        <w:rPr>
          <w:sz w:val="20"/>
          <w:szCs w:val="20"/>
          <w:lang w:eastAsia="zh-CN"/>
        </w:rPr>
        <w:t xml:space="preserve"> </w:t>
      </w:r>
      <w:r w:rsidR="007C1A91" w:rsidRPr="00BB58DF">
        <w:rPr>
          <w:sz w:val="20"/>
          <w:szCs w:val="20"/>
          <w:lang w:eastAsia="zh-CN"/>
        </w:rPr>
        <w:t xml:space="preserve">controlled </w:t>
      </w:r>
      <w:r w:rsidR="0076569B" w:rsidRPr="00BB58DF">
        <w:rPr>
          <w:sz w:val="20"/>
          <w:szCs w:val="20"/>
          <w:lang w:eastAsia="zh-CN"/>
        </w:rPr>
        <w:t>through</w:t>
      </w:r>
      <w:r w:rsidR="007C1A91" w:rsidRPr="00BB58DF">
        <w:rPr>
          <w:sz w:val="20"/>
          <w:szCs w:val="20"/>
          <w:lang w:eastAsia="zh-CN"/>
        </w:rPr>
        <w:t xml:space="preserve"> the</w:t>
      </w:r>
      <w:r w:rsidR="000E0FCE" w:rsidRPr="00BB58DF">
        <w:rPr>
          <w:sz w:val="20"/>
          <w:szCs w:val="20"/>
          <w:lang w:eastAsia="zh-CN"/>
        </w:rPr>
        <w:t xml:space="preserve"> heat flux.</w:t>
      </w:r>
      <w:r w:rsidR="00C6302D" w:rsidRPr="00BB58DF">
        <w:rPr>
          <w:sz w:val="20"/>
          <w:szCs w:val="20"/>
          <w:lang w:eastAsia="zh-CN"/>
        </w:rPr>
        <w:t xml:space="preserve"> T</w:t>
      </w:r>
      <w:r w:rsidR="00D5711F" w:rsidRPr="00BB58DF">
        <w:rPr>
          <w:sz w:val="20"/>
          <w:szCs w:val="20"/>
          <w:lang w:eastAsia="zh-CN"/>
        </w:rPr>
        <w:t xml:space="preserve">he </w:t>
      </w:r>
      <w:r w:rsidR="00862A50" w:rsidRPr="00BB58DF">
        <w:rPr>
          <w:sz w:val="20"/>
          <w:szCs w:val="20"/>
          <w:lang w:eastAsia="zh-CN"/>
        </w:rPr>
        <w:t>process</w:t>
      </w:r>
      <w:r w:rsidR="00D5711F" w:rsidRPr="00BB58DF">
        <w:rPr>
          <w:sz w:val="20"/>
          <w:szCs w:val="20"/>
          <w:lang w:eastAsia="zh-CN"/>
        </w:rPr>
        <w:t xml:space="preserve"> window can be enlarged</w:t>
      </w:r>
      <w:r w:rsidR="00C6302D" w:rsidRPr="00BB58DF">
        <w:rPr>
          <w:sz w:val="20"/>
          <w:szCs w:val="20"/>
          <w:lang w:eastAsia="zh-CN"/>
        </w:rPr>
        <w:t xml:space="preserve"> when a lower heat flux ratio is applied</w:t>
      </w:r>
      <w:r w:rsidR="00D5711F" w:rsidRPr="00BB58DF">
        <w:rPr>
          <w:sz w:val="20"/>
          <w:szCs w:val="20"/>
          <w:lang w:eastAsia="zh-CN"/>
        </w:rPr>
        <w:t xml:space="preserve">. </w:t>
      </w:r>
      <w:r w:rsidR="00E86EE4" w:rsidRPr="00BB58DF">
        <w:rPr>
          <w:sz w:val="20"/>
          <w:szCs w:val="20"/>
          <w:lang w:eastAsia="zh-CN"/>
        </w:rPr>
        <w:t>Thus</w:t>
      </w:r>
      <w:r w:rsidR="00614B4A" w:rsidRPr="00BB58DF">
        <w:rPr>
          <w:sz w:val="20"/>
          <w:szCs w:val="20"/>
          <w:lang w:eastAsia="zh-CN"/>
        </w:rPr>
        <w:t xml:space="preserve"> the liquid fraction </w:t>
      </w:r>
      <w:r w:rsidR="00976193" w:rsidRPr="00BB58DF">
        <w:rPr>
          <w:sz w:val="20"/>
          <w:szCs w:val="20"/>
          <w:lang w:eastAsia="zh-CN"/>
        </w:rPr>
        <w:t>sensitivity</w:t>
      </w:r>
      <w:r w:rsidR="00614B4A" w:rsidRPr="00BB58DF">
        <w:rPr>
          <w:sz w:val="20"/>
          <w:szCs w:val="20"/>
          <w:lang w:eastAsia="zh-CN"/>
        </w:rPr>
        <w:t xml:space="preserve"> </w:t>
      </w:r>
      <w:r w:rsidR="0076569B" w:rsidRPr="00BB58DF">
        <w:rPr>
          <w:sz w:val="20"/>
          <w:szCs w:val="20"/>
          <w:lang w:eastAsia="zh-CN"/>
        </w:rPr>
        <w:t>to</w:t>
      </w:r>
      <w:r w:rsidR="00614B4A" w:rsidRPr="00BB58DF">
        <w:rPr>
          <w:sz w:val="20"/>
          <w:szCs w:val="20"/>
          <w:lang w:eastAsia="zh-CN"/>
        </w:rPr>
        <w:t xml:space="preserve"> time </w:t>
      </w:r>
      <w:r w:rsidR="00E86EE4" w:rsidRPr="00BB58DF">
        <w:rPr>
          <w:sz w:val="20"/>
          <w:szCs w:val="20"/>
          <w:lang w:eastAsia="zh-CN"/>
        </w:rPr>
        <w:t>at</w:t>
      </w:r>
      <w:r w:rsidR="00614B4A" w:rsidRPr="00BB58DF">
        <w:rPr>
          <w:sz w:val="20"/>
          <w:szCs w:val="20"/>
          <w:lang w:eastAsia="zh-CN"/>
        </w:rPr>
        <w:t xml:space="preserve"> </w:t>
      </w:r>
      <w:r w:rsidR="00976193" w:rsidRPr="00BB58DF">
        <w:rPr>
          <w:sz w:val="20"/>
          <w:szCs w:val="20"/>
          <w:lang w:eastAsia="zh-CN"/>
        </w:rPr>
        <w:t xml:space="preserve">40% liquid </w:t>
      </w:r>
      <w:r w:rsidR="00E86EE4" w:rsidRPr="00BB58DF">
        <w:rPr>
          <w:sz w:val="20"/>
          <w:szCs w:val="20"/>
          <w:lang w:eastAsia="zh-CN"/>
        </w:rPr>
        <w:t xml:space="preserve">fraction </w:t>
      </w:r>
      <w:r w:rsidR="00976193" w:rsidRPr="00BB58DF">
        <w:rPr>
          <w:sz w:val="20"/>
          <w:szCs w:val="20"/>
          <w:lang w:eastAsia="zh-CN"/>
        </w:rPr>
        <w:t>must be analyzed</w:t>
      </w:r>
      <w:r w:rsidR="00E86EE4" w:rsidRPr="00BB58DF">
        <w:rPr>
          <w:sz w:val="20"/>
          <w:szCs w:val="20"/>
          <w:lang w:eastAsia="zh-CN"/>
        </w:rPr>
        <w:t>,</w:t>
      </w:r>
      <w:r w:rsidR="00605520" w:rsidRPr="00BB58DF">
        <w:rPr>
          <w:sz w:val="20"/>
          <w:szCs w:val="20"/>
          <w:lang w:eastAsia="zh-CN"/>
        </w:rPr>
        <w:t xml:space="preserve"> and </w:t>
      </w:r>
      <w:r w:rsidR="00976193" w:rsidRPr="00BB58DF">
        <w:rPr>
          <w:sz w:val="20"/>
          <w:szCs w:val="20"/>
          <w:lang w:eastAsia="zh-CN"/>
        </w:rPr>
        <w:t>is</w:t>
      </w:r>
      <w:r w:rsidR="00614B4A" w:rsidRPr="00BB58DF">
        <w:rPr>
          <w:sz w:val="20"/>
          <w:szCs w:val="20"/>
          <w:lang w:eastAsia="zh-CN"/>
        </w:rPr>
        <w:t xml:space="preserve"> a</w:t>
      </w:r>
      <w:r w:rsidR="007C1A91" w:rsidRPr="00BB58DF">
        <w:rPr>
          <w:sz w:val="20"/>
          <w:szCs w:val="20"/>
          <w:lang w:eastAsia="zh-CN"/>
        </w:rPr>
        <w:t xml:space="preserve"> </w:t>
      </w:r>
      <w:r w:rsidR="00E86EE4" w:rsidRPr="00BB58DF">
        <w:rPr>
          <w:sz w:val="20"/>
          <w:szCs w:val="20"/>
          <w:lang w:eastAsia="zh-CN"/>
        </w:rPr>
        <w:t>substanti</w:t>
      </w:r>
      <w:r w:rsidR="0076569B" w:rsidRPr="00BB58DF">
        <w:rPr>
          <w:sz w:val="20"/>
          <w:szCs w:val="20"/>
          <w:lang w:eastAsia="zh-CN"/>
        </w:rPr>
        <w:t>ve</w:t>
      </w:r>
      <w:r w:rsidR="00614B4A" w:rsidRPr="00BB58DF">
        <w:rPr>
          <w:sz w:val="20"/>
          <w:szCs w:val="20"/>
          <w:lang w:eastAsia="zh-CN"/>
        </w:rPr>
        <w:t xml:space="preserve"> </w:t>
      </w:r>
      <w:r w:rsidR="00614B4A" w:rsidRPr="00BB58DF">
        <w:rPr>
          <w:sz w:val="20"/>
          <w:szCs w:val="20"/>
        </w:rPr>
        <w:t>criterion</w:t>
      </w:r>
      <w:r w:rsidR="007C1A91" w:rsidRPr="00BB58DF">
        <w:rPr>
          <w:sz w:val="20"/>
          <w:szCs w:val="20"/>
          <w:lang w:eastAsia="zh-CN"/>
        </w:rPr>
        <w:t xml:space="preserve"> </w:t>
      </w:r>
      <w:r w:rsidR="00614B4A" w:rsidRPr="00BB58DF">
        <w:rPr>
          <w:sz w:val="20"/>
          <w:szCs w:val="20"/>
          <w:lang w:eastAsia="zh-CN"/>
        </w:rPr>
        <w:t>for identify</w:t>
      </w:r>
      <w:r w:rsidR="0076569B" w:rsidRPr="00BB58DF">
        <w:rPr>
          <w:sz w:val="20"/>
          <w:szCs w:val="20"/>
          <w:lang w:eastAsia="zh-CN"/>
        </w:rPr>
        <w:t>ing</w:t>
      </w:r>
      <w:r w:rsidR="00614B4A" w:rsidRPr="00BB58DF">
        <w:rPr>
          <w:sz w:val="20"/>
          <w:szCs w:val="20"/>
          <w:lang w:eastAsia="zh-CN"/>
        </w:rPr>
        <w:t xml:space="preserve"> the </w:t>
      </w:r>
      <w:r w:rsidR="00862A50" w:rsidRPr="00BB58DF">
        <w:rPr>
          <w:sz w:val="20"/>
          <w:szCs w:val="20"/>
          <w:lang w:eastAsia="zh-CN"/>
        </w:rPr>
        <w:t>process</w:t>
      </w:r>
      <w:r w:rsidR="00614B4A" w:rsidRPr="00BB58DF">
        <w:rPr>
          <w:sz w:val="20"/>
          <w:szCs w:val="20"/>
          <w:lang w:eastAsia="zh-CN"/>
        </w:rPr>
        <w:t xml:space="preserve"> window </w:t>
      </w:r>
      <w:r w:rsidR="0076569B" w:rsidRPr="00BB58DF">
        <w:rPr>
          <w:sz w:val="20"/>
          <w:szCs w:val="20"/>
          <w:lang w:eastAsia="zh-CN"/>
        </w:rPr>
        <w:t>for</w:t>
      </w:r>
      <w:r w:rsidR="00614B4A" w:rsidRPr="00BB58DF">
        <w:rPr>
          <w:sz w:val="20"/>
          <w:szCs w:val="20"/>
          <w:lang w:eastAsia="zh-CN"/>
        </w:rPr>
        <w:t xml:space="preserve"> semi-solid processing.</w:t>
      </w:r>
      <w:r w:rsidR="00C2034E" w:rsidRPr="00BB58DF">
        <w:rPr>
          <w:rFonts w:hint="eastAsia"/>
          <w:sz w:val="20"/>
          <w:szCs w:val="20"/>
          <w:lang w:eastAsia="zh-CN"/>
        </w:rPr>
        <w:t xml:space="preserve"> In thixoforming or </w:t>
      </w:r>
      <w:r w:rsidR="00C2034E" w:rsidRPr="00BB58DF">
        <w:rPr>
          <w:sz w:val="20"/>
          <w:szCs w:val="20"/>
          <w:lang w:eastAsia="zh-CN"/>
        </w:rPr>
        <w:t>rheocasting</w:t>
      </w:r>
      <w:r w:rsidR="00C2034E" w:rsidRPr="00BB58DF">
        <w:rPr>
          <w:rFonts w:hint="eastAsia"/>
          <w:sz w:val="20"/>
          <w:szCs w:val="20"/>
          <w:lang w:eastAsia="zh-CN"/>
        </w:rPr>
        <w:t xml:space="preserve">, </w:t>
      </w:r>
      <w:r w:rsidR="008141AA" w:rsidRPr="00BB58DF">
        <w:rPr>
          <w:rFonts w:hint="eastAsia"/>
          <w:sz w:val="20"/>
          <w:szCs w:val="20"/>
          <w:lang w:eastAsia="zh-CN"/>
        </w:rPr>
        <w:t>the time</w:t>
      </w:r>
      <w:r w:rsidR="00DF0DCD" w:rsidRPr="00BB58DF">
        <w:rPr>
          <w:rFonts w:hint="eastAsia"/>
          <w:sz w:val="20"/>
          <w:szCs w:val="20"/>
          <w:lang w:eastAsia="zh-CN"/>
        </w:rPr>
        <w:t xml:space="preserve"> </w:t>
      </w:r>
      <w:r w:rsidR="00DF0DCD" w:rsidRPr="00BB58DF">
        <w:rPr>
          <w:sz w:val="20"/>
          <w:szCs w:val="20"/>
          <w:lang w:eastAsia="zh-CN"/>
        </w:rPr>
        <w:t>sensitivity</w:t>
      </w:r>
      <w:r w:rsidR="008141AA" w:rsidRPr="00BB58DF">
        <w:rPr>
          <w:rFonts w:hint="eastAsia"/>
          <w:sz w:val="20"/>
          <w:szCs w:val="20"/>
          <w:lang w:eastAsia="zh-CN"/>
        </w:rPr>
        <w:t xml:space="preserve"> should be calculated strictly</w:t>
      </w:r>
      <w:r w:rsidR="00DF0DCD" w:rsidRPr="00BB58DF">
        <w:rPr>
          <w:rFonts w:hint="eastAsia"/>
          <w:sz w:val="20"/>
          <w:szCs w:val="20"/>
          <w:lang w:eastAsia="zh-CN"/>
        </w:rPr>
        <w:t xml:space="preserve"> </w:t>
      </w:r>
      <w:r w:rsidR="00FE441F" w:rsidRPr="00BB58DF">
        <w:rPr>
          <w:rFonts w:hint="eastAsia"/>
          <w:sz w:val="20"/>
          <w:szCs w:val="20"/>
          <w:lang w:eastAsia="zh-CN"/>
        </w:rPr>
        <w:t xml:space="preserve">according to sample mass, </w:t>
      </w:r>
      <w:r w:rsidR="00DF0DCD" w:rsidRPr="00BB58DF">
        <w:rPr>
          <w:rFonts w:hint="eastAsia"/>
          <w:sz w:val="20"/>
          <w:szCs w:val="20"/>
          <w:lang w:eastAsia="zh-CN"/>
        </w:rPr>
        <w:t xml:space="preserve">heat flux and phase transformation temperature. </w:t>
      </w:r>
      <w:r w:rsidR="00E7374B" w:rsidRPr="00BB58DF">
        <w:rPr>
          <w:rFonts w:hint="eastAsia"/>
          <w:sz w:val="20"/>
          <w:szCs w:val="20"/>
          <w:lang w:eastAsia="zh-CN"/>
        </w:rPr>
        <w:t xml:space="preserve">In addition, time sensitivity </w:t>
      </w:r>
      <w:r w:rsidR="00CB60EF" w:rsidRPr="00BB58DF">
        <w:rPr>
          <w:sz w:val="20"/>
          <w:szCs w:val="20"/>
          <w:lang w:eastAsia="zh-CN"/>
        </w:rPr>
        <w:t xml:space="preserve">of liquid fraction </w:t>
      </w:r>
      <w:r w:rsidR="00E7374B" w:rsidRPr="00BB58DF">
        <w:rPr>
          <w:rFonts w:hint="eastAsia"/>
          <w:sz w:val="20"/>
          <w:szCs w:val="20"/>
          <w:lang w:eastAsia="zh-CN"/>
        </w:rPr>
        <w:t xml:space="preserve">for alloys </w:t>
      </w:r>
      <w:r w:rsidR="00CB60EF" w:rsidRPr="00BB58DF">
        <w:rPr>
          <w:sz w:val="20"/>
          <w:szCs w:val="20"/>
          <w:lang w:eastAsia="zh-CN"/>
        </w:rPr>
        <w:t xml:space="preserve">is important is determining the extent to which defects </w:t>
      </w:r>
      <w:r w:rsidR="00E7374B" w:rsidRPr="00BB58DF">
        <w:rPr>
          <w:rFonts w:hint="eastAsia"/>
          <w:sz w:val="20"/>
          <w:szCs w:val="20"/>
          <w:lang w:eastAsia="zh-CN"/>
        </w:rPr>
        <w:t>such as hot tear</w:t>
      </w:r>
      <w:r w:rsidR="00CB60EF" w:rsidRPr="00BB58DF">
        <w:rPr>
          <w:sz w:val="20"/>
          <w:szCs w:val="20"/>
          <w:lang w:eastAsia="zh-CN"/>
        </w:rPr>
        <w:t>s</w:t>
      </w:r>
      <w:r w:rsidR="00E7374B" w:rsidRPr="00BB58DF">
        <w:rPr>
          <w:rFonts w:hint="eastAsia"/>
          <w:sz w:val="20"/>
          <w:szCs w:val="20"/>
          <w:lang w:eastAsia="zh-CN"/>
        </w:rPr>
        <w:t xml:space="preserve"> </w:t>
      </w:r>
      <w:r w:rsidR="00CB60EF" w:rsidRPr="00BB58DF">
        <w:rPr>
          <w:sz w:val="20"/>
          <w:szCs w:val="20"/>
          <w:lang w:eastAsia="zh-CN"/>
        </w:rPr>
        <w:t xml:space="preserve">occur </w:t>
      </w:r>
      <w:r w:rsidR="007E0334" w:rsidRPr="00BB58DF">
        <w:rPr>
          <w:sz w:val="20"/>
          <w:szCs w:val="20"/>
          <w:lang w:eastAsia="zh-CN"/>
        </w:rPr>
        <w:t>and</w:t>
      </w:r>
      <w:r w:rsidR="007E0334" w:rsidRPr="00BB58DF">
        <w:rPr>
          <w:rFonts w:hint="eastAsia"/>
          <w:sz w:val="20"/>
          <w:szCs w:val="20"/>
          <w:lang w:eastAsia="zh-CN"/>
        </w:rPr>
        <w:t xml:space="preserve"> </w:t>
      </w:r>
      <w:r w:rsidR="00CB60EF" w:rsidRPr="00BB58DF">
        <w:rPr>
          <w:sz w:val="20"/>
          <w:szCs w:val="20"/>
          <w:lang w:eastAsia="zh-CN"/>
        </w:rPr>
        <w:t xml:space="preserve">hence potentially in </w:t>
      </w:r>
      <w:r w:rsidR="007E0334" w:rsidRPr="00BB58DF">
        <w:rPr>
          <w:rFonts w:hint="eastAsia"/>
          <w:sz w:val="20"/>
          <w:szCs w:val="20"/>
          <w:lang w:eastAsia="zh-CN"/>
        </w:rPr>
        <w:t>making</w:t>
      </w:r>
      <w:r w:rsidR="00E7374B" w:rsidRPr="00BB58DF">
        <w:rPr>
          <w:rFonts w:hint="eastAsia"/>
          <w:sz w:val="20"/>
          <w:szCs w:val="20"/>
          <w:lang w:eastAsia="zh-CN"/>
        </w:rPr>
        <w:t xml:space="preserve"> the process cost effective.</w:t>
      </w:r>
    </w:p>
    <w:p w14:paraId="487B7BE2" w14:textId="3C54D7B8" w:rsidR="00330837" w:rsidRPr="00BB58DF" w:rsidRDefault="00C6302D" w:rsidP="00C702DF">
      <w:pPr>
        <w:pStyle w:val="TTPParagraphothers"/>
        <w:spacing w:line="360" w:lineRule="auto"/>
        <w:ind w:firstLine="0"/>
        <w:rPr>
          <w:sz w:val="20"/>
          <w:szCs w:val="20"/>
          <w:lang w:eastAsia="zh-CN"/>
        </w:rPr>
      </w:pPr>
      <w:r w:rsidRPr="00BB58DF">
        <w:rPr>
          <w:sz w:val="20"/>
          <w:szCs w:val="20"/>
        </w:rPr>
        <w:t xml:space="preserve">DSC and </w:t>
      </w:r>
      <w:r w:rsidR="003D78BA" w:rsidRPr="00BB58DF">
        <w:rPr>
          <w:sz w:val="20"/>
          <w:szCs w:val="20"/>
        </w:rPr>
        <w:t>SPSC ha</w:t>
      </w:r>
      <w:r w:rsidR="00740719" w:rsidRPr="00BB58DF">
        <w:rPr>
          <w:sz w:val="20"/>
          <w:szCs w:val="20"/>
        </w:rPr>
        <w:t>ve</w:t>
      </w:r>
      <w:r w:rsidR="003D78BA" w:rsidRPr="00BB58DF">
        <w:rPr>
          <w:sz w:val="20"/>
          <w:szCs w:val="20"/>
        </w:rPr>
        <w:t xml:space="preserve"> been used to investigate the liquid fraction </w:t>
      </w:r>
      <w:r w:rsidR="000C20A8" w:rsidRPr="00BB58DF">
        <w:rPr>
          <w:sz w:val="20"/>
          <w:szCs w:val="20"/>
        </w:rPr>
        <w:t>versus</w:t>
      </w:r>
      <w:r w:rsidR="003D78BA" w:rsidRPr="00BB58DF">
        <w:rPr>
          <w:sz w:val="20"/>
          <w:szCs w:val="20"/>
        </w:rPr>
        <w:t xml:space="preserve"> </w:t>
      </w:r>
      <w:r w:rsidR="00502220" w:rsidRPr="00BB58DF">
        <w:rPr>
          <w:sz w:val="20"/>
          <w:szCs w:val="20"/>
        </w:rPr>
        <w:t>temperature</w:t>
      </w:r>
      <w:r w:rsidR="0076569B" w:rsidRPr="00BB58DF">
        <w:rPr>
          <w:sz w:val="20"/>
          <w:szCs w:val="20"/>
        </w:rPr>
        <w:t xml:space="preserve"> and time</w:t>
      </w:r>
      <w:r w:rsidR="003D78BA" w:rsidRPr="00BB58DF">
        <w:rPr>
          <w:sz w:val="20"/>
          <w:szCs w:val="20"/>
        </w:rPr>
        <w:t xml:space="preserve"> for </w:t>
      </w:r>
      <w:r w:rsidR="00AC3D8D" w:rsidRPr="00BB58DF">
        <w:rPr>
          <w:rFonts w:hint="eastAsia"/>
          <w:bCs/>
          <w:sz w:val="20"/>
          <w:lang w:eastAsia="zh-CN"/>
        </w:rPr>
        <w:t>high-purity</w:t>
      </w:r>
      <w:r w:rsidR="003D78BA" w:rsidRPr="00BB58DF">
        <w:rPr>
          <w:sz w:val="20"/>
          <w:szCs w:val="20"/>
        </w:rPr>
        <w:t xml:space="preserve"> aluminium.</w:t>
      </w:r>
      <w:r w:rsidR="00835313" w:rsidRPr="00BB58DF">
        <w:rPr>
          <w:sz w:val="20"/>
          <w:szCs w:val="20"/>
        </w:rPr>
        <w:t xml:space="preserve"> The DSC results </w:t>
      </w:r>
      <w:r w:rsidR="0076569B" w:rsidRPr="00BB58DF">
        <w:rPr>
          <w:sz w:val="20"/>
          <w:szCs w:val="20"/>
        </w:rPr>
        <w:t xml:space="preserve">are </w:t>
      </w:r>
      <w:r w:rsidR="00614B4A" w:rsidRPr="00BB58DF">
        <w:rPr>
          <w:sz w:val="20"/>
          <w:szCs w:val="20"/>
        </w:rPr>
        <w:t>sensitive</w:t>
      </w:r>
      <w:r w:rsidR="00FC7A20" w:rsidRPr="00BB58DF">
        <w:rPr>
          <w:sz w:val="20"/>
          <w:szCs w:val="20"/>
        </w:rPr>
        <w:t xml:space="preserve"> to</w:t>
      </w:r>
      <w:r w:rsidR="00835313" w:rsidRPr="00BB58DF">
        <w:rPr>
          <w:sz w:val="20"/>
          <w:szCs w:val="20"/>
        </w:rPr>
        <w:t xml:space="preserve"> the ramp rate and sample mass</w:t>
      </w:r>
      <w:r w:rsidR="00E838DF" w:rsidRPr="00BB58DF">
        <w:rPr>
          <w:sz w:val="20"/>
          <w:szCs w:val="20"/>
        </w:rPr>
        <w:t xml:space="preserve"> because the </w:t>
      </w:r>
      <w:r w:rsidR="00F26A70" w:rsidRPr="00BB58DF">
        <w:rPr>
          <w:sz w:val="20"/>
          <w:szCs w:val="20"/>
        </w:rPr>
        <w:t xml:space="preserve">measured </w:t>
      </w:r>
      <w:r w:rsidR="00502220" w:rsidRPr="00BB58DF">
        <w:rPr>
          <w:sz w:val="20"/>
          <w:szCs w:val="20"/>
        </w:rPr>
        <w:t>temperature</w:t>
      </w:r>
      <w:r w:rsidR="00E838DF" w:rsidRPr="00BB58DF">
        <w:rPr>
          <w:sz w:val="20"/>
          <w:szCs w:val="20"/>
        </w:rPr>
        <w:t xml:space="preserve"> is</w:t>
      </w:r>
      <w:r w:rsidR="00F26A70" w:rsidRPr="00BB58DF">
        <w:rPr>
          <w:sz w:val="20"/>
          <w:szCs w:val="20"/>
        </w:rPr>
        <w:t xml:space="preserve"> the reference pan </w:t>
      </w:r>
      <w:r w:rsidR="00502220" w:rsidRPr="00BB58DF">
        <w:rPr>
          <w:sz w:val="20"/>
          <w:szCs w:val="20"/>
        </w:rPr>
        <w:t>temperature</w:t>
      </w:r>
      <w:r w:rsidR="00F26A70" w:rsidRPr="00BB58DF">
        <w:rPr>
          <w:sz w:val="20"/>
          <w:szCs w:val="20"/>
        </w:rPr>
        <w:t xml:space="preserve"> rather than the sample </w:t>
      </w:r>
      <w:r w:rsidR="00502220" w:rsidRPr="00BB58DF">
        <w:rPr>
          <w:sz w:val="20"/>
          <w:szCs w:val="20"/>
        </w:rPr>
        <w:t>temperature</w:t>
      </w:r>
      <w:r w:rsidR="00835313" w:rsidRPr="00BB58DF">
        <w:rPr>
          <w:sz w:val="20"/>
          <w:szCs w:val="20"/>
        </w:rPr>
        <w:t>.</w:t>
      </w:r>
      <w:r w:rsidR="00C76979" w:rsidRPr="00BB58DF">
        <w:rPr>
          <w:sz w:val="20"/>
          <w:szCs w:val="20"/>
        </w:rPr>
        <w:t xml:space="preserve"> </w:t>
      </w:r>
      <w:r w:rsidR="004403E2" w:rsidRPr="00BB58DF">
        <w:rPr>
          <w:sz w:val="20"/>
          <w:szCs w:val="20"/>
        </w:rPr>
        <w:t>It is concluded that</w:t>
      </w:r>
      <w:r w:rsidR="00C76979" w:rsidRPr="00BB58DF">
        <w:rPr>
          <w:sz w:val="20"/>
          <w:szCs w:val="20"/>
        </w:rPr>
        <w:t xml:space="preserve"> the</w:t>
      </w:r>
      <w:r w:rsidR="004403E2" w:rsidRPr="00BB58DF">
        <w:rPr>
          <w:sz w:val="20"/>
          <w:szCs w:val="20"/>
        </w:rPr>
        <w:t xml:space="preserve"> </w:t>
      </w:r>
      <w:r w:rsidR="003D78BA" w:rsidRPr="00BB58DF">
        <w:rPr>
          <w:sz w:val="20"/>
          <w:szCs w:val="20"/>
        </w:rPr>
        <w:t xml:space="preserve">time sensitivity of </w:t>
      </w:r>
      <w:r w:rsidR="000C20A8" w:rsidRPr="00BB58DF">
        <w:rPr>
          <w:sz w:val="20"/>
          <w:szCs w:val="20"/>
        </w:rPr>
        <w:t xml:space="preserve">liquid </w:t>
      </w:r>
      <w:r w:rsidR="003D78BA" w:rsidRPr="00BB58DF">
        <w:rPr>
          <w:sz w:val="20"/>
          <w:szCs w:val="20"/>
        </w:rPr>
        <w:t xml:space="preserve">fraction </w:t>
      </w:r>
      <w:r w:rsidR="00C76979" w:rsidRPr="00BB58DF">
        <w:rPr>
          <w:sz w:val="20"/>
          <w:szCs w:val="20"/>
        </w:rPr>
        <w:t xml:space="preserve">can be a significant criterion for </w:t>
      </w:r>
      <w:r w:rsidR="00E86EE4" w:rsidRPr="00BB58DF">
        <w:rPr>
          <w:sz w:val="20"/>
          <w:szCs w:val="20"/>
        </w:rPr>
        <w:t xml:space="preserve">identifying the </w:t>
      </w:r>
      <w:r w:rsidR="00862A50" w:rsidRPr="00BB58DF">
        <w:rPr>
          <w:sz w:val="20"/>
          <w:szCs w:val="20"/>
        </w:rPr>
        <w:t>process</w:t>
      </w:r>
      <w:r w:rsidR="00E86EE4" w:rsidRPr="00BB58DF">
        <w:rPr>
          <w:sz w:val="20"/>
          <w:szCs w:val="20"/>
        </w:rPr>
        <w:t xml:space="preserve"> window</w:t>
      </w:r>
      <w:r w:rsidR="0099501A" w:rsidRPr="00BB58DF">
        <w:rPr>
          <w:sz w:val="20"/>
          <w:szCs w:val="20"/>
        </w:rPr>
        <w:t xml:space="preserve"> </w:t>
      </w:r>
      <w:r w:rsidR="0076569B" w:rsidRPr="00BB58DF">
        <w:rPr>
          <w:sz w:val="20"/>
          <w:szCs w:val="20"/>
        </w:rPr>
        <w:t>for</w:t>
      </w:r>
      <w:r w:rsidR="0099501A" w:rsidRPr="00BB58DF">
        <w:rPr>
          <w:sz w:val="20"/>
          <w:szCs w:val="20"/>
        </w:rPr>
        <w:t xml:space="preserve"> </w:t>
      </w:r>
      <w:r w:rsidR="00E86EE4" w:rsidRPr="00BB58DF">
        <w:rPr>
          <w:sz w:val="20"/>
          <w:szCs w:val="20"/>
        </w:rPr>
        <w:t xml:space="preserve">semi-solid processing. </w:t>
      </w:r>
      <w:r w:rsidR="0076569B" w:rsidRPr="00BB58DF">
        <w:rPr>
          <w:sz w:val="20"/>
          <w:szCs w:val="20"/>
        </w:rPr>
        <w:t xml:space="preserve">Semi-solid processing can occur even for materials lacking a </w:t>
      </w:r>
      <w:r w:rsidR="00502220" w:rsidRPr="00BB58DF">
        <w:rPr>
          <w:sz w:val="20"/>
          <w:szCs w:val="20"/>
        </w:rPr>
        <w:t>temperature</w:t>
      </w:r>
      <w:r w:rsidR="0076569B" w:rsidRPr="00BB58DF">
        <w:rPr>
          <w:sz w:val="20"/>
          <w:szCs w:val="20"/>
        </w:rPr>
        <w:t xml:space="preserve"> interval between the solidus and </w:t>
      </w:r>
      <w:r w:rsidR="007607E8" w:rsidRPr="00BB58DF">
        <w:rPr>
          <w:sz w:val="20"/>
          <w:szCs w:val="20"/>
        </w:rPr>
        <w:t>the liquidus (e.g. pure binary eutectics</w:t>
      </w:r>
      <w:r w:rsidR="0076569B" w:rsidRPr="00BB58DF">
        <w:rPr>
          <w:sz w:val="20"/>
          <w:szCs w:val="20"/>
        </w:rPr>
        <w:t xml:space="preserve"> and pure metals) because of the kinetics of melting/solidif</w:t>
      </w:r>
      <w:r w:rsidR="00661D3C" w:rsidRPr="00BB58DF">
        <w:rPr>
          <w:sz w:val="20"/>
          <w:szCs w:val="20"/>
        </w:rPr>
        <w:t>i</w:t>
      </w:r>
      <w:r w:rsidR="0076569B" w:rsidRPr="00BB58DF">
        <w:rPr>
          <w:sz w:val="20"/>
          <w:szCs w:val="20"/>
        </w:rPr>
        <w:t>cation</w:t>
      </w:r>
      <w:r w:rsidR="0099501A" w:rsidRPr="00BB58DF">
        <w:rPr>
          <w:sz w:val="20"/>
          <w:szCs w:val="20"/>
        </w:rPr>
        <w:t>. In practice in semi-solid processing, the heating</w:t>
      </w:r>
      <w:r w:rsidR="000D3D71" w:rsidRPr="00BB58DF">
        <w:rPr>
          <w:sz w:val="20"/>
          <w:szCs w:val="20"/>
        </w:rPr>
        <w:t>/cooling</w:t>
      </w:r>
      <w:r w:rsidR="0099501A" w:rsidRPr="00BB58DF">
        <w:rPr>
          <w:sz w:val="20"/>
          <w:szCs w:val="20"/>
        </w:rPr>
        <w:t xml:space="preserve"> route must be analyzed to determine the melting</w:t>
      </w:r>
      <w:r w:rsidR="000D3D71" w:rsidRPr="00BB58DF">
        <w:rPr>
          <w:sz w:val="20"/>
          <w:szCs w:val="20"/>
        </w:rPr>
        <w:t>/solidification</w:t>
      </w:r>
      <w:r w:rsidR="0099501A" w:rsidRPr="00BB58DF">
        <w:rPr>
          <w:sz w:val="20"/>
          <w:szCs w:val="20"/>
        </w:rPr>
        <w:t xml:space="preserve"> in the various parts of the billet and hence predict the liquid content variation across the billet at stages in the processing.</w:t>
      </w:r>
      <w:r w:rsidR="000F311C" w:rsidRPr="00BB58DF">
        <w:rPr>
          <w:rFonts w:hint="eastAsia"/>
          <w:sz w:val="20"/>
          <w:szCs w:val="20"/>
          <w:lang w:eastAsia="zh-CN"/>
        </w:rPr>
        <w:t xml:space="preserve"> </w:t>
      </w:r>
      <w:r w:rsidR="000F311C" w:rsidRPr="00BB58DF">
        <w:rPr>
          <w:sz w:val="20"/>
          <w:szCs w:val="20"/>
          <w:lang w:eastAsia="zh-CN"/>
        </w:rPr>
        <w:t xml:space="preserve">The next </w:t>
      </w:r>
      <w:r w:rsidR="000F311C" w:rsidRPr="00BB58DF">
        <w:rPr>
          <w:rFonts w:hint="eastAsia"/>
          <w:sz w:val="20"/>
          <w:szCs w:val="20"/>
          <w:lang w:eastAsia="zh-CN"/>
        </w:rPr>
        <w:t>stage</w:t>
      </w:r>
      <w:r w:rsidR="002A0AAF" w:rsidRPr="00BB58DF">
        <w:rPr>
          <w:sz w:val="20"/>
          <w:szCs w:val="20"/>
          <w:lang w:eastAsia="zh-CN"/>
        </w:rPr>
        <w:t xml:space="preserve"> is to </w:t>
      </w:r>
      <w:bookmarkStart w:id="4" w:name="OLE_LINK6"/>
      <w:bookmarkStart w:id="5" w:name="OLE_LINK7"/>
      <w:r w:rsidR="002A0AAF" w:rsidRPr="00BB58DF">
        <w:rPr>
          <w:sz w:val="20"/>
          <w:szCs w:val="20"/>
          <w:lang w:eastAsia="zh-CN"/>
        </w:rPr>
        <w:t>investigate</w:t>
      </w:r>
      <w:bookmarkEnd w:id="4"/>
      <w:bookmarkEnd w:id="5"/>
      <w:r w:rsidR="00FB2A84" w:rsidRPr="00BB58DF">
        <w:rPr>
          <w:rFonts w:hint="eastAsia"/>
          <w:sz w:val="20"/>
          <w:szCs w:val="20"/>
          <w:lang w:eastAsia="zh-CN"/>
        </w:rPr>
        <w:t xml:space="preserve"> the</w:t>
      </w:r>
      <w:r w:rsidR="002A0AAF" w:rsidRPr="00BB58DF">
        <w:rPr>
          <w:sz w:val="20"/>
          <w:szCs w:val="20"/>
          <w:lang w:eastAsia="zh-CN"/>
        </w:rPr>
        <w:t xml:space="preserve"> </w:t>
      </w:r>
      <w:r w:rsidR="00FB2A84" w:rsidRPr="00BB58DF">
        <w:rPr>
          <w:rFonts w:hint="eastAsia"/>
          <w:sz w:val="20"/>
          <w:szCs w:val="20"/>
          <w:lang w:eastAsia="zh-CN"/>
        </w:rPr>
        <w:t>time sensitivity of</w:t>
      </w:r>
      <w:r w:rsidR="002A0AAF" w:rsidRPr="00BB58DF">
        <w:rPr>
          <w:sz w:val="20"/>
          <w:szCs w:val="20"/>
          <w:lang w:eastAsia="zh-CN"/>
        </w:rPr>
        <w:t xml:space="preserve"> liquid</w:t>
      </w:r>
      <w:r w:rsidR="002A0AAF" w:rsidRPr="00BB58DF">
        <w:rPr>
          <w:rFonts w:hint="eastAsia"/>
          <w:sz w:val="20"/>
          <w:szCs w:val="20"/>
          <w:lang w:eastAsia="zh-CN"/>
        </w:rPr>
        <w:t xml:space="preserve"> fraction of</w:t>
      </w:r>
      <w:r w:rsidR="00FB2A84" w:rsidRPr="00BB58DF">
        <w:rPr>
          <w:rFonts w:hint="eastAsia"/>
          <w:sz w:val="20"/>
          <w:szCs w:val="20"/>
          <w:lang w:eastAsia="zh-CN"/>
        </w:rPr>
        <w:t xml:space="preserve"> high </w:t>
      </w:r>
      <w:r w:rsidR="00FB2A84" w:rsidRPr="00BB58DF">
        <w:rPr>
          <w:sz w:val="20"/>
          <w:szCs w:val="20"/>
          <w:lang w:eastAsia="zh-CN"/>
        </w:rPr>
        <w:t>performance</w:t>
      </w:r>
      <w:r w:rsidR="002A0AAF" w:rsidRPr="00BB58DF">
        <w:rPr>
          <w:rFonts w:hint="eastAsia"/>
          <w:sz w:val="20"/>
          <w:szCs w:val="20"/>
          <w:lang w:eastAsia="zh-CN"/>
        </w:rPr>
        <w:t xml:space="preserve"> alloys</w:t>
      </w:r>
      <w:r w:rsidR="00BB576B" w:rsidRPr="00BB58DF">
        <w:rPr>
          <w:rFonts w:hint="eastAsia"/>
          <w:sz w:val="20"/>
          <w:szCs w:val="20"/>
          <w:lang w:eastAsia="zh-CN"/>
        </w:rPr>
        <w:t>, which</w:t>
      </w:r>
      <w:r w:rsidR="002A0AAF" w:rsidRPr="00BB58DF">
        <w:rPr>
          <w:rFonts w:hint="eastAsia"/>
          <w:sz w:val="20"/>
          <w:szCs w:val="20"/>
          <w:lang w:eastAsia="zh-CN"/>
        </w:rPr>
        <w:t xml:space="preserve"> </w:t>
      </w:r>
      <w:r w:rsidR="00BB576B" w:rsidRPr="00BB58DF">
        <w:rPr>
          <w:sz w:val="20"/>
          <w:szCs w:val="20"/>
          <w:lang w:eastAsia="zh-CN"/>
        </w:rPr>
        <w:t>have great potential</w:t>
      </w:r>
      <w:r w:rsidR="00BB576B" w:rsidRPr="00BB58DF">
        <w:rPr>
          <w:rFonts w:hint="eastAsia"/>
          <w:sz w:val="20"/>
          <w:szCs w:val="20"/>
          <w:lang w:eastAsia="zh-CN"/>
        </w:rPr>
        <w:t xml:space="preserve"> to</w:t>
      </w:r>
      <w:r w:rsidR="000F311C" w:rsidRPr="00BB58DF">
        <w:rPr>
          <w:sz w:val="20"/>
          <w:szCs w:val="20"/>
          <w:lang w:eastAsia="zh-CN"/>
        </w:rPr>
        <w:t xml:space="preserve"> be </w:t>
      </w:r>
      <w:r w:rsidR="00BB576B" w:rsidRPr="00BB58DF">
        <w:rPr>
          <w:rFonts w:hint="eastAsia"/>
          <w:sz w:val="20"/>
          <w:szCs w:val="20"/>
          <w:lang w:eastAsia="zh-CN"/>
        </w:rPr>
        <w:t>applied in</w:t>
      </w:r>
      <w:r w:rsidR="000F311C" w:rsidRPr="00BB58DF">
        <w:rPr>
          <w:sz w:val="20"/>
          <w:szCs w:val="20"/>
          <w:lang w:eastAsia="zh-CN"/>
        </w:rPr>
        <w:t xml:space="preserve"> practical</w:t>
      </w:r>
      <w:r w:rsidR="00BB576B" w:rsidRPr="00BB58DF">
        <w:rPr>
          <w:rFonts w:hint="eastAsia"/>
          <w:sz w:val="20"/>
          <w:szCs w:val="20"/>
          <w:lang w:eastAsia="zh-CN"/>
        </w:rPr>
        <w:t xml:space="preserve"> semi-solid</w:t>
      </w:r>
      <w:r w:rsidR="000F311C" w:rsidRPr="00BB58DF">
        <w:rPr>
          <w:rFonts w:hint="eastAsia"/>
          <w:sz w:val="20"/>
          <w:szCs w:val="20"/>
          <w:lang w:eastAsia="zh-CN"/>
        </w:rPr>
        <w:t xml:space="preserve"> </w:t>
      </w:r>
      <w:r w:rsidR="000F311C" w:rsidRPr="00BB58DF">
        <w:rPr>
          <w:sz w:val="20"/>
          <w:szCs w:val="20"/>
          <w:lang w:eastAsia="zh-CN"/>
        </w:rPr>
        <w:t>processing</w:t>
      </w:r>
      <w:r w:rsidR="000F311C" w:rsidRPr="00BB58DF">
        <w:rPr>
          <w:rFonts w:hint="eastAsia"/>
          <w:sz w:val="20"/>
          <w:szCs w:val="20"/>
          <w:lang w:eastAsia="zh-CN"/>
        </w:rPr>
        <w:t>.</w:t>
      </w:r>
    </w:p>
    <w:p w14:paraId="5CCFE2DC" w14:textId="77777777" w:rsidR="00600AF0" w:rsidRPr="00BB58DF" w:rsidRDefault="00956EE6" w:rsidP="0035382E">
      <w:pPr>
        <w:pStyle w:val="TTPParagraphothers"/>
        <w:spacing w:line="360" w:lineRule="auto"/>
        <w:ind w:firstLine="0"/>
        <w:jc w:val="left"/>
        <w:rPr>
          <w:sz w:val="20"/>
          <w:szCs w:val="20"/>
          <w:lang w:val="de-DE" w:eastAsia="zh-CN"/>
        </w:rPr>
      </w:pPr>
      <w:r w:rsidRPr="00BB58DF">
        <w:rPr>
          <w:sz w:val="20"/>
          <w:szCs w:val="20"/>
          <w:lang w:val="de-DE" w:eastAsia="zh-CN"/>
        </w:rPr>
        <w:t xml:space="preserve">The authors would like to acknowledge the </w:t>
      </w:r>
      <w:r w:rsidR="00024D0F" w:rsidRPr="00BB58DF">
        <w:rPr>
          <w:sz w:val="20"/>
          <w:szCs w:val="20"/>
          <w:lang w:val="de-DE" w:eastAsia="zh-CN"/>
        </w:rPr>
        <w:t>University of Leicester for financial support.</w:t>
      </w:r>
    </w:p>
    <w:p w14:paraId="2448B017" w14:textId="13983A40" w:rsidR="0062279E" w:rsidRPr="00BB58DF" w:rsidRDefault="0062279E">
      <w:pPr>
        <w:autoSpaceDE/>
        <w:autoSpaceDN/>
        <w:rPr>
          <w:sz w:val="18"/>
          <w:lang w:val="en-US" w:eastAsia="zh-CN"/>
        </w:rPr>
      </w:pPr>
      <w:r w:rsidRPr="00BB58DF">
        <w:rPr>
          <w:sz w:val="18"/>
          <w:lang w:eastAsia="zh-CN"/>
        </w:rPr>
        <w:br w:type="page"/>
      </w:r>
    </w:p>
    <w:p w14:paraId="51FF5F33" w14:textId="77777777" w:rsidR="0062279E" w:rsidRPr="00BB58DF" w:rsidRDefault="0062279E" w:rsidP="001201B1">
      <w:pPr>
        <w:pStyle w:val="TTPParagraphothers"/>
        <w:spacing w:line="360" w:lineRule="auto"/>
        <w:ind w:firstLine="284"/>
        <w:jc w:val="left"/>
        <w:rPr>
          <w:sz w:val="18"/>
          <w:szCs w:val="20"/>
          <w:lang w:eastAsia="zh-CN"/>
        </w:rPr>
      </w:pPr>
    </w:p>
    <w:p w14:paraId="42C43D06" w14:textId="77777777" w:rsidR="002F1E20" w:rsidRPr="00BB58DF" w:rsidRDefault="002F1E20" w:rsidP="0062279E">
      <w:pPr>
        <w:pStyle w:val="TTPParagraphothers"/>
        <w:spacing w:line="480" w:lineRule="auto"/>
        <w:ind w:firstLine="0"/>
        <w:jc w:val="left"/>
        <w:rPr>
          <w:b/>
          <w:sz w:val="18"/>
          <w:szCs w:val="20"/>
        </w:rPr>
      </w:pPr>
      <w:r w:rsidRPr="00BB58DF">
        <w:rPr>
          <w:b/>
          <w:sz w:val="18"/>
          <w:szCs w:val="20"/>
        </w:rPr>
        <w:t>References</w:t>
      </w:r>
    </w:p>
    <w:p w14:paraId="7D65EA5D" w14:textId="1F53E726" w:rsidR="002F1E20" w:rsidRPr="00BB58DF" w:rsidRDefault="002F1E20" w:rsidP="0062279E">
      <w:pPr>
        <w:pStyle w:val="TTPReference"/>
        <w:spacing w:after="0" w:line="480" w:lineRule="auto"/>
        <w:jc w:val="left"/>
        <w:rPr>
          <w:i/>
          <w:sz w:val="20"/>
          <w:szCs w:val="20"/>
          <w:lang w:val="en-US"/>
        </w:rPr>
      </w:pPr>
      <w:r w:rsidRPr="00BB58DF">
        <w:rPr>
          <w:sz w:val="20"/>
          <w:szCs w:val="20"/>
        </w:rPr>
        <w:t>[1] P. Gupta</w:t>
      </w:r>
      <w:r w:rsidR="005E350C" w:rsidRPr="00BB58DF">
        <w:rPr>
          <w:rFonts w:hint="eastAsia"/>
          <w:sz w:val="20"/>
          <w:szCs w:val="20"/>
          <w:lang w:eastAsia="zh-CN"/>
        </w:rPr>
        <w:t>:</w:t>
      </w:r>
      <w:r w:rsidRPr="00BB58DF">
        <w:rPr>
          <w:sz w:val="20"/>
          <w:szCs w:val="20"/>
        </w:rPr>
        <w:t xml:space="preserve"> </w:t>
      </w:r>
      <w:r w:rsidRPr="00BB58DF">
        <w:rPr>
          <w:i/>
          <w:sz w:val="20"/>
          <w:szCs w:val="20"/>
        </w:rPr>
        <w:t>ACM SIGDA Newsletter</w:t>
      </w:r>
      <w:r w:rsidRPr="00BB58DF">
        <w:rPr>
          <w:sz w:val="20"/>
          <w:szCs w:val="20"/>
        </w:rPr>
        <w:t xml:space="preserve">, </w:t>
      </w:r>
      <w:r w:rsidR="005E350C" w:rsidRPr="00BB58DF">
        <w:rPr>
          <w:sz w:val="20"/>
          <w:szCs w:val="20"/>
        </w:rPr>
        <w:t>2010</w:t>
      </w:r>
      <w:r w:rsidR="005E350C" w:rsidRPr="00BB58DF">
        <w:rPr>
          <w:rFonts w:hint="eastAsia"/>
          <w:sz w:val="20"/>
          <w:szCs w:val="20"/>
          <w:lang w:eastAsia="zh-CN"/>
        </w:rPr>
        <w:t xml:space="preserve">, </w:t>
      </w:r>
      <w:r w:rsidR="005E350C" w:rsidRPr="00BB58DF">
        <w:rPr>
          <w:rFonts w:hint="eastAsia"/>
          <w:i/>
          <w:sz w:val="20"/>
          <w:szCs w:val="20"/>
          <w:lang w:eastAsia="zh-CN"/>
        </w:rPr>
        <w:t xml:space="preserve">vol. </w:t>
      </w:r>
      <w:r w:rsidRPr="00BB58DF">
        <w:rPr>
          <w:i/>
          <w:sz w:val="20"/>
          <w:szCs w:val="20"/>
        </w:rPr>
        <w:t>40</w:t>
      </w:r>
      <w:r w:rsidR="005E350C" w:rsidRPr="00BB58DF">
        <w:rPr>
          <w:rFonts w:hint="eastAsia"/>
          <w:i/>
          <w:sz w:val="20"/>
          <w:szCs w:val="20"/>
          <w:lang w:eastAsia="zh-CN"/>
        </w:rPr>
        <w:t>,</w:t>
      </w:r>
      <w:r w:rsidRPr="00BB58DF">
        <w:rPr>
          <w:i/>
          <w:sz w:val="20"/>
          <w:szCs w:val="20"/>
        </w:rPr>
        <w:t xml:space="preserve"> </w:t>
      </w:r>
      <w:r w:rsidR="005E350C" w:rsidRPr="00BB58DF">
        <w:rPr>
          <w:rFonts w:hint="eastAsia"/>
          <w:i/>
          <w:sz w:val="20"/>
          <w:szCs w:val="20"/>
          <w:lang w:eastAsia="zh-CN"/>
        </w:rPr>
        <w:t>pp.</w:t>
      </w:r>
      <w:r w:rsidRPr="00BB58DF">
        <w:rPr>
          <w:i/>
          <w:sz w:val="20"/>
          <w:szCs w:val="20"/>
        </w:rPr>
        <w:t>1-1.</w:t>
      </w:r>
    </w:p>
    <w:p w14:paraId="49DCF429" w14:textId="37AC6905" w:rsidR="002F1E20" w:rsidRPr="00BB58DF" w:rsidRDefault="002F1E20" w:rsidP="0062279E">
      <w:pPr>
        <w:pStyle w:val="TTPReference"/>
        <w:tabs>
          <w:tab w:val="left" w:pos="1085"/>
        </w:tabs>
        <w:spacing w:after="0" w:line="480" w:lineRule="auto"/>
        <w:jc w:val="left"/>
        <w:rPr>
          <w:i/>
          <w:sz w:val="20"/>
          <w:szCs w:val="20"/>
        </w:rPr>
      </w:pPr>
      <w:r w:rsidRPr="00BB58DF">
        <w:rPr>
          <w:sz w:val="20"/>
          <w:szCs w:val="20"/>
          <w:lang w:val="en-US"/>
        </w:rPr>
        <w:t>[2] D. Kirkwood</w:t>
      </w:r>
      <w:r w:rsidR="005E350C" w:rsidRPr="00BB58DF">
        <w:rPr>
          <w:rFonts w:hint="eastAsia"/>
          <w:sz w:val="20"/>
          <w:szCs w:val="20"/>
          <w:lang w:val="en-US" w:eastAsia="zh-CN"/>
        </w:rPr>
        <w:t>:</w:t>
      </w:r>
      <w:r w:rsidRPr="00BB58DF">
        <w:rPr>
          <w:sz w:val="20"/>
          <w:szCs w:val="20"/>
          <w:lang w:val="en-US"/>
        </w:rPr>
        <w:t xml:space="preserve"> </w:t>
      </w:r>
      <w:r w:rsidRPr="00BB58DF">
        <w:rPr>
          <w:i/>
          <w:sz w:val="20"/>
          <w:szCs w:val="20"/>
          <w:lang w:val="en-US"/>
        </w:rPr>
        <w:t>Int</w:t>
      </w:r>
      <w:r w:rsidR="00921F09" w:rsidRPr="00BB58DF">
        <w:rPr>
          <w:i/>
          <w:sz w:val="20"/>
          <w:szCs w:val="20"/>
          <w:lang w:val="en-US"/>
        </w:rPr>
        <w:t>.</w:t>
      </w:r>
      <w:r w:rsidRPr="00BB58DF">
        <w:rPr>
          <w:i/>
          <w:sz w:val="20"/>
          <w:szCs w:val="20"/>
          <w:lang w:val="en-US"/>
        </w:rPr>
        <w:t xml:space="preserve"> Mater</w:t>
      </w:r>
      <w:r w:rsidR="000E1EDA" w:rsidRPr="00BB58DF">
        <w:rPr>
          <w:i/>
          <w:sz w:val="20"/>
          <w:szCs w:val="20"/>
          <w:lang w:val="en-US"/>
        </w:rPr>
        <w:t>.</w:t>
      </w:r>
      <w:r w:rsidRPr="00BB58DF">
        <w:rPr>
          <w:i/>
          <w:sz w:val="20"/>
          <w:szCs w:val="20"/>
          <w:lang w:val="en-US"/>
        </w:rPr>
        <w:t xml:space="preserve"> Rev</w:t>
      </w:r>
      <w:r w:rsidR="00921F09" w:rsidRPr="00BB58DF">
        <w:rPr>
          <w:i/>
          <w:sz w:val="20"/>
          <w:szCs w:val="20"/>
          <w:lang w:val="en-US"/>
        </w:rPr>
        <w:t>.</w:t>
      </w:r>
      <w:r w:rsidRPr="00BB58DF">
        <w:rPr>
          <w:i/>
          <w:sz w:val="20"/>
          <w:szCs w:val="20"/>
          <w:lang w:val="en-US"/>
        </w:rPr>
        <w:t xml:space="preserve">, </w:t>
      </w:r>
      <w:r w:rsidR="005E350C" w:rsidRPr="00BB58DF">
        <w:rPr>
          <w:i/>
          <w:sz w:val="20"/>
          <w:szCs w:val="20"/>
          <w:lang w:val="en-US"/>
        </w:rPr>
        <w:t>1994</w:t>
      </w:r>
      <w:r w:rsidR="005E350C" w:rsidRPr="00BB58DF">
        <w:rPr>
          <w:rFonts w:hint="eastAsia"/>
          <w:i/>
          <w:sz w:val="20"/>
          <w:szCs w:val="20"/>
          <w:lang w:val="en-US" w:eastAsia="zh-CN"/>
        </w:rPr>
        <w:t xml:space="preserve">, vol. </w:t>
      </w:r>
      <w:r w:rsidRPr="00BB58DF">
        <w:rPr>
          <w:i/>
          <w:sz w:val="20"/>
          <w:szCs w:val="20"/>
          <w:lang w:val="en-US"/>
        </w:rPr>
        <w:t>39</w:t>
      </w:r>
      <w:r w:rsidR="005E350C" w:rsidRPr="00BB58DF">
        <w:rPr>
          <w:rFonts w:hint="eastAsia"/>
          <w:i/>
          <w:sz w:val="20"/>
          <w:szCs w:val="20"/>
          <w:lang w:val="en-US" w:eastAsia="zh-CN"/>
        </w:rPr>
        <w:t>,</w:t>
      </w:r>
      <w:r w:rsidRPr="00BB58DF">
        <w:rPr>
          <w:i/>
          <w:sz w:val="20"/>
          <w:szCs w:val="20"/>
          <w:lang w:val="en-US"/>
        </w:rPr>
        <w:t xml:space="preserve"> </w:t>
      </w:r>
      <w:r w:rsidR="005E350C" w:rsidRPr="00BB58DF">
        <w:rPr>
          <w:rFonts w:hint="eastAsia"/>
          <w:i/>
          <w:sz w:val="20"/>
          <w:szCs w:val="20"/>
          <w:lang w:val="en-US" w:eastAsia="zh-CN"/>
        </w:rPr>
        <w:t>pp.</w:t>
      </w:r>
      <w:r w:rsidR="000E1EDA" w:rsidRPr="00BB58DF">
        <w:rPr>
          <w:i/>
          <w:sz w:val="20"/>
          <w:szCs w:val="20"/>
          <w:lang w:val="en-US"/>
        </w:rPr>
        <w:t xml:space="preserve"> </w:t>
      </w:r>
      <w:r w:rsidRPr="00BB58DF">
        <w:rPr>
          <w:i/>
          <w:sz w:val="20"/>
          <w:szCs w:val="20"/>
          <w:lang w:val="en-US"/>
        </w:rPr>
        <w:t>173-189.</w:t>
      </w:r>
    </w:p>
    <w:p w14:paraId="3C8FA4D5" w14:textId="70A2FBC8" w:rsidR="002F1E20" w:rsidRPr="00BB58DF" w:rsidRDefault="002F1E20" w:rsidP="0062279E">
      <w:pPr>
        <w:pStyle w:val="TTPReference"/>
        <w:tabs>
          <w:tab w:val="left" w:pos="1085"/>
        </w:tabs>
        <w:spacing w:after="0" w:line="480" w:lineRule="auto"/>
        <w:jc w:val="left"/>
        <w:rPr>
          <w:sz w:val="20"/>
          <w:szCs w:val="20"/>
          <w:lang w:val="en-US"/>
        </w:rPr>
      </w:pPr>
      <w:r w:rsidRPr="00BB58DF">
        <w:rPr>
          <w:sz w:val="20"/>
          <w:szCs w:val="20"/>
          <w:lang w:val="en-US"/>
        </w:rPr>
        <w:t>[3] H.V. Atkinso</w:t>
      </w:r>
      <w:r w:rsidR="000E1EDA" w:rsidRPr="00BB58DF">
        <w:rPr>
          <w:sz w:val="20"/>
          <w:szCs w:val="20"/>
          <w:lang w:val="en-US"/>
        </w:rPr>
        <w:t>n</w:t>
      </w:r>
      <w:r w:rsidR="005E350C" w:rsidRPr="00BB58DF">
        <w:rPr>
          <w:rFonts w:hint="eastAsia"/>
          <w:sz w:val="20"/>
          <w:szCs w:val="20"/>
          <w:lang w:val="en-US" w:eastAsia="zh-CN"/>
        </w:rPr>
        <w:t>:</w:t>
      </w:r>
      <w:r w:rsidR="000E1EDA" w:rsidRPr="00BB58DF">
        <w:rPr>
          <w:sz w:val="20"/>
          <w:szCs w:val="20"/>
          <w:lang w:val="en-US"/>
        </w:rPr>
        <w:t xml:space="preserve"> </w:t>
      </w:r>
      <w:r w:rsidR="000E1EDA" w:rsidRPr="00BB58DF">
        <w:rPr>
          <w:i/>
          <w:sz w:val="20"/>
          <w:szCs w:val="20"/>
          <w:lang w:val="en-US"/>
        </w:rPr>
        <w:t>Prog. Mater. Sci.</w:t>
      </w:r>
      <w:r w:rsidRPr="00BB58DF">
        <w:rPr>
          <w:i/>
          <w:sz w:val="20"/>
          <w:szCs w:val="20"/>
          <w:lang w:val="en-US"/>
        </w:rPr>
        <w:t xml:space="preserve">, </w:t>
      </w:r>
      <w:r w:rsidR="005E350C" w:rsidRPr="00BB58DF">
        <w:rPr>
          <w:i/>
          <w:sz w:val="20"/>
          <w:szCs w:val="20"/>
          <w:lang w:val="en-US"/>
        </w:rPr>
        <w:t>2005</w:t>
      </w:r>
      <w:r w:rsidR="005E350C" w:rsidRPr="00BB58DF">
        <w:rPr>
          <w:rFonts w:hint="eastAsia"/>
          <w:i/>
          <w:sz w:val="20"/>
          <w:szCs w:val="20"/>
          <w:lang w:val="en-US" w:eastAsia="zh-CN"/>
        </w:rPr>
        <w:t xml:space="preserve">, vol. </w:t>
      </w:r>
      <w:r w:rsidRPr="00BB58DF">
        <w:rPr>
          <w:i/>
          <w:sz w:val="20"/>
          <w:szCs w:val="20"/>
          <w:lang w:val="en-US"/>
        </w:rPr>
        <w:t>50</w:t>
      </w:r>
      <w:r w:rsidR="005E350C" w:rsidRPr="00BB58DF">
        <w:rPr>
          <w:rFonts w:hint="eastAsia"/>
          <w:i/>
          <w:sz w:val="20"/>
          <w:szCs w:val="20"/>
          <w:lang w:val="en-US" w:eastAsia="zh-CN"/>
        </w:rPr>
        <w:t>, pp.</w:t>
      </w:r>
      <w:r w:rsidRPr="00BB58DF">
        <w:rPr>
          <w:i/>
          <w:sz w:val="20"/>
          <w:szCs w:val="20"/>
          <w:lang w:val="en-US"/>
        </w:rPr>
        <w:t xml:space="preserve"> 341-412.</w:t>
      </w:r>
    </w:p>
    <w:p w14:paraId="6DB35458" w14:textId="3838E695" w:rsidR="002F1E20" w:rsidRPr="00BB58DF" w:rsidRDefault="002F1E20" w:rsidP="0062279E">
      <w:pPr>
        <w:pStyle w:val="TTPReference"/>
        <w:tabs>
          <w:tab w:val="left" w:pos="1085"/>
        </w:tabs>
        <w:spacing w:after="0" w:line="480" w:lineRule="auto"/>
        <w:jc w:val="left"/>
        <w:rPr>
          <w:sz w:val="20"/>
          <w:szCs w:val="20"/>
          <w:lang w:val="en-US"/>
        </w:rPr>
      </w:pPr>
      <w:r w:rsidRPr="00BB58DF">
        <w:rPr>
          <w:sz w:val="20"/>
          <w:szCs w:val="20"/>
          <w:lang w:val="en-US"/>
        </w:rPr>
        <w:t>[4] O. Lashkari</w:t>
      </w:r>
      <w:r w:rsidR="005E350C" w:rsidRPr="00BB58DF">
        <w:rPr>
          <w:rFonts w:hint="eastAsia"/>
          <w:sz w:val="20"/>
          <w:szCs w:val="20"/>
          <w:lang w:val="en-US" w:eastAsia="zh-CN"/>
        </w:rPr>
        <w:t xml:space="preserve"> and</w:t>
      </w:r>
      <w:r w:rsidRPr="00BB58DF">
        <w:rPr>
          <w:sz w:val="20"/>
          <w:szCs w:val="20"/>
          <w:lang w:val="en-US"/>
        </w:rPr>
        <w:t xml:space="preserve"> R. Ghomashchi</w:t>
      </w:r>
      <w:r w:rsidR="005E350C" w:rsidRPr="00BB58DF">
        <w:rPr>
          <w:rFonts w:hint="eastAsia"/>
          <w:sz w:val="20"/>
          <w:szCs w:val="20"/>
          <w:lang w:val="en-US" w:eastAsia="zh-CN"/>
        </w:rPr>
        <w:t>:</w:t>
      </w:r>
      <w:r w:rsidRPr="00BB58DF">
        <w:rPr>
          <w:sz w:val="20"/>
          <w:szCs w:val="20"/>
          <w:lang w:val="en-US"/>
        </w:rPr>
        <w:t xml:space="preserve"> </w:t>
      </w:r>
      <w:r w:rsidR="000E1EDA" w:rsidRPr="00BB58DF">
        <w:rPr>
          <w:i/>
          <w:sz w:val="20"/>
          <w:szCs w:val="20"/>
        </w:rPr>
        <w:t>Mater. Sci. Eng., A</w:t>
      </w:r>
      <w:r w:rsidRPr="00BB58DF">
        <w:rPr>
          <w:i/>
          <w:sz w:val="20"/>
          <w:szCs w:val="20"/>
          <w:lang w:val="en-US"/>
        </w:rPr>
        <w:t xml:space="preserve">, </w:t>
      </w:r>
      <w:r w:rsidR="005E350C" w:rsidRPr="00BB58DF">
        <w:rPr>
          <w:i/>
          <w:sz w:val="20"/>
          <w:szCs w:val="20"/>
          <w:lang w:val="en-US"/>
        </w:rPr>
        <w:t>2008</w:t>
      </w:r>
      <w:r w:rsidR="005E350C" w:rsidRPr="00BB58DF">
        <w:rPr>
          <w:rFonts w:hint="eastAsia"/>
          <w:i/>
          <w:sz w:val="20"/>
          <w:szCs w:val="20"/>
          <w:lang w:val="en-US" w:eastAsia="zh-CN"/>
        </w:rPr>
        <w:t xml:space="preserve">, vol. </w:t>
      </w:r>
      <w:r w:rsidRPr="00BB58DF">
        <w:rPr>
          <w:i/>
          <w:sz w:val="20"/>
          <w:szCs w:val="20"/>
          <w:lang w:val="en-US"/>
        </w:rPr>
        <w:t>486</w:t>
      </w:r>
      <w:r w:rsidR="005E350C" w:rsidRPr="00BB58DF">
        <w:rPr>
          <w:rFonts w:hint="eastAsia"/>
          <w:i/>
          <w:sz w:val="20"/>
          <w:szCs w:val="20"/>
          <w:lang w:val="en-US" w:eastAsia="zh-CN"/>
        </w:rPr>
        <w:t>,</w:t>
      </w:r>
      <w:r w:rsidRPr="00BB58DF">
        <w:rPr>
          <w:i/>
          <w:sz w:val="20"/>
          <w:szCs w:val="20"/>
          <w:lang w:val="en-US"/>
        </w:rPr>
        <w:t xml:space="preserve"> </w:t>
      </w:r>
      <w:r w:rsidR="005E350C" w:rsidRPr="00BB58DF">
        <w:rPr>
          <w:rFonts w:hint="eastAsia"/>
          <w:i/>
          <w:sz w:val="20"/>
          <w:szCs w:val="20"/>
          <w:lang w:val="en-US" w:eastAsia="zh-CN"/>
        </w:rPr>
        <w:t xml:space="preserve">pp. </w:t>
      </w:r>
      <w:r w:rsidRPr="00BB58DF">
        <w:rPr>
          <w:i/>
          <w:sz w:val="20"/>
          <w:szCs w:val="20"/>
          <w:lang w:val="en-US"/>
        </w:rPr>
        <w:t>333-340.</w:t>
      </w:r>
    </w:p>
    <w:p w14:paraId="13B7B36D" w14:textId="4A29F304" w:rsidR="002F1E20" w:rsidRPr="00BB58DF" w:rsidRDefault="002F1E20" w:rsidP="0062279E">
      <w:pPr>
        <w:pStyle w:val="TTPReference"/>
        <w:tabs>
          <w:tab w:val="left" w:pos="1085"/>
        </w:tabs>
        <w:spacing w:after="0" w:line="480" w:lineRule="auto"/>
        <w:jc w:val="left"/>
        <w:rPr>
          <w:i/>
          <w:sz w:val="20"/>
          <w:szCs w:val="20"/>
          <w:lang w:val="en-US"/>
        </w:rPr>
      </w:pPr>
      <w:r w:rsidRPr="00BB58DF">
        <w:rPr>
          <w:sz w:val="20"/>
          <w:szCs w:val="20"/>
          <w:lang w:val="en-US"/>
        </w:rPr>
        <w:t>[5] A.A. Kazakov</w:t>
      </w:r>
      <w:r w:rsidR="005E350C" w:rsidRPr="00BB58DF">
        <w:rPr>
          <w:rFonts w:hint="eastAsia"/>
          <w:sz w:val="20"/>
          <w:szCs w:val="20"/>
          <w:lang w:val="en-US" w:eastAsia="zh-CN"/>
        </w:rPr>
        <w:t>:</w:t>
      </w:r>
      <w:r w:rsidRPr="00BB58DF">
        <w:rPr>
          <w:sz w:val="20"/>
          <w:szCs w:val="20"/>
          <w:lang w:val="en-US"/>
        </w:rPr>
        <w:t xml:space="preserve"> </w:t>
      </w:r>
      <w:r w:rsidRPr="00BB58DF">
        <w:rPr>
          <w:i/>
          <w:sz w:val="20"/>
          <w:szCs w:val="20"/>
          <w:lang w:val="en-US"/>
        </w:rPr>
        <w:t>Adv</w:t>
      </w:r>
      <w:r w:rsidR="00921F09" w:rsidRPr="00BB58DF">
        <w:rPr>
          <w:i/>
          <w:sz w:val="20"/>
          <w:szCs w:val="20"/>
          <w:lang w:val="en-US"/>
        </w:rPr>
        <w:t>.</w:t>
      </w:r>
      <w:r w:rsidRPr="00BB58DF">
        <w:rPr>
          <w:i/>
          <w:sz w:val="20"/>
          <w:szCs w:val="20"/>
          <w:lang w:val="en-US"/>
        </w:rPr>
        <w:t xml:space="preserve"> Mater</w:t>
      </w:r>
      <w:r w:rsidR="00921F09" w:rsidRPr="00BB58DF">
        <w:rPr>
          <w:i/>
          <w:sz w:val="20"/>
          <w:szCs w:val="20"/>
          <w:lang w:val="en-US"/>
        </w:rPr>
        <w:t>.</w:t>
      </w:r>
      <w:r w:rsidRPr="00BB58DF">
        <w:rPr>
          <w:i/>
          <w:sz w:val="20"/>
          <w:szCs w:val="20"/>
          <w:lang w:val="en-US"/>
        </w:rPr>
        <w:t xml:space="preserve"> Process</w:t>
      </w:r>
      <w:r w:rsidR="00921F09" w:rsidRPr="00BB58DF">
        <w:rPr>
          <w:i/>
          <w:sz w:val="20"/>
          <w:szCs w:val="20"/>
          <w:lang w:val="en-US"/>
        </w:rPr>
        <w:t>.</w:t>
      </w:r>
      <w:r w:rsidRPr="00BB58DF">
        <w:rPr>
          <w:i/>
          <w:sz w:val="20"/>
          <w:szCs w:val="20"/>
          <w:lang w:val="en-US"/>
        </w:rPr>
        <w:t xml:space="preserve">, </w:t>
      </w:r>
      <w:r w:rsidR="005E350C" w:rsidRPr="00BB58DF">
        <w:rPr>
          <w:i/>
          <w:sz w:val="20"/>
          <w:szCs w:val="20"/>
          <w:lang w:val="en-US"/>
        </w:rPr>
        <w:t>2000</w:t>
      </w:r>
      <w:r w:rsidR="005E350C" w:rsidRPr="00BB58DF">
        <w:rPr>
          <w:rFonts w:hint="eastAsia"/>
          <w:i/>
          <w:sz w:val="20"/>
          <w:szCs w:val="20"/>
          <w:lang w:val="en-US" w:eastAsia="zh-CN"/>
        </w:rPr>
        <w:t xml:space="preserve">, vol. </w:t>
      </w:r>
      <w:r w:rsidRPr="00BB58DF">
        <w:rPr>
          <w:i/>
          <w:sz w:val="20"/>
          <w:szCs w:val="20"/>
          <w:lang w:val="en-US"/>
        </w:rPr>
        <w:t>157</w:t>
      </w:r>
      <w:r w:rsidR="005E350C" w:rsidRPr="00BB58DF">
        <w:rPr>
          <w:rFonts w:hint="eastAsia"/>
          <w:i/>
          <w:sz w:val="20"/>
          <w:szCs w:val="20"/>
          <w:lang w:val="en-US" w:eastAsia="zh-CN"/>
        </w:rPr>
        <w:t>,</w:t>
      </w:r>
      <w:r w:rsidRPr="00BB58DF">
        <w:rPr>
          <w:i/>
          <w:sz w:val="20"/>
          <w:szCs w:val="20"/>
          <w:lang w:val="en-US"/>
        </w:rPr>
        <w:t xml:space="preserve"> </w:t>
      </w:r>
      <w:r w:rsidR="005E350C" w:rsidRPr="00BB58DF">
        <w:rPr>
          <w:rFonts w:hint="eastAsia"/>
          <w:i/>
          <w:sz w:val="20"/>
          <w:szCs w:val="20"/>
          <w:lang w:val="en-US" w:eastAsia="zh-CN"/>
        </w:rPr>
        <w:t>pp.</w:t>
      </w:r>
      <w:r w:rsidRPr="00BB58DF">
        <w:rPr>
          <w:i/>
          <w:sz w:val="20"/>
          <w:szCs w:val="20"/>
          <w:lang w:val="en-US"/>
        </w:rPr>
        <w:t xml:space="preserve"> 31-34.</w:t>
      </w:r>
    </w:p>
    <w:p w14:paraId="096B0F07" w14:textId="6D1ECF88" w:rsidR="002F1E20" w:rsidRPr="00BB58DF" w:rsidRDefault="002F1E20" w:rsidP="0062279E">
      <w:pPr>
        <w:pStyle w:val="TTPReference"/>
        <w:spacing w:after="0" w:line="480" w:lineRule="auto"/>
        <w:jc w:val="left"/>
        <w:rPr>
          <w:i/>
          <w:sz w:val="20"/>
          <w:szCs w:val="20"/>
        </w:rPr>
      </w:pPr>
      <w:r w:rsidRPr="00BB58DF">
        <w:rPr>
          <w:sz w:val="20"/>
          <w:szCs w:val="20"/>
        </w:rPr>
        <w:t>[6] H.V.</w:t>
      </w:r>
      <w:r w:rsidR="007676C3" w:rsidRPr="00BB58DF">
        <w:rPr>
          <w:sz w:val="20"/>
          <w:szCs w:val="20"/>
        </w:rPr>
        <w:t xml:space="preserve"> </w:t>
      </w:r>
      <w:r w:rsidRPr="00BB58DF">
        <w:rPr>
          <w:sz w:val="20"/>
          <w:szCs w:val="20"/>
        </w:rPr>
        <w:t>Atkinson, P. Kapranos, D. Kirkwood</w:t>
      </w:r>
      <w:r w:rsidR="005E350C" w:rsidRPr="00BB58DF">
        <w:rPr>
          <w:rFonts w:hint="eastAsia"/>
          <w:sz w:val="20"/>
          <w:szCs w:val="20"/>
          <w:lang w:eastAsia="zh-CN"/>
        </w:rPr>
        <w:t>:</w:t>
      </w:r>
      <w:r w:rsidRPr="00BB58DF">
        <w:rPr>
          <w:sz w:val="20"/>
          <w:szCs w:val="20"/>
        </w:rPr>
        <w:t xml:space="preserve"> </w:t>
      </w:r>
      <w:r w:rsidRPr="00BB58DF">
        <w:rPr>
          <w:i/>
          <w:sz w:val="20"/>
          <w:szCs w:val="20"/>
        </w:rPr>
        <w:t xml:space="preserve">in: Proceedings of the 6th International Conference “Semi-solid Processing of Alloys and Composites”, Turin, 2000, pp. 445-446. </w:t>
      </w:r>
    </w:p>
    <w:p w14:paraId="6B2C3C62" w14:textId="64CB60D1" w:rsidR="002F1E20" w:rsidRPr="00BB58DF" w:rsidRDefault="002F1E20" w:rsidP="0062279E">
      <w:pPr>
        <w:pStyle w:val="TTPReference"/>
        <w:spacing w:after="0" w:line="480" w:lineRule="auto"/>
        <w:jc w:val="left"/>
        <w:rPr>
          <w:i/>
          <w:sz w:val="20"/>
          <w:szCs w:val="20"/>
          <w:lang w:val="en-US"/>
        </w:rPr>
      </w:pPr>
      <w:r w:rsidRPr="00BB58DF">
        <w:rPr>
          <w:sz w:val="20"/>
          <w:szCs w:val="20"/>
          <w:lang w:val="en-US"/>
        </w:rPr>
        <w:t xml:space="preserve">[7] </w:t>
      </w:r>
      <w:r w:rsidRPr="00BB58DF">
        <w:rPr>
          <w:sz w:val="20"/>
          <w:szCs w:val="20"/>
        </w:rPr>
        <w:t>D. Liu, H.V. Atk</w:t>
      </w:r>
      <w:r w:rsidR="009239AF" w:rsidRPr="00BB58DF">
        <w:rPr>
          <w:sz w:val="20"/>
          <w:szCs w:val="20"/>
        </w:rPr>
        <w:t>inson, H. Jones</w:t>
      </w:r>
      <w:r w:rsidR="005E350C" w:rsidRPr="00BB58DF">
        <w:rPr>
          <w:rFonts w:hint="eastAsia"/>
          <w:sz w:val="20"/>
          <w:szCs w:val="20"/>
          <w:lang w:eastAsia="zh-CN"/>
        </w:rPr>
        <w:t>:</w:t>
      </w:r>
      <w:r w:rsidR="009239AF" w:rsidRPr="00BB58DF">
        <w:rPr>
          <w:sz w:val="20"/>
          <w:szCs w:val="20"/>
        </w:rPr>
        <w:t xml:space="preserve"> </w:t>
      </w:r>
      <w:r w:rsidR="009239AF" w:rsidRPr="00BB58DF">
        <w:rPr>
          <w:i/>
          <w:sz w:val="20"/>
          <w:szCs w:val="20"/>
        </w:rPr>
        <w:t>Acta Mater.</w:t>
      </w:r>
      <w:r w:rsidRPr="00BB58DF">
        <w:rPr>
          <w:i/>
          <w:sz w:val="20"/>
          <w:szCs w:val="20"/>
        </w:rPr>
        <w:t xml:space="preserve">, </w:t>
      </w:r>
      <w:r w:rsidR="005E350C" w:rsidRPr="00BB58DF">
        <w:rPr>
          <w:i/>
          <w:sz w:val="20"/>
          <w:szCs w:val="20"/>
        </w:rPr>
        <w:t>2005</w:t>
      </w:r>
      <w:r w:rsidR="005E350C" w:rsidRPr="00BB58DF">
        <w:rPr>
          <w:rFonts w:hint="eastAsia"/>
          <w:i/>
          <w:sz w:val="20"/>
          <w:szCs w:val="20"/>
          <w:lang w:eastAsia="zh-CN"/>
        </w:rPr>
        <w:t xml:space="preserve">, vol. </w:t>
      </w:r>
      <w:r w:rsidR="005E350C" w:rsidRPr="00BB58DF">
        <w:rPr>
          <w:i/>
          <w:sz w:val="20"/>
          <w:szCs w:val="20"/>
        </w:rPr>
        <w:t>53</w:t>
      </w:r>
      <w:r w:rsidR="005E350C" w:rsidRPr="00BB58DF">
        <w:rPr>
          <w:rFonts w:hint="eastAsia"/>
          <w:i/>
          <w:sz w:val="20"/>
          <w:szCs w:val="20"/>
          <w:lang w:eastAsia="zh-CN"/>
        </w:rPr>
        <w:t>, pp.</w:t>
      </w:r>
      <w:r w:rsidRPr="00BB58DF">
        <w:rPr>
          <w:i/>
          <w:sz w:val="20"/>
          <w:szCs w:val="20"/>
        </w:rPr>
        <w:t xml:space="preserve"> 3807-3819.</w:t>
      </w:r>
    </w:p>
    <w:p w14:paraId="191ADF9B" w14:textId="38A19C9B" w:rsidR="00D546DF" w:rsidRPr="00BB58DF" w:rsidRDefault="00D546DF" w:rsidP="0062279E">
      <w:pPr>
        <w:pStyle w:val="TTPReference"/>
        <w:spacing w:after="0" w:line="480" w:lineRule="auto"/>
        <w:jc w:val="left"/>
        <w:rPr>
          <w:sz w:val="20"/>
          <w:szCs w:val="20"/>
          <w:lang w:val="en-US" w:eastAsia="zh-CN"/>
        </w:rPr>
      </w:pPr>
      <w:r w:rsidRPr="00BB58DF">
        <w:rPr>
          <w:rFonts w:hint="eastAsia"/>
          <w:sz w:val="20"/>
          <w:szCs w:val="20"/>
          <w:lang w:val="en-US" w:eastAsia="zh-CN"/>
        </w:rPr>
        <w:t>[8]</w:t>
      </w:r>
      <w:r w:rsidR="006B1E7C" w:rsidRPr="00BB58DF">
        <w:rPr>
          <w:rFonts w:hint="eastAsia"/>
          <w:sz w:val="20"/>
          <w:szCs w:val="20"/>
          <w:lang w:val="en-US" w:eastAsia="zh-CN"/>
        </w:rPr>
        <w:t xml:space="preserve"> </w:t>
      </w:r>
      <w:r w:rsidR="00BB4FC5" w:rsidRPr="00BB58DF">
        <w:rPr>
          <w:rFonts w:hint="eastAsia"/>
          <w:sz w:val="20"/>
          <w:szCs w:val="20"/>
          <w:lang w:val="en-US" w:eastAsia="zh-CN"/>
        </w:rPr>
        <w:t xml:space="preserve">E.J. Zoqui, M.A. Naldi: </w:t>
      </w:r>
      <w:r w:rsidR="00BB4FC5" w:rsidRPr="00BB58DF">
        <w:rPr>
          <w:rFonts w:hint="eastAsia"/>
          <w:i/>
          <w:sz w:val="20"/>
          <w:szCs w:val="20"/>
          <w:lang w:val="en-US" w:eastAsia="zh-CN"/>
        </w:rPr>
        <w:t>J. Mater. Sci., 2011, vol. 46, pp. 7558-7566</w:t>
      </w:r>
      <w:r w:rsidR="009534AA" w:rsidRPr="00BB58DF">
        <w:rPr>
          <w:rFonts w:hint="eastAsia"/>
          <w:i/>
          <w:sz w:val="20"/>
          <w:szCs w:val="20"/>
          <w:lang w:val="en-US" w:eastAsia="zh-CN"/>
        </w:rPr>
        <w:t>.</w:t>
      </w:r>
    </w:p>
    <w:p w14:paraId="3700F7C1" w14:textId="7B2AFB3E" w:rsidR="00D546DF" w:rsidRPr="00BB58DF" w:rsidRDefault="00D546DF" w:rsidP="0062279E">
      <w:pPr>
        <w:pStyle w:val="TTPReference"/>
        <w:spacing w:after="0" w:line="480" w:lineRule="auto"/>
        <w:jc w:val="left"/>
        <w:rPr>
          <w:i/>
          <w:sz w:val="20"/>
          <w:szCs w:val="20"/>
          <w:lang w:val="en-US" w:eastAsia="zh-CN"/>
        </w:rPr>
      </w:pPr>
      <w:r w:rsidRPr="00BB58DF">
        <w:rPr>
          <w:rFonts w:hint="eastAsia"/>
          <w:sz w:val="20"/>
          <w:szCs w:val="20"/>
          <w:lang w:val="en-US" w:eastAsia="zh-CN"/>
        </w:rPr>
        <w:t>[9]</w:t>
      </w:r>
      <w:r w:rsidR="00BB4FC5" w:rsidRPr="00BB58DF">
        <w:rPr>
          <w:rFonts w:hint="eastAsia"/>
          <w:sz w:val="20"/>
          <w:szCs w:val="20"/>
          <w:lang w:val="en-US" w:eastAsia="zh-CN"/>
        </w:rPr>
        <w:t xml:space="preserve"> M.S. </w:t>
      </w:r>
      <w:r w:rsidR="00BB4FC5" w:rsidRPr="00BB58DF">
        <w:rPr>
          <w:sz w:val="20"/>
          <w:szCs w:val="20"/>
          <w:lang w:val="en-US" w:eastAsia="zh-CN"/>
        </w:rPr>
        <w:t>Salleh, M.Z. Omar, J. Syarif, M.N.</w:t>
      </w:r>
      <w:r w:rsidR="00BB4FC5" w:rsidRPr="00BB58DF">
        <w:rPr>
          <w:rFonts w:hint="eastAsia"/>
          <w:sz w:val="20"/>
          <w:szCs w:val="20"/>
          <w:lang w:val="en-US" w:eastAsia="zh-CN"/>
        </w:rPr>
        <w:t xml:space="preserve"> </w:t>
      </w:r>
      <w:r w:rsidR="00BB4FC5" w:rsidRPr="00BB58DF">
        <w:rPr>
          <w:sz w:val="20"/>
          <w:szCs w:val="20"/>
          <w:lang w:val="en-US" w:eastAsia="zh-CN"/>
        </w:rPr>
        <w:t>Mohammed</w:t>
      </w:r>
      <w:r w:rsidR="00BB4FC5" w:rsidRPr="00BB58DF">
        <w:rPr>
          <w:rFonts w:hint="eastAsia"/>
          <w:sz w:val="20"/>
          <w:szCs w:val="20"/>
          <w:lang w:val="en-US" w:eastAsia="zh-CN"/>
        </w:rPr>
        <w:t xml:space="preserve">. </w:t>
      </w:r>
      <w:r w:rsidR="00BB4FC5" w:rsidRPr="00BB58DF">
        <w:rPr>
          <w:rFonts w:hint="eastAsia"/>
          <w:i/>
          <w:sz w:val="20"/>
          <w:szCs w:val="20"/>
          <w:lang w:val="en-US" w:eastAsia="zh-CN"/>
        </w:rPr>
        <w:t>Adv. S</w:t>
      </w:r>
      <w:r w:rsidR="009534AA" w:rsidRPr="00BB58DF">
        <w:rPr>
          <w:rFonts w:hint="eastAsia"/>
          <w:i/>
          <w:sz w:val="20"/>
          <w:szCs w:val="20"/>
          <w:lang w:val="en-US" w:eastAsia="zh-CN"/>
        </w:rPr>
        <w:t>ci. Lett</w:t>
      </w:r>
      <w:r w:rsidR="00BB4FC5" w:rsidRPr="00BB58DF">
        <w:rPr>
          <w:rFonts w:hint="eastAsia"/>
          <w:i/>
          <w:sz w:val="20"/>
          <w:szCs w:val="20"/>
          <w:lang w:val="en-US" w:eastAsia="zh-CN"/>
        </w:rPr>
        <w:t>., 2013, vol. 19, pp. 3503-3507.</w:t>
      </w:r>
    </w:p>
    <w:p w14:paraId="3B2D74AA" w14:textId="2B3202C9" w:rsidR="00D546DF" w:rsidRPr="00BB58DF" w:rsidRDefault="00D546DF" w:rsidP="0062279E">
      <w:pPr>
        <w:pStyle w:val="TTPReference"/>
        <w:spacing w:after="0" w:line="480" w:lineRule="auto"/>
        <w:jc w:val="left"/>
        <w:rPr>
          <w:i/>
          <w:sz w:val="20"/>
          <w:szCs w:val="20"/>
          <w:lang w:val="en-US" w:eastAsia="zh-CN"/>
        </w:rPr>
      </w:pPr>
      <w:r w:rsidRPr="00BB58DF">
        <w:rPr>
          <w:rFonts w:hint="eastAsia"/>
          <w:sz w:val="20"/>
          <w:szCs w:val="20"/>
          <w:lang w:val="en-US" w:eastAsia="zh-CN"/>
        </w:rPr>
        <w:t xml:space="preserve">[10] </w:t>
      </w:r>
      <w:r w:rsidR="009534AA" w:rsidRPr="00BB58DF">
        <w:rPr>
          <w:rFonts w:hint="eastAsia"/>
          <w:sz w:val="20"/>
          <w:szCs w:val="20"/>
          <w:lang w:val="en-US" w:eastAsia="zh-CN"/>
        </w:rPr>
        <w:t xml:space="preserve">D.M. Benati, E.J. Zoqui, </w:t>
      </w:r>
      <w:r w:rsidR="009534AA" w:rsidRPr="00BB58DF">
        <w:rPr>
          <w:rFonts w:hint="eastAsia"/>
          <w:i/>
          <w:sz w:val="20"/>
          <w:szCs w:val="20"/>
          <w:lang w:val="en-US" w:eastAsia="zh-CN"/>
        </w:rPr>
        <w:t>J. Mater. Eng. Perf., 2014, vol. 23, pp. 3156-3179.</w:t>
      </w:r>
    </w:p>
    <w:p w14:paraId="1B156853" w14:textId="0183C6BF" w:rsidR="002F1E20" w:rsidRPr="00BB58DF" w:rsidRDefault="002F1E20" w:rsidP="0062279E">
      <w:pPr>
        <w:pStyle w:val="TTPReference"/>
        <w:spacing w:after="0" w:line="480" w:lineRule="auto"/>
        <w:jc w:val="left"/>
        <w:rPr>
          <w:i/>
          <w:sz w:val="20"/>
          <w:szCs w:val="20"/>
          <w:lang w:val="en-US"/>
        </w:rPr>
      </w:pPr>
      <w:r w:rsidRPr="00BB58DF">
        <w:rPr>
          <w:sz w:val="20"/>
          <w:szCs w:val="20"/>
          <w:lang w:val="en-US"/>
        </w:rPr>
        <w:t>[</w:t>
      </w:r>
      <w:r w:rsidR="00D546DF" w:rsidRPr="00BB58DF">
        <w:rPr>
          <w:rFonts w:hint="eastAsia"/>
          <w:sz w:val="20"/>
          <w:szCs w:val="20"/>
          <w:lang w:val="en-US" w:eastAsia="zh-CN"/>
        </w:rPr>
        <w:t>11</w:t>
      </w:r>
      <w:r w:rsidRPr="00BB58DF">
        <w:rPr>
          <w:sz w:val="20"/>
          <w:szCs w:val="20"/>
          <w:lang w:val="en-US"/>
        </w:rPr>
        <w:t>] U. Curle, H. Möller, J. Wilkins</w:t>
      </w:r>
      <w:r w:rsidR="005E350C" w:rsidRPr="00BB58DF">
        <w:rPr>
          <w:rFonts w:hint="eastAsia"/>
          <w:sz w:val="20"/>
          <w:szCs w:val="20"/>
          <w:lang w:val="en-US" w:eastAsia="zh-CN"/>
        </w:rPr>
        <w:t>:</w:t>
      </w:r>
      <w:r w:rsidRPr="00BB58DF">
        <w:rPr>
          <w:sz w:val="20"/>
          <w:szCs w:val="20"/>
          <w:lang w:val="en-US"/>
        </w:rPr>
        <w:t xml:space="preserve"> </w:t>
      </w:r>
      <w:r w:rsidRPr="00BB58DF">
        <w:rPr>
          <w:i/>
          <w:sz w:val="20"/>
          <w:szCs w:val="20"/>
          <w:lang w:val="en-US"/>
        </w:rPr>
        <w:t>Scripta Mater</w:t>
      </w:r>
      <w:r w:rsidR="009239AF" w:rsidRPr="00BB58DF">
        <w:rPr>
          <w:i/>
          <w:sz w:val="20"/>
          <w:szCs w:val="20"/>
          <w:lang w:val="en-US"/>
        </w:rPr>
        <w:t>.</w:t>
      </w:r>
      <w:r w:rsidRPr="00BB58DF">
        <w:rPr>
          <w:i/>
          <w:sz w:val="20"/>
          <w:szCs w:val="20"/>
          <w:lang w:val="en-US"/>
        </w:rPr>
        <w:t xml:space="preserve">, </w:t>
      </w:r>
      <w:r w:rsidR="005E350C" w:rsidRPr="00BB58DF">
        <w:rPr>
          <w:i/>
          <w:sz w:val="20"/>
          <w:szCs w:val="20"/>
          <w:lang w:val="en-US"/>
        </w:rPr>
        <w:t>2011</w:t>
      </w:r>
      <w:r w:rsidR="005E350C" w:rsidRPr="00BB58DF">
        <w:rPr>
          <w:rFonts w:hint="eastAsia"/>
          <w:i/>
          <w:sz w:val="20"/>
          <w:szCs w:val="20"/>
          <w:lang w:val="en-US" w:eastAsia="zh-CN"/>
        </w:rPr>
        <w:t xml:space="preserve">, vol. </w:t>
      </w:r>
      <w:r w:rsidRPr="00BB58DF">
        <w:rPr>
          <w:i/>
          <w:sz w:val="20"/>
          <w:szCs w:val="20"/>
          <w:lang w:val="en-US"/>
        </w:rPr>
        <w:t>64</w:t>
      </w:r>
      <w:r w:rsidR="005E350C" w:rsidRPr="00BB58DF">
        <w:rPr>
          <w:rFonts w:hint="eastAsia"/>
          <w:i/>
          <w:sz w:val="20"/>
          <w:szCs w:val="20"/>
          <w:lang w:val="en-US" w:eastAsia="zh-CN"/>
        </w:rPr>
        <w:t>,</w:t>
      </w:r>
      <w:r w:rsidRPr="00BB58DF">
        <w:rPr>
          <w:i/>
          <w:sz w:val="20"/>
          <w:szCs w:val="20"/>
          <w:lang w:val="en-US"/>
        </w:rPr>
        <w:t xml:space="preserve"> </w:t>
      </w:r>
      <w:r w:rsidR="005E350C" w:rsidRPr="00BB58DF">
        <w:rPr>
          <w:rFonts w:hint="eastAsia"/>
          <w:i/>
          <w:sz w:val="20"/>
          <w:szCs w:val="20"/>
          <w:lang w:val="en-US" w:eastAsia="zh-CN"/>
        </w:rPr>
        <w:t>pp.</w:t>
      </w:r>
      <w:r w:rsidRPr="00BB58DF">
        <w:rPr>
          <w:i/>
          <w:sz w:val="20"/>
          <w:szCs w:val="20"/>
          <w:lang w:val="en-US"/>
        </w:rPr>
        <w:t xml:space="preserve"> 479-482.</w:t>
      </w:r>
    </w:p>
    <w:p w14:paraId="1F500136" w14:textId="34943950" w:rsidR="002F1E20" w:rsidRPr="00BB58DF" w:rsidRDefault="002F1E20" w:rsidP="0062279E">
      <w:pPr>
        <w:pStyle w:val="TTPReference"/>
        <w:spacing w:after="0" w:line="480" w:lineRule="auto"/>
        <w:jc w:val="left"/>
        <w:rPr>
          <w:i/>
          <w:sz w:val="20"/>
          <w:szCs w:val="20"/>
          <w:lang w:val="en-US"/>
        </w:rPr>
      </w:pPr>
      <w:r w:rsidRPr="00BB58DF">
        <w:rPr>
          <w:sz w:val="20"/>
          <w:szCs w:val="20"/>
          <w:lang w:val="en-US"/>
        </w:rPr>
        <w:t>[</w:t>
      </w:r>
      <w:r w:rsidR="00D546DF" w:rsidRPr="00BB58DF">
        <w:rPr>
          <w:rFonts w:hint="eastAsia"/>
          <w:sz w:val="20"/>
          <w:szCs w:val="20"/>
          <w:lang w:val="en-US" w:eastAsia="zh-CN"/>
        </w:rPr>
        <w:t>12</w:t>
      </w:r>
      <w:r w:rsidRPr="00BB58DF">
        <w:rPr>
          <w:sz w:val="20"/>
          <w:szCs w:val="20"/>
          <w:lang w:val="en-US"/>
        </w:rPr>
        <w:t xml:space="preserve">] </w:t>
      </w:r>
      <w:r w:rsidRPr="00BB58DF">
        <w:rPr>
          <w:sz w:val="20"/>
          <w:szCs w:val="20"/>
        </w:rPr>
        <w:t>U. Curle, H. Möller, J. Wilkins</w:t>
      </w:r>
      <w:r w:rsidR="005E350C" w:rsidRPr="00BB58DF">
        <w:rPr>
          <w:rFonts w:hint="eastAsia"/>
          <w:sz w:val="20"/>
          <w:szCs w:val="20"/>
          <w:lang w:eastAsia="zh-CN"/>
        </w:rPr>
        <w:t>:</w:t>
      </w:r>
      <w:r w:rsidRPr="00BB58DF">
        <w:rPr>
          <w:sz w:val="20"/>
          <w:szCs w:val="20"/>
        </w:rPr>
        <w:t xml:space="preserve"> </w:t>
      </w:r>
      <w:r w:rsidRPr="00BB58DF">
        <w:rPr>
          <w:i/>
          <w:sz w:val="20"/>
          <w:szCs w:val="20"/>
        </w:rPr>
        <w:t>Mater</w:t>
      </w:r>
      <w:r w:rsidR="000E1EDA" w:rsidRPr="00BB58DF">
        <w:rPr>
          <w:i/>
          <w:sz w:val="20"/>
          <w:szCs w:val="20"/>
        </w:rPr>
        <w:t>.</w:t>
      </w:r>
      <w:r w:rsidRPr="00BB58DF">
        <w:rPr>
          <w:i/>
          <w:sz w:val="20"/>
          <w:szCs w:val="20"/>
        </w:rPr>
        <w:t xml:space="preserve"> Lett</w:t>
      </w:r>
      <w:r w:rsidR="000E1EDA" w:rsidRPr="00BB58DF">
        <w:rPr>
          <w:i/>
          <w:sz w:val="20"/>
          <w:szCs w:val="20"/>
        </w:rPr>
        <w:t>.</w:t>
      </w:r>
      <w:r w:rsidRPr="00BB58DF">
        <w:rPr>
          <w:i/>
          <w:sz w:val="20"/>
          <w:szCs w:val="20"/>
        </w:rPr>
        <w:t xml:space="preserve">, </w:t>
      </w:r>
      <w:r w:rsidR="00310A18" w:rsidRPr="00BB58DF">
        <w:rPr>
          <w:i/>
          <w:sz w:val="20"/>
          <w:szCs w:val="20"/>
        </w:rPr>
        <w:t>2011</w:t>
      </w:r>
      <w:r w:rsidR="00310A18" w:rsidRPr="00BB58DF">
        <w:rPr>
          <w:rFonts w:hint="eastAsia"/>
          <w:i/>
          <w:sz w:val="20"/>
          <w:szCs w:val="20"/>
          <w:lang w:eastAsia="zh-CN"/>
        </w:rPr>
        <w:t xml:space="preserve">, vol. </w:t>
      </w:r>
      <w:r w:rsidR="00310A18" w:rsidRPr="00BB58DF">
        <w:rPr>
          <w:i/>
          <w:sz w:val="20"/>
          <w:szCs w:val="20"/>
        </w:rPr>
        <w:t>65</w:t>
      </w:r>
      <w:r w:rsidR="00310A18" w:rsidRPr="00BB58DF">
        <w:rPr>
          <w:rFonts w:hint="eastAsia"/>
          <w:i/>
          <w:sz w:val="20"/>
          <w:szCs w:val="20"/>
          <w:lang w:eastAsia="zh-CN"/>
        </w:rPr>
        <w:t>,</w:t>
      </w:r>
      <w:r w:rsidR="00310A18" w:rsidRPr="00BB58DF">
        <w:rPr>
          <w:i/>
          <w:sz w:val="20"/>
          <w:szCs w:val="20"/>
        </w:rPr>
        <w:t xml:space="preserve"> </w:t>
      </w:r>
      <w:r w:rsidR="00310A18" w:rsidRPr="00BB58DF">
        <w:rPr>
          <w:rFonts w:hint="eastAsia"/>
          <w:i/>
          <w:sz w:val="20"/>
          <w:szCs w:val="20"/>
          <w:lang w:eastAsia="zh-CN"/>
        </w:rPr>
        <w:t>pp.</w:t>
      </w:r>
      <w:r w:rsidRPr="00BB58DF">
        <w:rPr>
          <w:i/>
          <w:sz w:val="20"/>
          <w:szCs w:val="20"/>
        </w:rPr>
        <w:t xml:space="preserve"> 1469-1472.</w:t>
      </w:r>
    </w:p>
    <w:p w14:paraId="5B4B2BEA" w14:textId="615D83DB" w:rsidR="002F1E20" w:rsidRPr="00BB58DF" w:rsidRDefault="002F1E20" w:rsidP="0062279E">
      <w:pPr>
        <w:pStyle w:val="TTPReference"/>
        <w:spacing w:after="0" w:line="480" w:lineRule="auto"/>
        <w:jc w:val="left"/>
        <w:rPr>
          <w:i/>
          <w:sz w:val="20"/>
          <w:szCs w:val="20"/>
        </w:rPr>
      </w:pPr>
      <w:r w:rsidRPr="00BB58DF">
        <w:rPr>
          <w:sz w:val="20"/>
          <w:szCs w:val="20"/>
          <w:lang w:val="en-US"/>
        </w:rPr>
        <w:t>[1</w:t>
      </w:r>
      <w:r w:rsidR="00D546DF" w:rsidRPr="00BB58DF">
        <w:rPr>
          <w:rFonts w:hint="eastAsia"/>
          <w:sz w:val="20"/>
          <w:szCs w:val="20"/>
          <w:lang w:val="en-US" w:eastAsia="zh-CN"/>
        </w:rPr>
        <w:t>3</w:t>
      </w:r>
      <w:r w:rsidRPr="00BB58DF">
        <w:rPr>
          <w:sz w:val="20"/>
          <w:szCs w:val="20"/>
          <w:lang w:val="en-US"/>
        </w:rPr>
        <w:t xml:space="preserve">] </w:t>
      </w:r>
      <w:r w:rsidRPr="00BB58DF">
        <w:rPr>
          <w:sz w:val="20"/>
          <w:szCs w:val="20"/>
        </w:rPr>
        <w:t>H.B. Dong</w:t>
      </w:r>
      <w:r w:rsidR="00310A18" w:rsidRPr="00BB58DF">
        <w:rPr>
          <w:rFonts w:hint="eastAsia"/>
          <w:sz w:val="20"/>
          <w:szCs w:val="20"/>
          <w:lang w:eastAsia="zh-CN"/>
        </w:rPr>
        <w:t xml:space="preserve"> and</w:t>
      </w:r>
      <w:r w:rsidRPr="00BB58DF">
        <w:rPr>
          <w:sz w:val="20"/>
          <w:szCs w:val="20"/>
        </w:rPr>
        <w:t xml:space="preserve"> J.D. Hunt, </w:t>
      </w:r>
      <w:r w:rsidR="009239AF" w:rsidRPr="00BB58DF">
        <w:rPr>
          <w:i/>
          <w:sz w:val="20"/>
          <w:szCs w:val="20"/>
        </w:rPr>
        <w:t>J. Therm</w:t>
      </w:r>
      <w:r w:rsidR="00310A18" w:rsidRPr="00BB58DF">
        <w:rPr>
          <w:rFonts w:hint="eastAsia"/>
          <w:i/>
          <w:sz w:val="20"/>
          <w:szCs w:val="20"/>
          <w:lang w:eastAsia="zh-CN"/>
        </w:rPr>
        <w:t>:</w:t>
      </w:r>
      <w:r w:rsidR="009239AF" w:rsidRPr="00BB58DF">
        <w:rPr>
          <w:i/>
          <w:sz w:val="20"/>
          <w:szCs w:val="20"/>
        </w:rPr>
        <w:t xml:space="preserve"> A</w:t>
      </w:r>
      <w:r w:rsidR="000E1EDA" w:rsidRPr="00BB58DF">
        <w:rPr>
          <w:i/>
          <w:sz w:val="20"/>
          <w:szCs w:val="20"/>
        </w:rPr>
        <w:t>nal.</w:t>
      </w:r>
      <w:r w:rsidR="009239AF" w:rsidRPr="00BB58DF">
        <w:rPr>
          <w:i/>
          <w:sz w:val="20"/>
          <w:szCs w:val="20"/>
        </w:rPr>
        <w:t xml:space="preserve"> C</w:t>
      </w:r>
      <w:r w:rsidR="000E1EDA" w:rsidRPr="00BB58DF">
        <w:rPr>
          <w:i/>
          <w:sz w:val="20"/>
          <w:szCs w:val="20"/>
        </w:rPr>
        <w:t>alorim.</w:t>
      </w:r>
      <w:r w:rsidRPr="00BB58DF">
        <w:rPr>
          <w:i/>
          <w:sz w:val="20"/>
          <w:szCs w:val="20"/>
        </w:rPr>
        <w:t xml:space="preserve">, </w:t>
      </w:r>
      <w:r w:rsidR="00310A18" w:rsidRPr="00BB58DF">
        <w:rPr>
          <w:i/>
          <w:sz w:val="20"/>
          <w:szCs w:val="20"/>
        </w:rPr>
        <w:t>2001</w:t>
      </w:r>
      <w:r w:rsidR="00310A18" w:rsidRPr="00BB58DF">
        <w:rPr>
          <w:rFonts w:hint="eastAsia"/>
          <w:i/>
          <w:sz w:val="20"/>
          <w:szCs w:val="20"/>
          <w:lang w:eastAsia="zh-CN"/>
        </w:rPr>
        <w:t xml:space="preserve">, vol. </w:t>
      </w:r>
      <w:r w:rsidRPr="00BB58DF">
        <w:rPr>
          <w:i/>
          <w:sz w:val="20"/>
          <w:szCs w:val="20"/>
        </w:rPr>
        <w:t>64</w:t>
      </w:r>
      <w:r w:rsidR="00310A18" w:rsidRPr="00BB58DF">
        <w:rPr>
          <w:rFonts w:hint="eastAsia"/>
          <w:i/>
          <w:sz w:val="20"/>
          <w:szCs w:val="20"/>
          <w:lang w:eastAsia="zh-CN"/>
        </w:rPr>
        <w:t>,</w:t>
      </w:r>
      <w:r w:rsidRPr="00BB58DF">
        <w:rPr>
          <w:i/>
          <w:sz w:val="20"/>
          <w:szCs w:val="20"/>
        </w:rPr>
        <w:t xml:space="preserve"> </w:t>
      </w:r>
      <w:r w:rsidR="00310A18" w:rsidRPr="00BB58DF">
        <w:rPr>
          <w:rFonts w:hint="eastAsia"/>
          <w:i/>
          <w:sz w:val="20"/>
          <w:szCs w:val="20"/>
          <w:lang w:eastAsia="zh-CN"/>
        </w:rPr>
        <w:t>pp.</w:t>
      </w:r>
      <w:r w:rsidRPr="00BB58DF">
        <w:rPr>
          <w:i/>
          <w:sz w:val="20"/>
          <w:szCs w:val="20"/>
        </w:rPr>
        <w:t xml:space="preserve"> 341-350. </w:t>
      </w:r>
    </w:p>
    <w:p w14:paraId="6DE08BCB" w14:textId="7BA26FF0" w:rsidR="002F1E20" w:rsidRPr="00BB58DF" w:rsidRDefault="002F1E20" w:rsidP="0062279E">
      <w:pPr>
        <w:pStyle w:val="TTPReference"/>
        <w:spacing w:after="0" w:line="480" w:lineRule="auto"/>
        <w:jc w:val="left"/>
        <w:rPr>
          <w:sz w:val="20"/>
          <w:szCs w:val="20"/>
        </w:rPr>
      </w:pPr>
      <w:r w:rsidRPr="00BB58DF">
        <w:rPr>
          <w:sz w:val="20"/>
          <w:szCs w:val="20"/>
          <w:lang w:val="en-US"/>
        </w:rPr>
        <w:t>[1</w:t>
      </w:r>
      <w:r w:rsidR="00D546DF" w:rsidRPr="00BB58DF">
        <w:rPr>
          <w:rFonts w:hint="eastAsia"/>
          <w:sz w:val="20"/>
          <w:szCs w:val="20"/>
          <w:lang w:val="en-US" w:eastAsia="zh-CN"/>
        </w:rPr>
        <w:t>4</w:t>
      </w:r>
      <w:r w:rsidRPr="00BB58DF">
        <w:rPr>
          <w:sz w:val="20"/>
          <w:szCs w:val="20"/>
          <w:lang w:val="en-US"/>
        </w:rPr>
        <w:t xml:space="preserve">] </w:t>
      </w:r>
      <w:r w:rsidRPr="00BB58DF">
        <w:rPr>
          <w:sz w:val="20"/>
          <w:szCs w:val="20"/>
        </w:rPr>
        <w:t>H.B. Dong, M. Shin, E. Kurum, H. Cama, J.</w:t>
      </w:r>
      <w:r w:rsidR="00241C5F" w:rsidRPr="00BB58DF">
        <w:rPr>
          <w:sz w:val="20"/>
          <w:szCs w:val="20"/>
        </w:rPr>
        <w:t>D.</w:t>
      </w:r>
      <w:r w:rsidRPr="00BB58DF">
        <w:rPr>
          <w:sz w:val="20"/>
          <w:szCs w:val="20"/>
        </w:rPr>
        <w:t xml:space="preserve"> Hunt</w:t>
      </w:r>
      <w:r w:rsidR="00310A18" w:rsidRPr="00BB58DF">
        <w:rPr>
          <w:rFonts w:hint="eastAsia"/>
          <w:sz w:val="20"/>
          <w:szCs w:val="20"/>
          <w:lang w:eastAsia="zh-CN"/>
        </w:rPr>
        <w:t>:</w:t>
      </w:r>
      <w:r w:rsidRPr="00BB58DF">
        <w:rPr>
          <w:sz w:val="20"/>
          <w:szCs w:val="20"/>
        </w:rPr>
        <w:t xml:space="preserve"> </w:t>
      </w:r>
      <w:r w:rsidR="00921F09" w:rsidRPr="00BB58DF">
        <w:rPr>
          <w:i/>
          <w:sz w:val="20"/>
          <w:szCs w:val="20"/>
        </w:rPr>
        <w:t>Fluid Phase Equilibr.</w:t>
      </w:r>
      <w:r w:rsidRPr="00BB58DF">
        <w:rPr>
          <w:i/>
          <w:sz w:val="20"/>
          <w:szCs w:val="20"/>
        </w:rPr>
        <w:t xml:space="preserve">, </w:t>
      </w:r>
      <w:r w:rsidR="00310A18" w:rsidRPr="00BB58DF">
        <w:rPr>
          <w:i/>
          <w:sz w:val="20"/>
          <w:szCs w:val="20"/>
        </w:rPr>
        <w:t>2003</w:t>
      </w:r>
      <w:r w:rsidR="00310A18" w:rsidRPr="00BB58DF">
        <w:rPr>
          <w:rFonts w:hint="eastAsia"/>
          <w:i/>
          <w:sz w:val="20"/>
          <w:szCs w:val="20"/>
          <w:lang w:eastAsia="zh-CN"/>
        </w:rPr>
        <w:t xml:space="preserve">, vol. </w:t>
      </w:r>
      <w:r w:rsidR="00310A18" w:rsidRPr="00BB58DF">
        <w:rPr>
          <w:i/>
          <w:sz w:val="20"/>
          <w:szCs w:val="20"/>
        </w:rPr>
        <w:t>212</w:t>
      </w:r>
      <w:r w:rsidR="00310A18" w:rsidRPr="00BB58DF">
        <w:rPr>
          <w:rFonts w:hint="eastAsia"/>
          <w:i/>
          <w:sz w:val="20"/>
          <w:szCs w:val="20"/>
          <w:lang w:eastAsia="zh-CN"/>
        </w:rPr>
        <w:t>, pp.</w:t>
      </w:r>
      <w:r w:rsidRPr="00BB58DF">
        <w:rPr>
          <w:i/>
          <w:sz w:val="20"/>
          <w:szCs w:val="20"/>
        </w:rPr>
        <w:t xml:space="preserve"> 199-208.</w:t>
      </w:r>
    </w:p>
    <w:p w14:paraId="5A5FD824" w14:textId="101FCF19" w:rsidR="002F1E20" w:rsidRPr="00BB58DF" w:rsidRDefault="002F1E20" w:rsidP="0062279E">
      <w:pPr>
        <w:pStyle w:val="TTPReference"/>
        <w:spacing w:after="0" w:line="480" w:lineRule="auto"/>
        <w:jc w:val="left"/>
        <w:rPr>
          <w:i/>
          <w:sz w:val="20"/>
          <w:szCs w:val="20"/>
        </w:rPr>
      </w:pPr>
      <w:r w:rsidRPr="00BB58DF">
        <w:rPr>
          <w:sz w:val="20"/>
          <w:szCs w:val="20"/>
          <w:lang w:val="en-US"/>
        </w:rPr>
        <w:t>[1</w:t>
      </w:r>
      <w:r w:rsidR="00D546DF" w:rsidRPr="00BB58DF">
        <w:rPr>
          <w:rFonts w:hint="eastAsia"/>
          <w:sz w:val="20"/>
          <w:szCs w:val="20"/>
          <w:lang w:val="en-US" w:eastAsia="zh-CN"/>
        </w:rPr>
        <w:t>5</w:t>
      </w:r>
      <w:r w:rsidRPr="00BB58DF">
        <w:rPr>
          <w:sz w:val="20"/>
          <w:szCs w:val="20"/>
          <w:lang w:val="en-US"/>
        </w:rPr>
        <w:t>] D. Larouche, C. Laroc</w:t>
      </w:r>
      <w:r w:rsidR="009239AF" w:rsidRPr="00BB58DF">
        <w:rPr>
          <w:sz w:val="20"/>
          <w:szCs w:val="20"/>
          <w:lang w:val="en-US"/>
        </w:rPr>
        <w:t>he, M. Bouchard</w:t>
      </w:r>
      <w:r w:rsidR="00310A18" w:rsidRPr="00BB58DF">
        <w:rPr>
          <w:rFonts w:hint="eastAsia"/>
          <w:sz w:val="20"/>
          <w:szCs w:val="20"/>
          <w:lang w:val="en-US" w:eastAsia="zh-CN"/>
        </w:rPr>
        <w:t>:</w:t>
      </w:r>
      <w:r w:rsidR="009239AF" w:rsidRPr="00BB58DF">
        <w:rPr>
          <w:sz w:val="20"/>
          <w:szCs w:val="20"/>
          <w:lang w:val="en-US"/>
        </w:rPr>
        <w:t xml:space="preserve"> </w:t>
      </w:r>
      <w:r w:rsidR="009239AF" w:rsidRPr="00BB58DF">
        <w:rPr>
          <w:i/>
          <w:sz w:val="20"/>
          <w:szCs w:val="20"/>
          <w:lang w:val="en-US"/>
        </w:rPr>
        <w:t>Acta Mater.</w:t>
      </w:r>
      <w:r w:rsidRPr="00BB58DF">
        <w:rPr>
          <w:i/>
          <w:sz w:val="20"/>
          <w:szCs w:val="20"/>
          <w:lang w:val="en-US"/>
        </w:rPr>
        <w:t xml:space="preserve">, </w:t>
      </w:r>
      <w:r w:rsidR="00310A18" w:rsidRPr="00BB58DF">
        <w:rPr>
          <w:i/>
          <w:sz w:val="20"/>
          <w:szCs w:val="20"/>
          <w:lang w:val="en-US"/>
        </w:rPr>
        <w:t>2003</w:t>
      </w:r>
      <w:r w:rsidR="00310A18" w:rsidRPr="00BB58DF">
        <w:rPr>
          <w:rFonts w:hint="eastAsia"/>
          <w:i/>
          <w:sz w:val="20"/>
          <w:szCs w:val="20"/>
          <w:lang w:val="en-US" w:eastAsia="zh-CN"/>
        </w:rPr>
        <w:t xml:space="preserve">, vol. </w:t>
      </w:r>
      <w:r w:rsidRPr="00BB58DF">
        <w:rPr>
          <w:i/>
          <w:sz w:val="20"/>
          <w:szCs w:val="20"/>
          <w:lang w:val="en-US"/>
        </w:rPr>
        <w:t>51</w:t>
      </w:r>
      <w:r w:rsidR="00310A18" w:rsidRPr="00BB58DF">
        <w:rPr>
          <w:rFonts w:hint="eastAsia"/>
          <w:i/>
          <w:sz w:val="20"/>
          <w:szCs w:val="20"/>
          <w:lang w:val="en-US" w:eastAsia="zh-CN"/>
        </w:rPr>
        <w:t>, pp.</w:t>
      </w:r>
      <w:r w:rsidRPr="00BB58DF">
        <w:rPr>
          <w:i/>
          <w:sz w:val="20"/>
          <w:szCs w:val="20"/>
          <w:lang w:val="en-US"/>
        </w:rPr>
        <w:t xml:space="preserve"> 2161-2170.</w:t>
      </w:r>
    </w:p>
    <w:p w14:paraId="29F3BE69" w14:textId="783000F8" w:rsidR="002F1E20" w:rsidRPr="00BB58DF" w:rsidRDefault="002F1E20" w:rsidP="0062279E">
      <w:pPr>
        <w:pStyle w:val="TTPReference"/>
        <w:spacing w:after="0" w:line="480" w:lineRule="auto"/>
        <w:jc w:val="left"/>
        <w:rPr>
          <w:i/>
          <w:sz w:val="20"/>
          <w:szCs w:val="20"/>
        </w:rPr>
      </w:pPr>
      <w:r w:rsidRPr="00BB58DF">
        <w:rPr>
          <w:sz w:val="20"/>
          <w:szCs w:val="20"/>
          <w:lang w:val="en-US"/>
        </w:rPr>
        <w:t>[1</w:t>
      </w:r>
      <w:r w:rsidR="00D546DF" w:rsidRPr="00BB58DF">
        <w:rPr>
          <w:rFonts w:hint="eastAsia"/>
          <w:sz w:val="20"/>
          <w:szCs w:val="20"/>
          <w:lang w:val="en-US" w:eastAsia="zh-CN"/>
        </w:rPr>
        <w:t>6</w:t>
      </w:r>
      <w:r w:rsidRPr="00BB58DF">
        <w:rPr>
          <w:sz w:val="20"/>
          <w:szCs w:val="20"/>
          <w:lang w:val="en-US"/>
        </w:rPr>
        <w:t>] G. Höhne, W.F. Hemminger, H. J. Flammersheim</w:t>
      </w:r>
      <w:r w:rsidR="00310A18" w:rsidRPr="00BB58DF">
        <w:rPr>
          <w:rFonts w:hint="eastAsia"/>
          <w:sz w:val="20"/>
          <w:szCs w:val="20"/>
          <w:lang w:val="en-US" w:eastAsia="zh-CN"/>
        </w:rPr>
        <w:t>:</w:t>
      </w:r>
      <w:r w:rsidRPr="00BB58DF">
        <w:rPr>
          <w:sz w:val="20"/>
          <w:szCs w:val="20"/>
          <w:lang w:val="en-US"/>
        </w:rPr>
        <w:t xml:space="preserve"> </w:t>
      </w:r>
      <w:r w:rsidRPr="00BB58DF">
        <w:rPr>
          <w:i/>
          <w:sz w:val="20"/>
          <w:szCs w:val="20"/>
          <w:lang w:val="en-US"/>
        </w:rPr>
        <w:t>Differential Scanning Calorimetry,</w:t>
      </w:r>
      <w:r w:rsidR="00DB4D65" w:rsidRPr="00BB58DF">
        <w:rPr>
          <w:rFonts w:hint="eastAsia"/>
          <w:i/>
          <w:sz w:val="20"/>
          <w:szCs w:val="20"/>
          <w:lang w:val="en-US" w:eastAsia="zh-CN"/>
        </w:rPr>
        <w:t xml:space="preserve"> 2nd edition,</w:t>
      </w:r>
      <w:r w:rsidRPr="00BB58DF">
        <w:rPr>
          <w:i/>
          <w:sz w:val="20"/>
          <w:szCs w:val="20"/>
          <w:lang w:val="en-US"/>
        </w:rPr>
        <w:t xml:space="preserve"> Springer, 2003.</w:t>
      </w:r>
    </w:p>
    <w:p w14:paraId="06DC9A1D" w14:textId="3C2F17EE" w:rsidR="00383AA2" w:rsidRPr="00BB58DF" w:rsidRDefault="002F1E20" w:rsidP="0062279E">
      <w:pPr>
        <w:pStyle w:val="TTPReference"/>
        <w:spacing w:after="0" w:line="480" w:lineRule="auto"/>
        <w:jc w:val="left"/>
        <w:rPr>
          <w:i/>
          <w:sz w:val="20"/>
          <w:szCs w:val="20"/>
          <w:lang w:val="en-US"/>
        </w:rPr>
      </w:pPr>
      <w:r w:rsidRPr="00BB58DF">
        <w:rPr>
          <w:sz w:val="20"/>
          <w:szCs w:val="20"/>
          <w:lang w:val="en-US"/>
        </w:rPr>
        <w:t>[1</w:t>
      </w:r>
      <w:r w:rsidR="00D546DF" w:rsidRPr="00BB58DF">
        <w:rPr>
          <w:rFonts w:hint="eastAsia"/>
          <w:sz w:val="20"/>
          <w:szCs w:val="20"/>
          <w:lang w:val="en-US" w:eastAsia="zh-CN"/>
        </w:rPr>
        <w:t>7</w:t>
      </w:r>
      <w:r w:rsidRPr="00BB58DF">
        <w:rPr>
          <w:sz w:val="20"/>
          <w:szCs w:val="20"/>
          <w:lang w:val="en-US"/>
        </w:rPr>
        <w:t xml:space="preserve">] </w:t>
      </w:r>
      <w:r w:rsidR="00383AA2" w:rsidRPr="00BB58DF">
        <w:rPr>
          <w:sz w:val="20"/>
          <w:szCs w:val="20"/>
          <w:lang w:val="en-US"/>
        </w:rPr>
        <w:t>G.H.</w:t>
      </w:r>
      <w:r w:rsidR="009239AF" w:rsidRPr="00BB58DF">
        <w:rPr>
          <w:sz w:val="20"/>
          <w:szCs w:val="20"/>
          <w:lang w:val="en-US"/>
        </w:rPr>
        <w:t xml:space="preserve"> </w:t>
      </w:r>
      <w:r w:rsidR="00383AA2" w:rsidRPr="00BB58DF">
        <w:rPr>
          <w:sz w:val="20"/>
          <w:szCs w:val="20"/>
          <w:lang w:val="en-US"/>
        </w:rPr>
        <w:t>Rodway and J.D.</w:t>
      </w:r>
      <w:r w:rsidR="009239AF" w:rsidRPr="00BB58DF">
        <w:rPr>
          <w:sz w:val="20"/>
          <w:szCs w:val="20"/>
          <w:lang w:val="en-US"/>
        </w:rPr>
        <w:t xml:space="preserve"> </w:t>
      </w:r>
      <w:r w:rsidR="00383AA2" w:rsidRPr="00BB58DF">
        <w:rPr>
          <w:sz w:val="20"/>
          <w:szCs w:val="20"/>
          <w:lang w:val="en-US"/>
        </w:rPr>
        <w:t>Hunt</w:t>
      </w:r>
      <w:r w:rsidR="00310A18" w:rsidRPr="00BB58DF">
        <w:rPr>
          <w:rFonts w:hint="eastAsia"/>
          <w:sz w:val="20"/>
          <w:szCs w:val="20"/>
          <w:lang w:val="en-US" w:eastAsia="zh-CN"/>
        </w:rPr>
        <w:t>:</w:t>
      </w:r>
      <w:r w:rsidR="00383AA2" w:rsidRPr="00BB58DF">
        <w:rPr>
          <w:sz w:val="20"/>
          <w:szCs w:val="20"/>
          <w:lang w:val="en-US"/>
        </w:rPr>
        <w:t xml:space="preserve"> </w:t>
      </w:r>
      <w:r w:rsidR="009239AF" w:rsidRPr="00BB58DF">
        <w:rPr>
          <w:i/>
          <w:sz w:val="20"/>
          <w:szCs w:val="20"/>
          <w:lang w:val="en-US"/>
        </w:rPr>
        <w:t>J. Cryst. Growth</w:t>
      </w:r>
      <w:r w:rsidR="00383AA2" w:rsidRPr="00BB58DF">
        <w:rPr>
          <w:i/>
          <w:sz w:val="20"/>
          <w:szCs w:val="20"/>
          <w:lang w:val="en-US"/>
        </w:rPr>
        <w:t xml:space="preserve">, </w:t>
      </w:r>
      <w:r w:rsidR="00310A18" w:rsidRPr="00BB58DF">
        <w:rPr>
          <w:i/>
          <w:sz w:val="20"/>
          <w:szCs w:val="20"/>
          <w:lang w:val="en-US"/>
        </w:rPr>
        <w:t>1991</w:t>
      </w:r>
      <w:r w:rsidR="00310A18" w:rsidRPr="00BB58DF">
        <w:rPr>
          <w:rFonts w:hint="eastAsia"/>
          <w:i/>
          <w:sz w:val="20"/>
          <w:szCs w:val="20"/>
          <w:lang w:val="en-US" w:eastAsia="zh-CN"/>
        </w:rPr>
        <w:t xml:space="preserve">, vol. </w:t>
      </w:r>
      <w:r w:rsidR="00383AA2" w:rsidRPr="00BB58DF">
        <w:rPr>
          <w:i/>
          <w:sz w:val="20"/>
          <w:szCs w:val="20"/>
          <w:lang w:val="en-US"/>
        </w:rPr>
        <w:t>112</w:t>
      </w:r>
      <w:r w:rsidR="00310A18" w:rsidRPr="00BB58DF">
        <w:rPr>
          <w:rFonts w:hint="eastAsia"/>
          <w:i/>
          <w:sz w:val="20"/>
          <w:szCs w:val="20"/>
          <w:lang w:val="en-US" w:eastAsia="zh-CN"/>
        </w:rPr>
        <w:t>, pp.</w:t>
      </w:r>
      <w:r w:rsidR="00383AA2" w:rsidRPr="00BB58DF">
        <w:rPr>
          <w:i/>
          <w:sz w:val="20"/>
          <w:szCs w:val="20"/>
          <w:lang w:val="en-US"/>
        </w:rPr>
        <w:t xml:space="preserve"> 554</w:t>
      </w:r>
      <w:r w:rsidR="009239AF" w:rsidRPr="00BB58DF">
        <w:rPr>
          <w:i/>
          <w:sz w:val="20"/>
          <w:szCs w:val="20"/>
          <w:lang w:val="en-US"/>
        </w:rPr>
        <w:t>.</w:t>
      </w:r>
    </w:p>
    <w:p w14:paraId="58110773" w14:textId="5A89DE12" w:rsidR="00383AA2" w:rsidRPr="00BB58DF" w:rsidRDefault="00383AA2" w:rsidP="0062279E">
      <w:pPr>
        <w:pStyle w:val="TTPReference"/>
        <w:spacing w:after="0" w:line="480" w:lineRule="auto"/>
        <w:jc w:val="left"/>
        <w:rPr>
          <w:i/>
          <w:sz w:val="20"/>
          <w:szCs w:val="20"/>
          <w:lang w:val="en-US"/>
        </w:rPr>
      </w:pPr>
      <w:r w:rsidRPr="00BB58DF">
        <w:rPr>
          <w:sz w:val="20"/>
          <w:szCs w:val="20"/>
          <w:lang w:val="en-US"/>
        </w:rPr>
        <w:t>[1</w:t>
      </w:r>
      <w:r w:rsidR="00D546DF" w:rsidRPr="00BB58DF">
        <w:rPr>
          <w:rFonts w:hint="eastAsia"/>
          <w:sz w:val="20"/>
          <w:szCs w:val="20"/>
          <w:lang w:val="en-US" w:eastAsia="zh-CN"/>
        </w:rPr>
        <w:t>8</w:t>
      </w:r>
      <w:r w:rsidRPr="00BB58DF">
        <w:rPr>
          <w:sz w:val="20"/>
          <w:szCs w:val="20"/>
          <w:lang w:val="en-US"/>
        </w:rPr>
        <w:t>] G.H.</w:t>
      </w:r>
      <w:r w:rsidR="009239AF" w:rsidRPr="00BB58DF">
        <w:rPr>
          <w:sz w:val="20"/>
          <w:szCs w:val="20"/>
          <w:lang w:val="en-US"/>
        </w:rPr>
        <w:t xml:space="preserve"> </w:t>
      </w:r>
      <w:r w:rsidRPr="00BB58DF">
        <w:rPr>
          <w:sz w:val="20"/>
          <w:szCs w:val="20"/>
          <w:lang w:val="en-US"/>
        </w:rPr>
        <w:t>Rodway and J.D.</w:t>
      </w:r>
      <w:r w:rsidR="009239AF" w:rsidRPr="00BB58DF">
        <w:rPr>
          <w:sz w:val="20"/>
          <w:szCs w:val="20"/>
          <w:lang w:val="en-US"/>
        </w:rPr>
        <w:t xml:space="preserve"> </w:t>
      </w:r>
      <w:r w:rsidRPr="00BB58DF">
        <w:rPr>
          <w:sz w:val="20"/>
          <w:szCs w:val="20"/>
          <w:lang w:val="en-US"/>
        </w:rPr>
        <w:t>Hunt</w:t>
      </w:r>
      <w:r w:rsidR="00310A18" w:rsidRPr="00BB58DF">
        <w:rPr>
          <w:rFonts w:hint="eastAsia"/>
          <w:sz w:val="20"/>
          <w:szCs w:val="20"/>
          <w:lang w:val="en-US" w:eastAsia="zh-CN"/>
        </w:rPr>
        <w:t>:</w:t>
      </w:r>
      <w:r w:rsidRPr="00BB58DF">
        <w:rPr>
          <w:sz w:val="20"/>
          <w:szCs w:val="20"/>
          <w:lang w:val="en-US"/>
        </w:rPr>
        <w:t xml:space="preserve"> </w:t>
      </w:r>
      <w:r w:rsidR="009239AF" w:rsidRPr="00BB58DF">
        <w:rPr>
          <w:i/>
          <w:sz w:val="20"/>
          <w:szCs w:val="20"/>
          <w:lang w:val="en-US"/>
        </w:rPr>
        <w:t>J. Cryst. Growth</w:t>
      </w:r>
      <w:r w:rsidRPr="00BB58DF">
        <w:rPr>
          <w:i/>
          <w:sz w:val="20"/>
          <w:szCs w:val="20"/>
          <w:lang w:val="en-US"/>
        </w:rPr>
        <w:t xml:space="preserve">, </w:t>
      </w:r>
      <w:r w:rsidR="00310A18" w:rsidRPr="00BB58DF">
        <w:rPr>
          <w:i/>
          <w:sz w:val="20"/>
          <w:szCs w:val="20"/>
          <w:lang w:val="en-US"/>
        </w:rPr>
        <w:t>1991</w:t>
      </w:r>
      <w:r w:rsidR="00310A18" w:rsidRPr="00BB58DF">
        <w:rPr>
          <w:rFonts w:hint="eastAsia"/>
          <w:i/>
          <w:sz w:val="20"/>
          <w:szCs w:val="20"/>
          <w:lang w:val="en-US" w:eastAsia="zh-CN"/>
        </w:rPr>
        <w:t xml:space="preserve">, vol. </w:t>
      </w:r>
      <w:r w:rsidR="00310A18" w:rsidRPr="00BB58DF">
        <w:rPr>
          <w:i/>
          <w:sz w:val="20"/>
          <w:szCs w:val="20"/>
          <w:lang w:val="en-US"/>
        </w:rPr>
        <w:t>15</w:t>
      </w:r>
      <w:r w:rsidR="00310A18" w:rsidRPr="00BB58DF">
        <w:rPr>
          <w:rFonts w:hint="eastAsia"/>
          <w:i/>
          <w:sz w:val="20"/>
          <w:szCs w:val="20"/>
          <w:lang w:val="en-US" w:eastAsia="zh-CN"/>
        </w:rPr>
        <w:t>5, pp.</w:t>
      </w:r>
      <w:r w:rsidRPr="00BB58DF">
        <w:rPr>
          <w:i/>
          <w:sz w:val="20"/>
          <w:szCs w:val="20"/>
          <w:lang w:val="en-US"/>
        </w:rPr>
        <w:t xml:space="preserve"> 563</w:t>
      </w:r>
      <w:r w:rsidR="009239AF" w:rsidRPr="00BB58DF">
        <w:rPr>
          <w:i/>
          <w:sz w:val="20"/>
          <w:szCs w:val="20"/>
          <w:lang w:val="en-US"/>
        </w:rPr>
        <w:t>.</w:t>
      </w:r>
    </w:p>
    <w:p w14:paraId="2057BA78" w14:textId="40387EB4" w:rsidR="002F1E20" w:rsidRPr="00BB58DF" w:rsidRDefault="00383AA2" w:rsidP="0062279E">
      <w:pPr>
        <w:pStyle w:val="TTPReference"/>
        <w:spacing w:after="0" w:line="480" w:lineRule="auto"/>
        <w:jc w:val="left"/>
        <w:rPr>
          <w:sz w:val="20"/>
          <w:szCs w:val="20"/>
          <w:lang w:val="en-US"/>
        </w:rPr>
      </w:pPr>
      <w:r w:rsidRPr="00BB58DF">
        <w:rPr>
          <w:sz w:val="20"/>
          <w:szCs w:val="20"/>
        </w:rPr>
        <w:t>[1</w:t>
      </w:r>
      <w:r w:rsidR="00D546DF" w:rsidRPr="00BB58DF">
        <w:rPr>
          <w:rFonts w:hint="eastAsia"/>
          <w:sz w:val="20"/>
          <w:szCs w:val="20"/>
          <w:lang w:eastAsia="zh-CN"/>
        </w:rPr>
        <w:t>9</w:t>
      </w:r>
      <w:r w:rsidRPr="00BB58DF">
        <w:rPr>
          <w:sz w:val="20"/>
          <w:szCs w:val="20"/>
        </w:rPr>
        <w:t xml:space="preserve">] </w:t>
      </w:r>
      <w:r w:rsidR="002F1E20" w:rsidRPr="00BB58DF">
        <w:rPr>
          <w:sz w:val="20"/>
          <w:szCs w:val="20"/>
        </w:rPr>
        <w:t>H.B. Dong</w:t>
      </w:r>
      <w:r w:rsidR="00310A18" w:rsidRPr="00BB58DF">
        <w:rPr>
          <w:rFonts w:hint="eastAsia"/>
          <w:sz w:val="20"/>
          <w:szCs w:val="20"/>
          <w:lang w:eastAsia="zh-CN"/>
        </w:rPr>
        <w:t xml:space="preserve"> and</w:t>
      </w:r>
      <w:r w:rsidR="002F1E20" w:rsidRPr="00BB58DF">
        <w:rPr>
          <w:sz w:val="20"/>
          <w:szCs w:val="20"/>
        </w:rPr>
        <w:t xml:space="preserve"> R. Brooks</w:t>
      </w:r>
      <w:r w:rsidR="00310A18" w:rsidRPr="00BB58DF">
        <w:rPr>
          <w:rFonts w:hint="eastAsia"/>
          <w:sz w:val="20"/>
          <w:szCs w:val="20"/>
          <w:lang w:eastAsia="zh-CN"/>
        </w:rPr>
        <w:t>:</w:t>
      </w:r>
      <w:r w:rsidR="002F1E20" w:rsidRPr="00BB58DF">
        <w:rPr>
          <w:sz w:val="20"/>
          <w:szCs w:val="20"/>
        </w:rPr>
        <w:t xml:space="preserve"> </w:t>
      </w:r>
      <w:r w:rsidR="009239AF" w:rsidRPr="00BB58DF">
        <w:rPr>
          <w:i/>
          <w:sz w:val="20"/>
          <w:szCs w:val="20"/>
        </w:rPr>
        <w:t>Mater. Sci. Eng., A</w:t>
      </w:r>
      <w:r w:rsidR="002F1E20" w:rsidRPr="00BB58DF">
        <w:rPr>
          <w:i/>
          <w:sz w:val="20"/>
          <w:szCs w:val="20"/>
        </w:rPr>
        <w:t xml:space="preserve">, </w:t>
      </w:r>
      <w:r w:rsidR="00310A18" w:rsidRPr="00BB58DF">
        <w:rPr>
          <w:i/>
          <w:sz w:val="20"/>
          <w:szCs w:val="20"/>
        </w:rPr>
        <w:t>2005</w:t>
      </w:r>
      <w:r w:rsidR="00310A18" w:rsidRPr="00BB58DF">
        <w:rPr>
          <w:rFonts w:hint="eastAsia"/>
          <w:i/>
          <w:sz w:val="20"/>
          <w:szCs w:val="20"/>
          <w:lang w:eastAsia="zh-CN"/>
        </w:rPr>
        <w:t xml:space="preserve">, vol. </w:t>
      </w:r>
      <w:r w:rsidR="002F1E20" w:rsidRPr="00BB58DF">
        <w:rPr>
          <w:i/>
          <w:sz w:val="20"/>
          <w:szCs w:val="20"/>
        </w:rPr>
        <w:t>413</w:t>
      </w:r>
      <w:r w:rsidR="007676C3" w:rsidRPr="00BB58DF">
        <w:rPr>
          <w:i/>
          <w:sz w:val="20"/>
          <w:szCs w:val="20"/>
        </w:rPr>
        <w:t>-</w:t>
      </w:r>
      <w:r w:rsidR="002F1E20" w:rsidRPr="00BB58DF">
        <w:rPr>
          <w:i/>
          <w:sz w:val="20"/>
          <w:szCs w:val="20"/>
        </w:rPr>
        <w:t>414</w:t>
      </w:r>
      <w:r w:rsidR="00310A18" w:rsidRPr="00BB58DF">
        <w:rPr>
          <w:rFonts w:hint="eastAsia"/>
          <w:i/>
          <w:sz w:val="20"/>
          <w:szCs w:val="20"/>
          <w:lang w:eastAsia="zh-CN"/>
        </w:rPr>
        <w:t>, pp.</w:t>
      </w:r>
      <w:r w:rsidR="002F1E20" w:rsidRPr="00BB58DF">
        <w:rPr>
          <w:i/>
          <w:sz w:val="20"/>
          <w:szCs w:val="20"/>
        </w:rPr>
        <w:t xml:space="preserve"> 480-484.</w:t>
      </w:r>
    </w:p>
    <w:p w14:paraId="60995274" w14:textId="00F3D89B" w:rsidR="00383AA2" w:rsidRPr="00BB58DF" w:rsidRDefault="002F1E20" w:rsidP="0062279E">
      <w:pPr>
        <w:pStyle w:val="TTPReference"/>
        <w:spacing w:after="0" w:line="480" w:lineRule="auto"/>
        <w:jc w:val="left"/>
        <w:rPr>
          <w:i/>
          <w:sz w:val="20"/>
          <w:szCs w:val="20"/>
          <w:lang w:val="en-US" w:eastAsia="zh-CN"/>
        </w:rPr>
      </w:pPr>
      <w:r w:rsidRPr="00BB58DF">
        <w:rPr>
          <w:sz w:val="20"/>
          <w:szCs w:val="20"/>
          <w:lang w:val="en-US"/>
        </w:rPr>
        <w:t>[</w:t>
      </w:r>
      <w:r w:rsidR="00D546DF" w:rsidRPr="00BB58DF">
        <w:rPr>
          <w:rFonts w:hint="eastAsia"/>
          <w:sz w:val="20"/>
          <w:szCs w:val="20"/>
          <w:lang w:val="en-US" w:eastAsia="zh-CN"/>
        </w:rPr>
        <w:t>20</w:t>
      </w:r>
      <w:r w:rsidRPr="00BB58DF">
        <w:rPr>
          <w:sz w:val="20"/>
          <w:szCs w:val="20"/>
          <w:lang w:val="en-US"/>
        </w:rPr>
        <w:t>] H.V. Atkinson</w:t>
      </w:r>
      <w:r w:rsidR="00310A18" w:rsidRPr="00BB58DF">
        <w:rPr>
          <w:rFonts w:hint="eastAsia"/>
          <w:sz w:val="20"/>
          <w:szCs w:val="20"/>
          <w:lang w:val="en-US" w:eastAsia="zh-CN"/>
        </w:rPr>
        <w:t>:</w:t>
      </w:r>
      <w:r w:rsidRPr="00BB58DF">
        <w:rPr>
          <w:sz w:val="20"/>
          <w:szCs w:val="20"/>
          <w:lang w:val="en-US"/>
        </w:rPr>
        <w:t xml:space="preserve"> </w:t>
      </w:r>
      <w:r w:rsidRPr="00BB58DF">
        <w:rPr>
          <w:i/>
          <w:sz w:val="20"/>
          <w:szCs w:val="20"/>
          <w:lang w:val="en-US"/>
        </w:rPr>
        <w:t>Current Status of Semi-Solid Processing of Metallic Materials, in: Advances in Material Forming, Springer Paris, 2007, pp. 81-98.</w:t>
      </w:r>
    </w:p>
    <w:p w14:paraId="051922C0" w14:textId="3056C0DF" w:rsidR="000F3651" w:rsidRPr="00BB58DF" w:rsidRDefault="000F3651">
      <w:pPr>
        <w:autoSpaceDE/>
        <w:autoSpaceDN/>
        <w:rPr>
          <w:lang w:val="en-US" w:eastAsia="zh-CN"/>
        </w:rPr>
      </w:pPr>
      <w:r w:rsidRPr="00BB58DF">
        <w:rPr>
          <w:lang w:val="en-US" w:eastAsia="zh-CN"/>
        </w:rPr>
        <w:br w:type="page"/>
      </w:r>
    </w:p>
    <w:p w14:paraId="58454764" w14:textId="77777777" w:rsidR="000F3651" w:rsidRPr="00BB58DF" w:rsidRDefault="000F3651" w:rsidP="0062279E">
      <w:pPr>
        <w:pStyle w:val="TTPReference"/>
        <w:spacing w:after="0" w:line="480" w:lineRule="auto"/>
        <w:jc w:val="left"/>
        <w:rPr>
          <w:sz w:val="20"/>
          <w:szCs w:val="20"/>
          <w:lang w:val="en-US" w:eastAsia="zh-CN"/>
        </w:rPr>
      </w:pPr>
      <w:r w:rsidRPr="00BB58DF">
        <w:rPr>
          <w:rFonts w:hint="eastAsia"/>
          <w:noProof/>
          <w:sz w:val="20"/>
          <w:szCs w:val="20"/>
          <w:lang w:eastAsia="en-GB"/>
        </w:rPr>
        <w:lastRenderedPageBreak/>
        <w:drawing>
          <wp:inline distT="0" distB="0" distL="0" distR="0" wp14:anchorId="2D3DE901" wp14:editId="5FB5475C">
            <wp:extent cx="6120765" cy="44869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9">
                      <a:extLst>
                        <a:ext uri="{28A0092B-C50C-407E-A947-70E740481C1C}">
                          <a14:useLocalDpi xmlns:a14="http://schemas.microsoft.com/office/drawing/2010/main" val="0"/>
                        </a:ext>
                      </a:extLst>
                    </a:blip>
                    <a:stretch>
                      <a:fillRect/>
                    </a:stretch>
                  </pic:blipFill>
                  <pic:spPr>
                    <a:xfrm>
                      <a:off x="0" y="0"/>
                      <a:ext cx="6120765" cy="4486910"/>
                    </a:xfrm>
                    <a:prstGeom prst="rect">
                      <a:avLst/>
                    </a:prstGeom>
                  </pic:spPr>
                </pic:pic>
              </a:graphicData>
            </a:graphic>
          </wp:inline>
        </w:drawing>
      </w:r>
    </w:p>
    <w:p w14:paraId="05788121" w14:textId="1D988DDC" w:rsidR="000F3651" w:rsidRPr="00BB58DF" w:rsidRDefault="000F3651" w:rsidP="000F3651">
      <w:pPr>
        <w:pStyle w:val="TTPSectionHeading"/>
        <w:spacing w:before="0"/>
        <w:rPr>
          <w:b w:val="0"/>
          <w:bCs w:val="0"/>
          <w:sz w:val="20"/>
          <w:lang w:eastAsia="zh-CN"/>
        </w:rPr>
      </w:pPr>
      <w:r w:rsidRPr="00BB58DF">
        <w:rPr>
          <w:b w:val="0"/>
          <w:bCs w:val="0"/>
          <w:sz w:val="20"/>
          <w:lang w:eastAsia="zh-CN"/>
        </w:rPr>
        <w:t>Fig</w:t>
      </w:r>
      <w:r w:rsidRPr="00BB58DF">
        <w:rPr>
          <w:rFonts w:hint="eastAsia"/>
          <w:b w:val="0"/>
          <w:bCs w:val="0"/>
          <w:sz w:val="20"/>
          <w:lang w:eastAsia="zh-CN"/>
        </w:rPr>
        <w:t>.</w:t>
      </w:r>
      <w:r w:rsidRPr="00BB58DF">
        <w:rPr>
          <w:b w:val="0"/>
          <w:bCs w:val="0"/>
          <w:sz w:val="20"/>
          <w:lang w:eastAsia="zh-CN"/>
        </w:rPr>
        <w:t xml:space="preserve"> 1: (a) Measured reference temperature versus time for </w:t>
      </w:r>
      <w:bookmarkStart w:id="6" w:name="OLE_LINK2"/>
      <w:bookmarkStart w:id="7" w:name="OLE_LINK3"/>
      <w:r w:rsidR="00AC3D8D" w:rsidRPr="00BB58DF">
        <w:rPr>
          <w:rFonts w:hint="eastAsia"/>
          <w:b w:val="0"/>
          <w:bCs w:val="0"/>
          <w:sz w:val="20"/>
          <w:lang w:eastAsia="zh-CN"/>
        </w:rPr>
        <w:t>high-purity</w:t>
      </w:r>
      <w:r w:rsidRPr="00BB58DF">
        <w:rPr>
          <w:b w:val="0"/>
          <w:bCs w:val="0"/>
          <w:sz w:val="20"/>
          <w:lang w:eastAsia="zh-CN"/>
        </w:rPr>
        <w:t xml:space="preserve"> </w:t>
      </w:r>
      <w:bookmarkEnd w:id="6"/>
      <w:bookmarkEnd w:id="7"/>
      <w:r w:rsidRPr="00BB58DF">
        <w:rPr>
          <w:b w:val="0"/>
          <w:bCs w:val="0"/>
          <w:sz w:val="20"/>
          <w:lang w:eastAsia="zh-CN"/>
        </w:rPr>
        <w:t xml:space="preserve">Al with DSC (b) Measured sample temperature versus time for </w:t>
      </w:r>
      <w:r w:rsidR="00AC3D8D" w:rsidRPr="00BB58DF">
        <w:rPr>
          <w:rFonts w:hint="eastAsia"/>
          <w:b w:val="0"/>
          <w:bCs w:val="0"/>
          <w:sz w:val="20"/>
          <w:lang w:eastAsia="zh-CN"/>
        </w:rPr>
        <w:t>high-purity</w:t>
      </w:r>
      <w:r w:rsidRPr="00BB58DF">
        <w:rPr>
          <w:b w:val="0"/>
          <w:bCs w:val="0"/>
          <w:sz w:val="20"/>
          <w:lang w:eastAsia="zh-CN"/>
        </w:rPr>
        <w:t xml:space="preserve"> Al with SPSC, (c) Measured DSC signal (heat flow) versus reference temperature for </w:t>
      </w:r>
      <w:r w:rsidR="00AC3D8D" w:rsidRPr="00BB58DF">
        <w:rPr>
          <w:rFonts w:hint="eastAsia"/>
          <w:b w:val="0"/>
          <w:bCs w:val="0"/>
          <w:sz w:val="20"/>
          <w:lang w:eastAsia="zh-CN"/>
        </w:rPr>
        <w:t>high-purity</w:t>
      </w:r>
      <w:r w:rsidRPr="00BB58DF">
        <w:rPr>
          <w:b w:val="0"/>
          <w:bCs w:val="0"/>
          <w:sz w:val="20"/>
          <w:lang w:eastAsia="zh-CN"/>
        </w:rPr>
        <w:t xml:space="preserve"> Al, (d) Measured temperature difference (heat flow) versus sample temperature for </w:t>
      </w:r>
      <w:r w:rsidR="00AC3D8D" w:rsidRPr="00BB58DF">
        <w:rPr>
          <w:rFonts w:hint="eastAsia"/>
          <w:b w:val="0"/>
          <w:bCs w:val="0"/>
          <w:sz w:val="20"/>
          <w:lang w:eastAsia="zh-CN"/>
        </w:rPr>
        <w:t>high-purity</w:t>
      </w:r>
      <w:r w:rsidRPr="00BB58DF">
        <w:rPr>
          <w:b w:val="0"/>
          <w:bCs w:val="0"/>
          <w:sz w:val="20"/>
          <w:lang w:eastAsia="zh-CN"/>
        </w:rPr>
        <w:t xml:space="preserve"> Al with SPSC, showing maintenance of steady-state condition during melting and solidification to ensure the high accuracy in enthalpy measurement in SPSC</w:t>
      </w:r>
    </w:p>
    <w:p w14:paraId="5E11599F" w14:textId="77777777" w:rsidR="000F3651" w:rsidRPr="00BB58DF" w:rsidRDefault="000F3651" w:rsidP="0062279E">
      <w:pPr>
        <w:pStyle w:val="TTPReference"/>
        <w:spacing w:after="0" w:line="480" w:lineRule="auto"/>
        <w:jc w:val="left"/>
        <w:rPr>
          <w:sz w:val="20"/>
          <w:szCs w:val="20"/>
          <w:lang w:val="en-US" w:eastAsia="zh-CN"/>
        </w:rPr>
      </w:pPr>
      <w:r w:rsidRPr="00BB58DF">
        <w:rPr>
          <w:rFonts w:hint="eastAsia"/>
          <w:noProof/>
          <w:sz w:val="20"/>
          <w:szCs w:val="20"/>
          <w:lang w:eastAsia="en-GB"/>
        </w:rPr>
        <w:drawing>
          <wp:inline distT="0" distB="0" distL="0" distR="0" wp14:anchorId="770BCD1E" wp14:editId="1AC8F601">
            <wp:extent cx="3240024" cy="2438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0">
                      <a:extLst>
                        <a:ext uri="{28A0092B-C50C-407E-A947-70E740481C1C}">
                          <a14:useLocalDpi xmlns:a14="http://schemas.microsoft.com/office/drawing/2010/main" val="0"/>
                        </a:ext>
                      </a:extLst>
                    </a:blip>
                    <a:stretch>
                      <a:fillRect/>
                    </a:stretch>
                  </pic:blipFill>
                  <pic:spPr>
                    <a:xfrm>
                      <a:off x="0" y="0"/>
                      <a:ext cx="3240024" cy="2438400"/>
                    </a:xfrm>
                    <a:prstGeom prst="rect">
                      <a:avLst/>
                    </a:prstGeom>
                  </pic:spPr>
                </pic:pic>
              </a:graphicData>
            </a:graphic>
          </wp:inline>
        </w:drawing>
      </w:r>
    </w:p>
    <w:p w14:paraId="04C2BA2C" w14:textId="56F6F50C" w:rsidR="000F3651" w:rsidRPr="00BB58DF" w:rsidRDefault="000F3651" w:rsidP="000F3651">
      <w:pPr>
        <w:pStyle w:val="TTPSectionHeading"/>
        <w:spacing w:before="0"/>
        <w:rPr>
          <w:b w:val="0"/>
          <w:sz w:val="20"/>
          <w:lang w:eastAsia="zh-CN"/>
        </w:rPr>
      </w:pPr>
      <w:r w:rsidRPr="00BB58DF">
        <w:rPr>
          <w:b w:val="0"/>
          <w:sz w:val="20"/>
          <w:lang w:eastAsia="zh-CN"/>
        </w:rPr>
        <w:t>Fig</w:t>
      </w:r>
      <w:r w:rsidRPr="00BB58DF">
        <w:rPr>
          <w:rFonts w:hint="eastAsia"/>
          <w:b w:val="0"/>
          <w:sz w:val="20"/>
          <w:lang w:eastAsia="zh-CN"/>
        </w:rPr>
        <w:t>.</w:t>
      </w:r>
      <w:r w:rsidRPr="00BB58DF">
        <w:rPr>
          <w:b w:val="0"/>
          <w:sz w:val="20"/>
          <w:lang w:eastAsia="zh-CN"/>
        </w:rPr>
        <w:t xml:space="preserve"> 2: Measured enthalpy changes versus temperature by DSC and SPSC for </w:t>
      </w:r>
      <w:r w:rsidR="00AC3D8D" w:rsidRPr="00BB58DF">
        <w:rPr>
          <w:rFonts w:hint="eastAsia"/>
          <w:b w:val="0"/>
          <w:bCs w:val="0"/>
          <w:sz w:val="20"/>
          <w:lang w:eastAsia="zh-CN"/>
        </w:rPr>
        <w:t>high-purity</w:t>
      </w:r>
      <w:r w:rsidRPr="00BB58DF">
        <w:rPr>
          <w:b w:val="0"/>
          <w:sz w:val="20"/>
          <w:lang w:eastAsia="zh-CN"/>
        </w:rPr>
        <w:t xml:space="preserve"> Al</w:t>
      </w:r>
    </w:p>
    <w:p w14:paraId="7BA67209" w14:textId="77777777" w:rsidR="000F3651" w:rsidRPr="00BB58DF" w:rsidRDefault="000F3651" w:rsidP="0062279E">
      <w:pPr>
        <w:pStyle w:val="TTPReference"/>
        <w:spacing w:after="0" w:line="480" w:lineRule="auto"/>
        <w:jc w:val="left"/>
        <w:rPr>
          <w:sz w:val="20"/>
          <w:szCs w:val="20"/>
          <w:lang w:val="en-US" w:eastAsia="zh-CN"/>
        </w:rPr>
      </w:pPr>
      <w:r w:rsidRPr="00BB58DF">
        <w:rPr>
          <w:rFonts w:hint="eastAsia"/>
          <w:noProof/>
          <w:sz w:val="20"/>
          <w:szCs w:val="20"/>
          <w:lang w:eastAsia="en-GB"/>
        </w:rPr>
        <w:lastRenderedPageBreak/>
        <w:drawing>
          <wp:inline distT="0" distB="0" distL="0" distR="0" wp14:anchorId="4A7FD638" wp14:editId="5FB24419">
            <wp:extent cx="6120765" cy="23596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1">
                      <a:extLst>
                        <a:ext uri="{28A0092B-C50C-407E-A947-70E740481C1C}">
                          <a14:useLocalDpi xmlns:a14="http://schemas.microsoft.com/office/drawing/2010/main" val="0"/>
                        </a:ext>
                      </a:extLst>
                    </a:blip>
                    <a:stretch>
                      <a:fillRect/>
                    </a:stretch>
                  </pic:blipFill>
                  <pic:spPr>
                    <a:xfrm>
                      <a:off x="0" y="0"/>
                      <a:ext cx="6120765" cy="2359660"/>
                    </a:xfrm>
                    <a:prstGeom prst="rect">
                      <a:avLst/>
                    </a:prstGeom>
                  </pic:spPr>
                </pic:pic>
              </a:graphicData>
            </a:graphic>
          </wp:inline>
        </w:drawing>
      </w:r>
    </w:p>
    <w:p w14:paraId="53BF9BEC" w14:textId="3F1ED19D" w:rsidR="000F3651" w:rsidRPr="00BB58DF" w:rsidRDefault="000F3651" w:rsidP="000F3651">
      <w:pPr>
        <w:pStyle w:val="TTPSectionHeading"/>
        <w:spacing w:before="0"/>
        <w:rPr>
          <w:b w:val="0"/>
          <w:bCs w:val="0"/>
          <w:sz w:val="20"/>
          <w:lang w:eastAsia="zh-CN"/>
        </w:rPr>
      </w:pPr>
      <w:r w:rsidRPr="00BB58DF">
        <w:rPr>
          <w:b w:val="0"/>
          <w:bCs w:val="0"/>
          <w:sz w:val="20"/>
          <w:lang w:eastAsia="zh-CN"/>
        </w:rPr>
        <w:t>Fig</w:t>
      </w:r>
      <w:r w:rsidRPr="00BB58DF">
        <w:rPr>
          <w:rFonts w:hint="eastAsia"/>
          <w:b w:val="0"/>
          <w:bCs w:val="0"/>
          <w:sz w:val="20"/>
          <w:lang w:eastAsia="zh-CN"/>
        </w:rPr>
        <w:t>.</w:t>
      </w:r>
      <w:r w:rsidRPr="00BB58DF">
        <w:rPr>
          <w:b w:val="0"/>
          <w:bCs w:val="0"/>
          <w:sz w:val="20"/>
          <w:lang w:eastAsia="zh-CN"/>
        </w:rPr>
        <w:t xml:space="preserve"> 3: Calculated</w:t>
      </w:r>
      <w:r w:rsidRPr="00BB58DF">
        <w:rPr>
          <w:b w:val="0"/>
          <w:sz w:val="20"/>
        </w:rPr>
        <w:t xml:space="preserve"> </w:t>
      </w:r>
      <w:r w:rsidRPr="00BB58DF">
        <w:rPr>
          <w:b w:val="0"/>
          <w:bCs w:val="0"/>
          <w:sz w:val="20"/>
          <w:lang w:eastAsia="zh-CN"/>
        </w:rPr>
        <w:t xml:space="preserve">liquid fraction as a function of temperature (a) DSC, (b) SPSC, for </w:t>
      </w:r>
      <w:r w:rsidR="00AC3D8D" w:rsidRPr="00BB58DF">
        <w:rPr>
          <w:rFonts w:hint="eastAsia"/>
          <w:b w:val="0"/>
          <w:bCs w:val="0"/>
          <w:sz w:val="20"/>
          <w:lang w:eastAsia="zh-CN"/>
        </w:rPr>
        <w:t>high-purity</w:t>
      </w:r>
      <w:r w:rsidRPr="00BB58DF">
        <w:rPr>
          <w:b w:val="0"/>
          <w:bCs w:val="0"/>
          <w:sz w:val="20"/>
          <w:lang w:eastAsia="zh-CN"/>
        </w:rPr>
        <w:t xml:space="preserve"> Al</w:t>
      </w:r>
      <w:r w:rsidR="00CB60EF" w:rsidRPr="00BB58DF">
        <w:rPr>
          <w:b w:val="0"/>
          <w:bCs w:val="0"/>
          <w:sz w:val="20"/>
          <w:lang w:eastAsia="zh-CN"/>
        </w:rPr>
        <w:t>; ‘12K Heat/Cool’ and ‘6K Heat/Cool’ refer to the temperature difference between the inner and outer crucible in constant heat flux mode.</w:t>
      </w:r>
    </w:p>
    <w:p w14:paraId="42F7E7CA" w14:textId="77777777" w:rsidR="000F3651" w:rsidRPr="00BB58DF" w:rsidRDefault="000F3651" w:rsidP="0062279E">
      <w:pPr>
        <w:pStyle w:val="TTPReference"/>
        <w:spacing w:after="0" w:line="480" w:lineRule="auto"/>
        <w:jc w:val="left"/>
        <w:rPr>
          <w:sz w:val="20"/>
          <w:szCs w:val="20"/>
          <w:lang w:val="en-US" w:eastAsia="zh-CN"/>
        </w:rPr>
      </w:pPr>
    </w:p>
    <w:p w14:paraId="0B31E96E" w14:textId="7AA96381" w:rsidR="000F3651" w:rsidRPr="00BB58DF" w:rsidRDefault="007F1FBE" w:rsidP="0062279E">
      <w:pPr>
        <w:pStyle w:val="TTPReference"/>
        <w:spacing w:after="0" w:line="480" w:lineRule="auto"/>
        <w:jc w:val="left"/>
        <w:rPr>
          <w:sz w:val="20"/>
          <w:szCs w:val="20"/>
          <w:lang w:val="en-US" w:eastAsia="zh-CN"/>
        </w:rPr>
      </w:pPr>
      <w:r w:rsidRPr="00BB58DF">
        <w:rPr>
          <w:noProof/>
          <w:sz w:val="20"/>
          <w:szCs w:val="20"/>
          <w:lang w:eastAsia="en-GB"/>
        </w:rPr>
        <w:drawing>
          <wp:inline distT="0" distB="0" distL="0" distR="0" wp14:anchorId="4F5B4E03" wp14:editId="72E20CE6">
            <wp:extent cx="6217314" cy="2509114"/>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2">
                      <a:extLst>
                        <a:ext uri="{28A0092B-C50C-407E-A947-70E740481C1C}">
                          <a14:useLocalDpi xmlns:a14="http://schemas.microsoft.com/office/drawing/2010/main" val="0"/>
                        </a:ext>
                      </a:extLst>
                    </a:blip>
                    <a:stretch>
                      <a:fillRect/>
                    </a:stretch>
                  </pic:blipFill>
                  <pic:spPr>
                    <a:xfrm>
                      <a:off x="0" y="0"/>
                      <a:ext cx="6215225" cy="2508271"/>
                    </a:xfrm>
                    <a:prstGeom prst="rect">
                      <a:avLst/>
                    </a:prstGeom>
                  </pic:spPr>
                </pic:pic>
              </a:graphicData>
            </a:graphic>
          </wp:inline>
        </w:drawing>
      </w:r>
    </w:p>
    <w:p w14:paraId="338143C1" w14:textId="4A3C476D" w:rsidR="00017BC4" w:rsidRPr="00BB58DF" w:rsidRDefault="00017BC4" w:rsidP="00017BC4">
      <w:pPr>
        <w:pStyle w:val="TTPSectionHeading"/>
        <w:spacing w:before="0"/>
        <w:rPr>
          <w:b w:val="0"/>
          <w:bCs w:val="0"/>
          <w:sz w:val="20"/>
          <w:lang w:eastAsia="zh-CN"/>
        </w:rPr>
      </w:pPr>
      <w:r w:rsidRPr="00BB58DF">
        <w:rPr>
          <w:b w:val="0"/>
          <w:bCs w:val="0"/>
          <w:sz w:val="20"/>
          <w:lang w:eastAsia="zh-CN"/>
        </w:rPr>
        <w:t>Fig</w:t>
      </w:r>
      <w:r w:rsidRPr="00BB58DF">
        <w:rPr>
          <w:rFonts w:hint="eastAsia"/>
          <w:b w:val="0"/>
          <w:bCs w:val="0"/>
          <w:sz w:val="20"/>
          <w:lang w:eastAsia="zh-CN"/>
        </w:rPr>
        <w:t>.</w:t>
      </w:r>
      <w:r w:rsidRPr="00BB58DF">
        <w:rPr>
          <w:b w:val="0"/>
          <w:bCs w:val="0"/>
          <w:sz w:val="20"/>
          <w:lang w:eastAsia="zh-CN"/>
        </w:rPr>
        <w:t xml:space="preserve"> 4: Process window calculated using liquid fraction as a function of time for </w:t>
      </w:r>
      <w:r w:rsidR="00AC3D8D" w:rsidRPr="00BB58DF">
        <w:rPr>
          <w:rFonts w:hint="eastAsia"/>
          <w:b w:val="0"/>
          <w:bCs w:val="0"/>
          <w:sz w:val="20"/>
          <w:lang w:eastAsia="zh-CN"/>
        </w:rPr>
        <w:t>high-purity</w:t>
      </w:r>
      <w:r w:rsidRPr="00BB58DF">
        <w:rPr>
          <w:b w:val="0"/>
          <w:bCs w:val="0"/>
          <w:sz w:val="20"/>
          <w:lang w:eastAsia="zh-CN"/>
        </w:rPr>
        <w:t xml:space="preserve"> Al with SPSC for the temperature difference between the outer and inner crucible at</w:t>
      </w:r>
      <w:r w:rsidR="00EE14DE" w:rsidRPr="00BB58DF">
        <w:rPr>
          <w:rFonts w:hint="eastAsia"/>
          <w:b w:val="0"/>
          <w:bCs w:val="0"/>
          <w:sz w:val="20"/>
          <w:lang w:eastAsia="zh-CN"/>
        </w:rPr>
        <w:t xml:space="preserve"> (a)</w:t>
      </w:r>
      <w:r w:rsidRPr="00BB58DF">
        <w:rPr>
          <w:b w:val="0"/>
          <w:bCs w:val="0"/>
          <w:sz w:val="20"/>
          <w:lang w:eastAsia="zh-CN"/>
        </w:rPr>
        <w:t xml:space="preserve"> ±6K</w:t>
      </w:r>
      <w:r w:rsidR="00EE14DE" w:rsidRPr="00BB58DF">
        <w:rPr>
          <w:rFonts w:hint="eastAsia"/>
          <w:b w:val="0"/>
          <w:bCs w:val="0"/>
          <w:sz w:val="20"/>
          <w:lang w:eastAsia="zh-CN"/>
        </w:rPr>
        <w:t xml:space="preserve">, (b) </w:t>
      </w:r>
      <w:r w:rsidR="00EE14DE" w:rsidRPr="00BB58DF">
        <w:rPr>
          <w:b w:val="0"/>
          <w:bCs w:val="0"/>
          <w:sz w:val="20"/>
          <w:lang w:eastAsia="zh-CN"/>
        </w:rPr>
        <w:t>±</w:t>
      </w:r>
      <w:r w:rsidR="00EE14DE" w:rsidRPr="00BB58DF">
        <w:rPr>
          <w:rFonts w:hint="eastAsia"/>
          <w:b w:val="0"/>
          <w:bCs w:val="0"/>
          <w:sz w:val="20"/>
          <w:lang w:eastAsia="zh-CN"/>
        </w:rPr>
        <w:t>12</w:t>
      </w:r>
      <w:r w:rsidR="00EE14DE" w:rsidRPr="00BB58DF">
        <w:rPr>
          <w:b w:val="0"/>
          <w:bCs w:val="0"/>
          <w:sz w:val="20"/>
          <w:lang w:eastAsia="zh-CN"/>
        </w:rPr>
        <w:t>K</w:t>
      </w:r>
    </w:p>
    <w:p w14:paraId="1BDBBBB6" w14:textId="77777777" w:rsidR="000B5E71" w:rsidRPr="00BB58DF" w:rsidRDefault="000B5E71" w:rsidP="000B5E71">
      <w:pPr>
        <w:pStyle w:val="TTPSectionHeading"/>
        <w:rPr>
          <w:b w:val="0"/>
          <w:bCs w:val="0"/>
          <w:sz w:val="20"/>
          <w:lang w:eastAsia="zh-CN"/>
        </w:rPr>
      </w:pPr>
      <w:r w:rsidRPr="00BB58DF">
        <w:rPr>
          <w:b w:val="0"/>
          <w:bCs w:val="0"/>
          <w:sz w:val="20"/>
          <w:lang w:eastAsia="zh-CN"/>
        </w:rPr>
        <w:t>Table 1: Calculated liquid fraction sensitivity to temperature/time for DSC and SPSC</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34"/>
        <w:gridCol w:w="1125"/>
        <w:gridCol w:w="1130"/>
        <w:gridCol w:w="1025"/>
        <w:gridCol w:w="1030"/>
        <w:gridCol w:w="1025"/>
        <w:gridCol w:w="1030"/>
        <w:gridCol w:w="978"/>
        <w:gridCol w:w="978"/>
      </w:tblGrid>
      <w:tr w:rsidR="00BB58DF" w:rsidRPr="00BB58DF" w14:paraId="24C87998" w14:textId="194DCE6E" w:rsidTr="007F1FBE">
        <w:trPr>
          <w:trHeight w:val="299"/>
        </w:trPr>
        <w:tc>
          <w:tcPr>
            <w:tcW w:w="0" w:type="auto"/>
            <w:vMerge w:val="restart"/>
            <w:vAlign w:val="center"/>
          </w:tcPr>
          <w:p w14:paraId="57BCE3CC" w14:textId="77777777" w:rsidR="00CF58AC" w:rsidRPr="00BB58DF" w:rsidRDefault="00CF58AC" w:rsidP="001A6C35">
            <w:pPr>
              <w:pStyle w:val="TTPParagraph1st"/>
              <w:rPr>
                <w:sz w:val="20"/>
                <w:szCs w:val="20"/>
                <w:lang w:eastAsia="zh-CN"/>
              </w:rPr>
            </w:pPr>
            <w:r w:rsidRPr="00BB58DF">
              <w:rPr>
                <w:sz w:val="20"/>
                <w:szCs w:val="20"/>
                <w:lang w:eastAsia="zh-CN"/>
              </w:rPr>
              <w:t>Sensitivity</w:t>
            </w:r>
          </w:p>
        </w:tc>
        <w:tc>
          <w:tcPr>
            <w:tcW w:w="0" w:type="auto"/>
            <w:gridSpan w:val="4"/>
            <w:vAlign w:val="center"/>
          </w:tcPr>
          <w:p w14:paraId="047BE92C" w14:textId="77777777" w:rsidR="00CF58AC" w:rsidRPr="00BB58DF" w:rsidRDefault="00CF58AC" w:rsidP="001A6C35">
            <w:pPr>
              <w:pStyle w:val="TTPParagraph1st"/>
              <w:rPr>
                <w:sz w:val="20"/>
                <w:szCs w:val="20"/>
                <w:lang w:eastAsia="zh-CN"/>
              </w:rPr>
            </w:pPr>
            <w:r w:rsidRPr="00BB58DF">
              <w:rPr>
                <w:sz w:val="20"/>
                <w:szCs w:val="20"/>
                <w:lang w:eastAsia="zh-CN"/>
              </w:rPr>
              <w:t>DSC</w:t>
            </w:r>
          </w:p>
        </w:tc>
        <w:tc>
          <w:tcPr>
            <w:tcW w:w="0" w:type="auto"/>
            <w:gridSpan w:val="4"/>
            <w:vAlign w:val="center"/>
          </w:tcPr>
          <w:p w14:paraId="58F50B6E" w14:textId="0E8F8C44" w:rsidR="00CF58AC" w:rsidRPr="00BB58DF" w:rsidRDefault="00CF58AC" w:rsidP="001A6C35">
            <w:pPr>
              <w:pStyle w:val="TTPParagraph1st"/>
              <w:rPr>
                <w:sz w:val="20"/>
                <w:szCs w:val="20"/>
                <w:lang w:eastAsia="zh-CN"/>
              </w:rPr>
            </w:pPr>
            <w:r w:rsidRPr="00BB58DF">
              <w:rPr>
                <w:sz w:val="20"/>
                <w:szCs w:val="20"/>
                <w:lang w:eastAsia="zh-CN"/>
              </w:rPr>
              <w:t>SPSC</w:t>
            </w:r>
          </w:p>
        </w:tc>
      </w:tr>
      <w:tr w:rsidR="00BB58DF" w:rsidRPr="00BB58DF" w14:paraId="76CDE503" w14:textId="4BC46103" w:rsidTr="007F1FBE">
        <w:trPr>
          <w:trHeight w:val="345"/>
        </w:trPr>
        <w:tc>
          <w:tcPr>
            <w:tcW w:w="0" w:type="auto"/>
            <w:vMerge/>
            <w:vAlign w:val="center"/>
          </w:tcPr>
          <w:p w14:paraId="39ED832D" w14:textId="77777777" w:rsidR="00CF58AC" w:rsidRPr="00BB58DF" w:rsidRDefault="00CF58AC" w:rsidP="001A6C35">
            <w:pPr>
              <w:pStyle w:val="TTPParagraph1st"/>
              <w:rPr>
                <w:sz w:val="20"/>
                <w:szCs w:val="20"/>
                <w:lang w:eastAsia="zh-CN"/>
              </w:rPr>
            </w:pPr>
          </w:p>
        </w:tc>
        <w:tc>
          <w:tcPr>
            <w:tcW w:w="0" w:type="auto"/>
            <w:vAlign w:val="center"/>
          </w:tcPr>
          <w:p w14:paraId="67CE2FB6" w14:textId="77777777" w:rsidR="00CF58AC" w:rsidRPr="00BB58DF" w:rsidRDefault="00CF58AC" w:rsidP="001A6C35">
            <w:pPr>
              <w:pStyle w:val="TTPParagraph1st"/>
              <w:rPr>
                <w:sz w:val="20"/>
                <w:szCs w:val="20"/>
                <w:lang w:eastAsia="zh-CN"/>
              </w:rPr>
            </w:pPr>
            <w:r w:rsidRPr="00BB58DF">
              <w:rPr>
                <w:sz w:val="20"/>
                <w:szCs w:val="20"/>
                <w:lang w:eastAsia="zh-CN"/>
              </w:rPr>
              <w:t>10K/min Heat</w:t>
            </w:r>
          </w:p>
        </w:tc>
        <w:tc>
          <w:tcPr>
            <w:tcW w:w="0" w:type="auto"/>
            <w:vAlign w:val="center"/>
          </w:tcPr>
          <w:p w14:paraId="6C093534" w14:textId="77777777" w:rsidR="00CF58AC" w:rsidRPr="00BB58DF" w:rsidRDefault="00CF58AC" w:rsidP="001A6C35">
            <w:pPr>
              <w:pStyle w:val="TTPParagraph1st"/>
              <w:rPr>
                <w:sz w:val="20"/>
                <w:szCs w:val="20"/>
                <w:lang w:eastAsia="zh-CN"/>
              </w:rPr>
            </w:pPr>
            <w:r w:rsidRPr="00BB58DF">
              <w:rPr>
                <w:sz w:val="20"/>
                <w:szCs w:val="20"/>
                <w:lang w:eastAsia="zh-CN"/>
              </w:rPr>
              <w:t>10K/min Cool</w:t>
            </w:r>
          </w:p>
        </w:tc>
        <w:tc>
          <w:tcPr>
            <w:tcW w:w="0" w:type="auto"/>
            <w:vAlign w:val="center"/>
          </w:tcPr>
          <w:p w14:paraId="384AEECC" w14:textId="77777777" w:rsidR="00CF58AC" w:rsidRPr="00BB58DF" w:rsidRDefault="00CF58AC" w:rsidP="001A6C35">
            <w:pPr>
              <w:pStyle w:val="TTPParagraph1st"/>
              <w:rPr>
                <w:sz w:val="20"/>
                <w:szCs w:val="20"/>
                <w:lang w:eastAsia="zh-CN"/>
              </w:rPr>
            </w:pPr>
            <w:r w:rsidRPr="00BB58DF">
              <w:rPr>
                <w:sz w:val="20"/>
                <w:szCs w:val="20"/>
                <w:lang w:eastAsia="zh-CN"/>
              </w:rPr>
              <w:t>3K/min Heat</w:t>
            </w:r>
          </w:p>
        </w:tc>
        <w:tc>
          <w:tcPr>
            <w:tcW w:w="0" w:type="auto"/>
            <w:vAlign w:val="center"/>
          </w:tcPr>
          <w:p w14:paraId="2DB7D8F5" w14:textId="77777777" w:rsidR="00CF58AC" w:rsidRPr="00BB58DF" w:rsidRDefault="00CF58AC" w:rsidP="001A6C35">
            <w:pPr>
              <w:pStyle w:val="TTPParagraph1st"/>
              <w:rPr>
                <w:sz w:val="20"/>
                <w:szCs w:val="20"/>
                <w:lang w:eastAsia="zh-CN"/>
              </w:rPr>
            </w:pPr>
            <w:r w:rsidRPr="00BB58DF">
              <w:rPr>
                <w:sz w:val="20"/>
                <w:szCs w:val="20"/>
                <w:lang w:eastAsia="zh-CN"/>
              </w:rPr>
              <w:t>3K/min Cool</w:t>
            </w:r>
          </w:p>
        </w:tc>
        <w:tc>
          <w:tcPr>
            <w:tcW w:w="0" w:type="auto"/>
            <w:vAlign w:val="center"/>
          </w:tcPr>
          <w:p w14:paraId="010B0879" w14:textId="77777777" w:rsidR="00CF58AC" w:rsidRPr="00BB58DF" w:rsidRDefault="00CF58AC" w:rsidP="001A6C35">
            <w:pPr>
              <w:pStyle w:val="TTPParagraph1st"/>
              <w:rPr>
                <w:sz w:val="20"/>
                <w:szCs w:val="20"/>
                <w:lang w:eastAsia="zh-CN"/>
              </w:rPr>
            </w:pPr>
            <w:r w:rsidRPr="00BB58DF">
              <w:rPr>
                <w:sz w:val="20"/>
                <w:szCs w:val="20"/>
                <w:lang w:eastAsia="zh-CN"/>
              </w:rPr>
              <w:t>3K/min Heat</w:t>
            </w:r>
          </w:p>
        </w:tc>
        <w:tc>
          <w:tcPr>
            <w:tcW w:w="0" w:type="auto"/>
            <w:vAlign w:val="center"/>
          </w:tcPr>
          <w:p w14:paraId="1F50B8CA" w14:textId="77777777" w:rsidR="00CF58AC" w:rsidRPr="00BB58DF" w:rsidRDefault="00CF58AC" w:rsidP="001A6C35">
            <w:pPr>
              <w:pStyle w:val="TTPParagraph1st"/>
              <w:rPr>
                <w:sz w:val="20"/>
                <w:szCs w:val="20"/>
                <w:lang w:eastAsia="zh-CN"/>
              </w:rPr>
            </w:pPr>
            <w:r w:rsidRPr="00BB58DF">
              <w:rPr>
                <w:sz w:val="20"/>
                <w:szCs w:val="20"/>
                <w:lang w:eastAsia="zh-CN"/>
              </w:rPr>
              <w:t>3K/min Cool</w:t>
            </w:r>
          </w:p>
        </w:tc>
        <w:tc>
          <w:tcPr>
            <w:tcW w:w="0" w:type="auto"/>
          </w:tcPr>
          <w:p w14:paraId="5F9D3971" w14:textId="77777777" w:rsidR="00CF58AC" w:rsidRPr="00BB58DF" w:rsidRDefault="00CF58AC" w:rsidP="001A6C35">
            <w:pPr>
              <w:pStyle w:val="TTPParagraph1st"/>
              <w:rPr>
                <w:sz w:val="20"/>
                <w:szCs w:val="20"/>
                <w:lang w:eastAsia="zh-CN"/>
              </w:rPr>
            </w:pPr>
            <w:r w:rsidRPr="00BB58DF">
              <w:rPr>
                <w:rFonts w:hint="eastAsia"/>
                <w:sz w:val="20"/>
                <w:szCs w:val="20"/>
                <w:lang w:eastAsia="zh-CN"/>
              </w:rPr>
              <w:t>8.5K/min</w:t>
            </w:r>
          </w:p>
          <w:p w14:paraId="4E988940" w14:textId="0D7C6266" w:rsidR="00CF58AC" w:rsidRPr="00BB58DF" w:rsidRDefault="00CF58AC" w:rsidP="00CF58AC">
            <w:pPr>
              <w:pStyle w:val="TTPParagraph1st"/>
              <w:rPr>
                <w:lang w:eastAsia="zh-CN"/>
              </w:rPr>
            </w:pPr>
            <w:r w:rsidRPr="00BB58DF">
              <w:rPr>
                <w:rFonts w:hint="eastAsia"/>
                <w:sz w:val="20"/>
                <w:szCs w:val="20"/>
                <w:lang w:eastAsia="zh-CN"/>
              </w:rPr>
              <w:t>Heat</w:t>
            </w:r>
          </w:p>
        </w:tc>
        <w:tc>
          <w:tcPr>
            <w:tcW w:w="0" w:type="auto"/>
          </w:tcPr>
          <w:p w14:paraId="54EF586A" w14:textId="77777777" w:rsidR="00CF58AC" w:rsidRPr="00BB58DF" w:rsidRDefault="00CF58AC" w:rsidP="00CF58AC">
            <w:pPr>
              <w:pStyle w:val="TTPParagraph1st"/>
              <w:rPr>
                <w:sz w:val="20"/>
                <w:szCs w:val="20"/>
                <w:lang w:eastAsia="zh-CN"/>
              </w:rPr>
            </w:pPr>
            <w:r w:rsidRPr="00BB58DF">
              <w:rPr>
                <w:rFonts w:hint="eastAsia"/>
                <w:sz w:val="20"/>
                <w:szCs w:val="20"/>
                <w:lang w:eastAsia="zh-CN"/>
              </w:rPr>
              <w:t>8.5K/min</w:t>
            </w:r>
          </w:p>
          <w:p w14:paraId="47CA9910" w14:textId="1C866257" w:rsidR="00CF58AC" w:rsidRPr="00BB58DF" w:rsidRDefault="00CF58AC" w:rsidP="00CF58AC">
            <w:pPr>
              <w:pStyle w:val="TTPParagraph1st"/>
              <w:rPr>
                <w:sz w:val="20"/>
                <w:szCs w:val="20"/>
                <w:lang w:eastAsia="zh-CN"/>
              </w:rPr>
            </w:pPr>
            <w:r w:rsidRPr="00BB58DF">
              <w:rPr>
                <w:rFonts w:hint="eastAsia"/>
                <w:sz w:val="20"/>
                <w:szCs w:val="20"/>
                <w:lang w:eastAsia="zh-CN"/>
              </w:rPr>
              <w:t>Cool</w:t>
            </w:r>
          </w:p>
        </w:tc>
      </w:tr>
      <w:tr w:rsidR="00BB58DF" w:rsidRPr="00BB58DF" w14:paraId="2F765639" w14:textId="425EE702" w:rsidTr="007F1FBE">
        <w:trPr>
          <w:trHeight w:val="519"/>
        </w:trPr>
        <w:tc>
          <w:tcPr>
            <w:tcW w:w="0" w:type="auto"/>
            <w:vAlign w:val="center"/>
          </w:tcPr>
          <w:p w14:paraId="53D7A24E" w14:textId="2DB17FB1" w:rsidR="00CF58AC" w:rsidRPr="00BB58DF" w:rsidRDefault="00536973" w:rsidP="001A6C35">
            <w:pPr>
              <w:pStyle w:val="TTPParagraph1st"/>
              <w:rPr>
                <w:sz w:val="20"/>
                <w:szCs w:val="20"/>
                <w:lang w:eastAsia="zh-CN"/>
              </w:rPr>
            </w:pPr>
            <m:oMath>
              <m:sSub>
                <m:sSubPr>
                  <m:ctrlPr>
                    <w:rPr>
                      <w:rFonts w:ascii="Cambria Math" w:hAnsi="Cambria Math"/>
                      <w:sz w:val="20"/>
                      <w:szCs w:val="20"/>
                      <w:lang w:eastAsia="zh-CN"/>
                    </w:rPr>
                  </m:ctrlPr>
                </m:sSubPr>
                <m:e>
                  <m:r>
                    <m:rPr>
                      <m:sty m:val="p"/>
                    </m:rPr>
                    <w:rPr>
                      <w:rFonts w:ascii="Cambria Math" w:hAnsi="Cambria Math"/>
                      <w:sz w:val="20"/>
                      <w:szCs w:val="20"/>
                      <w:lang w:eastAsia="zh-CN"/>
                    </w:rPr>
                    <m:t>(</m:t>
                  </m:r>
                  <m:f>
                    <m:fPr>
                      <m:ctrlPr>
                        <w:rPr>
                          <w:rFonts w:ascii="Cambria Math" w:hAnsi="Cambria Math"/>
                          <w:sz w:val="20"/>
                          <w:szCs w:val="20"/>
                          <w:lang w:eastAsia="zh-CN"/>
                        </w:rPr>
                      </m:ctrlPr>
                    </m:fPr>
                    <m:num>
                      <m:r>
                        <m:rPr>
                          <m:sty m:val="p"/>
                        </m:rPr>
                        <w:rPr>
                          <w:rFonts w:ascii="Cambria Math" w:hAnsi="Cambria Math"/>
                          <w:sz w:val="20"/>
                          <w:szCs w:val="20"/>
                          <w:lang w:eastAsia="zh-CN"/>
                        </w:rPr>
                        <m:t>d</m:t>
                      </m:r>
                      <m:sSub>
                        <m:sSubPr>
                          <m:ctrlPr>
                            <w:rPr>
                              <w:rFonts w:ascii="Cambria Math" w:hAnsi="Cambria Math"/>
                              <w:sz w:val="20"/>
                              <w:szCs w:val="20"/>
                              <w:lang w:eastAsia="zh-CN"/>
                            </w:rPr>
                          </m:ctrlPr>
                        </m:sSubPr>
                        <m:e>
                          <m:r>
                            <m:rPr>
                              <m:sty m:val="p"/>
                            </m:rPr>
                            <w:rPr>
                              <w:rFonts w:ascii="Cambria Math" w:hAnsi="Cambria Math"/>
                              <w:sz w:val="20"/>
                              <w:szCs w:val="20"/>
                              <w:lang w:eastAsia="zh-CN"/>
                            </w:rPr>
                            <m:t>f</m:t>
                          </m:r>
                        </m:e>
                        <m:sub>
                          <m:r>
                            <m:rPr>
                              <m:sty m:val="p"/>
                            </m:rPr>
                            <w:rPr>
                              <w:rFonts w:ascii="Cambria Math" w:hAnsi="Cambria Math"/>
                              <w:sz w:val="20"/>
                              <w:szCs w:val="20"/>
                              <w:lang w:eastAsia="zh-CN"/>
                            </w:rPr>
                            <m:t>L</m:t>
                          </m:r>
                        </m:sub>
                      </m:sSub>
                    </m:num>
                    <m:den>
                      <m:r>
                        <m:rPr>
                          <m:sty m:val="p"/>
                        </m:rPr>
                        <w:rPr>
                          <w:rFonts w:ascii="Cambria Math" w:hAnsi="Cambria Math"/>
                          <w:sz w:val="20"/>
                          <w:szCs w:val="20"/>
                          <w:lang w:eastAsia="zh-CN"/>
                        </w:rPr>
                        <m:t>dT</m:t>
                      </m:r>
                    </m:den>
                  </m:f>
                  <m:r>
                    <m:rPr>
                      <m:sty m:val="p"/>
                    </m:rPr>
                    <w:rPr>
                      <w:rFonts w:ascii="Cambria Math" w:hAnsi="Cambria Math"/>
                      <w:sz w:val="20"/>
                      <w:szCs w:val="20"/>
                      <w:lang w:eastAsia="zh-CN"/>
                    </w:rPr>
                    <m:t>)</m:t>
                  </m:r>
                </m:e>
                <m:sub>
                  <m:sSub>
                    <m:sSubPr>
                      <m:ctrlPr>
                        <w:rPr>
                          <w:rFonts w:ascii="Cambria Math" w:hAnsi="Cambria Math"/>
                          <w:sz w:val="20"/>
                          <w:szCs w:val="20"/>
                          <w:lang w:eastAsia="zh-CN"/>
                        </w:rPr>
                      </m:ctrlPr>
                    </m:sSubPr>
                    <m:e>
                      <m:r>
                        <m:rPr>
                          <m:sty m:val="p"/>
                        </m:rPr>
                        <w:rPr>
                          <w:rFonts w:ascii="Cambria Math" w:hAnsi="Cambria Math"/>
                          <w:sz w:val="20"/>
                          <w:szCs w:val="20"/>
                          <w:lang w:eastAsia="zh-CN"/>
                        </w:rPr>
                        <m:t>f</m:t>
                      </m:r>
                    </m:e>
                    <m:sub>
                      <m:r>
                        <m:rPr>
                          <m:sty m:val="p"/>
                        </m:rPr>
                        <w:rPr>
                          <w:rFonts w:ascii="Cambria Math" w:hAnsi="Cambria Math"/>
                          <w:sz w:val="20"/>
                          <w:szCs w:val="20"/>
                          <w:lang w:eastAsia="zh-CN"/>
                        </w:rPr>
                        <m:t>L=0.4</m:t>
                      </m:r>
                    </m:sub>
                  </m:sSub>
                </m:sub>
              </m:sSub>
            </m:oMath>
            <w:r w:rsidR="00CF58AC" w:rsidRPr="00BB58DF">
              <w:rPr>
                <w:sz w:val="20"/>
                <w:szCs w:val="20"/>
                <w:lang w:eastAsia="zh-CN"/>
              </w:rPr>
              <w:t>.(K</w:t>
            </w:r>
            <w:r w:rsidR="00CF58AC" w:rsidRPr="00BB58DF">
              <w:rPr>
                <w:sz w:val="20"/>
                <w:szCs w:val="20"/>
                <w:vertAlign w:val="superscript"/>
                <w:lang w:eastAsia="zh-CN"/>
              </w:rPr>
              <w:t>-1</w:t>
            </w:r>
            <w:r w:rsidR="00CF58AC" w:rsidRPr="00BB58DF">
              <w:rPr>
                <w:sz w:val="20"/>
                <w:szCs w:val="20"/>
                <w:lang w:eastAsia="zh-CN"/>
              </w:rPr>
              <w:t>)</w:t>
            </w:r>
          </w:p>
        </w:tc>
        <w:tc>
          <w:tcPr>
            <w:tcW w:w="0" w:type="auto"/>
            <w:vAlign w:val="center"/>
          </w:tcPr>
          <w:p w14:paraId="127A7650" w14:textId="77777777" w:rsidR="00CF58AC" w:rsidRPr="00BB58DF" w:rsidRDefault="00CF58AC" w:rsidP="001A6C35">
            <w:pPr>
              <w:pStyle w:val="TTPParagraph1st"/>
              <w:rPr>
                <w:sz w:val="20"/>
                <w:szCs w:val="20"/>
                <w:lang w:eastAsia="zh-CN"/>
              </w:rPr>
            </w:pPr>
            <w:r w:rsidRPr="00BB58DF">
              <w:rPr>
                <w:sz w:val="20"/>
                <w:szCs w:val="20"/>
                <w:lang w:eastAsia="zh-CN"/>
              </w:rPr>
              <w:t>0.11</w:t>
            </w:r>
          </w:p>
        </w:tc>
        <w:tc>
          <w:tcPr>
            <w:tcW w:w="0" w:type="auto"/>
            <w:vAlign w:val="center"/>
          </w:tcPr>
          <w:p w14:paraId="7F1984B8" w14:textId="77777777" w:rsidR="00CF58AC" w:rsidRPr="00BB58DF" w:rsidRDefault="00CF58AC" w:rsidP="001A6C35">
            <w:pPr>
              <w:pStyle w:val="TTPParagraph1st"/>
              <w:rPr>
                <w:sz w:val="20"/>
                <w:szCs w:val="20"/>
                <w:lang w:eastAsia="zh-CN"/>
              </w:rPr>
            </w:pPr>
            <w:r w:rsidRPr="00BB58DF">
              <w:rPr>
                <w:sz w:val="20"/>
                <w:szCs w:val="20"/>
                <w:lang w:eastAsia="zh-CN"/>
              </w:rPr>
              <w:t>-0.12</w:t>
            </w:r>
          </w:p>
        </w:tc>
        <w:tc>
          <w:tcPr>
            <w:tcW w:w="0" w:type="auto"/>
            <w:vAlign w:val="center"/>
          </w:tcPr>
          <w:p w14:paraId="110586C0" w14:textId="77777777" w:rsidR="00CF58AC" w:rsidRPr="00BB58DF" w:rsidRDefault="00CF58AC" w:rsidP="001A6C35">
            <w:pPr>
              <w:pStyle w:val="TTPParagraph1st"/>
              <w:rPr>
                <w:sz w:val="20"/>
                <w:szCs w:val="20"/>
                <w:lang w:eastAsia="zh-CN"/>
              </w:rPr>
            </w:pPr>
            <w:r w:rsidRPr="00BB58DF">
              <w:rPr>
                <w:sz w:val="20"/>
                <w:szCs w:val="20"/>
                <w:lang w:eastAsia="zh-CN"/>
              </w:rPr>
              <w:t>0.26</w:t>
            </w:r>
          </w:p>
        </w:tc>
        <w:tc>
          <w:tcPr>
            <w:tcW w:w="0" w:type="auto"/>
            <w:vAlign w:val="center"/>
          </w:tcPr>
          <w:p w14:paraId="1C0F29A0" w14:textId="77777777" w:rsidR="00CF58AC" w:rsidRPr="00BB58DF" w:rsidRDefault="00CF58AC" w:rsidP="001A6C35">
            <w:pPr>
              <w:pStyle w:val="TTPParagraph1st"/>
              <w:rPr>
                <w:sz w:val="20"/>
                <w:szCs w:val="20"/>
                <w:lang w:eastAsia="zh-CN"/>
              </w:rPr>
            </w:pPr>
            <w:r w:rsidRPr="00BB58DF">
              <w:rPr>
                <w:sz w:val="20"/>
                <w:szCs w:val="20"/>
                <w:lang w:eastAsia="zh-CN"/>
              </w:rPr>
              <w:t>-0.28</w:t>
            </w:r>
          </w:p>
        </w:tc>
        <w:tc>
          <w:tcPr>
            <w:tcW w:w="0" w:type="auto"/>
            <w:vAlign w:val="center"/>
          </w:tcPr>
          <w:p w14:paraId="0CBCA99B" w14:textId="77777777" w:rsidR="00CF58AC" w:rsidRPr="00BB58DF" w:rsidRDefault="00CF58AC" w:rsidP="001A6C35">
            <w:pPr>
              <w:pStyle w:val="TTPParagraph1st"/>
              <w:rPr>
                <w:sz w:val="20"/>
                <w:szCs w:val="20"/>
                <w:lang w:eastAsia="zh-CN"/>
              </w:rPr>
            </w:pPr>
            <w:r w:rsidRPr="00BB58DF">
              <w:rPr>
                <w:sz w:val="20"/>
                <w:szCs w:val="20"/>
                <w:lang w:eastAsia="zh-CN"/>
              </w:rPr>
              <w:t>+∞</w:t>
            </w:r>
          </w:p>
        </w:tc>
        <w:tc>
          <w:tcPr>
            <w:tcW w:w="0" w:type="auto"/>
            <w:vAlign w:val="center"/>
          </w:tcPr>
          <w:p w14:paraId="3CC367EA" w14:textId="77777777" w:rsidR="00CF58AC" w:rsidRPr="00BB58DF" w:rsidRDefault="00CF58AC" w:rsidP="001A6C35">
            <w:pPr>
              <w:pStyle w:val="TTPParagraph1st"/>
              <w:rPr>
                <w:sz w:val="20"/>
                <w:szCs w:val="20"/>
                <w:lang w:eastAsia="zh-CN"/>
              </w:rPr>
            </w:pPr>
            <w:r w:rsidRPr="00BB58DF">
              <w:rPr>
                <w:sz w:val="20"/>
                <w:szCs w:val="20"/>
                <w:lang w:eastAsia="zh-CN"/>
              </w:rPr>
              <w:t>-∞</w:t>
            </w:r>
          </w:p>
        </w:tc>
        <w:tc>
          <w:tcPr>
            <w:tcW w:w="0" w:type="auto"/>
            <w:vAlign w:val="center"/>
          </w:tcPr>
          <w:p w14:paraId="5241B261" w14:textId="46F1B194" w:rsidR="00CF58AC" w:rsidRPr="00BB58DF" w:rsidRDefault="00CF58AC" w:rsidP="001A6C35">
            <w:pPr>
              <w:pStyle w:val="TTPParagraph1st"/>
              <w:rPr>
                <w:sz w:val="20"/>
                <w:szCs w:val="20"/>
                <w:lang w:eastAsia="zh-CN"/>
              </w:rPr>
            </w:pPr>
            <w:r w:rsidRPr="00BB58DF">
              <w:rPr>
                <w:sz w:val="20"/>
                <w:szCs w:val="20"/>
                <w:lang w:eastAsia="zh-CN"/>
              </w:rPr>
              <w:t>+∞</w:t>
            </w:r>
          </w:p>
        </w:tc>
        <w:tc>
          <w:tcPr>
            <w:tcW w:w="0" w:type="auto"/>
            <w:vAlign w:val="center"/>
          </w:tcPr>
          <w:p w14:paraId="4DD11CA8" w14:textId="5ABAA29A" w:rsidR="00CF58AC" w:rsidRPr="00BB58DF" w:rsidRDefault="00CF58AC" w:rsidP="00CF58AC">
            <w:pPr>
              <w:pStyle w:val="TTPParagraph1st"/>
              <w:jc w:val="left"/>
              <w:rPr>
                <w:sz w:val="20"/>
                <w:szCs w:val="20"/>
                <w:lang w:eastAsia="zh-CN"/>
              </w:rPr>
            </w:pPr>
            <w:r w:rsidRPr="00BB58DF">
              <w:rPr>
                <w:sz w:val="20"/>
                <w:szCs w:val="20"/>
                <w:lang w:eastAsia="zh-CN"/>
              </w:rPr>
              <w:t>-∞</w:t>
            </w:r>
          </w:p>
        </w:tc>
      </w:tr>
      <w:tr w:rsidR="00CF58AC" w:rsidRPr="00BB58DF" w14:paraId="392756E3" w14:textId="6A452635" w:rsidTr="007F1FBE">
        <w:trPr>
          <w:trHeight w:val="594"/>
        </w:trPr>
        <w:tc>
          <w:tcPr>
            <w:tcW w:w="0" w:type="auto"/>
            <w:vAlign w:val="center"/>
          </w:tcPr>
          <w:p w14:paraId="69D696DB" w14:textId="77777777" w:rsidR="00CF58AC" w:rsidRPr="00BB58DF" w:rsidRDefault="00536973" w:rsidP="001A6C35">
            <w:pPr>
              <w:pStyle w:val="TTPParagraph1st"/>
              <w:rPr>
                <w:sz w:val="20"/>
                <w:szCs w:val="20"/>
                <w:lang w:eastAsia="zh-CN"/>
              </w:rPr>
            </w:pPr>
            <m:oMath>
              <m:sSub>
                <m:sSubPr>
                  <m:ctrlPr>
                    <w:rPr>
                      <w:rFonts w:ascii="Cambria Math" w:hAnsi="Cambria Math"/>
                      <w:sz w:val="20"/>
                      <w:szCs w:val="20"/>
                      <w:lang w:eastAsia="zh-CN"/>
                    </w:rPr>
                  </m:ctrlPr>
                </m:sSubPr>
                <m:e>
                  <m:r>
                    <m:rPr>
                      <m:sty m:val="p"/>
                    </m:rPr>
                    <w:rPr>
                      <w:rFonts w:ascii="Cambria Math" w:hAnsi="Cambria Math"/>
                      <w:sz w:val="20"/>
                      <w:szCs w:val="20"/>
                      <w:lang w:eastAsia="zh-CN"/>
                    </w:rPr>
                    <m:t>(</m:t>
                  </m:r>
                  <m:f>
                    <m:fPr>
                      <m:ctrlPr>
                        <w:rPr>
                          <w:rFonts w:ascii="Cambria Math" w:hAnsi="Cambria Math"/>
                          <w:sz w:val="20"/>
                          <w:szCs w:val="20"/>
                          <w:lang w:eastAsia="zh-CN"/>
                        </w:rPr>
                      </m:ctrlPr>
                    </m:fPr>
                    <m:num>
                      <m:r>
                        <m:rPr>
                          <m:sty m:val="p"/>
                        </m:rPr>
                        <w:rPr>
                          <w:rFonts w:ascii="Cambria Math" w:hAnsi="Cambria Math"/>
                          <w:sz w:val="20"/>
                          <w:szCs w:val="20"/>
                          <w:lang w:eastAsia="zh-CN"/>
                        </w:rPr>
                        <m:t>d</m:t>
                      </m:r>
                      <m:sSub>
                        <m:sSubPr>
                          <m:ctrlPr>
                            <w:rPr>
                              <w:rFonts w:ascii="Cambria Math" w:hAnsi="Cambria Math"/>
                              <w:sz w:val="20"/>
                              <w:szCs w:val="20"/>
                              <w:lang w:eastAsia="zh-CN"/>
                            </w:rPr>
                          </m:ctrlPr>
                        </m:sSubPr>
                        <m:e>
                          <m:r>
                            <m:rPr>
                              <m:sty m:val="p"/>
                            </m:rPr>
                            <w:rPr>
                              <w:rFonts w:ascii="Cambria Math" w:hAnsi="Cambria Math"/>
                              <w:sz w:val="20"/>
                              <w:szCs w:val="20"/>
                              <w:lang w:eastAsia="zh-CN"/>
                            </w:rPr>
                            <m:t>f</m:t>
                          </m:r>
                        </m:e>
                        <m:sub>
                          <m:r>
                            <m:rPr>
                              <m:sty m:val="p"/>
                            </m:rPr>
                            <w:rPr>
                              <w:rFonts w:ascii="Cambria Math" w:hAnsi="Cambria Math"/>
                              <w:sz w:val="20"/>
                              <w:szCs w:val="20"/>
                              <w:lang w:eastAsia="zh-CN"/>
                            </w:rPr>
                            <m:t>L</m:t>
                          </m:r>
                        </m:sub>
                      </m:sSub>
                    </m:num>
                    <m:den>
                      <m:r>
                        <m:rPr>
                          <m:sty m:val="p"/>
                        </m:rPr>
                        <w:rPr>
                          <w:rFonts w:ascii="Cambria Math" w:hAnsi="Cambria Math"/>
                          <w:sz w:val="20"/>
                          <w:szCs w:val="20"/>
                          <w:lang w:eastAsia="zh-CN"/>
                        </w:rPr>
                        <m:t>dt</m:t>
                      </m:r>
                    </m:den>
                  </m:f>
                  <m:r>
                    <m:rPr>
                      <m:sty m:val="p"/>
                    </m:rPr>
                    <w:rPr>
                      <w:rFonts w:ascii="Cambria Math" w:hAnsi="Cambria Math"/>
                      <w:sz w:val="20"/>
                      <w:szCs w:val="20"/>
                      <w:lang w:eastAsia="zh-CN"/>
                    </w:rPr>
                    <m:t>)</m:t>
                  </m:r>
                </m:e>
                <m:sub>
                  <m:sSub>
                    <m:sSubPr>
                      <m:ctrlPr>
                        <w:rPr>
                          <w:rFonts w:ascii="Cambria Math" w:hAnsi="Cambria Math"/>
                          <w:sz w:val="20"/>
                          <w:szCs w:val="20"/>
                          <w:lang w:eastAsia="zh-CN"/>
                        </w:rPr>
                      </m:ctrlPr>
                    </m:sSubPr>
                    <m:e>
                      <m:r>
                        <m:rPr>
                          <m:sty m:val="p"/>
                        </m:rPr>
                        <w:rPr>
                          <w:rFonts w:ascii="Cambria Math" w:hAnsi="Cambria Math"/>
                          <w:sz w:val="20"/>
                          <w:szCs w:val="20"/>
                          <w:lang w:eastAsia="zh-CN"/>
                        </w:rPr>
                        <m:t>f</m:t>
                      </m:r>
                    </m:e>
                    <m:sub>
                      <m:r>
                        <m:rPr>
                          <m:sty m:val="p"/>
                        </m:rPr>
                        <w:rPr>
                          <w:rFonts w:ascii="Cambria Math" w:hAnsi="Cambria Math"/>
                          <w:sz w:val="20"/>
                          <w:szCs w:val="20"/>
                          <w:lang w:eastAsia="zh-CN"/>
                        </w:rPr>
                        <m:t>L=0.4</m:t>
                      </m:r>
                    </m:sub>
                  </m:sSub>
                </m:sub>
              </m:sSub>
            </m:oMath>
            <w:r w:rsidR="00CF58AC" w:rsidRPr="00BB58DF">
              <w:rPr>
                <w:sz w:val="20"/>
                <w:szCs w:val="20"/>
                <w:lang w:eastAsia="zh-CN"/>
              </w:rPr>
              <w:t>. (min</w:t>
            </w:r>
            <w:r w:rsidR="00CF58AC" w:rsidRPr="00BB58DF">
              <w:rPr>
                <w:sz w:val="20"/>
                <w:szCs w:val="20"/>
                <w:vertAlign w:val="superscript"/>
                <w:lang w:eastAsia="zh-CN"/>
              </w:rPr>
              <w:t>-1</w:t>
            </w:r>
            <w:r w:rsidR="00CF58AC" w:rsidRPr="00BB58DF">
              <w:rPr>
                <w:sz w:val="20"/>
                <w:szCs w:val="20"/>
                <w:lang w:eastAsia="zh-CN"/>
              </w:rPr>
              <w:t>)</w:t>
            </w:r>
          </w:p>
        </w:tc>
        <w:tc>
          <w:tcPr>
            <w:tcW w:w="0" w:type="auto"/>
            <w:vAlign w:val="center"/>
          </w:tcPr>
          <w:p w14:paraId="68663AB4" w14:textId="77777777" w:rsidR="00CF58AC" w:rsidRPr="00BB58DF" w:rsidRDefault="00CF58AC" w:rsidP="001A6C35">
            <w:pPr>
              <w:pStyle w:val="TTPParagraph1st"/>
              <w:rPr>
                <w:sz w:val="20"/>
                <w:szCs w:val="20"/>
                <w:lang w:eastAsia="zh-CN"/>
              </w:rPr>
            </w:pPr>
            <w:r w:rsidRPr="00BB58DF">
              <w:rPr>
                <w:sz w:val="20"/>
                <w:szCs w:val="20"/>
                <w:lang w:eastAsia="zh-CN"/>
              </w:rPr>
              <w:t>1.10</w:t>
            </w:r>
          </w:p>
        </w:tc>
        <w:tc>
          <w:tcPr>
            <w:tcW w:w="0" w:type="auto"/>
            <w:vAlign w:val="center"/>
          </w:tcPr>
          <w:p w14:paraId="34E701DA" w14:textId="77777777" w:rsidR="00CF58AC" w:rsidRPr="00BB58DF" w:rsidRDefault="00CF58AC" w:rsidP="001A6C35">
            <w:pPr>
              <w:pStyle w:val="TTPParagraph1st"/>
              <w:rPr>
                <w:sz w:val="20"/>
                <w:szCs w:val="20"/>
                <w:lang w:eastAsia="zh-CN"/>
              </w:rPr>
            </w:pPr>
            <w:r w:rsidRPr="00BB58DF">
              <w:rPr>
                <w:sz w:val="20"/>
                <w:szCs w:val="20"/>
                <w:lang w:eastAsia="zh-CN"/>
              </w:rPr>
              <w:t>-1.20</w:t>
            </w:r>
          </w:p>
        </w:tc>
        <w:tc>
          <w:tcPr>
            <w:tcW w:w="0" w:type="auto"/>
            <w:vAlign w:val="center"/>
          </w:tcPr>
          <w:p w14:paraId="1D3EE8B5" w14:textId="77777777" w:rsidR="00CF58AC" w:rsidRPr="00BB58DF" w:rsidRDefault="00CF58AC" w:rsidP="001A6C35">
            <w:pPr>
              <w:pStyle w:val="TTPParagraph1st"/>
              <w:rPr>
                <w:sz w:val="20"/>
                <w:szCs w:val="20"/>
                <w:lang w:eastAsia="zh-CN"/>
              </w:rPr>
            </w:pPr>
            <w:r w:rsidRPr="00BB58DF">
              <w:rPr>
                <w:sz w:val="20"/>
                <w:szCs w:val="20"/>
                <w:lang w:eastAsia="zh-CN"/>
              </w:rPr>
              <w:t>0.78</w:t>
            </w:r>
          </w:p>
        </w:tc>
        <w:tc>
          <w:tcPr>
            <w:tcW w:w="0" w:type="auto"/>
            <w:vAlign w:val="center"/>
          </w:tcPr>
          <w:p w14:paraId="1172196F" w14:textId="77777777" w:rsidR="00CF58AC" w:rsidRPr="00BB58DF" w:rsidRDefault="00CF58AC" w:rsidP="001A6C35">
            <w:pPr>
              <w:pStyle w:val="TTPParagraph1st"/>
              <w:rPr>
                <w:sz w:val="20"/>
                <w:szCs w:val="20"/>
                <w:lang w:eastAsia="zh-CN"/>
              </w:rPr>
            </w:pPr>
            <w:r w:rsidRPr="00BB58DF">
              <w:rPr>
                <w:sz w:val="20"/>
                <w:szCs w:val="20"/>
                <w:lang w:eastAsia="zh-CN"/>
              </w:rPr>
              <w:t>-0.84</w:t>
            </w:r>
          </w:p>
        </w:tc>
        <w:tc>
          <w:tcPr>
            <w:tcW w:w="0" w:type="auto"/>
            <w:vAlign w:val="center"/>
          </w:tcPr>
          <w:p w14:paraId="61467B35" w14:textId="77777777" w:rsidR="00CF58AC" w:rsidRPr="00BB58DF" w:rsidRDefault="00CF58AC" w:rsidP="001A6C35">
            <w:pPr>
              <w:pStyle w:val="TTPParagraph1st"/>
              <w:rPr>
                <w:sz w:val="20"/>
                <w:szCs w:val="20"/>
                <w:lang w:eastAsia="zh-CN"/>
              </w:rPr>
            </w:pPr>
            <w:r w:rsidRPr="00BB58DF">
              <w:rPr>
                <w:sz w:val="20"/>
                <w:szCs w:val="20"/>
                <w:lang w:eastAsia="zh-CN"/>
              </w:rPr>
              <w:t>+0.05</w:t>
            </w:r>
          </w:p>
        </w:tc>
        <w:tc>
          <w:tcPr>
            <w:tcW w:w="0" w:type="auto"/>
            <w:vAlign w:val="center"/>
          </w:tcPr>
          <w:p w14:paraId="67F18FD2" w14:textId="77777777" w:rsidR="00CF58AC" w:rsidRPr="00BB58DF" w:rsidRDefault="00CF58AC" w:rsidP="00CF58AC">
            <w:pPr>
              <w:pStyle w:val="TTPParagraph1st"/>
              <w:jc w:val="left"/>
              <w:rPr>
                <w:sz w:val="20"/>
                <w:szCs w:val="20"/>
                <w:lang w:eastAsia="zh-CN"/>
              </w:rPr>
            </w:pPr>
            <w:r w:rsidRPr="00BB58DF">
              <w:rPr>
                <w:sz w:val="20"/>
                <w:szCs w:val="20"/>
                <w:lang w:eastAsia="zh-CN"/>
              </w:rPr>
              <w:t>-0.05</w:t>
            </w:r>
          </w:p>
        </w:tc>
        <w:tc>
          <w:tcPr>
            <w:tcW w:w="0" w:type="auto"/>
            <w:vAlign w:val="center"/>
          </w:tcPr>
          <w:p w14:paraId="68A52A95" w14:textId="1733D498" w:rsidR="00CF58AC" w:rsidRPr="00BB58DF" w:rsidRDefault="00CF58AC" w:rsidP="00CF58AC">
            <w:pPr>
              <w:pStyle w:val="TTPParagraph1st"/>
              <w:jc w:val="left"/>
              <w:rPr>
                <w:sz w:val="20"/>
                <w:szCs w:val="20"/>
                <w:lang w:eastAsia="zh-CN"/>
              </w:rPr>
            </w:pPr>
            <w:r w:rsidRPr="00BB58DF">
              <w:rPr>
                <w:sz w:val="20"/>
                <w:szCs w:val="20"/>
                <w:lang w:eastAsia="zh-CN"/>
              </w:rPr>
              <w:t>+0.</w:t>
            </w:r>
            <w:r w:rsidRPr="00BB58DF">
              <w:rPr>
                <w:rFonts w:hint="eastAsia"/>
                <w:sz w:val="20"/>
                <w:szCs w:val="20"/>
                <w:lang w:eastAsia="zh-CN"/>
              </w:rPr>
              <w:t>12</w:t>
            </w:r>
          </w:p>
        </w:tc>
        <w:tc>
          <w:tcPr>
            <w:tcW w:w="0" w:type="auto"/>
            <w:vAlign w:val="center"/>
          </w:tcPr>
          <w:p w14:paraId="79D79C89" w14:textId="206F3765" w:rsidR="00CF58AC" w:rsidRPr="00BB58DF" w:rsidRDefault="00CF58AC" w:rsidP="00CF58AC">
            <w:pPr>
              <w:pStyle w:val="TTPParagraph1st"/>
              <w:jc w:val="left"/>
              <w:rPr>
                <w:sz w:val="20"/>
                <w:szCs w:val="20"/>
                <w:lang w:eastAsia="zh-CN"/>
              </w:rPr>
            </w:pPr>
            <w:r w:rsidRPr="00BB58DF">
              <w:rPr>
                <w:sz w:val="20"/>
                <w:szCs w:val="20"/>
                <w:lang w:eastAsia="zh-CN"/>
              </w:rPr>
              <w:t>-0.</w:t>
            </w:r>
            <w:r w:rsidRPr="00BB58DF">
              <w:rPr>
                <w:rFonts w:hint="eastAsia"/>
                <w:sz w:val="20"/>
                <w:szCs w:val="20"/>
                <w:lang w:eastAsia="zh-CN"/>
              </w:rPr>
              <w:t>12</w:t>
            </w:r>
          </w:p>
        </w:tc>
      </w:tr>
    </w:tbl>
    <w:p w14:paraId="60D45ADB" w14:textId="77777777" w:rsidR="00017BC4" w:rsidRPr="00BB58DF" w:rsidRDefault="00017BC4" w:rsidP="0062279E">
      <w:pPr>
        <w:pStyle w:val="TTPReference"/>
        <w:spacing w:after="0" w:line="480" w:lineRule="auto"/>
        <w:jc w:val="left"/>
        <w:rPr>
          <w:sz w:val="20"/>
          <w:szCs w:val="20"/>
          <w:lang w:val="en-US" w:eastAsia="zh-CN"/>
        </w:rPr>
      </w:pPr>
    </w:p>
    <w:sectPr w:rsidR="00017BC4" w:rsidRPr="00BB58DF" w:rsidSect="00773936">
      <w:headerReference w:type="even" r:id="rId13"/>
      <w:headerReference w:type="default" r:id="rId14"/>
      <w:footerReference w:type="default" r:id="rId15"/>
      <w:type w:val="continuous"/>
      <w:pgSz w:w="11907" w:h="16840" w:code="9"/>
      <w:pgMar w:top="1418" w:right="1134" w:bottom="851" w:left="1134" w:header="709" w:footer="284" w:gutter="0"/>
      <w:cols w:space="709"/>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15F33E" w14:textId="77777777" w:rsidR="002964EF" w:rsidRDefault="002964EF">
      <w:r>
        <w:separator/>
      </w:r>
    </w:p>
  </w:endnote>
  <w:endnote w:type="continuationSeparator" w:id="0">
    <w:p w14:paraId="2083E3A8" w14:textId="77777777" w:rsidR="002964EF" w:rsidRDefault="00296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96875"/>
      <w:docPartObj>
        <w:docPartGallery w:val="Page Numbers (Bottom of Page)"/>
        <w:docPartUnique/>
      </w:docPartObj>
    </w:sdtPr>
    <w:sdtEndPr/>
    <w:sdtContent>
      <w:p w14:paraId="1AA7BE29" w14:textId="4522E6FE" w:rsidR="003972AB" w:rsidRDefault="003972AB">
        <w:pPr>
          <w:pStyle w:val="Footer"/>
          <w:jc w:val="right"/>
        </w:pPr>
        <w:r>
          <w:fldChar w:fldCharType="begin"/>
        </w:r>
        <w:r>
          <w:instrText>PAGE   \* MERGEFORMAT</w:instrText>
        </w:r>
        <w:r>
          <w:fldChar w:fldCharType="separate"/>
        </w:r>
        <w:r w:rsidR="00536973" w:rsidRPr="00536973">
          <w:rPr>
            <w:noProof/>
            <w:lang w:val="zh-CN" w:eastAsia="zh-CN"/>
          </w:rPr>
          <w:t>2</w:t>
        </w:r>
        <w:r>
          <w:fldChar w:fldCharType="end"/>
        </w:r>
      </w:p>
    </w:sdtContent>
  </w:sdt>
  <w:p w14:paraId="68EA50B9" w14:textId="77777777" w:rsidR="003972AB" w:rsidRDefault="003972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AB44F" w14:textId="77777777" w:rsidR="002964EF" w:rsidRDefault="002964EF">
      <w:r>
        <w:separator/>
      </w:r>
    </w:p>
  </w:footnote>
  <w:footnote w:type="continuationSeparator" w:id="0">
    <w:p w14:paraId="57D5DBC5" w14:textId="77777777" w:rsidR="002964EF" w:rsidRDefault="00296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3D131" w14:textId="77777777" w:rsidR="00FD15E4" w:rsidRDefault="00FD15E4">
    <w:pPr>
      <w:pStyle w:val="Header"/>
      <w:spacing w:after="24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09D19" w14:textId="77777777" w:rsidR="00FD15E4" w:rsidRDefault="00FD15E4">
    <w:pPr>
      <w:pStyle w:val="Header"/>
      <w:spacing w:after="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61D9A"/>
    <w:multiLevelType w:val="hybridMultilevel"/>
    <w:tmpl w:val="91B8B6EA"/>
    <w:lvl w:ilvl="0" w:tplc="A260AE70">
      <w:start w:val="1"/>
      <w:numFmt w:val="lowerLetter"/>
      <w:lvlText w:val="(%1)"/>
      <w:lvlJc w:val="left"/>
      <w:pPr>
        <w:ind w:left="2820" w:hanging="360"/>
      </w:pPr>
      <w:rPr>
        <w:rFonts w:hint="default"/>
      </w:rPr>
    </w:lvl>
    <w:lvl w:ilvl="1" w:tplc="08090019" w:tentative="1">
      <w:start w:val="1"/>
      <w:numFmt w:val="lowerLetter"/>
      <w:lvlText w:val="%2."/>
      <w:lvlJc w:val="left"/>
      <w:pPr>
        <w:ind w:left="3540" w:hanging="360"/>
      </w:pPr>
    </w:lvl>
    <w:lvl w:ilvl="2" w:tplc="0809001B" w:tentative="1">
      <w:start w:val="1"/>
      <w:numFmt w:val="lowerRoman"/>
      <w:lvlText w:val="%3."/>
      <w:lvlJc w:val="right"/>
      <w:pPr>
        <w:ind w:left="4260" w:hanging="180"/>
      </w:pPr>
    </w:lvl>
    <w:lvl w:ilvl="3" w:tplc="0809000F" w:tentative="1">
      <w:start w:val="1"/>
      <w:numFmt w:val="decimal"/>
      <w:lvlText w:val="%4."/>
      <w:lvlJc w:val="left"/>
      <w:pPr>
        <w:ind w:left="4980" w:hanging="360"/>
      </w:pPr>
    </w:lvl>
    <w:lvl w:ilvl="4" w:tplc="08090019" w:tentative="1">
      <w:start w:val="1"/>
      <w:numFmt w:val="lowerLetter"/>
      <w:lvlText w:val="%5."/>
      <w:lvlJc w:val="left"/>
      <w:pPr>
        <w:ind w:left="5700" w:hanging="360"/>
      </w:pPr>
    </w:lvl>
    <w:lvl w:ilvl="5" w:tplc="0809001B" w:tentative="1">
      <w:start w:val="1"/>
      <w:numFmt w:val="lowerRoman"/>
      <w:lvlText w:val="%6."/>
      <w:lvlJc w:val="right"/>
      <w:pPr>
        <w:ind w:left="6420" w:hanging="180"/>
      </w:pPr>
    </w:lvl>
    <w:lvl w:ilvl="6" w:tplc="0809000F" w:tentative="1">
      <w:start w:val="1"/>
      <w:numFmt w:val="decimal"/>
      <w:lvlText w:val="%7."/>
      <w:lvlJc w:val="left"/>
      <w:pPr>
        <w:ind w:left="7140" w:hanging="360"/>
      </w:pPr>
    </w:lvl>
    <w:lvl w:ilvl="7" w:tplc="08090019" w:tentative="1">
      <w:start w:val="1"/>
      <w:numFmt w:val="lowerLetter"/>
      <w:lvlText w:val="%8."/>
      <w:lvlJc w:val="left"/>
      <w:pPr>
        <w:ind w:left="7860" w:hanging="360"/>
      </w:pPr>
    </w:lvl>
    <w:lvl w:ilvl="8" w:tplc="0809001B" w:tentative="1">
      <w:start w:val="1"/>
      <w:numFmt w:val="lowerRoman"/>
      <w:lvlText w:val="%9."/>
      <w:lvlJc w:val="right"/>
      <w:pPr>
        <w:ind w:left="8580" w:hanging="180"/>
      </w:pPr>
    </w:lvl>
  </w:abstractNum>
  <w:abstractNum w:abstractNumId="1">
    <w:nsid w:val="180B170A"/>
    <w:multiLevelType w:val="hybridMultilevel"/>
    <w:tmpl w:val="666CD540"/>
    <w:lvl w:ilvl="0" w:tplc="292E10D6">
      <w:start w:val="1"/>
      <w:numFmt w:val="lowerLetter"/>
      <w:lvlText w:val="(%1)"/>
      <w:lvlJc w:val="left"/>
      <w:pPr>
        <w:ind w:left="1963" w:hanging="360"/>
      </w:pPr>
      <w:rPr>
        <w:rFonts w:hint="default"/>
      </w:rPr>
    </w:lvl>
    <w:lvl w:ilvl="1" w:tplc="08090019" w:tentative="1">
      <w:start w:val="1"/>
      <w:numFmt w:val="lowerLetter"/>
      <w:lvlText w:val="%2."/>
      <w:lvlJc w:val="left"/>
      <w:pPr>
        <w:ind w:left="2683" w:hanging="360"/>
      </w:pPr>
    </w:lvl>
    <w:lvl w:ilvl="2" w:tplc="0809001B" w:tentative="1">
      <w:start w:val="1"/>
      <w:numFmt w:val="lowerRoman"/>
      <w:lvlText w:val="%3."/>
      <w:lvlJc w:val="right"/>
      <w:pPr>
        <w:ind w:left="3403" w:hanging="180"/>
      </w:pPr>
    </w:lvl>
    <w:lvl w:ilvl="3" w:tplc="0809000F" w:tentative="1">
      <w:start w:val="1"/>
      <w:numFmt w:val="decimal"/>
      <w:lvlText w:val="%4."/>
      <w:lvlJc w:val="left"/>
      <w:pPr>
        <w:ind w:left="4123" w:hanging="360"/>
      </w:pPr>
    </w:lvl>
    <w:lvl w:ilvl="4" w:tplc="08090019" w:tentative="1">
      <w:start w:val="1"/>
      <w:numFmt w:val="lowerLetter"/>
      <w:lvlText w:val="%5."/>
      <w:lvlJc w:val="left"/>
      <w:pPr>
        <w:ind w:left="4843" w:hanging="360"/>
      </w:pPr>
    </w:lvl>
    <w:lvl w:ilvl="5" w:tplc="0809001B" w:tentative="1">
      <w:start w:val="1"/>
      <w:numFmt w:val="lowerRoman"/>
      <w:lvlText w:val="%6."/>
      <w:lvlJc w:val="right"/>
      <w:pPr>
        <w:ind w:left="5563" w:hanging="180"/>
      </w:pPr>
    </w:lvl>
    <w:lvl w:ilvl="6" w:tplc="0809000F" w:tentative="1">
      <w:start w:val="1"/>
      <w:numFmt w:val="decimal"/>
      <w:lvlText w:val="%7."/>
      <w:lvlJc w:val="left"/>
      <w:pPr>
        <w:ind w:left="6283" w:hanging="360"/>
      </w:pPr>
    </w:lvl>
    <w:lvl w:ilvl="7" w:tplc="08090019" w:tentative="1">
      <w:start w:val="1"/>
      <w:numFmt w:val="lowerLetter"/>
      <w:lvlText w:val="%8."/>
      <w:lvlJc w:val="left"/>
      <w:pPr>
        <w:ind w:left="7003" w:hanging="360"/>
      </w:pPr>
    </w:lvl>
    <w:lvl w:ilvl="8" w:tplc="0809001B" w:tentative="1">
      <w:start w:val="1"/>
      <w:numFmt w:val="lowerRoman"/>
      <w:lvlText w:val="%9."/>
      <w:lvlJc w:val="right"/>
      <w:pPr>
        <w:ind w:left="7723" w:hanging="180"/>
      </w:pPr>
    </w:lvl>
  </w:abstractNum>
  <w:abstractNum w:abstractNumId="2">
    <w:nsid w:val="1C1160D8"/>
    <w:multiLevelType w:val="hybridMultilevel"/>
    <w:tmpl w:val="28EAF43C"/>
    <w:lvl w:ilvl="0" w:tplc="3442505C">
      <w:start w:val="1"/>
      <w:numFmt w:val="lowerLetter"/>
      <w:lvlText w:val="(%1)"/>
      <w:lvlJc w:val="left"/>
      <w:pPr>
        <w:ind w:left="2443" w:hanging="360"/>
      </w:pPr>
      <w:rPr>
        <w:rFonts w:hint="default"/>
      </w:rPr>
    </w:lvl>
    <w:lvl w:ilvl="1" w:tplc="08090019" w:tentative="1">
      <w:start w:val="1"/>
      <w:numFmt w:val="lowerLetter"/>
      <w:lvlText w:val="%2."/>
      <w:lvlJc w:val="left"/>
      <w:pPr>
        <w:ind w:left="3163" w:hanging="360"/>
      </w:pPr>
    </w:lvl>
    <w:lvl w:ilvl="2" w:tplc="0809001B" w:tentative="1">
      <w:start w:val="1"/>
      <w:numFmt w:val="lowerRoman"/>
      <w:lvlText w:val="%3."/>
      <w:lvlJc w:val="right"/>
      <w:pPr>
        <w:ind w:left="3883" w:hanging="180"/>
      </w:pPr>
    </w:lvl>
    <w:lvl w:ilvl="3" w:tplc="0809000F" w:tentative="1">
      <w:start w:val="1"/>
      <w:numFmt w:val="decimal"/>
      <w:lvlText w:val="%4."/>
      <w:lvlJc w:val="left"/>
      <w:pPr>
        <w:ind w:left="4603" w:hanging="360"/>
      </w:pPr>
    </w:lvl>
    <w:lvl w:ilvl="4" w:tplc="08090019" w:tentative="1">
      <w:start w:val="1"/>
      <w:numFmt w:val="lowerLetter"/>
      <w:lvlText w:val="%5."/>
      <w:lvlJc w:val="left"/>
      <w:pPr>
        <w:ind w:left="5323" w:hanging="360"/>
      </w:pPr>
    </w:lvl>
    <w:lvl w:ilvl="5" w:tplc="0809001B" w:tentative="1">
      <w:start w:val="1"/>
      <w:numFmt w:val="lowerRoman"/>
      <w:lvlText w:val="%6."/>
      <w:lvlJc w:val="right"/>
      <w:pPr>
        <w:ind w:left="6043" w:hanging="180"/>
      </w:pPr>
    </w:lvl>
    <w:lvl w:ilvl="6" w:tplc="0809000F" w:tentative="1">
      <w:start w:val="1"/>
      <w:numFmt w:val="decimal"/>
      <w:lvlText w:val="%7."/>
      <w:lvlJc w:val="left"/>
      <w:pPr>
        <w:ind w:left="6763" w:hanging="360"/>
      </w:pPr>
    </w:lvl>
    <w:lvl w:ilvl="7" w:tplc="08090019" w:tentative="1">
      <w:start w:val="1"/>
      <w:numFmt w:val="lowerLetter"/>
      <w:lvlText w:val="%8."/>
      <w:lvlJc w:val="left"/>
      <w:pPr>
        <w:ind w:left="7483" w:hanging="360"/>
      </w:pPr>
    </w:lvl>
    <w:lvl w:ilvl="8" w:tplc="0809001B" w:tentative="1">
      <w:start w:val="1"/>
      <w:numFmt w:val="lowerRoman"/>
      <w:lvlText w:val="%9."/>
      <w:lvlJc w:val="right"/>
      <w:pPr>
        <w:ind w:left="8203" w:hanging="180"/>
      </w:pPr>
    </w:lvl>
  </w:abstractNum>
  <w:abstractNum w:abstractNumId="3">
    <w:nsid w:val="31B52425"/>
    <w:multiLevelType w:val="hybridMultilevel"/>
    <w:tmpl w:val="1C1CB6EE"/>
    <w:lvl w:ilvl="0" w:tplc="E81E5E0A">
      <w:start w:val="1"/>
      <w:numFmt w:val="lowerLetter"/>
      <w:lvlText w:val="(%1)"/>
      <w:lvlJc w:val="left"/>
      <w:pPr>
        <w:ind w:left="2323" w:hanging="360"/>
      </w:pPr>
      <w:rPr>
        <w:rFonts w:hint="default"/>
      </w:rPr>
    </w:lvl>
    <w:lvl w:ilvl="1" w:tplc="08090019" w:tentative="1">
      <w:start w:val="1"/>
      <w:numFmt w:val="lowerLetter"/>
      <w:lvlText w:val="%2."/>
      <w:lvlJc w:val="left"/>
      <w:pPr>
        <w:ind w:left="3043" w:hanging="360"/>
      </w:pPr>
    </w:lvl>
    <w:lvl w:ilvl="2" w:tplc="0809001B" w:tentative="1">
      <w:start w:val="1"/>
      <w:numFmt w:val="lowerRoman"/>
      <w:lvlText w:val="%3."/>
      <w:lvlJc w:val="right"/>
      <w:pPr>
        <w:ind w:left="3763" w:hanging="180"/>
      </w:pPr>
    </w:lvl>
    <w:lvl w:ilvl="3" w:tplc="0809000F" w:tentative="1">
      <w:start w:val="1"/>
      <w:numFmt w:val="decimal"/>
      <w:lvlText w:val="%4."/>
      <w:lvlJc w:val="left"/>
      <w:pPr>
        <w:ind w:left="4483" w:hanging="360"/>
      </w:pPr>
    </w:lvl>
    <w:lvl w:ilvl="4" w:tplc="08090019" w:tentative="1">
      <w:start w:val="1"/>
      <w:numFmt w:val="lowerLetter"/>
      <w:lvlText w:val="%5."/>
      <w:lvlJc w:val="left"/>
      <w:pPr>
        <w:ind w:left="5203" w:hanging="360"/>
      </w:pPr>
    </w:lvl>
    <w:lvl w:ilvl="5" w:tplc="0809001B" w:tentative="1">
      <w:start w:val="1"/>
      <w:numFmt w:val="lowerRoman"/>
      <w:lvlText w:val="%6."/>
      <w:lvlJc w:val="right"/>
      <w:pPr>
        <w:ind w:left="5923" w:hanging="180"/>
      </w:pPr>
    </w:lvl>
    <w:lvl w:ilvl="6" w:tplc="0809000F" w:tentative="1">
      <w:start w:val="1"/>
      <w:numFmt w:val="decimal"/>
      <w:lvlText w:val="%7."/>
      <w:lvlJc w:val="left"/>
      <w:pPr>
        <w:ind w:left="6643" w:hanging="360"/>
      </w:pPr>
    </w:lvl>
    <w:lvl w:ilvl="7" w:tplc="08090019" w:tentative="1">
      <w:start w:val="1"/>
      <w:numFmt w:val="lowerLetter"/>
      <w:lvlText w:val="%8."/>
      <w:lvlJc w:val="left"/>
      <w:pPr>
        <w:ind w:left="7363" w:hanging="360"/>
      </w:pPr>
    </w:lvl>
    <w:lvl w:ilvl="8" w:tplc="0809001B" w:tentative="1">
      <w:start w:val="1"/>
      <w:numFmt w:val="lowerRoman"/>
      <w:lvlText w:val="%9."/>
      <w:lvlJc w:val="right"/>
      <w:pPr>
        <w:ind w:left="8083" w:hanging="180"/>
      </w:pPr>
    </w:lvl>
  </w:abstractNum>
  <w:abstractNum w:abstractNumId="4">
    <w:nsid w:val="322E5A49"/>
    <w:multiLevelType w:val="hybridMultilevel"/>
    <w:tmpl w:val="C540A992"/>
    <w:lvl w:ilvl="0" w:tplc="C88C5E80">
      <w:start w:val="1"/>
      <w:numFmt w:val="lowerLetter"/>
      <w:lvlText w:val="(%1)"/>
      <w:lvlJc w:val="left"/>
      <w:pPr>
        <w:ind w:left="2863" w:hanging="360"/>
      </w:pPr>
      <w:rPr>
        <w:rFonts w:hint="default"/>
      </w:rPr>
    </w:lvl>
    <w:lvl w:ilvl="1" w:tplc="08090019" w:tentative="1">
      <w:start w:val="1"/>
      <w:numFmt w:val="lowerLetter"/>
      <w:lvlText w:val="%2."/>
      <w:lvlJc w:val="left"/>
      <w:pPr>
        <w:ind w:left="3583" w:hanging="360"/>
      </w:pPr>
    </w:lvl>
    <w:lvl w:ilvl="2" w:tplc="0809001B" w:tentative="1">
      <w:start w:val="1"/>
      <w:numFmt w:val="lowerRoman"/>
      <w:lvlText w:val="%3."/>
      <w:lvlJc w:val="right"/>
      <w:pPr>
        <w:ind w:left="4303" w:hanging="180"/>
      </w:pPr>
    </w:lvl>
    <w:lvl w:ilvl="3" w:tplc="0809000F" w:tentative="1">
      <w:start w:val="1"/>
      <w:numFmt w:val="decimal"/>
      <w:lvlText w:val="%4."/>
      <w:lvlJc w:val="left"/>
      <w:pPr>
        <w:ind w:left="5023" w:hanging="360"/>
      </w:pPr>
    </w:lvl>
    <w:lvl w:ilvl="4" w:tplc="08090019" w:tentative="1">
      <w:start w:val="1"/>
      <w:numFmt w:val="lowerLetter"/>
      <w:lvlText w:val="%5."/>
      <w:lvlJc w:val="left"/>
      <w:pPr>
        <w:ind w:left="5743" w:hanging="360"/>
      </w:pPr>
    </w:lvl>
    <w:lvl w:ilvl="5" w:tplc="0809001B" w:tentative="1">
      <w:start w:val="1"/>
      <w:numFmt w:val="lowerRoman"/>
      <w:lvlText w:val="%6."/>
      <w:lvlJc w:val="right"/>
      <w:pPr>
        <w:ind w:left="6463" w:hanging="180"/>
      </w:pPr>
    </w:lvl>
    <w:lvl w:ilvl="6" w:tplc="0809000F" w:tentative="1">
      <w:start w:val="1"/>
      <w:numFmt w:val="decimal"/>
      <w:lvlText w:val="%7."/>
      <w:lvlJc w:val="left"/>
      <w:pPr>
        <w:ind w:left="7183" w:hanging="360"/>
      </w:pPr>
    </w:lvl>
    <w:lvl w:ilvl="7" w:tplc="08090019" w:tentative="1">
      <w:start w:val="1"/>
      <w:numFmt w:val="lowerLetter"/>
      <w:lvlText w:val="%8."/>
      <w:lvlJc w:val="left"/>
      <w:pPr>
        <w:ind w:left="7903" w:hanging="360"/>
      </w:pPr>
    </w:lvl>
    <w:lvl w:ilvl="8" w:tplc="0809001B" w:tentative="1">
      <w:start w:val="1"/>
      <w:numFmt w:val="lowerRoman"/>
      <w:lvlText w:val="%9."/>
      <w:lvlJc w:val="right"/>
      <w:pPr>
        <w:ind w:left="8623" w:hanging="180"/>
      </w:pPr>
    </w:lvl>
  </w:abstractNum>
  <w:abstractNum w:abstractNumId="5">
    <w:nsid w:val="35C57BD6"/>
    <w:multiLevelType w:val="hybridMultilevel"/>
    <w:tmpl w:val="59E8B174"/>
    <w:lvl w:ilvl="0" w:tplc="F986143A">
      <w:start w:val="1"/>
      <w:numFmt w:val="lowerLetter"/>
      <w:lvlText w:val="(%1)"/>
      <w:lvlJc w:val="left"/>
      <w:pPr>
        <w:ind w:left="2280" w:hanging="36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6">
    <w:nsid w:val="48E5326A"/>
    <w:multiLevelType w:val="hybridMultilevel"/>
    <w:tmpl w:val="091A7B54"/>
    <w:lvl w:ilvl="0" w:tplc="9AAA00D4">
      <w:start w:val="1"/>
      <w:numFmt w:val="lowerLetter"/>
      <w:lvlText w:val="(%1)"/>
      <w:lvlJc w:val="left"/>
      <w:pPr>
        <w:ind w:left="2460" w:hanging="360"/>
      </w:pPr>
      <w:rPr>
        <w:rFonts w:hint="default"/>
      </w:rPr>
    </w:lvl>
    <w:lvl w:ilvl="1" w:tplc="08090019" w:tentative="1">
      <w:start w:val="1"/>
      <w:numFmt w:val="lowerLetter"/>
      <w:lvlText w:val="%2."/>
      <w:lvlJc w:val="left"/>
      <w:pPr>
        <w:ind w:left="3180" w:hanging="360"/>
      </w:pPr>
    </w:lvl>
    <w:lvl w:ilvl="2" w:tplc="0809001B" w:tentative="1">
      <w:start w:val="1"/>
      <w:numFmt w:val="lowerRoman"/>
      <w:lvlText w:val="%3."/>
      <w:lvlJc w:val="right"/>
      <w:pPr>
        <w:ind w:left="3900" w:hanging="180"/>
      </w:pPr>
    </w:lvl>
    <w:lvl w:ilvl="3" w:tplc="0809000F" w:tentative="1">
      <w:start w:val="1"/>
      <w:numFmt w:val="decimal"/>
      <w:lvlText w:val="%4."/>
      <w:lvlJc w:val="left"/>
      <w:pPr>
        <w:ind w:left="4620" w:hanging="360"/>
      </w:pPr>
    </w:lvl>
    <w:lvl w:ilvl="4" w:tplc="08090019" w:tentative="1">
      <w:start w:val="1"/>
      <w:numFmt w:val="lowerLetter"/>
      <w:lvlText w:val="%5."/>
      <w:lvlJc w:val="left"/>
      <w:pPr>
        <w:ind w:left="5340" w:hanging="360"/>
      </w:pPr>
    </w:lvl>
    <w:lvl w:ilvl="5" w:tplc="0809001B" w:tentative="1">
      <w:start w:val="1"/>
      <w:numFmt w:val="lowerRoman"/>
      <w:lvlText w:val="%6."/>
      <w:lvlJc w:val="right"/>
      <w:pPr>
        <w:ind w:left="6060" w:hanging="180"/>
      </w:pPr>
    </w:lvl>
    <w:lvl w:ilvl="6" w:tplc="0809000F" w:tentative="1">
      <w:start w:val="1"/>
      <w:numFmt w:val="decimal"/>
      <w:lvlText w:val="%7."/>
      <w:lvlJc w:val="left"/>
      <w:pPr>
        <w:ind w:left="6780" w:hanging="360"/>
      </w:pPr>
    </w:lvl>
    <w:lvl w:ilvl="7" w:tplc="08090019" w:tentative="1">
      <w:start w:val="1"/>
      <w:numFmt w:val="lowerLetter"/>
      <w:lvlText w:val="%8."/>
      <w:lvlJc w:val="left"/>
      <w:pPr>
        <w:ind w:left="7500" w:hanging="360"/>
      </w:pPr>
    </w:lvl>
    <w:lvl w:ilvl="8" w:tplc="0809001B" w:tentative="1">
      <w:start w:val="1"/>
      <w:numFmt w:val="lowerRoman"/>
      <w:lvlText w:val="%9."/>
      <w:lvlJc w:val="right"/>
      <w:pPr>
        <w:ind w:left="8220" w:hanging="180"/>
      </w:pPr>
    </w:lvl>
  </w:abstractNum>
  <w:abstractNum w:abstractNumId="7">
    <w:nsid w:val="4CFB072D"/>
    <w:multiLevelType w:val="hybridMultilevel"/>
    <w:tmpl w:val="7700A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F9127BD"/>
    <w:multiLevelType w:val="hybridMultilevel"/>
    <w:tmpl w:val="1A00BB94"/>
    <w:lvl w:ilvl="0" w:tplc="82FC6668">
      <w:start w:val="1"/>
      <w:numFmt w:val="lowerLetter"/>
      <w:lvlText w:val="(%1)"/>
      <w:lvlJc w:val="left"/>
      <w:pPr>
        <w:ind w:left="6913" w:hanging="4830"/>
      </w:pPr>
      <w:rPr>
        <w:rFonts w:hint="default"/>
      </w:rPr>
    </w:lvl>
    <w:lvl w:ilvl="1" w:tplc="08090019" w:tentative="1">
      <w:start w:val="1"/>
      <w:numFmt w:val="lowerLetter"/>
      <w:lvlText w:val="%2."/>
      <w:lvlJc w:val="left"/>
      <w:pPr>
        <w:ind w:left="3163" w:hanging="360"/>
      </w:pPr>
    </w:lvl>
    <w:lvl w:ilvl="2" w:tplc="0809001B" w:tentative="1">
      <w:start w:val="1"/>
      <w:numFmt w:val="lowerRoman"/>
      <w:lvlText w:val="%3."/>
      <w:lvlJc w:val="right"/>
      <w:pPr>
        <w:ind w:left="3883" w:hanging="180"/>
      </w:pPr>
    </w:lvl>
    <w:lvl w:ilvl="3" w:tplc="0809000F" w:tentative="1">
      <w:start w:val="1"/>
      <w:numFmt w:val="decimal"/>
      <w:lvlText w:val="%4."/>
      <w:lvlJc w:val="left"/>
      <w:pPr>
        <w:ind w:left="4603" w:hanging="360"/>
      </w:pPr>
    </w:lvl>
    <w:lvl w:ilvl="4" w:tplc="08090019" w:tentative="1">
      <w:start w:val="1"/>
      <w:numFmt w:val="lowerLetter"/>
      <w:lvlText w:val="%5."/>
      <w:lvlJc w:val="left"/>
      <w:pPr>
        <w:ind w:left="5323" w:hanging="360"/>
      </w:pPr>
    </w:lvl>
    <w:lvl w:ilvl="5" w:tplc="0809001B" w:tentative="1">
      <w:start w:val="1"/>
      <w:numFmt w:val="lowerRoman"/>
      <w:lvlText w:val="%6."/>
      <w:lvlJc w:val="right"/>
      <w:pPr>
        <w:ind w:left="6043" w:hanging="180"/>
      </w:pPr>
    </w:lvl>
    <w:lvl w:ilvl="6" w:tplc="0809000F" w:tentative="1">
      <w:start w:val="1"/>
      <w:numFmt w:val="decimal"/>
      <w:lvlText w:val="%7."/>
      <w:lvlJc w:val="left"/>
      <w:pPr>
        <w:ind w:left="6763" w:hanging="360"/>
      </w:pPr>
    </w:lvl>
    <w:lvl w:ilvl="7" w:tplc="08090019" w:tentative="1">
      <w:start w:val="1"/>
      <w:numFmt w:val="lowerLetter"/>
      <w:lvlText w:val="%8."/>
      <w:lvlJc w:val="left"/>
      <w:pPr>
        <w:ind w:left="7483" w:hanging="360"/>
      </w:pPr>
    </w:lvl>
    <w:lvl w:ilvl="8" w:tplc="0809001B" w:tentative="1">
      <w:start w:val="1"/>
      <w:numFmt w:val="lowerRoman"/>
      <w:lvlText w:val="%9."/>
      <w:lvlJc w:val="right"/>
      <w:pPr>
        <w:ind w:left="8203" w:hanging="180"/>
      </w:pPr>
    </w:lvl>
  </w:abstractNum>
  <w:abstractNum w:abstractNumId="9">
    <w:nsid w:val="6C537FBC"/>
    <w:multiLevelType w:val="hybridMultilevel"/>
    <w:tmpl w:val="AC7CB384"/>
    <w:lvl w:ilvl="0" w:tplc="6144C124">
      <w:numFmt w:val="bullet"/>
      <w:lvlText w:val=""/>
      <w:lvlJc w:val="left"/>
      <w:pPr>
        <w:tabs>
          <w:tab w:val="num" w:pos="1080"/>
        </w:tabs>
        <w:ind w:left="1080" w:hanging="720"/>
      </w:pPr>
      <w:rPr>
        <w:rFonts w:ascii="Wingdings" w:eastAsia="Times New Roman" w:hAnsi="Wingdings" w:hint="default"/>
        <w:b/>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6EDD7637"/>
    <w:multiLevelType w:val="hybridMultilevel"/>
    <w:tmpl w:val="BFDCF9AE"/>
    <w:lvl w:ilvl="0" w:tplc="3552E5F6">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1">
    <w:nsid w:val="71A50DFC"/>
    <w:multiLevelType w:val="hybridMultilevel"/>
    <w:tmpl w:val="9D428C06"/>
    <w:lvl w:ilvl="0" w:tplc="06ECD554">
      <w:start w:val="1"/>
      <w:numFmt w:val="lowerLetter"/>
      <w:lvlText w:val="(%1)"/>
      <w:lvlJc w:val="left"/>
      <w:pPr>
        <w:ind w:left="6930" w:hanging="4470"/>
      </w:pPr>
      <w:rPr>
        <w:rFonts w:hint="default"/>
      </w:rPr>
    </w:lvl>
    <w:lvl w:ilvl="1" w:tplc="08090019" w:tentative="1">
      <w:start w:val="1"/>
      <w:numFmt w:val="lowerLetter"/>
      <w:lvlText w:val="%2."/>
      <w:lvlJc w:val="left"/>
      <w:pPr>
        <w:ind w:left="3540" w:hanging="360"/>
      </w:pPr>
    </w:lvl>
    <w:lvl w:ilvl="2" w:tplc="0809001B" w:tentative="1">
      <w:start w:val="1"/>
      <w:numFmt w:val="lowerRoman"/>
      <w:lvlText w:val="%3."/>
      <w:lvlJc w:val="right"/>
      <w:pPr>
        <w:ind w:left="4260" w:hanging="180"/>
      </w:pPr>
    </w:lvl>
    <w:lvl w:ilvl="3" w:tplc="0809000F" w:tentative="1">
      <w:start w:val="1"/>
      <w:numFmt w:val="decimal"/>
      <w:lvlText w:val="%4."/>
      <w:lvlJc w:val="left"/>
      <w:pPr>
        <w:ind w:left="4980" w:hanging="360"/>
      </w:pPr>
    </w:lvl>
    <w:lvl w:ilvl="4" w:tplc="08090019" w:tentative="1">
      <w:start w:val="1"/>
      <w:numFmt w:val="lowerLetter"/>
      <w:lvlText w:val="%5."/>
      <w:lvlJc w:val="left"/>
      <w:pPr>
        <w:ind w:left="5700" w:hanging="360"/>
      </w:pPr>
    </w:lvl>
    <w:lvl w:ilvl="5" w:tplc="0809001B" w:tentative="1">
      <w:start w:val="1"/>
      <w:numFmt w:val="lowerRoman"/>
      <w:lvlText w:val="%6."/>
      <w:lvlJc w:val="right"/>
      <w:pPr>
        <w:ind w:left="6420" w:hanging="180"/>
      </w:pPr>
    </w:lvl>
    <w:lvl w:ilvl="6" w:tplc="0809000F" w:tentative="1">
      <w:start w:val="1"/>
      <w:numFmt w:val="decimal"/>
      <w:lvlText w:val="%7."/>
      <w:lvlJc w:val="left"/>
      <w:pPr>
        <w:ind w:left="7140" w:hanging="360"/>
      </w:pPr>
    </w:lvl>
    <w:lvl w:ilvl="7" w:tplc="08090019" w:tentative="1">
      <w:start w:val="1"/>
      <w:numFmt w:val="lowerLetter"/>
      <w:lvlText w:val="%8."/>
      <w:lvlJc w:val="left"/>
      <w:pPr>
        <w:ind w:left="7860" w:hanging="360"/>
      </w:pPr>
    </w:lvl>
    <w:lvl w:ilvl="8" w:tplc="0809001B" w:tentative="1">
      <w:start w:val="1"/>
      <w:numFmt w:val="lowerRoman"/>
      <w:lvlText w:val="%9."/>
      <w:lvlJc w:val="right"/>
      <w:pPr>
        <w:ind w:left="8580" w:hanging="180"/>
      </w:pPr>
    </w:lvl>
  </w:abstractNum>
  <w:num w:numId="1">
    <w:abstractNumId w:val="9"/>
  </w:num>
  <w:num w:numId="2">
    <w:abstractNumId w:val="0"/>
  </w:num>
  <w:num w:numId="3">
    <w:abstractNumId w:val="11"/>
  </w:num>
  <w:num w:numId="4">
    <w:abstractNumId w:val="6"/>
  </w:num>
  <w:num w:numId="5">
    <w:abstractNumId w:val="2"/>
  </w:num>
  <w:num w:numId="6">
    <w:abstractNumId w:val="3"/>
  </w:num>
  <w:num w:numId="7">
    <w:abstractNumId w:val="8"/>
  </w:num>
  <w:num w:numId="8">
    <w:abstractNumId w:val="5"/>
  </w:num>
  <w:num w:numId="9">
    <w:abstractNumId w:val="10"/>
  </w:num>
  <w:num w:numId="10">
    <w:abstractNumId w:val="1"/>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dr9vw5pg5r5rye0wxppwvwds5ws0z5xzrde&quot;&gt;duyao15&lt;record-ids&gt;&lt;item&gt;115&lt;/item&gt;&lt;/record-ids&gt;&lt;/item&gt;&lt;/Libraries&gt;"/>
  </w:docVars>
  <w:rsids>
    <w:rsidRoot w:val="00F30817"/>
    <w:rsid w:val="00003E5B"/>
    <w:rsid w:val="000043A0"/>
    <w:rsid w:val="00017BC4"/>
    <w:rsid w:val="00020FCB"/>
    <w:rsid w:val="00024D0F"/>
    <w:rsid w:val="000311D9"/>
    <w:rsid w:val="000312E1"/>
    <w:rsid w:val="000377EC"/>
    <w:rsid w:val="0004682C"/>
    <w:rsid w:val="00053BF2"/>
    <w:rsid w:val="00055A15"/>
    <w:rsid w:val="00056C07"/>
    <w:rsid w:val="0005715B"/>
    <w:rsid w:val="00057D55"/>
    <w:rsid w:val="0006040C"/>
    <w:rsid w:val="0006283B"/>
    <w:rsid w:val="00065B8C"/>
    <w:rsid w:val="000663F4"/>
    <w:rsid w:val="0007433E"/>
    <w:rsid w:val="00077181"/>
    <w:rsid w:val="000866AB"/>
    <w:rsid w:val="00094890"/>
    <w:rsid w:val="00095849"/>
    <w:rsid w:val="00097EB5"/>
    <w:rsid w:val="000A4A1E"/>
    <w:rsid w:val="000B38FB"/>
    <w:rsid w:val="000B5E71"/>
    <w:rsid w:val="000C1E29"/>
    <w:rsid w:val="000C20A8"/>
    <w:rsid w:val="000C3704"/>
    <w:rsid w:val="000C4B15"/>
    <w:rsid w:val="000C5335"/>
    <w:rsid w:val="000C7418"/>
    <w:rsid w:val="000D3D71"/>
    <w:rsid w:val="000D7381"/>
    <w:rsid w:val="000E0FCE"/>
    <w:rsid w:val="000E1EDA"/>
    <w:rsid w:val="000E30C1"/>
    <w:rsid w:val="000E5EE2"/>
    <w:rsid w:val="000F311C"/>
    <w:rsid w:val="000F3651"/>
    <w:rsid w:val="000F3904"/>
    <w:rsid w:val="000F398B"/>
    <w:rsid w:val="000F66C2"/>
    <w:rsid w:val="001075B8"/>
    <w:rsid w:val="001107F3"/>
    <w:rsid w:val="00113604"/>
    <w:rsid w:val="00113959"/>
    <w:rsid w:val="00113C94"/>
    <w:rsid w:val="00115F57"/>
    <w:rsid w:val="001169FE"/>
    <w:rsid w:val="00117AB4"/>
    <w:rsid w:val="001201B1"/>
    <w:rsid w:val="00120666"/>
    <w:rsid w:val="00123FB9"/>
    <w:rsid w:val="001248C0"/>
    <w:rsid w:val="00125080"/>
    <w:rsid w:val="00127B3A"/>
    <w:rsid w:val="00135162"/>
    <w:rsid w:val="0014494C"/>
    <w:rsid w:val="00146BC1"/>
    <w:rsid w:val="00151C7D"/>
    <w:rsid w:val="001520F9"/>
    <w:rsid w:val="00152B4F"/>
    <w:rsid w:val="001553C0"/>
    <w:rsid w:val="001566DC"/>
    <w:rsid w:val="001633FB"/>
    <w:rsid w:val="001711BB"/>
    <w:rsid w:val="001738A0"/>
    <w:rsid w:val="00181735"/>
    <w:rsid w:val="001849BE"/>
    <w:rsid w:val="00185DFC"/>
    <w:rsid w:val="00191D51"/>
    <w:rsid w:val="001921E1"/>
    <w:rsid w:val="00192CBA"/>
    <w:rsid w:val="0019604F"/>
    <w:rsid w:val="001A0524"/>
    <w:rsid w:val="001A2DDA"/>
    <w:rsid w:val="001A33F6"/>
    <w:rsid w:val="001A56D1"/>
    <w:rsid w:val="001A6C35"/>
    <w:rsid w:val="001A795D"/>
    <w:rsid w:val="001B24BF"/>
    <w:rsid w:val="001B3ADB"/>
    <w:rsid w:val="001B4082"/>
    <w:rsid w:val="001B424A"/>
    <w:rsid w:val="001B7041"/>
    <w:rsid w:val="001B7A02"/>
    <w:rsid w:val="001C3B97"/>
    <w:rsid w:val="001C5B52"/>
    <w:rsid w:val="001C666B"/>
    <w:rsid w:val="001C7674"/>
    <w:rsid w:val="001D1C09"/>
    <w:rsid w:val="001E6779"/>
    <w:rsid w:val="001E798B"/>
    <w:rsid w:val="001F06C8"/>
    <w:rsid w:val="00207015"/>
    <w:rsid w:val="00221017"/>
    <w:rsid w:val="0022146E"/>
    <w:rsid w:val="00221D2C"/>
    <w:rsid w:val="00223504"/>
    <w:rsid w:val="00223F8B"/>
    <w:rsid w:val="00241C5F"/>
    <w:rsid w:val="00247C48"/>
    <w:rsid w:val="002510F4"/>
    <w:rsid w:val="00251A99"/>
    <w:rsid w:val="00257310"/>
    <w:rsid w:val="002577EE"/>
    <w:rsid w:val="00257A1A"/>
    <w:rsid w:val="00260BB5"/>
    <w:rsid w:val="00267673"/>
    <w:rsid w:val="00277D02"/>
    <w:rsid w:val="00283382"/>
    <w:rsid w:val="00284488"/>
    <w:rsid w:val="00290EAE"/>
    <w:rsid w:val="00295485"/>
    <w:rsid w:val="002964EF"/>
    <w:rsid w:val="002A0AAF"/>
    <w:rsid w:val="002A36C2"/>
    <w:rsid w:val="002A5584"/>
    <w:rsid w:val="002C04A9"/>
    <w:rsid w:val="002C1997"/>
    <w:rsid w:val="002C1C02"/>
    <w:rsid w:val="002C3D4B"/>
    <w:rsid w:val="002C6592"/>
    <w:rsid w:val="002D105B"/>
    <w:rsid w:val="002D389A"/>
    <w:rsid w:val="002E3C1A"/>
    <w:rsid w:val="002E3F2C"/>
    <w:rsid w:val="002E6014"/>
    <w:rsid w:val="002F1E20"/>
    <w:rsid w:val="002F3F05"/>
    <w:rsid w:val="002F6D02"/>
    <w:rsid w:val="002F71C9"/>
    <w:rsid w:val="00303A53"/>
    <w:rsid w:val="00303C7D"/>
    <w:rsid w:val="00310A18"/>
    <w:rsid w:val="00313995"/>
    <w:rsid w:val="00315D7F"/>
    <w:rsid w:val="00316789"/>
    <w:rsid w:val="00316A97"/>
    <w:rsid w:val="00330222"/>
    <w:rsid w:val="00330837"/>
    <w:rsid w:val="00332A82"/>
    <w:rsid w:val="00333058"/>
    <w:rsid w:val="00346CFB"/>
    <w:rsid w:val="00350224"/>
    <w:rsid w:val="00352C8C"/>
    <w:rsid w:val="0035382E"/>
    <w:rsid w:val="00355D28"/>
    <w:rsid w:val="003600EC"/>
    <w:rsid w:val="00361FEF"/>
    <w:rsid w:val="00366593"/>
    <w:rsid w:val="00371337"/>
    <w:rsid w:val="00371D7B"/>
    <w:rsid w:val="00373C41"/>
    <w:rsid w:val="00376CFF"/>
    <w:rsid w:val="00383AA2"/>
    <w:rsid w:val="00386228"/>
    <w:rsid w:val="00387CF7"/>
    <w:rsid w:val="00390698"/>
    <w:rsid w:val="00393813"/>
    <w:rsid w:val="003972AB"/>
    <w:rsid w:val="003A4297"/>
    <w:rsid w:val="003A71E2"/>
    <w:rsid w:val="003B063D"/>
    <w:rsid w:val="003B59B1"/>
    <w:rsid w:val="003B6926"/>
    <w:rsid w:val="003B7893"/>
    <w:rsid w:val="003B7F3B"/>
    <w:rsid w:val="003C0205"/>
    <w:rsid w:val="003C5D85"/>
    <w:rsid w:val="003C6C47"/>
    <w:rsid w:val="003C7E37"/>
    <w:rsid w:val="003D1A2E"/>
    <w:rsid w:val="003D78BA"/>
    <w:rsid w:val="003D7B48"/>
    <w:rsid w:val="003E4BFD"/>
    <w:rsid w:val="003E5558"/>
    <w:rsid w:val="003E611E"/>
    <w:rsid w:val="003E6A09"/>
    <w:rsid w:val="003E7C74"/>
    <w:rsid w:val="003F21FD"/>
    <w:rsid w:val="004014D3"/>
    <w:rsid w:val="00406009"/>
    <w:rsid w:val="00407DF0"/>
    <w:rsid w:val="00412BF8"/>
    <w:rsid w:val="00412D52"/>
    <w:rsid w:val="00413175"/>
    <w:rsid w:val="00432AE8"/>
    <w:rsid w:val="004403E2"/>
    <w:rsid w:val="004410BB"/>
    <w:rsid w:val="004466B6"/>
    <w:rsid w:val="0046648C"/>
    <w:rsid w:val="00473F91"/>
    <w:rsid w:val="0047783C"/>
    <w:rsid w:val="00480048"/>
    <w:rsid w:val="00481BF6"/>
    <w:rsid w:val="00483836"/>
    <w:rsid w:val="004847C6"/>
    <w:rsid w:val="00484D76"/>
    <w:rsid w:val="00487B63"/>
    <w:rsid w:val="0049472F"/>
    <w:rsid w:val="0049544C"/>
    <w:rsid w:val="004971B9"/>
    <w:rsid w:val="004B006E"/>
    <w:rsid w:val="004B33AF"/>
    <w:rsid w:val="004C48B6"/>
    <w:rsid w:val="004D18B0"/>
    <w:rsid w:val="004D251B"/>
    <w:rsid w:val="004D2D1C"/>
    <w:rsid w:val="004E21BF"/>
    <w:rsid w:val="004E35F5"/>
    <w:rsid w:val="004E49CB"/>
    <w:rsid w:val="004E594A"/>
    <w:rsid w:val="004E625B"/>
    <w:rsid w:val="004E746E"/>
    <w:rsid w:val="004F7AE3"/>
    <w:rsid w:val="00502220"/>
    <w:rsid w:val="005042A5"/>
    <w:rsid w:val="0050630C"/>
    <w:rsid w:val="0050691F"/>
    <w:rsid w:val="00514481"/>
    <w:rsid w:val="005223AF"/>
    <w:rsid w:val="00525D46"/>
    <w:rsid w:val="00533783"/>
    <w:rsid w:val="0053385B"/>
    <w:rsid w:val="00536844"/>
    <w:rsid w:val="00536973"/>
    <w:rsid w:val="005411FB"/>
    <w:rsid w:val="005423C2"/>
    <w:rsid w:val="0054273F"/>
    <w:rsid w:val="00543B63"/>
    <w:rsid w:val="0054405E"/>
    <w:rsid w:val="00552712"/>
    <w:rsid w:val="00556743"/>
    <w:rsid w:val="00565F17"/>
    <w:rsid w:val="005715FC"/>
    <w:rsid w:val="00572DF7"/>
    <w:rsid w:val="0057388B"/>
    <w:rsid w:val="00576C08"/>
    <w:rsid w:val="00580DFD"/>
    <w:rsid w:val="0058118A"/>
    <w:rsid w:val="005974DB"/>
    <w:rsid w:val="00597D0D"/>
    <w:rsid w:val="005A0898"/>
    <w:rsid w:val="005A1220"/>
    <w:rsid w:val="005A41FC"/>
    <w:rsid w:val="005A5456"/>
    <w:rsid w:val="005A5597"/>
    <w:rsid w:val="005A6418"/>
    <w:rsid w:val="005C79A7"/>
    <w:rsid w:val="005C7E4A"/>
    <w:rsid w:val="005D62D9"/>
    <w:rsid w:val="005E307A"/>
    <w:rsid w:val="005E350C"/>
    <w:rsid w:val="005E3E49"/>
    <w:rsid w:val="005E4751"/>
    <w:rsid w:val="005F4BC5"/>
    <w:rsid w:val="005F4BE8"/>
    <w:rsid w:val="005F787C"/>
    <w:rsid w:val="00600AF0"/>
    <w:rsid w:val="00602774"/>
    <w:rsid w:val="00604DFD"/>
    <w:rsid w:val="00605520"/>
    <w:rsid w:val="00613720"/>
    <w:rsid w:val="00614B4A"/>
    <w:rsid w:val="00620906"/>
    <w:rsid w:val="0062279E"/>
    <w:rsid w:val="0062317F"/>
    <w:rsid w:val="00624F30"/>
    <w:rsid w:val="00631599"/>
    <w:rsid w:val="00633EDA"/>
    <w:rsid w:val="006422EF"/>
    <w:rsid w:val="006453E6"/>
    <w:rsid w:val="00660A63"/>
    <w:rsid w:val="00660A69"/>
    <w:rsid w:val="00660DCD"/>
    <w:rsid w:val="00661D3C"/>
    <w:rsid w:val="006670A8"/>
    <w:rsid w:val="00683EBE"/>
    <w:rsid w:val="006866E8"/>
    <w:rsid w:val="00697176"/>
    <w:rsid w:val="006A1923"/>
    <w:rsid w:val="006A4DFD"/>
    <w:rsid w:val="006B006F"/>
    <w:rsid w:val="006B0743"/>
    <w:rsid w:val="006B1A3A"/>
    <w:rsid w:val="006B1E7C"/>
    <w:rsid w:val="006B347C"/>
    <w:rsid w:val="006C2709"/>
    <w:rsid w:val="006E5655"/>
    <w:rsid w:val="006F078D"/>
    <w:rsid w:val="006F08B6"/>
    <w:rsid w:val="00700EFF"/>
    <w:rsid w:val="00710413"/>
    <w:rsid w:val="00711EC9"/>
    <w:rsid w:val="0071324F"/>
    <w:rsid w:val="0071666D"/>
    <w:rsid w:val="0072049E"/>
    <w:rsid w:val="007308A5"/>
    <w:rsid w:val="00740719"/>
    <w:rsid w:val="00747910"/>
    <w:rsid w:val="007519BE"/>
    <w:rsid w:val="00752BBC"/>
    <w:rsid w:val="00754075"/>
    <w:rsid w:val="00756700"/>
    <w:rsid w:val="007607E8"/>
    <w:rsid w:val="00764606"/>
    <w:rsid w:val="0076569B"/>
    <w:rsid w:val="00766307"/>
    <w:rsid w:val="007676C3"/>
    <w:rsid w:val="00773936"/>
    <w:rsid w:val="00774597"/>
    <w:rsid w:val="00776D7B"/>
    <w:rsid w:val="00777F04"/>
    <w:rsid w:val="00780F89"/>
    <w:rsid w:val="0078115C"/>
    <w:rsid w:val="007829E6"/>
    <w:rsid w:val="007A072D"/>
    <w:rsid w:val="007A1ECC"/>
    <w:rsid w:val="007A2763"/>
    <w:rsid w:val="007A41AB"/>
    <w:rsid w:val="007B0B22"/>
    <w:rsid w:val="007B1B66"/>
    <w:rsid w:val="007C1A91"/>
    <w:rsid w:val="007C5192"/>
    <w:rsid w:val="007D062C"/>
    <w:rsid w:val="007E0334"/>
    <w:rsid w:val="007E1EC7"/>
    <w:rsid w:val="007E3D43"/>
    <w:rsid w:val="007E418A"/>
    <w:rsid w:val="007F0C08"/>
    <w:rsid w:val="007F1C54"/>
    <w:rsid w:val="007F1FBE"/>
    <w:rsid w:val="00802F60"/>
    <w:rsid w:val="008111FD"/>
    <w:rsid w:val="008141AA"/>
    <w:rsid w:val="00817FDF"/>
    <w:rsid w:val="00821299"/>
    <w:rsid w:val="00821B8B"/>
    <w:rsid w:val="00821EEB"/>
    <w:rsid w:val="00822E9F"/>
    <w:rsid w:val="008310F3"/>
    <w:rsid w:val="00835313"/>
    <w:rsid w:val="0083585D"/>
    <w:rsid w:val="00842B33"/>
    <w:rsid w:val="00844512"/>
    <w:rsid w:val="00847889"/>
    <w:rsid w:val="00854584"/>
    <w:rsid w:val="0085682F"/>
    <w:rsid w:val="00862082"/>
    <w:rsid w:val="00862A50"/>
    <w:rsid w:val="008706DE"/>
    <w:rsid w:val="008859D5"/>
    <w:rsid w:val="0088646F"/>
    <w:rsid w:val="00892884"/>
    <w:rsid w:val="008A2AA2"/>
    <w:rsid w:val="008A6FB9"/>
    <w:rsid w:val="008B08A8"/>
    <w:rsid w:val="008B1386"/>
    <w:rsid w:val="008B63AD"/>
    <w:rsid w:val="008B723B"/>
    <w:rsid w:val="008C4030"/>
    <w:rsid w:val="008C500F"/>
    <w:rsid w:val="008D5F72"/>
    <w:rsid w:val="008D7B9E"/>
    <w:rsid w:val="008E14F4"/>
    <w:rsid w:val="008E1CF6"/>
    <w:rsid w:val="008E3466"/>
    <w:rsid w:val="008E634D"/>
    <w:rsid w:val="008F0280"/>
    <w:rsid w:val="008F059B"/>
    <w:rsid w:val="008F1B41"/>
    <w:rsid w:val="008F1D68"/>
    <w:rsid w:val="008F6270"/>
    <w:rsid w:val="008F7F84"/>
    <w:rsid w:val="00900D2D"/>
    <w:rsid w:val="00905B05"/>
    <w:rsid w:val="00906082"/>
    <w:rsid w:val="00910DB7"/>
    <w:rsid w:val="00921F09"/>
    <w:rsid w:val="009239AF"/>
    <w:rsid w:val="00924FC6"/>
    <w:rsid w:val="00927D7D"/>
    <w:rsid w:val="009305AB"/>
    <w:rsid w:val="00931924"/>
    <w:rsid w:val="00932453"/>
    <w:rsid w:val="00934CA1"/>
    <w:rsid w:val="00941594"/>
    <w:rsid w:val="009534AA"/>
    <w:rsid w:val="00953F21"/>
    <w:rsid w:val="00953FD8"/>
    <w:rsid w:val="00954F78"/>
    <w:rsid w:val="00956EE6"/>
    <w:rsid w:val="00964557"/>
    <w:rsid w:val="00967BE3"/>
    <w:rsid w:val="00975783"/>
    <w:rsid w:val="00976193"/>
    <w:rsid w:val="00976B68"/>
    <w:rsid w:val="009828F5"/>
    <w:rsid w:val="0098431B"/>
    <w:rsid w:val="00991468"/>
    <w:rsid w:val="0099501A"/>
    <w:rsid w:val="009A1509"/>
    <w:rsid w:val="009A1FA0"/>
    <w:rsid w:val="009A4B7B"/>
    <w:rsid w:val="009A5CD8"/>
    <w:rsid w:val="009C0BA8"/>
    <w:rsid w:val="009C4FB2"/>
    <w:rsid w:val="009D1AF5"/>
    <w:rsid w:val="009E5A3D"/>
    <w:rsid w:val="009E64AA"/>
    <w:rsid w:val="009F194A"/>
    <w:rsid w:val="009F39E5"/>
    <w:rsid w:val="009F58E3"/>
    <w:rsid w:val="009F7A26"/>
    <w:rsid w:val="00A05306"/>
    <w:rsid w:val="00A101A3"/>
    <w:rsid w:val="00A12E11"/>
    <w:rsid w:val="00A12E72"/>
    <w:rsid w:val="00A17B46"/>
    <w:rsid w:val="00A239B9"/>
    <w:rsid w:val="00A24BFA"/>
    <w:rsid w:val="00A30AEC"/>
    <w:rsid w:val="00A337CA"/>
    <w:rsid w:val="00A35846"/>
    <w:rsid w:val="00A37194"/>
    <w:rsid w:val="00A412CA"/>
    <w:rsid w:val="00A417BF"/>
    <w:rsid w:val="00A42F68"/>
    <w:rsid w:val="00A45AFC"/>
    <w:rsid w:val="00A4759B"/>
    <w:rsid w:val="00A479A3"/>
    <w:rsid w:val="00A47B60"/>
    <w:rsid w:val="00A61356"/>
    <w:rsid w:val="00A67461"/>
    <w:rsid w:val="00A67DE4"/>
    <w:rsid w:val="00A72E05"/>
    <w:rsid w:val="00A731FF"/>
    <w:rsid w:val="00A732DD"/>
    <w:rsid w:val="00A74C8F"/>
    <w:rsid w:val="00A76C04"/>
    <w:rsid w:val="00A80558"/>
    <w:rsid w:val="00A80E7D"/>
    <w:rsid w:val="00A8170E"/>
    <w:rsid w:val="00A82368"/>
    <w:rsid w:val="00A862E1"/>
    <w:rsid w:val="00A87BE8"/>
    <w:rsid w:val="00A91CED"/>
    <w:rsid w:val="00A92B7D"/>
    <w:rsid w:val="00AA3035"/>
    <w:rsid w:val="00AA7CDD"/>
    <w:rsid w:val="00AB0B89"/>
    <w:rsid w:val="00AB2E77"/>
    <w:rsid w:val="00AB44C7"/>
    <w:rsid w:val="00AB59C6"/>
    <w:rsid w:val="00AB72C8"/>
    <w:rsid w:val="00AC0C42"/>
    <w:rsid w:val="00AC3D8D"/>
    <w:rsid w:val="00AD1793"/>
    <w:rsid w:val="00AD3A4F"/>
    <w:rsid w:val="00AD5BBE"/>
    <w:rsid w:val="00AE413A"/>
    <w:rsid w:val="00AE516B"/>
    <w:rsid w:val="00AE7354"/>
    <w:rsid w:val="00AF36E3"/>
    <w:rsid w:val="00AF716E"/>
    <w:rsid w:val="00B10567"/>
    <w:rsid w:val="00B11627"/>
    <w:rsid w:val="00B131A8"/>
    <w:rsid w:val="00B23576"/>
    <w:rsid w:val="00B243C2"/>
    <w:rsid w:val="00B254B5"/>
    <w:rsid w:val="00B378B0"/>
    <w:rsid w:val="00B37F48"/>
    <w:rsid w:val="00B42834"/>
    <w:rsid w:val="00B56E8D"/>
    <w:rsid w:val="00B63098"/>
    <w:rsid w:val="00B71931"/>
    <w:rsid w:val="00B768BE"/>
    <w:rsid w:val="00B80587"/>
    <w:rsid w:val="00B84DF7"/>
    <w:rsid w:val="00B93B1C"/>
    <w:rsid w:val="00BA3AE0"/>
    <w:rsid w:val="00BA6D92"/>
    <w:rsid w:val="00BB00C0"/>
    <w:rsid w:val="00BB1246"/>
    <w:rsid w:val="00BB4FC5"/>
    <w:rsid w:val="00BB4FFB"/>
    <w:rsid w:val="00BB576B"/>
    <w:rsid w:val="00BB58DF"/>
    <w:rsid w:val="00BB5C74"/>
    <w:rsid w:val="00BB5F55"/>
    <w:rsid w:val="00BB73A6"/>
    <w:rsid w:val="00BC0E40"/>
    <w:rsid w:val="00BC3ABB"/>
    <w:rsid w:val="00BC6AD6"/>
    <w:rsid w:val="00BC7582"/>
    <w:rsid w:val="00BD356F"/>
    <w:rsid w:val="00BD4733"/>
    <w:rsid w:val="00BD54EA"/>
    <w:rsid w:val="00BD6CAD"/>
    <w:rsid w:val="00BE01B6"/>
    <w:rsid w:val="00BE55C1"/>
    <w:rsid w:val="00BE605B"/>
    <w:rsid w:val="00BE77F1"/>
    <w:rsid w:val="00BF1DEF"/>
    <w:rsid w:val="00BF3800"/>
    <w:rsid w:val="00C00CC6"/>
    <w:rsid w:val="00C058E5"/>
    <w:rsid w:val="00C072DD"/>
    <w:rsid w:val="00C1539F"/>
    <w:rsid w:val="00C15AB0"/>
    <w:rsid w:val="00C2034E"/>
    <w:rsid w:val="00C215BD"/>
    <w:rsid w:val="00C26D28"/>
    <w:rsid w:val="00C41A0F"/>
    <w:rsid w:val="00C42366"/>
    <w:rsid w:val="00C42F96"/>
    <w:rsid w:val="00C44D75"/>
    <w:rsid w:val="00C50657"/>
    <w:rsid w:val="00C62FAD"/>
    <w:rsid w:val="00C6302D"/>
    <w:rsid w:val="00C702A4"/>
    <w:rsid w:val="00C702DF"/>
    <w:rsid w:val="00C76979"/>
    <w:rsid w:val="00C81A07"/>
    <w:rsid w:val="00C82B33"/>
    <w:rsid w:val="00C83653"/>
    <w:rsid w:val="00C86F0D"/>
    <w:rsid w:val="00C90A74"/>
    <w:rsid w:val="00CA08F8"/>
    <w:rsid w:val="00CA4E69"/>
    <w:rsid w:val="00CA61E2"/>
    <w:rsid w:val="00CA6CD8"/>
    <w:rsid w:val="00CB0C05"/>
    <w:rsid w:val="00CB2116"/>
    <w:rsid w:val="00CB60EF"/>
    <w:rsid w:val="00CC0CCE"/>
    <w:rsid w:val="00CC293D"/>
    <w:rsid w:val="00CD3010"/>
    <w:rsid w:val="00CD5C92"/>
    <w:rsid w:val="00CD71D4"/>
    <w:rsid w:val="00CE4B3D"/>
    <w:rsid w:val="00CE4FAE"/>
    <w:rsid w:val="00CE7342"/>
    <w:rsid w:val="00CE76CB"/>
    <w:rsid w:val="00CF1396"/>
    <w:rsid w:val="00CF30AA"/>
    <w:rsid w:val="00CF484E"/>
    <w:rsid w:val="00CF58AC"/>
    <w:rsid w:val="00D00C3C"/>
    <w:rsid w:val="00D02D51"/>
    <w:rsid w:val="00D04CFF"/>
    <w:rsid w:val="00D10454"/>
    <w:rsid w:val="00D11FC0"/>
    <w:rsid w:val="00D12A92"/>
    <w:rsid w:val="00D21AFA"/>
    <w:rsid w:val="00D22891"/>
    <w:rsid w:val="00D2467E"/>
    <w:rsid w:val="00D27588"/>
    <w:rsid w:val="00D323D8"/>
    <w:rsid w:val="00D33243"/>
    <w:rsid w:val="00D345E8"/>
    <w:rsid w:val="00D41301"/>
    <w:rsid w:val="00D42642"/>
    <w:rsid w:val="00D42810"/>
    <w:rsid w:val="00D430B7"/>
    <w:rsid w:val="00D546DF"/>
    <w:rsid w:val="00D5711F"/>
    <w:rsid w:val="00D6197D"/>
    <w:rsid w:val="00D63B2B"/>
    <w:rsid w:val="00D7411A"/>
    <w:rsid w:val="00D74207"/>
    <w:rsid w:val="00D74511"/>
    <w:rsid w:val="00D7572F"/>
    <w:rsid w:val="00D80B6D"/>
    <w:rsid w:val="00D84113"/>
    <w:rsid w:val="00D861E3"/>
    <w:rsid w:val="00D91DD9"/>
    <w:rsid w:val="00D94538"/>
    <w:rsid w:val="00DA66B5"/>
    <w:rsid w:val="00DB1460"/>
    <w:rsid w:val="00DB27FD"/>
    <w:rsid w:val="00DB2A56"/>
    <w:rsid w:val="00DB4341"/>
    <w:rsid w:val="00DB4D65"/>
    <w:rsid w:val="00DC36D4"/>
    <w:rsid w:val="00DC511A"/>
    <w:rsid w:val="00DC5D87"/>
    <w:rsid w:val="00DD1970"/>
    <w:rsid w:val="00DD29F4"/>
    <w:rsid w:val="00DD4E1D"/>
    <w:rsid w:val="00DD68C3"/>
    <w:rsid w:val="00DE1D07"/>
    <w:rsid w:val="00DE1E8F"/>
    <w:rsid w:val="00DE63B5"/>
    <w:rsid w:val="00DE77FF"/>
    <w:rsid w:val="00DE7C35"/>
    <w:rsid w:val="00DF0DCD"/>
    <w:rsid w:val="00DF1AE8"/>
    <w:rsid w:val="00DF38FC"/>
    <w:rsid w:val="00DF4BB5"/>
    <w:rsid w:val="00E032A9"/>
    <w:rsid w:val="00E0374E"/>
    <w:rsid w:val="00E06234"/>
    <w:rsid w:val="00E069EA"/>
    <w:rsid w:val="00E21CDE"/>
    <w:rsid w:val="00E2214D"/>
    <w:rsid w:val="00E2585B"/>
    <w:rsid w:val="00E32CDF"/>
    <w:rsid w:val="00E35207"/>
    <w:rsid w:val="00E36D7C"/>
    <w:rsid w:val="00E457DC"/>
    <w:rsid w:val="00E4694E"/>
    <w:rsid w:val="00E54F40"/>
    <w:rsid w:val="00E56305"/>
    <w:rsid w:val="00E56DA2"/>
    <w:rsid w:val="00E64816"/>
    <w:rsid w:val="00E66673"/>
    <w:rsid w:val="00E7374B"/>
    <w:rsid w:val="00E77A6E"/>
    <w:rsid w:val="00E81A54"/>
    <w:rsid w:val="00E833F4"/>
    <w:rsid w:val="00E838DF"/>
    <w:rsid w:val="00E86EE4"/>
    <w:rsid w:val="00E92BEF"/>
    <w:rsid w:val="00E952A5"/>
    <w:rsid w:val="00EA0B3C"/>
    <w:rsid w:val="00EA2EB3"/>
    <w:rsid w:val="00EA729E"/>
    <w:rsid w:val="00EB03D1"/>
    <w:rsid w:val="00EB154E"/>
    <w:rsid w:val="00EB3C24"/>
    <w:rsid w:val="00EB53B9"/>
    <w:rsid w:val="00EB6EB6"/>
    <w:rsid w:val="00EC444E"/>
    <w:rsid w:val="00EC5E2F"/>
    <w:rsid w:val="00ED06DA"/>
    <w:rsid w:val="00ED1DD5"/>
    <w:rsid w:val="00ED53E0"/>
    <w:rsid w:val="00ED5B79"/>
    <w:rsid w:val="00ED7AFA"/>
    <w:rsid w:val="00EE0DA8"/>
    <w:rsid w:val="00EE14DE"/>
    <w:rsid w:val="00EE15B2"/>
    <w:rsid w:val="00EE174B"/>
    <w:rsid w:val="00EE54F9"/>
    <w:rsid w:val="00F0008D"/>
    <w:rsid w:val="00F006E7"/>
    <w:rsid w:val="00F01DA8"/>
    <w:rsid w:val="00F020AF"/>
    <w:rsid w:val="00F029A8"/>
    <w:rsid w:val="00F02EB3"/>
    <w:rsid w:val="00F16EB7"/>
    <w:rsid w:val="00F22199"/>
    <w:rsid w:val="00F23163"/>
    <w:rsid w:val="00F26A70"/>
    <w:rsid w:val="00F30817"/>
    <w:rsid w:val="00F31EF1"/>
    <w:rsid w:val="00F429CA"/>
    <w:rsid w:val="00F4367F"/>
    <w:rsid w:val="00F437EC"/>
    <w:rsid w:val="00F44CA3"/>
    <w:rsid w:val="00F55C20"/>
    <w:rsid w:val="00F57957"/>
    <w:rsid w:val="00F603E1"/>
    <w:rsid w:val="00F63FC6"/>
    <w:rsid w:val="00F6459A"/>
    <w:rsid w:val="00F64633"/>
    <w:rsid w:val="00F734A7"/>
    <w:rsid w:val="00F77DE9"/>
    <w:rsid w:val="00F84631"/>
    <w:rsid w:val="00F95E65"/>
    <w:rsid w:val="00FA0BBC"/>
    <w:rsid w:val="00FA14D3"/>
    <w:rsid w:val="00FA2DEC"/>
    <w:rsid w:val="00FA5AE4"/>
    <w:rsid w:val="00FA6D09"/>
    <w:rsid w:val="00FB0911"/>
    <w:rsid w:val="00FB2A84"/>
    <w:rsid w:val="00FB3210"/>
    <w:rsid w:val="00FB3475"/>
    <w:rsid w:val="00FC18C9"/>
    <w:rsid w:val="00FC333C"/>
    <w:rsid w:val="00FC7A20"/>
    <w:rsid w:val="00FD15E4"/>
    <w:rsid w:val="00FD3270"/>
    <w:rsid w:val="00FD4398"/>
    <w:rsid w:val="00FD58EE"/>
    <w:rsid w:val="00FE2E61"/>
    <w:rsid w:val="00FE441F"/>
    <w:rsid w:val="00FF1010"/>
    <w:rsid w:val="00FF1876"/>
    <w:rsid w:val="00FF25A0"/>
    <w:rsid w:val="00FF4955"/>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6BF717C"/>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lang w:val="en-GB" w:eastAsia="en-US"/>
    </w:rPr>
  </w:style>
  <w:style w:type="paragraph" w:styleId="Heading1">
    <w:name w:val="heading 1"/>
    <w:basedOn w:val="Normal"/>
    <w:next w:val="Normal"/>
    <w:link w:val="Heading1Char"/>
    <w:uiPriority w:val="99"/>
    <w:qFormat/>
    <w:pPr>
      <w:keepNext/>
      <w:autoSpaceDE/>
      <w:autoSpaceDN/>
      <w:outlineLvl w:val="0"/>
    </w:pPr>
    <w:rPr>
      <w:b/>
      <w:bCs/>
      <w:sz w:val="32"/>
      <w:szCs w:val="32"/>
      <w:u w:val="single"/>
      <w:lang w:val="en-US"/>
    </w:rPr>
  </w:style>
  <w:style w:type="paragraph" w:styleId="Heading2">
    <w:name w:val="heading 2"/>
    <w:basedOn w:val="Normal"/>
    <w:next w:val="Normal"/>
    <w:link w:val="Heading2Char"/>
    <w:unhideWhenUsed/>
    <w:qFormat/>
    <w:locked/>
    <w:rsid w:val="002577E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de-DE" w:eastAsia="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link w:val="TTPReferenceChar"/>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customStyle="1" w:styleId="FooterChar">
    <w:name w:val="Footer Char"/>
    <w:basedOn w:val="DefaultParagraphFont"/>
    <w:link w:val="Footer"/>
    <w:uiPriority w:val="99"/>
    <w:locked/>
    <w:rPr>
      <w:rFonts w:cs="Times New Roman"/>
      <w:sz w:val="20"/>
      <w:szCs w:val="20"/>
      <w:lang w:val="de-DE" w:eastAsia="en-US"/>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paragraph" w:styleId="FootnoteText">
    <w:name w:val="footnote text"/>
    <w:basedOn w:val="Normal"/>
    <w:link w:val="FootnoteTextChar"/>
    <w:uiPriority w:val="99"/>
    <w:semiHidden/>
  </w:style>
  <w:style w:type="character" w:customStyle="1" w:styleId="BalloonTextChar">
    <w:name w:val="Balloon Text Char"/>
    <w:basedOn w:val="DefaultParagraphFont"/>
    <w:link w:val="BalloonText"/>
    <w:uiPriority w:val="99"/>
    <w:semiHidden/>
    <w:locked/>
    <w:rPr>
      <w:rFonts w:ascii="Tahoma" w:hAnsi="Tahoma" w:cs="Tahoma"/>
      <w:sz w:val="16"/>
      <w:szCs w:val="16"/>
      <w:lang w:val="de-DE" w:eastAsia="en-US"/>
    </w:rPr>
  </w:style>
  <w:style w:type="character" w:styleId="FootnoteReference">
    <w:name w:val="footnote reference"/>
    <w:basedOn w:val="DefaultParagraphFont"/>
    <w:uiPriority w:val="99"/>
    <w:semiHidden/>
    <w:rPr>
      <w:rFonts w:cs="Times New Roman"/>
      <w:vertAlign w:val="superscript"/>
    </w:rPr>
  </w:style>
  <w:style w:type="character" w:customStyle="1" w:styleId="FootnoteTextChar">
    <w:name w:val="Footnote Text Char"/>
    <w:basedOn w:val="DefaultParagraphFont"/>
    <w:link w:val="FootnoteText"/>
    <w:uiPriority w:val="99"/>
    <w:semiHidden/>
    <w:locked/>
    <w:rPr>
      <w:rFonts w:cs="Times New Roman"/>
      <w:sz w:val="20"/>
      <w:szCs w:val="20"/>
      <w:lang w:val="de-DE" w:eastAsia="en-US"/>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HTMLPreformattedChar">
    <w:name w:val="HTML Preformatted Char"/>
    <w:basedOn w:val="DefaultParagraphFont"/>
    <w:link w:val="HTMLPreformatted"/>
    <w:uiPriority w:val="99"/>
    <w:semiHidden/>
    <w:locked/>
    <w:rsid w:val="004F7AE3"/>
    <w:rPr>
      <w:rFonts w:ascii="Courier New" w:hAnsi="Courier New" w:cs="Courier New"/>
    </w:rPr>
  </w:style>
  <w:style w:type="character" w:customStyle="1" w:styleId="Heading2Char">
    <w:name w:val="Heading 2 Char"/>
    <w:basedOn w:val="DefaultParagraphFont"/>
    <w:link w:val="Heading2"/>
    <w:rsid w:val="002577EE"/>
    <w:rPr>
      <w:rFonts w:asciiTheme="majorHAnsi" w:eastAsiaTheme="majorEastAsia" w:hAnsiTheme="majorHAnsi" w:cstheme="majorBidi"/>
      <w:b/>
      <w:bCs/>
      <w:color w:val="4F81BD" w:themeColor="accent1"/>
      <w:sz w:val="26"/>
      <w:szCs w:val="26"/>
      <w:lang w:val="de-DE" w:eastAsia="en-US"/>
    </w:rPr>
  </w:style>
  <w:style w:type="table" w:customStyle="1" w:styleId="TableGrid1">
    <w:name w:val="Table Grid1"/>
    <w:basedOn w:val="TableNormal"/>
    <w:uiPriority w:val="59"/>
    <w:rsid w:val="00A47B60"/>
    <w:rPr>
      <w:rFonts w:ascii="Calibri" w:eastAsia="SimSun" w:hAnsi="Calibr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locked/>
    <w:rsid w:val="00514481"/>
    <w:pPr>
      <w:spacing w:after="200"/>
    </w:pPr>
    <w:rPr>
      <w:b/>
      <w:bCs/>
      <w:color w:val="4F81BD" w:themeColor="accent1"/>
      <w:sz w:val="18"/>
      <w:szCs w:val="18"/>
    </w:rPr>
  </w:style>
  <w:style w:type="paragraph" w:customStyle="1" w:styleId="EndNoteBibliographyTitle">
    <w:name w:val="EndNote Bibliography Title"/>
    <w:basedOn w:val="TTPReference"/>
    <w:link w:val="EndNoteBibliographyTitleChar"/>
    <w:rsid w:val="00B42834"/>
    <w:pPr>
      <w:tabs>
        <w:tab w:val="clear" w:pos="426"/>
      </w:tabs>
      <w:spacing w:after="0" w:line="240" w:lineRule="auto"/>
      <w:jc w:val="center"/>
    </w:pPr>
    <w:rPr>
      <w:noProof/>
      <w:szCs w:val="20"/>
      <w:lang w:val="en-US"/>
    </w:rPr>
  </w:style>
  <w:style w:type="character" w:customStyle="1" w:styleId="TTPReferenceChar">
    <w:name w:val="TTP Reference Char"/>
    <w:basedOn w:val="DefaultParagraphFont"/>
    <w:link w:val="TTPReference"/>
    <w:uiPriority w:val="99"/>
    <w:rsid w:val="00B42834"/>
    <w:rPr>
      <w:sz w:val="24"/>
      <w:szCs w:val="24"/>
      <w:lang w:val="de-DE" w:eastAsia="en-US"/>
    </w:rPr>
  </w:style>
  <w:style w:type="character" w:customStyle="1" w:styleId="EndNoteBibliographyTitleChar">
    <w:name w:val="EndNote Bibliography Title Char"/>
    <w:basedOn w:val="TTPReferenceChar"/>
    <w:link w:val="EndNoteBibliographyTitle"/>
    <w:rsid w:val="00B42834"/>
    <w:rPr>
      <w:noProof/>
      <w:sz w:val="24"/>
      <w:szCs w:val="24"/>
      <w:lang w:val="en-US" w:eastAsia="en-US"/>
    </w:rPr>
  </w:style>
  <w:style w:type="paragraph" w:customStyle="1" w:styleId="EndNoteBibliography">
    <w:name w:val="EndNote Bibliography"/>
    <w:basedOn w:val="TTPReference"/>
    <w:link w:val="EndNoteBibliographyChar"/>
    <w:rsid w:val="00B42834"/>
    <w:pPr>
      <w:tabs>
        <w:tab w:val="clear" w:pos="426"/>
      </w:tabs>
      <w:spacing w:after="0" w:line="240" w:lineRule="auto"/>
    </w:pPr>
    <w:rPr>
      <w:noProof/>
      <w:szCs w:val="20"/>
      <w:lang w:val="en-US"/>
    </w:rPr>
  </w:style>
  <w:style w:type="character" w:customStyle="1" w:styleId="EndNoteBibliographyChar">
    <w:name w:val="EndNote Bibliography Char"/>
    <w:basedOn w:val="TTPReferenceChar"/>
    <w:link w:val="EndNoteBibliography"/>
    <w:rsid w:val="00B42834"/>
    <w:rPr>
      <w:noProof/>
      <w:sz w:val="24"/>
      <w:szCs w:val="24"/>
      <w:lang w:val="en-US" w:eastAsia="en-US"/>
    </w:rPr>
  </w:style>
  <w:style w:type="character" w:styleId="PlaceholderText">
    <w:name w:val="Placeholder Text"/>
    <w:basedOn w:val="DefaultParagraphFont"/>
    <w:uiPriority w:val="99"/>
    <w:semiHidden/>
    <w:rsid w:val="004403E2"/>
    <w:rPr>
      <w:color w:val="808080"/>
    </w:rPr>
  </w:style>
  <w:style w:type="table" w:styleId="TableGrid">
    <w:name w:val="Table Grid"/>
    <w:basedOn w:val="TableNormal"/>
    <w:locked/>
    <w:rsid w:val="00480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DA66B5"/>
    <w:pPr>
      <w:autoSpaceDE/>
      <w:autoSpaceDN/>
      <w:jc w:val="both"/>
    </w:pPr>
    <w:rPr>
      <w:rFonts w:eastAsia="Times New Roman"/>
      <w:sz w:val="24"/>
    </w:rPr>
  </w:style>
  <w:style w:type="character" w:customStyle="1" w:styleId="BodyText2Char">
    <w:name w:val="Body Text 2 Char"/>
    <w:basedOn w:val="DefaultParagraphFont"/>
    <w:link w:val="BodyText2"/>
    <w:semiHidden/>
    <w:rsid w:val="00DA66B5"/>
    <w:rPr>
      <w:rFonts w:eastAsia="Times New Roman"/>
      <w:sz w:val="24"/>
      <w:lang w:val="en-GB" w:eastAsia="en-US"/>
    </w:rPr>
  </w:style>
  <w:style w:type="character" w:styleId="CommentReference">
    <w:name w:val="annotation reference"/>
    <w:basedOn w:val="DefaultParagraphFont"/>
    <w:uiPriority w:val="99"/>
    <w:semiHidden/>
    <w:unhideWhenUsed/>
    <w:rsid w:val="001849BE"/>
    <w:rPr>
      <w:sz w:val="16"/>
      <w:szCs w:val="16"/>
    </w:rPr>
  </w:style>
  <w:style w:type="paragraph" w:styleId="CommentText">
    <w:name w:val="annotation text"/>
    <w:basedOn w:val="Normal"/>
    <w:link w:val="CommentTextChar"/>
    <w:uiPriority w:val="99"/>
    <w:semiHidden/>
    <w:unhideWhenUsed/>
    <w:rsid w:val="001849BE"/>
  </w:style>
  <w:style w:type="character" w:customStyle="1" w:styleId="CommentTextChar">
    <w:name w:val="Comment Text Char"/>
    <w:basedOn w:val="DefaultParagraphFont"/>
    <w:link w:val="CommentText"/>
    <w:uiPriority w:val="99"/>
    <w:semiHidden/>
    <w:rsid w:val="001849BE"/>
    <w:rPr>
      <w:lang w:val="en-GB" w:eastAsia="en-US"/>
    </w:rPr>
  </w:style>
  <w:style w:type="paragraph" w:styleId="CommentSubject">
    <w:name w:val="annotation subject"/>
    <w:basedOn w:val="CommentText"/>
    <w:next w:val="CommentText"/>
    <w:link w:val="CommentSubjectChar"/>
    <w:uiPriority w:val="99"/>
    <w:semiHidden/>
    <w:unhideWhenUsed/>
    <w:rsid w:val="001849BE"/>
    <w:rPr>
      <w:b/>
      <w:bCs/>
    </w:rPr>
  </w:style>
  <w:style w:type="character" w:customStyle="1" w:styleId="CommentSubjectChar">
    <w:name w:val="Comment Subject Char"/>
    <w:basedOn w:val="CommentTextChar"/>
    <w:link w:val="CommentSubject"/>
    <w:uiPriority w:val="99"/>
    <w:semiHidden/>
    <w:rsid w:val="001849BE"/>
    <w:rPr>
      <w:b/>
      <w:bCs/>
      <w:lang w:val="en-GB" w:eastAsia="en-US"/>
    </w:rPr>
  </w:style>
  <w:style w:type="paragraph" w:styleId="Revision">
    <w:name w:val="Revision"/>
    <w:hidden/>
    <w:uiPriority w:val="99"/>
    <w:semiHidden/>
    <w:rsid w:val="001849BE"/>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e-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pPr>
    <w:rPr>
      <w:lang w:val="en-GB" w:eastAsia="en-US"/>
    </w:rPr>
  </w:style>
  <w:style w:type="paragraph" w:styleId="Heading1">
    <w:name w:val="heading 1"/>
    <w:basedOn w:val="Normal"/>
    <w:next w:val="Normal"/>
    <w:link w:val="Heading1Char"/>
    <w:uiPriority w:val="99"/>
    <w:qFormat/>
    <w:pPr>
      <w:keepNext/>
      <w:autoSpaceDE/>
      <w:autoSpaceDN/>
      <w:outlineLvl w:val="0"/>
    </w:pPr>
    <w:rPr>
      <w:b/>
      <w:bCs/>
      <w:sz w:val="32"/>
      <w:szCs w:val="32"/>
      <w:u w:val="single"/>
      <w:lang w:val="en-US"/>
    </w:rPr>
  </w:style>
  <w:style w:type="paragraph" w:styleId="Heading2">
    <w:name w:val="heading 2"/>
    <w:basedOn w:val="Normal"/>
    <w:next w:val="Normal"/>
    <w:link w:val="Heading2Char"/>
    <w:unhideWhenUsed/>
    <w:qFormat/>
    <w:locked/>
    <w:rsid w:val="002577E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Title">
    <w:name w:val="TTP Title"/>
    <w:basedOn w:val="Normal"/>
    <w:next w:val="TTPAuthors"/>
    <w:uiPriority w:val="99"/>
    <w:pPr>
      <w:spacing w:after="120"/>
      <w:jc w:val="center"/>
    </w:pPr>
    <w:rPr>
      <w:rFonts w:ascii="Arial" w:hAnsi="Arial" w:cs="Arial"/>
      <w:b/>
      <w:bCs/>
      <w:sz w:val="30"/>
      <w:szCs w:val="30"/>
      <w:lang w:val="en-US"/>
    </w:rPr>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val="de-DE" w:eastAsia="en-US"/>
    </w:rPr>
  </w:style>
  <w:style w:type="paragraph" w:customStyle="1" w:styleId="TTPAuthors">
    <w:name w:val="TTP Author(s)"/>
    <w:basedOn w:val="Normal"/>
    <w:next w:val="TTPAddress"/>
    <w:uiPriority w:val="99"/>
    <w:pPr>
      <w:spacing w:before="120"/>
      <w:jc w:val="center"/>
    </w:pPr>
    <w:rPr>
      <w:rFonts w:ascii="Arial" w:hAnsi="Arial" w:cs="Arial"/>
      <w:sz w:val="28"/>
      <w:szCs w:val="28"/>
      <w:lang w:val="en-US"/>
    </w:rPr>
  </w:style>
  <w:style w:type="paragraph" w:customStyle="1" w:styleId="TTPAddress">
    <w:name w:val="TTP Address"/>
    <w:basedOn w:val="Normal"/>
    <w:uiPriority w:val="99"/>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uiPriority w:val="99"/>
    <w:pPr>
      <w:spacing w:before="360" w:after="120"/>
      <w:jc w:val="both"/>
    </w:pPr>
    <w:rPr>
      <w:b/>
      <w:bCs/>
      <w:sz w:val="24"/>
      <w:szCs w:val="24"/>
      <w:lang w:val="en-US"/>
    </w:rPr>
  </w:style>
  <w:style w:type="paragraph" w:customStyle="1" w:styleId="TTPParagraph1st">
    <w:name w:val="TTP Paragraph (1st)"/>
    <w:basedOn w:val="Normal"/>
    <w:next w:val="TTPParagraphothers"/>
    <w:uiPriority w:val="99"/>
    <w:pPr>
      <w:jc w:val="both"/>
    </w:pPr>
    <w:rPr>
      <w:sz w:val="24"/>
      <w:szCs w:val="24"/>
      <w:lang w:val="en-US"/>
    </w:rPr>
  </w:style>
  <w:style w:type="paragraph" w:customStyle="1" w:styleId="TTPParagraphothers">
    <w:name w:val="TTP Paragraph (others)"/>
    <w:basedOn w:val="TTPParagraph1st"/>
    <w:uiPriority w:val="99"/>
    <w:pPr>
      <w:ind w:firstLine="283"/>
    </w:pPr>
  </w:style>
  <w:style w:type="paragraph" w:customStyle="1" w:styleId="TTPReference">
    <w:name w:val="TTP Reference"/>
    <w:basedOn w:val="Normal"/>
    <w:link w:val="TTPReferenceChar"/>
    <w:uiPriority w:val="99"/>
    <w:pPr>
      <w:tabs>
        <w:tab w:val="left" w:pos="426"/>
      </w:tabs>
      <w:spacing w:after="120" w:line="288" w:lineRule="atLeast"/>
      <w:jc w:val="both"/>
    </w:pPr>
    <w:rPr>
      <w:sz w:val="24"/>
      <w:szCs w:val="24"/>
    </w:rPr>
  </w:style>
  <w:style w:type="paragraph" w:customStyle="1" w:styleId="TTPKeywords">
    <w:name w:val="TTP Keywords"/>
    <w:basedOn w:val="Normal"/>
    <w:next w:val="TTPAbstract"/>
    <w:uiPriority w:val="99"/>
    <w:pPr>
      <w:spacing w:before="360"/>
      <w:jc w:val="both"/>
    </w:pPr>
    <w:rPr>
      <w:rFonts w:ascii="Arial" w:hAnsi="Arial" w:cs="Arial"/>
      <w:sz w:val="22"/>
      <w:szCs w:val="22"/>
      <w:lang w:val="en-US"/>
    </w:rPr>
  </w:style>
  <w:style w:type="paragraph" w:customStyle="1" w:styleId="TTPAbstract">
    <w:name w:val="TTP Abstract"/>
    <w:basedOn w:val="Normal"/>
    <w:next w:val="TTPSectionHeading"/>
    <w:uiPriority w:val="99"/>
    <w:pPr>
      <w:spacing w:before="360"/>
      <w:jc w:val="both"/>
    </w:pPr>
    <w:rPr>
      <w:sz w:val="24"/>
      <w:szCs w:val="24"/>
      <w:lang w:val="en-US"/>
    </w:rPr>
  </w:style>
  <w:style w:type="paragraph" w:customStyle="1" w:styleId="TTPEquation">
    <w:name w:val="TTP Equation"/>
    <w:basedOn w:val="Normal"/>
    <w:next w:val="TTPParagraph1st"/>
    <w:uiPriority w:val="99"/>
    <w:pPr>
      <w:tabs>
        <w:tab w:val="right" w:pos="9923"/>
      </w:tabs>
      <w:spacing w:before="240" w:after="240"/>
      <w:ind w:left="284" w:right="-11"/>
      <w:jc w:val="both"/>
    </w:pPr>
    <w:rPr>
      <w:sz w:val="24"/>
      <w:szCs w:val="24"/>
    </w:rPr>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eastAsia="en-US"/>
    </w:rPr>
  </w:style>
  <w:style w:type="paragraph" w:customStyle="1" w:styleId="TTPFootnote">
    <w:name w:val="TTP Footnote"/>
    <w:basedOn w:val="TTPParagraphothers"/>
    <w:uiPriority w:val="99"/>
    <w:pPr>
      <w:pBdr>
        <w:top w:val="single" w:sz="4" w:space="5" w:color="auto"/>
      </w:pBdr>
      <w:spacing w:before="600"/>
      <w:ind w:firstLine="284"/>
    </w:pPr>
    <w:rPr>
      <w:sz w:val="22"/>
      <w:szCs w:val="22"/>
    </w:rPr>
  </w:style>
  <w:style w:type="character" w:customStyle="1" w:styleId="FooterChar">
    <w:name w:val="Footer Char"/>
    <w:basedOn w:val="DefaultParagraphFont"/>
    <w:link w:val="Footer"/>
    <w:uiPriority w:val="99"/>
    <w:locked/>
    <w:rPr>
      <w:rFonts w:cs="Times New Roman"/>
      <w:sz w:val="20"/>
      <w:szCs w:val="20"/>
      <w:lang w:val="de-DE" w:eastAsia="en-US"/>
    </w:r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paragraph" w:styleId="FootnoteText">
    <w:name w:val="footnote text"/>
    <w:basedOn w:val="Normal"/>
    <w:link w:val="FootnoteTextChar"/>
    <w:uiPriority w:val="99"/>
    <w:semiHidden/>
  </w:style>
  <w:style w:type="character" w:customStyle="1" w:styleId="BalloonTextChar">
    <w:name w:val="Balloon Text Char"/>
    <w:basedOn w:val="DefaultParagraphFont"/>
    <w:link w:val="BalloonText"/>
    <w:uiPriority w:val="99"/>
    <w:semiHidden/>
    <w:locked/>
    <w:rPr>
      <w:rFonts w:ascii="Tahoma" w:hAnsi="Tahoma" w:cs="Tahoma"/>
      <w:sz w:val="16"/>
      <w:szCs w:val="16"/>
      <w:lang w:val="de-DE" w:eastAsia="en-US"/>
    </w:rPr>
  </w:style>
  <w:style w:type="character" w:styleId="FootnoteReference">
    <w:name w:val="footnote reference"/>
    <w:basedOn w:val="DefaultParagraphFont"/>
    <w:uiPriority w:val="99"/>
    <w:semiHidden/>
    <w:rPr>
      <w:rFonts w:cs="Times New Roman"/>
      <w:vertAlign w:val="superscript"/>
    </w:rPr>
  </w:style>
  <w:style w:type="character" w:customStyle="1" w:styleId="FootnoteTextChar">
    <w:name w:val="Footnote Text Char"/>
    <w:basedOn w:val="DefaultParagraphFont"/>
    <w:link w:val="FootnoteText"/>
    <w:uiPriority w:val="99"/>
    <w:semiHidden/>
    <w:locked/>
    <w:rPr>
      <w:rFonts w:cs="Times New Roman"/>
      <w:sz w:val="20"/>
      <w:szCs w:val="20"/>
      <w:lang w:val="de-DE" w:eastAsia="en-US"/>
    </w:rPr>
  </w:style>
  <w:style w:type="paragraph" w:styleId="HTMLPreformatted">
    <w:name w:val="HTML Preformatted"/>
    <w:basedOn w:val="Normal"/>
    <w:link w:val="HTMLPreformattedChar"/>
    <w:uiPriority w:val="99"/>
    <w:semiHidden/>
    <w:unhideWhenUsed/>
    <w:rsid w:val="004F7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lang w:eastAsia="de-DE"/>
    </w:rPr>
  </w:style>
  <w:style w:type="character" w:customStyle="1" w:styleId="HTMLPreformattedChar">
    <w:name w:val="HTML Preformatted Char"/>
    <w:basedOn w:val="DefaultParagraphFont"/>
    <w:link w:val="HTMLPreformatted"/>
    <w:uiPriority w:val="99"/>
    <w:semiHidden/>
    <w:locked/>
    <w:rsid w:val="004F7AE3"/>
    <w:rPr>
      <w:rFonts w:ascii="Courier New" w:hAnsi="Courier New" w:cs="Courier New"/>
    </w:rPr>
  </w:style>
  <w:style w:type="character" w:customStyle="1" w:styleId="Heading2Char">
    <w:name w:val="Heading 2 Char"/>
    <w:basedOn w:val="DefaultParagraphFont"/>
    <w:link w:val="Heading2"/>
    <w:rsid w:val="002577EE"/>
    <w:rPr>
      <w:rFonts w:asciiTheme="majorHAnsi" w:eastAsiaTheme="majorEastAsia" w:hAnsiTheme="majorHAnsi" w:cstheme="majorBidi"/>
      <w:b/>
      <w:bCs/>
      <w:color w:val="4F81BD" w:themeColor="accent1"/>
      <w:sz w:val="26"/>
      <w:szCs w:val="26"/>
      <w:lang w:val="de-DE" w:eastAsia="en-US"/>
    </w:rPr>
  </w:style>
  <w:style w:type="table" w:customStyle="1" w:styleId="TableGrid1">
    <w:name w:val="Table Grid1"/>
    <w:basedOn w:val="TableNormal"/>
    <w:uiPriority w:val="59"/>
    <w:rsid w:val="00A47B60"/>
    <w:rPr>
      <w:rFonts w:ascii="Calibri" w:eastAsia="SimSun" w:hAnsi="Calibr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locked/>
    <w:rsid w:val="00514481"/>
    <w:pPr>
      <w:spacing w:after="200"/>
    </w:pPr>
    <w:rPr>
      <w:b/>
      <w:bCs/>
      <w:color w:val="4F81BD" w:themeColor="accent1"/>
      <w:sz w:val="18"/>
      <w:szCs w:val="18"/>
    </w:rPr>
  </w:style>
  <w:style w:type="paragraph" w:customStyle="1" w:styleId="EndNoteBibliographyTitle">
    <w:name w:val="EndNote Bibliography Title"/>
    <w:basedOn w:val="TTPReference"/>
    <w:link w:val="EndNoteBibliographyTitleChar"/>
    <w:rsid w:val="00B42834"/>
    <w:pPr>
      <w:tabs>
        <w:tab w:val="clear" w:pos="426"/>
      </w:tabs>
      <w:spacing w:after="0" w:line="240" w:lineRule="auto"/>
      <w:jc w:val="center"/>
    </w:pPr>
    <w:rPr>
      <w:noProof/>
      <w:szCs w:val="20"/>
      <w:lang w:val="en-US"/>
    </w:rPr>
  </w:style>
  <w:style w:type="character" w:customStyle="1" w:styleId="TTPReferenceChar">
    <w:name w:val="TTP Reference Char"/>
    <w:basedOn w:val="DefaultParagraphFont"/>
    <w:link w:val="TTPReference"/>
    <w:uiPriority w:val="99"/>
    <w:rsid w:val="00B42834"/>
    <w:rPr>
      <w:sz w:val="24"/>
      <w:szCs w:val="24"/>
      <w:lang w:val="de-DE" w:eastAsia="en-US"/>
    </w:rPr>
  </w:style>
  <w:style w:type="character" w:customStyle="1" w:styleId="EndNoteBibliographyTitleChar">
    <w:name w:val="EndNote Bibliography Title Char"/>
    <w:basedOn w:val="TTPReferenceChar"/>
    <w:link w:val="EndNoteBibliographyTitle"/>
    <w:rsid w:val="00B42834"/>
    <w:rPr>
      <w:noProof/>
      <w:sz w:val="24"/>
      <w:szCs w:val="24"/>
      <w:lang w:val="en-US" w:eastAsia="en-US"/>
    </w:rPr>
  </w:style>
  <w:style w:type="paragraph" w:customStyle="1" w:styleId="EndNoteBibliography">
    <w:name w:val="EndNote Bibliography"/>
    <w:basedOn w:val="TTPReference"/>
    <w:link w:val="EndNoteBibliographyChar"/>
    <w:rsid w:val="00B42834"/>
    <w:pPr>
      <w:tabs>
        <w:tab w:val="clear" w:pos="426"/>
      </w:tabs>
      <w:spacing w:after="0" w:line="240" w:lineRule="auto"/>
    </w:pPr>
    <w:rPr>
      <w:noProof/>
      <w:szCs w:val="20"/>
      <w:lang w:val="en-US"/>
    </w:rPr>
  </w:style>
  <w:style w:type="character" w:customStyle="1" w:styleId="EndNoteBibliographyChar">
    <w:name w:val="EndNote Bibliography Char"/>
    <w:basedOn w:val="TTPReferenceChar"/>
    <w:link w:val="EndNoteBibliography"/>
    <w:rsid w:val="00B42834"/>
    <w:rPr>
      <w:noProof/>
      <w:sz w:val="24"/>
      <w:szCs w:val="24"/>
      <w:lang w:val="en-US" w:eastAsia="en-US"/>
    </w:rPr>
  </w:style>
  <w:style w:type="character" w:styleId="PlaceholderText">
    <w:name w:val="Placeholder Text"/>
    <w:basedOn w:val="DefaultParagraphFont"/>
    <w:uiPriority w:val="99"/>
    <w:semiHidden/>
    <w:rsid w:val="004403E2"/>
    <w:rPr>
      <w:color w:val="808080"/>
    </w:rPr>
  </w:style>
  <w:style w:type="table" w:styleId="TableGrid">
    <w:name w:val="Table Grid"/>
    <w:basedOn w:val="TableNormal"/>
    <w:locked/>
    <w:rsid w:val="00480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DA66B5"/>
    <w:pPr>
      <w:autoSpaceDE/>
      <w:autoSpaceDN/>
      <w:jc w:val="both"/>
    </w:pPr>
    <w:rPr>
      <w:rFonts w:eastAsia="Times New Roman"/>
      <w:sz w:val="24"/>
    </w:rPr>
  </w:style>
  <w:style w:type="character" w:customStyle="1" w:styleId="BodyText2Char">
    <w:name w:val="Body Text 2 Char"/>
    <w:basedOn w:val="DefaultParagraphFont"/>
    <w:link w:val="BodyText2"/>
    <w:semiHidden/>
    <w:rsid w:val="00DA66B5"/>
    <w:rPr>
      <w:rFonts w:eastAsia="Times New Roman"/>
      <w:sz w:val="24"/>
      <w:lang w:val="en-GB" w:eastAsia="en-US"/>
    </w:rPr>
  </w:style>
  <w:style w:type="character" w:styleId="CommentReference">
    <w:name w:val="annotation reference"/>
    <w:basedOn w:val="DefaultParagraphFont"/>
    <w:uiPriority w:val="99"/>
    <w:semiHidden/>
    <w:unhideWhenUsed/>
    <w:rsid w:val="001849BE"/>
    <w:rPr>
      <w:sz w:val="16"/>
      <w:szCs w:val="16"/>
    </w:rPr>
  </w:style>
  <w:style w:type="paragraph" w:styleId="CommentText">
    <w:name w:val="annotation text"/>
    <w:basedOn w:val="Normal"/>
    <w:link w:val="CommentTextChar"/>
    <w:uiPriority w:val="99"/>
    <w:semiHidden/>
    <w:unhideWhenUsed/>
    <w:rsid w:val="001849BE"/>
  </w:style>
  <w:style w:type="character" w:customStyle="1" w:styleId="CommentTextChar">
    <w:name w:val="Comment Text Char"/>
    <w:basedOn w:val="DefaultParagraphFont"/>
    <w:link w:val="CommentText"/>
    <w:uiPriority w:val="99"/>
    <w:semiHidden/>
    <w:rsid w:val="001849BE"/>
    <w:rPr>
      <w:lang w:val="en-GB" w:eastAsia="en-US"/>
    </w:rPr>
  </w:style>
  <w:style w:type="paragraph" w:styleId="CommentSubject">
    <w:name w:val="annotation subject"/>
    <w:basedOn w:val="CommentText"/>
    <w:next w:val="CommentText"/>
    <w:link w:val="CommentSubjectChar"/>
    <w:uiPriority w:val="99"/>
    <w:semiHidden/>
    <w:unhideWhenUsed/>
    <w:rsid w:val="001849BE"/>
    <w:rPr>
      <w:b/>
      <w:bCs/>
    </w:rPr>
  </w:style>
  <w:style w:type="character" w:customStyle="1" w:styleId="CommentSubjectChar">
    <w:name w:val="Comment Subject Char"/>
    <w:basedOn w:val="CommentTextChar"/>
    <w:link w:val="CommentSubject"/>
    <w:uiPriority w:val="99"/>
    <w:semiHidden/>
    <w:rsid w:val="001849BE"/>
    <w:rPr>
      <w:b/>
      <w:bCs/>
      <w:lang w:val="en-GB" w:eastAsia="en-US"/>
    </w:rPr>
  </w:style>
  <w:style w:type="paragraph" w:styleId="Revision">
    <w:name w:val="Revision"/>
    <w:hidden/>
    <w:uiPriority w:val="99"/>
    <w:semiHidden/>
    <w:rsid w:val="001849BE"/>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605355">
      <w:bodyDiv w:val="1"/>
      <w:marLeft w:val="0"/>
      <w:marRight w:val="0"/>
      <w:marTop w:val="0"/>
      <w:marBottom w:val="0"/>
      <w:divBdr>
        <w:top w:val="none" w:sz="0" w:space="0" w:color="auto"/>
        <w:left w:val="none" w:sz="0" w:space="0" w:color="auto"/>
        <w:bottom w:val="none" w:sz="0" w:space="0" w:color="auto"/>
        <w:right w:val="none" w:sz="0" w:space="0" w:color="auto"/>
      </w:divBdr>
    </w:div>
    <w:div w:id="859009864">
      <w:bodyDiv w:val="1"/>
      <w:marLeft w:val="0"/>
      <w:marRight w:val="0"/>
      <w:marTop w:val="0"/>
      <w:marBottom w:val="0"/>
      <w:divBdr>
        <w:top w:val="none" w:sz="0" w:space="0" w:color="auto"/>
        <w:left w:val="none" w:sz="0" w:space="0" w:color="auto"/>
        <w:bottom w:val="none" w:sz="0" w:space="0" w:color="auto"/>
        <w:right w:val="none" w:sz="0" w:space="0" w:color="auto"/>
      </w:divBdr>
    </w:div>
    <w:div w:id="922687802">
      <w:bodyDiv w:val="1"/>
      <w:marLeft w:val="0"/>
      <w:marRight w:val="0"/>
      <w:marTop w:val="0"/>
      <w:marBottom w:val="0"/>
      <w:divBdr>
        <w:top w:val="none" w:sz="0" w:space="0" w:color="auto"/>
        <w:left w:val="none" w:sz="0" w:space="0" w:color="auto"/>
        <w:bottom w:val="none" w:sz="0" w:space="0" w:color="auto"/>
        <w:right w:val="none" w:sz="0" w:space="0" w:color="auto"/>
      </w:divBdr>
    </w:div>
    <w:div w:id="1141848078">
      <w:marLeft w:val="0"/>
      <w:marRight w:val="0"/>
      <w:marTop w:val="0"/>
      <w:marBottom w:val="0"/>
      <w:divBdr>
        <w:top w:val="none" w:sz="0" w:space="0" w:color="auto"/>
        <w:left w:val="none" w:sz="0" w:space="0" w:color="auto"/>
        <w:bottom w:val="none" w:sz="0" w:space="0" w:color="auto"/>
        <w:right w:val="none" w:sz="0" w:space="0" w:color="auto"/>
      </w:divBdr>
    </w:div>
    <w:div w:id="1141848079">
      <w:marLeft w:val="0"/>
      <w:marRight w:val="0"/>
      <w:marTop w:val="0"/>
      <w:marBottom w:val="0"/>
      <w:divBdr>
        <w:top w:val="none" w:sz="0" w:space="0" w:color="auto"/>
        <w:left w:val="none" w:sz="0" w:space="0" w:color="auto"/>
        <w:bottom w:val="none" w:sz="0" w:space="0" w:color="auto"/>
        <w:right w:val="none" w:sz="0" w:space="0" w:color="auto"/>
      </w:divBdr>
    </w:div>
    <w:div w:id="1141848080">
      <w:marLeft w:val="0"/>
      <w:marRight w:val="0"/>
      <w:marTop w:val="0"/>
      <w:marBottom w:val="0"/>
      <w:divBdr>
        <w:top w:val="none" w:sz="0" w:space="0" w:color="auto"/>
        <w:left w:val="none" w:sz="0" w:space="0" w:color="auto"/>
        <w:bottom w:val="none" w:sz="0" w:space="0" w:color="auto"/>
        <w:right w:val="none" w:sz="0" w:space="0" w:color="auto"/>
      </w:divBdr>
    </w:div>
    <w:div w:id="1303536105">
      <w:bodyDiv w:val="1"/>
      <w:marLeft w:val="0"/>
      <w:marRight w:val="0"/>
      <w:marTop w:val="0"/>
      <w:marBottom w:val="0"/>
      <w:divBdr>
        <w:top w:val="none" w:sz="0" w:space="0" w:color="auto"/>
        <w:left w:val="none" w:sz="0" w:space="0" w:color="auto"/>
        <w:bottom w:val="none" w:sz="0" w:space="0" w:color="auto"/>
        <w:right w:val="none" w:sz="0" w:space="0" w:color="auto"/>
      </w:divBdr>
    </w:div>
    <w:div w:id="1320384898">
      <w:bodyDiv w:val="1"/>
      <w:marLeft w:val="0"/>
      <w:marRight w:val="0"/>
      <w:marTop w:val="0"/>
      <w:marBottom w:val="0"/>
      <w:divBdr>
        <w:top w:val="none" w:sz="0" w:space="0" w:color="auto"/>
        <w:left w:val="none" w:sz="0" w:space="0" w:color="auto"/>
        <w:bottom w:val="none" w:sz="0" w:space="0" w:color="auto"/>
        <w:right w:val="none" w:sz="0" w:space="0" w:color="auto"/>
      </w:divBdr>
    </w:div>
    <w:div w:id="1343043188">
      <w:bodyDiv w:val="1"/>
      <w:marLeft w:val="0"/>
      <w:marRight w:val="0"/>
      <w:marTop w:val="0"/>
      <w:marBottom w:val="0"/>
      <w:divBdr>
        <w:top w:val="none" w:sz="0" w:space="0" w:color="auto"/>
        <w:left w:val="none" w:sz="0" w:space="0" w:color="auto"/>
        <w:bottom w:val="none" w:sz="0" w:space="0" w:color="auto"/>
        <w:right w:val="none" w:sz="0" w:space="0" w:color="auto"/>
      </w:divBdr>
    </w:div>
    <w:div w:id="1930506187">
      <w:bodyDiv w:val="1"/>
      <w:marLeft w:val="0"/>
      <w:marRight w:val="0"/>
      <w:marTop w:val="0"/>
      <w:marBottom w:val="0"/>
      <w:divBdr>
        <w:top w:val="none" w:sz="0" w:space="0" w:color="auto"/>
        <w:left w:val="none" w:sz="0" w:space="0" w:color="auto"/>
        <w:bottom w:val="none" w:sz="0" w:space="0" w:color="auto"/>
        <w:right w:val="none" w:sz="0" w:space="0" w:color="auto"/>
      </w:divBdr>
    </w:div>
    <w:div w:id="2036467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52C92-9CF5-48BD-9CF7-073117844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C3A7CC47.dotm</Template>
  <TotalTime>0</TotalTime>
  <Pages>7</Pages>
  <Words>2872</Words>
  <Characters>16032</Characters>
  <Application>Microsoft Office Word</Application>
  <DocSecurity>0</DocSecurity>
  <Lines>133</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Your Paper's Title Starts Here:</vt:lpstr>
      <vt:lpstr>Your Paper's Title Starts Here:</vt:lpstr>
    </vt:vector>
  </TitlesOfParts>
  <Company>Trans Tech Publications Ltd</Company>
  <LinksUpToDate>false</LinksUpToDate>
  <CharactersWithSpaces>18867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Paper's Title Starts Here:</dc:title>
  <dc:creator>Hans Neber-Aeschbacher</dc:creator>
  <cp:lastModifiedBy>hva2</cp:lastModifiedBy>
  <cp:revision>2</cp:revision>
  <cp:lastPrinted>2016-03-24T11:30:00Z</cp:lastPrinted>
  <dcterms:created xsi:type="dcterms:W3CDTF">2016-03-24T11:30:00Z</dcterms:created>
  <dcterms:modified xsi:type="dcterms:W3CDTF">2016-03-24T11:30:00Z</dcterms:modified>
</cp:coreProperties>
</file>