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3170" w14:textId="0EA98AED" w:rsidR="006235A7" w:rsidRDefault="003A14FB" w:rsidP="00285C7B">
      <w:pPr>
        <w:spacing w:after="0" w:line="480" w:lineRule="auto"/>
        <w:rPr>
          <w:rFonts w:ascii="Times New Roman" w:hAnsi="Times New Roman" w:cs="Times New Roman"/>
          <w:b/>
          <w:color w:val="548DD4" w:themeColor="text2" w:themeTint="99"/>
          <w:sz w:val="26"/>
          <w:szCs w:val="26"/>
          <w:lang w:val="en-GB"/>
        </w:rPr>
      </w:pPr>
      <w:bookmarkStart w:id="0" w:name="_GoBack"/>
      <w:bookmarkEnd w:id="0"/>
      <w:r w:rsidRPr="003A14FB">
        <w:rPr>
          <w:rFonts w:ascii="Times New Roman" w:hAnsi="Times New Roman" w:cs="Times New Roman"/>
          <w:b/>
          <w:sz w:val="26"/>
          <w:szCs w:val="26"/>
          <w:lang w:val="en-US"/>
        </w:rPr>
        <w:t xml:space="preserve">Environmental data </w:t>
      </w:r>
      <w:r w:rsidR="00FA4CE6">
        <w:rPr>
          <w:rFonts w:ascii="Times New Roman" w:hAnsi="Times New Roman" w:cs="Times New Roman"/>
          <w:b/>
          <w:sz w:val="26"/>
          <w:szCs w:val="26"/>
          <w:lang w:val="en-US"/>
        </w:rPr>
        <w:t>do</w:t>
      </w:r>
      <w:r w:rsidRPr="003A14F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not improve a clinical asthma prediction tool for children</w:t>
      </w:r>
      <w:r w:rsidRPr="003A14FB">
        <w:rPr>
          <w:rFonts w:ascii="Times New Roman" w:hAnsi="Times New Roman" w:cs="Times New Roman"/>
          <w:b/>
          <w:color w:val="548DD4" w:themeColor="text2" w:themeTint="99"/>
          <w:sz w:val="26"/>
          <w:szCs w:val="26"/>
          <w:lang w:val="en-GB"/>
        </w:rPr>
        <w:t xml:space="preserve"> </w:t>
      </w:r>
    </w:p>
    <w:p w14:paraId="2D884BF0" w14:textId="77777777" w:rsidR="00285C7B" w:rsidRPr="00433373" w:rsidRDefault="00FA10EC" w:rsidP="00433373">
      <w:pPr>
        <w:spacing w:after="0" w:line="48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14FB">
        <w:rPr>
          <w:rFonts w:ascii="Times New Roman" w:hAnsi="Times New Roman" w:cs="Times New Roman"/>
          <w:color w:val="548DD4" w:themeColor="text2" w:themeTint="99"/>
          <w:sz w:val="26"/>
          <w:szCs w:val="26"/>
          <w:lang w:val="en-GB"/>
        </w:rPr>
        <w:t xml:space="preserve"> </w:t>
      </w:r>
    </w:p>
    <w:p w14:paraId="60D5FD25" w14:textId="77777777" w:rsidR="00501A33" w:rsidRPr="00501A33" w:rsidRDefault="00501A33" w:rsidP="00285C7B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682A3F">
        <w:rPr>
          <w:rFonts w:ascii="Times New Roman" w:hAnsi="Times New Roman" w:cs="Times New Roman"/>
          <w:lang w:val="en-GB"/>
        </w:rPr>
        <w:t>Anina M. Pescatore, MSc</w:t>
      </w:r>
      <w:r w:rsidRPr="00682A3F">
        <w:rPr>
          <w:rFonts w:ascii="Times New Roman" w:hAnsi="Times New Roman" w:cs="Times New Roman"/>
          <w:vertAlign w:val="superscript"/>
          <w:lang w:val="en-GB"/>
        </w:rPr>
        <w:t>1</w:t>
      </w:r>
      <w:r w:rsidRPr="00682A3F">
        <w:rPr>
          <w:rFonts w:ascii="Times New Roman" w:hAnsi="Times New Roman" w:cs="Times New Roman"/>
          <w:lang w:val="en-GB"/>
        </w:rPr>
        <w:t>, Ben D. Spycher, PhD</w:t>
      </w:r>
      <w:r w:rsidRPr="00682A3F">
        <w:rPr>
          <w:rFonts w:ascii="Times New Roman" w:hAnsi="Times New Roman" w:cs="Times New Roman"/>
          <w:vertAlign w:val="superscript"/>
          <w:lang w:val="en-GB"/>
        </w:rPr>
        <w:t>1</w:t>
      </w:r>
      <w:r w:rsidRPr="00682A3F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r w:rsidR="006545F0" w:rsidRPr="00501A33">
        <w:rPr>
          <w:rFonts w:ascii="Times New Roman" w:hAnsi="Times New Roman" w:cs="Times New Roman"/>
          <w:lang w:val="en-US"/>
        </w:rPr>
        <w:t>Maja Jurca,</w:t>
      </w:r>
      <w:r w:rsidR="00EC1464">
        <w:rPr>
          <w:rFonts w:ascii="Times New Roman" w:hAnsi="Times New Roman" w:cs="Times New Roman"/>
          <w:lang w:val="en-US"/>
        </w:rPr>
        <w:t xml:space="preserve"> </w:t>
      </w:r>
      <w:r w:rsidR="006545F0" w:rsidRPr="00501A33">
        <w:rPr>
          <w:rFonts w:ascii="Times New Roman" w:hAnsi="Times New Roman" w:cs="Times New Roman"/>
          <w:lang w:val="en-US"/>
        </w:rPr>
        <w:t>MD</w:t>
      </w:r>
      <w:r w:rsidR="006545F0" w:rsidRPr="00501A33">
        <w:rPr>
          <w:rFonts w:ascii="Times New Roman" w:hAnsi="Times New Roman" w:cs="Times New Roman"/>
          <w:vertAlign w:val="superscript"/>
          <w:lang w:val="en-US"/>
        </w:rPr>
        <w:t>1</w:t>
      </w:r>
      <w:r w:rsidR="006545F0" w:rsidRPr="00501A33">
        <w:rPr>
          <w:rFonts w:ascii="Times New Roman" w:hAnsi="Times New Roman" w:cs="Times New Roman"/>
          <w:lang w:val="en-US"/>
        </w:rPr>
        <w:t>,</w:t>
      </w:r>
      <w:r w:rsidR="006545F0">
        <w:rPr>
          <w:rFonts w:ascii="Times New Roman" w:hAnsi="Times New Roman" w:cs="Times New Roman"/>
          <w:lang w:val="en-US"/>
        </w:rPr>
        <w:t xml:space="preserve"> </w:t>
      </w:r>
      <w:r w:rsidRPr="00682A3F">
        <w:rPr>
          <w:rFonts w:ascii="Times New Roman" w:hAnsi="Times New Roman" w:cs="Times New Roman"/>
          <w:lang w:val="en-GB"/>
        </w:rPr>
        <w:t>Erol A. Gaillard, MD, PhD</w:t>
      </w:r>
      <w:r w:rsidRPr="00682A3F">
        <w:rPr>
          <w:rFonts w:ascii="Times New Roman" w:hAnsi="Times New Roman" w:cs="Times New Roman"/>
          <w:vertAlign w:val="superscript"/>
          <w:lang w:val="en-GB"/>
        </w:rPr>
        <w:t>2</w:t>
      </w:r>
      <w:r w:rsidRPr="00682A3F">
        <w:rPr>
          <w:rFonts w:ascii="Times New Roman" w:hAnsi="Times New Roman" w:cs="Times New Roman"/>
          <w:lang w:val="en-GB"/>
        </w:rPr>
        <w:t xml:space="preserve">, </w:t>
      </w:r>
      <w:r w:rsidRPr="00501A33">
        <w:rPr>
          <w:rFonts w:ascii="Times New Roman" w:hAnsi="Times New Roman" w:cs="Times New Roman"/>
          <w:lang w:val="en-US"/>
        </w:rPr>
        <w:t>Claudia E. Kuehni,</w:t>
      </w:r>
      <w:r w:rsidR="00EC1464">
        <w:rPr>
          <w:rFonts w:ascii="Times New Roman" w:hAnsi="Times New Roman" w:cs="Times New Roman"/>
          <w:lang w:val="en-US"/>
        </w:rPr>
        <w:t xml:space="preserve"> </w:t>
      </w:r>
      <w:r w:rsidRPr="00501A33">
        <w:rPr>
          <w:rFonts w:ascii="Times New Roman" w:hAnsi="Times New Roman" w:cs="Times New Roman"/>
          <w:lang w:val="en-US"/>
        </w:rPr>
        <w:t>MD, MSc</w:t>
      </w:r>
      <w:r w:rsidRPr="00501A33">
        <w:rPr>
          <w:rFonts w:ascii="Times New Roman" w:hAnsi="Times New Roman" w:cs="Times New Roman"/>
          <w:vertAlign w:val="superscript"/>
          <w:lang w:val="en-US"/>
        </w:rPr>
        <w:t>1</w:t>
      </w:r>
    </w:p>
    <w:p w14:paraId="0C5D5D32" w14:textId="77777777" w:rsidR="00501A33" w:rsidRPr="00501A33" w:rsidRDefault="00501A33" w:rsidP="00271E3B">
      <w:pPr>
        <w:spacing w:after="0" w:line="480" w:lineRule="auto"/>
        <w:ind w:firstLine="284"/>
        <w:rPr>
          <w:rFonts w:ascii="Times New Roman" w:hAnsi="Times New Roman" w:cs="Times New Roman"/>
          <w:vertAlign w:val="superscript"/>
          <w:lang w:val="en-US"/>
        </w:rPr>
      </w:pPr>
    </w:p>
    <w:p w14:paraId="74CCF817" w14:textId="77777777" w:rsidR="00501A33" w:rsidRPr="006A67F8" w:rsidRDefault="00501A33" w:rsidP="00285C7B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6A67F8">
        <w:rPr>
          <w:rFonts w:ascii="Times New Roman" w:hAnsi="Times New Roman" w:cs="Times New Roman"/>
          <w:vertAlign w:val="superscript"/>
          <w:lang w:val="en-GB"/>
        </w:rPr>
        <w:t>1</w:t>
      </w:r>
      <w:r w:rsidRPr="006A67F8">
        <w:rPr>
          <w:rFonts w:ascii="Times New Roman" w:hAnsi="Times New Roman" w:cs="Times New Roman"/>
          <w:lang w:val="en-GB"/>
        </w:rPr>
        <w:t xml:space="preserve">Institute of Social and Preventive Medicine, University </w:t>
      </w:r>
      <w:r w:rsidR="00EC1464">
        <w:rPr>
          <w:rFonts w:ascii="Times New Roman" w:hAnsi="Times New Roman" w:cs="Times New Roman"/>
          <w:lang w:val="en-GB"/>
        </w:rPr>
        <w:t xml:space="preserve">of </w:t>
      </w:r>
      <w:r w:rsidRPr="006A67F8">
        <w:rPr>
          <w:rFonts w:ascii="Times New Roman" w:hAnsi="Times New Roman" w:cs="Times New Roman"/>
          <w:lang w:val="en-GB"/>
        </w:rPr>
        <w:t>Bern, Bern, Switzerland</w:t>
      </w:r>
    </w:p>
    <w:p w14:paraId="76567BA5" w14:textId="77777777" w:rsidR="00501A33" w:rsidRPr="006A67F8" w:rsidRDefault="00501A33" w:rsidP="00285C7B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6A67F8">
        <w:rPr>
          <w:rFonts w:ascii="Times New Roman" w:hAnsi="Times New Roman" w:cs="Times New Roman"/>
          <w:vertAlign w:val="superscript"/>
          <w:lang w:val="en-GB"/>
        </w:rPr>
        <w:t>2</w:t>
      </w:r>
      <w:r w:rsidRPr="006A67F8">
        <w:rPr>
          <w:rFonts w:ascii="Times New Roman" w:hAnsi="Times New Roman" w:cs="Times New Roman"/>
          <w:lang w:val="en-GB"/>
        </w:rPr>
        <w:t>Division of Child Health, Department of Infection, Immunity and Inflammation, University of Leicester, Leicester, UK</w:t>
      </w:r>
    </w:p>
    <w:p w14:paraId="6ED25B5B" w14:textId="77777777" w:rsidR="00501A33" w:rsidRPr="006A67F8" w:rsidRDefault="00501A33" w:rsidP="00271E3B">
      <w:pPr>
        <w:spacing w:after="0" w:line="480" w:lineRule="auto"/>
        <w:ind w:firstLine="284"/>
        <w:rPr>
          <w:rFonts w:ascii="Times New Roman" w:hAnsi="Times New Roman" w:cs="Times New Roman"/>
          <w:lang w:val="en-GB"/>
        </w:rPr>
      </w:pPr>
    </w:p>
    <w:p w14:paraId="170799FD" w14:textId="77777777" w:rsidR="00AD157D" w:rsidRDefault="00AD157D" w:rsidP="00285C7B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14:paraId="19AB2FFE" w14:textId="77777777" w:rsidR="00AD157D" w:rsidRDefault="00AD157D" w:rsidP="00285C7B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14:paraId="575CD5C6" w14:textId="77777777" w:rsidR="00AD157D" w:rsidRDefault="00AD157D" w:rsidP="00285C7B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14:paraId="1F81F71B" w14:textId="77777777" w:rsidR="00AD157D" w:rsidRPr="006A67F8" w:rsidRDefault="00AD157D" w:rsidP="00285C7B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ONLINE REPOSITORY</w:t>
      </w:r>
    </w:p>
    <w:p w14:paraId="57F1890B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68235AB6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2F5BF1A7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75525EF8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74123EFC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7B074327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60A827E0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2E0EAE31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043D6446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423C7612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248A6390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6C1A48AD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47630BFC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3DCF9531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5F9B600D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</w:p>
    <w:p w14:paraId="66C0B819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Methods</w:t>
      </w:r>
    </w:p>
    <w:p w14:paraId="0A638E12" w14:textId="77777777" w:rsidR="001853E3" w:rsidRDefault="00AD157D" w:rsidP="00AD157D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AD157D">
        <w:rPr>
          <w:rFonts w:ascii="Times New Roman" w:hAnsi="Times New Roman" w:cs="Times New Roman"/>
          <w:lang w:val="en-GB"/>
        </w:rPr>
        <w:t xml:space="preserve">We used the R package glmnet to fit the penalized logistic regression. The parameter alpha was set to 1 so that only a </w:t>
      </w:r>
      <w:r w:rsidR="00377B46">
        <w:rPr>
          <w:rFonts w:ascii="Times New Roman" w:hAnsi="Times New Roman" w:cs="Times New Roman"/>
          <w:lang w:val="en-GB"/>
        </w:rPr>
        <w:t>LASSO</w:t>
      </w:r>
      <w:r w:rsidR="00FF1F91">
        <w:rPr>
          <w:rFonts w:ascii="Times New Roman" w:hAnsi="Times New Roman" w:cs="Times New Roman"/>
          <w:lang w:val="en-GB"/>
        </w:rPr>
        <w:t xml:space="preserve"> </w:t>
      </w:r>
      <w:r w:rsidR="00377B46">
        <w:rPr>
          <w:rFonts w:ascii="Times New Roman" w:hAnsi="Times New Roman" w:cs="Times New Roman"/>
          <w:lang w:val="en-GB"/>
        </w:rPr>
        <w:t>(</w:t>
      </w:r>
      <w:r w:rsidR="00377B46" w:rsidRPr="002801E8">
        <w:rPr>
          <w:rFonts w:ascii="Times New Roman" w:hAnsi="Times New Roman" w:cs="Times New Roman"/>
          <w:lang w:val="en-GB"/>
        </w:rPr>
        <w:t>least absolute shrinkage and selection operator</w:t>
      </w:r>
      <w:r w:rsidR="00377B46">
        <w:rPr>
          <w:rFonts w:ascii="Times New Roman" w:hAnsi="Times New Roman" w:cs="Times New Roman"/>
          <w:lang w:val="en-GB"/>
        </w:rPr>
        <w:t xml:space="preserve">) </w:t>
      </w:r>
      <w:r w:rsidRPr="00AD157D">
        <w:rPr>
          <w:rFonts w:ascii="Times New Roman" w:hAnsi="Times New Roman" w:cs="Times New Roman"/>
          <w:lang w:val="en-GB"/>
        </w:rPr>
        <w:t xml:space="preserve">type penalty was included. This tends to retain only the most influential predictors. The parameter </w:t>
      </w:r>
      <w:r w:rsidR="00A730AF" w:rsidRPr="002801E8">
        <w:rPr>
          <w:rFonts w:ascii="Times New Roman" w:hAnsi="Times New Roman" w:cs="Times New Roman"/>
          <w:lang w:val="en-GB"/>
        </w:rPr>
        <w:sym w:font="Symbol" w:char="F06C"/>
      </w:r>
      <w:r w:rsidRPr="00AD157D">
        <w:rPr>
          <w:rFonts w:ascii="Times New Roman" w:hAnsi="Times New Roman" w:cs="Times New Roman"/>
          <w:lang w:val="en-GB"/>
        </w:rPr>
        <w:t>, which determines the magnitude of the penalty</w:t>
      </w:r>
      <w:r w:rsidR="00FD56FD">
        <w:rPr>
          <w:rFonts w:ascii="Times New Roman" w:hAnsi="Times New Roman" w:cs="Times New Roman"/>
          <w:lang w:val="en-GB"/>
        </w:rPr>
        <w:t>,</w:t>
      </w:r>
      <w:r w:rsidRPr="00AD157D">
        <w:rPr>
          <w:rFonts w:ascii="Times New Roman" w:hAnsi="Times New Roman" w:cs="Times New Roman"/>
          <w:lang w:val="en-GB"/>
        </w:rPr>
        <w:t xml:space="preserve"> was set to a value that maximized the area under the receiver operating characteristic curve of resulting predictions in 10-fold cross-validation.</w:t>
      </w:r>
      <w:r w:rsidRPr="00AD157D">
        <w:rPr>
          <w:rFonts w:ascii="Times New Roman" w:hAnsi="Times New Roman" w:cs="Times New Roman"/>
          <w:noProof/>
          <w:vertAlign w:val="superscript"/>
          <w:lang w:val="en-GB"/>
        </w:rPr>
        <w:t>1</w:t>
      </w:r>
      <w:r w:rsidRPr="00AD157D">
        <w:rPr>
          <w:rFonts w:ascii="Times New Roman" w:hAnsi="Times New Roman" w:cs="Times New Roman"/>
          <w:lang w:val="en-GB"/>
        </w:rPr>
        <w:t xml:space="preserve"> </w:t>
      </w:r>
      <w:r w:rsidR="00A730AF" w:rsidRPr="00A730AF">
        <w:rPr>
          <w:rFonts w:ascii="Times New Roman" w:hAnsi="Times New Roman" w:cs="Times New Roman"/>
          <w:lang w:val="en-GB"/>
        </w:rPr>
        <w:t xml:space="preserve">If </w:t>
      </w:r>
      <w:r w:rsidR="00A730AF" w:rsidRPr="00A730AF">
        <w:rPr>
          <w:rFonts w:ascii="Times New Roman" w:hAnsi="Times New Roman" w:cs="Times New Roman"/>
          <w:lang w:val="en-GB"/>
        </w:rPr>
        <w:sym w:font="Symbol" w:char="F06C"/>
      </w:r>
      <w:r w:rsidR="00A730AF" w:rsidRPr="00A730AF">
        <w:rPr>
          <w:rFonts w:ascii="Times New Roman" w:hAnsi="Times New Roman" w:cs="Times New Roman"/>
          <w:lang w:val="en-GB"/>
        </w:rPr>
        <w:t xml:space="preserve">=0, this is equal to a </w:t>
      </w:r>
      <w:r w:rsidR="001853E3">
        <w:rPr>
          <w:rFonts w:ascii="Times New Roman" w:hAnsi="Times New Roman" w:cs="Times New Roman"/>
          <w:lang w:val="en-GB"/>
        </w:rPr>
        <w:t xml:space="preserve">conventional </w:t>
      </w:r>
      <w:r w:rsidR="00A730AF" w:rsidRPr="00A730AF">
        <w:rPr>
          <w:rFonts w:ascii="Times New Roman" w:hAnsi="Times New Roman" w:cs="Times New Roman"/>
          <w:lang w:val="en-GB"/>
        </w:rPr>
        <w:t>logistic regression including all potential predictors.</w:t>
      </w:r>
      <w:r w:rsidR="00A730AF">
        <w:rPr>
          <w:rFonts w:ascii="Times New Roman" w:hAnsi="Times New Roman" w:cs="Times New Roman"/>
          <w:lang w:val="en-GB"/>
        </w:rPr>
        <w:t xml:space="preserve"> </w:t>
      </w:r>
    </w:p>
    <w:p w14:paraId="284E0D1A" w14:textId="4CA074C7" w:rsidR="00AD157D" w:rsidRPr="00AD157D" w:rsidRDefault="00AD157D" w:rsidP="00AD157D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A730AF">
        <w:rPr>
          <w:rFonts w:ascii="Times New Roman" w:hAnsi="Times New Roman" w:cs="Times New Roman"/>
          <w:lang w:val="en-GB"/>
        </w:rPr>
        <w:t>A</w:t>
      </w:r>
      <w:r w:rsidRPr="00AD157D">
        <w:rPr>
          <w:rFonts w:ascii="Times New Roman" w:hAnsi="Times New Roman" w:cs="Times New Roman"/>
          <w:lang w:val="en-GB"/>
        </w:rPr>
        <w:t>ll potent</w:t>
      </w:r>
      <w:r w:rsidR="00A730AF">
        <w:rPr>
          <w:rFonts w:ascii="Times New Roman" w:hAnsi="Times New Roman" w:cs="Times New Roman"/>
          <w:lang w:val="en-GB"/>
        </w:rPr>
        <w:t xml:space="preserve">ial predictors with more than 2 </w:t>
      </w:r>
      <w:r w:rsidRPr="00AD157D">
        <w:rPr>
          <w:rFonts w:ascii="Times New Roman" w:hAnsi="Times New Roman" w:cs="Times New Roman"/>
          <w:lang w:val="en-GB"/>
        </w:rPr>
        <w:t xml:space="preserve">response categories were </w:t>
      </w:r>
      <w:r w:rsidR="00A730AF">
        <w:rPr>
          <w:rFonts w:ascii="Times New Roman" w:hAnsi="Times New Roman" w:cs="Times New Roman"/>
          <w:lang w:val="en-GB"/>
        </w:rPr>
        <w:t xml:space="preserve">ordinal variables. We </w:t>
      </w:r>
      <w:r w:rsidRPr="00AD157D">
        <w:rPr>
          <w:rFonts w:ascii="Times New Roman" w:hAnsi="Times New Roman" w:cs="Times New Roman"/>
          <w:lang w:val="en-GB"/>
        </w:rPr>
        <w:t xml:space="preserve">coded </w:t>
      </w:r>
      <w:r w:rsidR="00A730AF">
        <w:rPr>
          <w:rFonts w:ascii="Times New Roman" w:hAnsi="Times New Roman" w:cs="Times New Roman"/>
          <w:lang w:val="en-GB"/>
        </w:rPr>
        <w:t xml:space="preserve">them </w:t>
      </w:r>
      <w:r w:rsidRPr="00AD157D">
        <w:rPr>
          <w:rFonts w:ascii="Times New Roman" w:hAnsi="Times New Roman" w:cs="Times New Roman"/>
          <w:lang w:val="en-GB"/>
        </w:rPr>
        <w:t xml:space="preserve">as </w:t>
      </w:r>
      <w:r w:rsidR="006545F0">
        <w:rPr>
          <w:rFonts w:ascii="Times New Roman" w:hAnsi="Times New Roman" w:cs="Times New Roman"/>
          <w:lang w:val="en-GB"/>
        </w:rPr>
        <w:t>multiple dichotomous</w:t>
      </w:r>
      <w:r w:rsidR="00A730AF">
        <w:rPr>
          <w:rFonts w:ascii="Times New Roman" w:hAnsi="Times New Roman" w:cs="Times New Roman"/>
          <w:lang w:val="en-GB"/>
        </w:rPr>
        <w:t xml:space="preserve"> variables </w:t>
      </w:r>
      <w:r w:rsidR="00FD56FD">
        <w:rPr>
          <w:rFonts w:ascii="Times New Roman" w:hAnsi="Times New Roman" w:cs="Times New Roman"/>
          <w:lang w:val="en-GB"/>
        </w:rPr>
        <w:t>that represented</w:t>
      </w:r>
      <w:r w:rsidR="00FD56FD" w:rsidRPr="00AD157D">
        <w:rPr>
          <w:rFonts w:ascii="Times New Roman" w:hAnsi="Times New Roman" w:cs="Times New Roman"/>
          <w:lang w:val="en-GB"/>
        </w:rPr>
        <w:t xml:space="preserve"> </w:t>
      </w:r>
      <w:r w:rsidR="00A730AF" w:rsidRPr="00AD157D">
        <w:rPr>
          <w:rFonts w:ascii="Times New Roman" w:hAnsi="Times New Roman" w:cs="Times New Roman"/>
          <w:lang w:val="en-GB"/>
        </w:rPr>
        <w:t>all possible cut-off points</w:t>
      </w:r>
      <w:r w:rsidR="00FD56FD">
        <w:rPr>
          <w:rFonts w:ascii="Times New Roman" w:hAnsi="Times New Roman" w:cs="Times New Roman"/>
          <w:lang w:val="en-GB"/>
        </w:rPr>
        <w:t>,</w:t>
      </w:r>
      <w:r w:rsidR="00A730AF" w:rsidRPr="00AD157D">
        <w:rPr>
          <w:rFonts w:ascii="Times New Roman" w:hAnsi="Times New Roman" w:cs="Times New Roman"/>
          <w:lang w:val="en-GB"/>
        </w:rPr>
        <w:t xml:space="preserve"> separating lower from higher categories</w:t>
      </w:r>
      <w:r w:rsidR="00A730AF">
        <w:rPr>
          <w:rFonts w:ascii="Times New Roman" w:hAnsi="Times New Roman" w:cs="Times New Roman"/>
          <w:lang w:val="en-GB"/>
        </w:rPr>
        <w:t xml:space="preserve">. </w:t>
      </w:r>
      <w:r w:rsidRPr="00AD157D">
        <w:rPr>
          <w:rFonts w:ascii="Times New Roman" w:hAnsi="Times New Roman" w:cs="Times New Roman"/>
          <w:lang w:val="en-GB"/>
        </w:rPr>
        <w:t xml:space="preserve">For instance, </w:t>
      </w:r>
      <w:r w:rsidR="00051C45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 xml:space="preserve">number of cigarettes /day that </w:t>
      </w:r>
      <w:r w:rsidR="00B84EF2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 xml:space="preserve"> mother smoked</w:t>
      </w:r>
      <w:r w:rsidRPr="00AD157D">
        <w:rPr>
          <w:rFonts w:ascii="Times New Roman" w:hAnsi="Times New Roman" w:cs="Times New Roman"/>
          <w:lang w:val="en-GB"/>
        </w:rPr>
        <w:t xml:space="preserve"> (</w:t>
      </w:r>
      <w:r>
        <w:rPr>
          <w:rFonts w:ascii="Times New Roman" w:hAnsi="Times New Roman" w:cs="Times New Roman"/>
          <w:lang w:val="en-GB"/>
        </w:rPr>
        <w:t>&lt;1</w:t>
      </w:r>
      <w:r w:rsidRPr="00AD157D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1-10</w:t>
      </w:r>
      <w:r w:rsidRPr="00AD157D">
        <w:rPr>
          <w:rFonts w:ascii="Times New Roman" w:hAnsi="Times New Roman" w:cs="Times New Roman"/>
          <w:lang w:val="en-GB"/>
        </w:rPr>
        <w:t>, &gt;</w:t>
      </w:r>
      <w:r>
        <w:rPr>
          <w:rFonts w:ascii="Times New Roman" w:hAnsi="Times New Roman" w:cs="Times New Roman"/>
          <w:lang w:val="en-GB"/>
        </w:rPr>
        <w:t>10</w:t>
      </w:r>
      <w:r w:rsidRPr="00AD157D">
        <w:rPr>
          <w:rFonts w:ascii="Times New Roman" w:hAnsi="Times New Roman" w:cs="Times New Roman"/>
          <w:lang w:val="en-GB"/>
        </w:rPr>
        <w:t xml:space="preserve">) was coded into </w:t>
      </w:r>
      <w:r w:rsidR="00FD56FD">
        <w:rPr>
          <w:rFonts w:ascii="Times New Roman" w:hAnsi="Times New Roman" w:cs="Times New Roman"/>
          <w:lang w:val="en-GB"/>
        </w:rPr>
        <w:t>two</w:t>
      </w:r>
      <w:r w:rsidR="00FD56FD" w:rsidRPr="00AD157D">
        <w:rPr>
          <w:rFonts w:ascii="Times New Roman" w:hAnsi="Times New Roman" w:cs="Times New Roman"/>
          <w:lang w:val="en-GB"/>
        </w:rPr>
        <w:t xml:space="preserve"> </w:t>
      </w:r>
      <w:r w:rsidR="006545F0">
        <w:rPr>
          <w:rFonts w:ascii="Times New Roman" w:hAnsi="Times New Roman" w:cs="Times New Roman"/>
          <w:lang w:val="en-GB"/>
        </w:rPr>
        <w:t xml:space="preserve">dichotomous </w:t>
      </w:r>
      <w:r w:rsidRPr="00AD157D">
        <w:rPr>
          <w:rFonts w:ascii="Times New Roman" w:hAnsi="Times New Roman" w:cs="Times New Roman"/>
          <w:lang w:val="en-GB"/>
        </w:rPr>
        <w:t>variables indicatin</w:t>
      </w:r>
      <w:r w:rsidRPr="00B5378D">
        <w:rPr>
          <w:rFonts w:ascii="Times New Roman" w:hAnsi="Times New Roman" w:cs="Times New Roman"/>
          <w:lang w:val="en-GB"/>
        </w:rPr>
        <w:t>g ≥1</w:t>
      </w:r>
      <w:r w:rsidR="0011627B" w:rsidRPr="00B5378D">
        <w:rPr>
          <w:rFonts w:ascii="Times New Roman" w:hAnsi="Times New Roman" w:cs="Times New Roman"/>
          <w:lang w:val="en-GB"/>
        </w:rPr>
        <w:t>cigarett</w:t>
      </w:r>
      <w:r w:rsidR="005F4552" w:rsidRPr="00B5378D">
        <w:rPr>
          <w:rFonts w:ascii="Times New Roman" w:hAnsi="Times New Roman" w:cs="Times New Roman"/>
          <w:lang w:val="en-GB"/>
        </w:rPr>
        <w:t>e</w:t>
      </w:r>
      <w:r w:rsidR="0011627B" w:rsidRPr="00B5378D">
        <w:rPr>
          <w:rFonts w:ascii="Times New Roman" w:hAnsi="Times New Roman" w:cs="Times New Roman"/>
          <w:lang w:val="en-GB"/>
        </w:rPr>
        <w:t>/</w:t>
      </w:r>
      <w:r w:rsidRPr="00B5378D">
        <w:rPr>
          <w:rFonts w:ascii="Times New Roman" w:hAnsi="Times New Roman" w:cs="Times New Roman"/>
          <w:lang w:val="en-GB"/>
        </w:rPr>
        <w:t xml:space="preserve"> </w:t>
      </w:r>
      <w:r w:rsidR="00FD56FD" w:rsidRPr="00B5378D">
        <w:rPr>
          <w:rFonts w:ascii="Times New Roman" w:hAnsi="Times New Roman" w:cs="Times New Roman"/>
          <w:lang w:val="en-GB"/>
        </w:rPr>
        <w:t>da</w:t>
      </w:r>
      <w:r w:rsidR="00FD56FD">
        <w:rPr>
          <w:rFonts w:ascii="Times New Roman" w:hAnsi="Times New Roman" w:cs="Times New Roman"/>
          <w:lang w:val="en-GB"/>
        </w:rPr>
        <w:t xml:space="preserve">y </w:t>
      </w:r>
      <w:r>
        <w:rPr>
          <w:rFonts w:ascii="Times New Roman" w:hAnsi="Times New Roman" w:cs="Times New Roman"/>
          <w:lang w:val="en-GB"/>
        </w:rPr>
        <w:t xml:space="preserve">and </w:t>
      </w:r>
      <w:r w:rsidRPr="00AD157D">
        <w:rPr>
          <w:rFonts w:ascii="Times New Roman" w:hAnsi="Times New Roman" w:cs="Times New Roman"/>
          <w:lang w:val="en-GB"/>
        </w:rPr>
        <w:t>&gt;</w:t>
      </w:r>
      <w:r>
        <w:rPr>
          <w:rFonts w:ascii="Times New Roman" w:hAnsi="Times New Roman" w:cs="Times New Roman"/>
          <w:lang w:val="en-GB"/>
        </w:rPr>
        <w:t>10 cigarettes/day</w:t>
      </w:r>
      <w:r w:rsidRPr="00AD157D">
        <w:rPr>
          <w:rFonts w:ascii="Times New Roman" w:hAnsi="Times New Roman" w:cs="Times New Roman"/>
          <w:lang w:val="en-GB"/>
        </w:rPr>
        <w:t>. This procedure resulted in 3</w:t>
      </w:r>
      <w:r w:rsidR="00A730AF">
        <w:rPr>
          <w:rFonts w:ascii="Times New Roman" w:hAnsi="Times New Roman" w:cs="Times New Roman"/>
          <w:lang w:val="en-GB"/>
        </w:rPr>
        <w:t>0</w:t>
      </w:r>
      <w:r w:rsidRPr="00AD157D">
        <w:rPr>
          <w:rFonts w:ascii="Times New Roman" w:hAnsi="Times New Roman" w:cs="Times New Roman"/>
          <w:lang w:val="en-GB"/>
        </w:rPr>
        <w:t xml:space="preserve"> binary variables </w:t>
      </w:r>
      <w:r w:rsidR="00FD56FD">
        <w:rPr>
          <w:rFonts w:ascii="Times New Roman" w:hAnsi="Times New Roman" w:cs="Times New Roman"/>
          <w:lang w:val="en-GB"/>
        </w:rPr>
        <w:t>that entered</w:t>
      </w:r>
      <w:r w:rsidR="00FD56FD" w:rsidRPr="00AD157D">
        <w:rPr>
          <w:rFonts w:ascii="Times New Roman" w:hAnsi="Times New Roman" w:cs="Times New Roman"/>
          <w:lang w:val="en-GB"/>
        </w:rPr>
        <w:t xml:space="preserve"> </w:t>
      </w:r>
      <w:r w:rsidRPr="00AD157D">
        <w:rPr>
          <w:rFonts w:ascii="Times New Roman" w:hAnsi="Times New Roman" w:cs="Times New Roman"/>
          <w:lang w:val="en-GB"/>
        </w:rPr>
        <w:t>variable selection</w:t>
      </w:r>
      <w:r w:rsidR="00A730AF">
        <w:rPr>
          <w:rFonts w:ascii="Times New Roman" w:hAnsi="Times New Roman" w:cs="Times New Roman"/>
          <w:lang w:val="en-GB"/>
        </w:rPr>
        <w:t xml:space="preserve"> </w:t>
      </w:r>
      <w:r w:rsidR="00FD56FD">
        <w:rPr>
          <w:rFonts w:ascii="Times New Roman" w:hAnsi="Times New Roman" w:cs="Times New Roman"/>
          <w:lang w:val="en-GB"/>
        </w:rPr>
        <w:t xml:space="preserve">in addition </w:t>
      </w:r>
      <w:r w:rsidR="00A730AF">
        <w:rPr>
          <w:rFonts w:ascii="Times New Roman" w:hAnsi="Times New Roman" w:cs="Times New Roman"/>
          <w:lang w:val="en-GB"/>
        </w:rPr>
        <w:t xml:space="preserve">to the risk score </w:t>
      </w:r>
      <w:r w:rsidR="00377B46">
        <w:rPr>
          <w:rFonts w:ascii="Times New Roman" w:hAnsi="Times New Roman" w:cs="Times New Roman"/>
          <w:lang w:val="en-GB"/>
        </w:rPr>
        <w:t xml:space="preserve">of the </w:t>
      </w:r>
      <w:r w:rsidR="00A730AF">
        <w:rPr>
          <w:rFonts w:ascii="Times New Roman" w:hAnsi="Times New Roman" w:cs="Times New Roman"/>
          <w:lang w:val="en-GB"/>
        </w:rPr>
        <w:t>Childh</w:t>
      </w:r>
      <w:r w:rsidR="00377B46">
        <w:rPr>
          <w:rFonts w:ascii="Times New Roman" w:hAnsi="Times New Roman" w:cs="Times New Roman"/>
          <w:lang w:val="en-GB"/>
        </w:rPr>
        <w:t>ood Asthma Risk Assessment Tool</w:t>
      </w:r>
      <w:r w:rsidR="00EC1464">
        <w:rPr>
          <w:rFonts w:ascii="Times New Roman" w:hAnsi="Times New Roman" w:cs="Times New Roman"/>
          <w:lang w:val="en-GB"/>
        </w:rPr>
        <w:t xml:space="preserve"> (CARAT)</w:t>
      </w:r>
      <w:r w:rsidRPr="00AD157D">
        <w:rPr>
          <w:rFonts w:ascii="Times New Roman" w:hAnsi="Times New Roman" w:cs="Times New Roman"/>
          <w:lang w:val="en-GB"/>
        </w:rPr>
        <w:t xml:space="preserve">. </w:t>
      </w:r>
      <w:r w:rsidR="001853E3" w:rsidRPr="001853E3">
        <w:rPr>
          <w:rFonts w:ascii="Times New Roman" w:hAnsi="Times New Roman" w:cs="Times New Roman"/>
          <w:lang w:val="en-GB"/>
        </w:rPr>
        <w:t>Missing values in potential predictor variables did not exceed 5.5</w:t>
      </w:r>
      <w:r w:rsidR="00FD56FD" w:rsidRPr="001853E3">
        <w:rPr>
          <w:rFonts w:ascii="Times New Roman" w:hAnsi="Times New Roman" w:cs="Times New Roman"/>
          <w:lang w:val="en-GB"/>
        </w:rPr>
        <w:t>%</w:t>
      </w:r>
      <w:r w:rsidR="00FD56FD">
        <w:rPr>
          <w:rFonts w:ascii="Times New Roman" w:hAnsi="Times New Roman" w:cs="Times New Roman"/>
          <w:lang w:val="en-GB"/>
        </w:rPr>
        <w:t xml:space="preserve"> (</w:t>
      </w:r>
      <w:r w:rsidR="001853E3" w:rsidRPr="001853E3">
        <w:rPr>
          <w:rFonts w:ascii="Times New Roman" w:hAnsi="Times New Roman" w:cs="Times New Roman"/>
          <w:lang w:val="en-GB"/>
        </w:rPr>
        <w:t>except for parental education</w:t>
      </w:r>
      <w:r w:rsidR="00FD56FD">
        <w:rPr>
          <w:rFonts w:ascii="Times New Roman" w:hAnsi="Times New Roman" w:cs="Times New Roman"/>
          <w:lang w:val="en-GB"/>
        </w:rPr>
        <w:t xml:space="preserve">; </w:t>
      </w:r>
      <w:r w:rsidR="001853E3" w:rsidRPr="001853E3">
        <w:rPr>
          <w:rFonts w:ascii="Times New Roman" w:hAnsi="Times New Roman" w:cs="Times New Roman"/>
          <w:lang w:val="en-GB"/>
        </w:rPr>
        <w:t>11%) and were interpreted as the absence of the respective risk factor where possible, or were recoded with the most common category of the variable</w:t>
      </w:r>
      <w:r w:rsidR="001853E3">
        <w:rPr>
          <w:rFonts w:ascii="Times New Roman" w:hAnsi="Times New Roman" w:cs="Times New Roman"/>
          <w:lang w:val="en-GB"/>
        </w:rPr>
        <w:t xml:space="preserve">. </w:t>
      </w:r>
      <w:r w:rsidRPr="00AD157D">
        <w:rPr>
          <w:rFonts w:ascii="Times New Roman" w:hAnsi="Times New Roman" w:cs="Times New Roman"/>
          <w:lang w:val="en-GB"/>
        </w:rPr>
        <w:t>Data were prepared using Stata 1</w:t>
      </w:r>
      <w:r>
        <w:rPr>
          <w:rFonts w:ascii="Times New Roman" w:hAnsi="Times New Roman" w:cs="Times New Roman"/>
          <w:lang w:val="en-GB"/>
        </w:rPr>
        <w:t>2</w:t>
      </w:r>
      <w:r w:rsidRPr="00AD157D">
        <w:rPr>
          <w:rFonts w:ascii="Times New Roman" w:hAnsi="Times New Roman" w:cs="Times New Roman"/>
          <w:lang w:val="en-GB"/>
        </w:rPr>
        <w:t>.0 and analysed using R version 2.1</w:t>
      </w:r>
      <w:r>
        <w:rPr>
          <w:rFonts w:ascii="Times New Roman" w:hAnsi="Times New Roman" w:cs="Times New Roman"/>
          <w:lang w:val="en-GB"/>
        </w:rPr>
        <w:t>5</w:t>
      </w:r>
      <w:r w:rsidRPr="00AD157D">
        <w:rPr>
          <w:rFonts w:ascii="Times New Roman" w:hAnsi="Times New Roman" w:cs="Times New Roman"/>
          <w:lang w:val="en-GB"/>
        </w:rPr>
        <w:t xml:space="preserve">.2. </w:t>
      </w:r>
    </w:p>
    <w:p w14:paraId="555959A3" w14:textId="77777777" w:rsidR="00AD157D" w:rsidRDefault="00AD157D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5FD0AF16" w14:textId="77777777" w:rsidR="00AD157D" w:rsidRPr="00AD157D" w:rsidRDefault="00AD157D" w:rsidP="00C475B8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AD157D">
        <w:rPr>
          <w:rFonts w:ascii="Times New Roman" w:hAnsi="Times New Roman" w:cs="Times New Roman"/>
          <w:b/>
          <w:lang w:val="en-GB"/>
        </w:rPr>
        <w:lastRenderedPageBreak/>
        <w:t>References</w:t>
      </w:r>
    </w:p>
    <w:p w14:paraId="63D9B5E8" w14:textId="77777777" w:rsidR="00AD157D" w:rsidRPr="00AD157D" w:rsidRDefault="00AD157D" w:rsidP="00C475B8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GB"/>
        </w:rPr>
      </w:pPr>
      <w:bookmarkStart w:id="1" w:name="_ENREF_1"/>
      <w:r w:rsidRPr="00AD157D">
        <w:rPr>
          <w:rFonts w:ascii="Times New Roman" w:hAnsi="Times New Roman" w:cs="Times New Roman"/>
          <w:noProof/>
          <w:lang w:val="en-GB"/>
        </w:rPr>
        <w:t>1.</w:t>
      </w:r>
      <w:r w:rsidRPr="00AD157D">
        <w:rPr>
          <w:rFonts w:ascii="Times New Roman" w:hAnsi="Times New Roman" w:cs="Times New Roman"/>
          <w:noProof/>
          <w:lang w:val="en-GB"/>
        </w:rPr>
        <w:tab/>
        <w:t>Friedman J, Hastie T, Tibshirani R. Regularization Paths for Generalized Linear Models via Coordinate Descent. J Stat Softw 2010; 33:1-22.</w:t>
      </w:r>
      <w:bookmarkEnd w:id="1"/>
    </w:p>
    <w:p w14:paraId="32247A18" w14:textId="77777777" w:rsidR="00AD157D" w:rsidRPr="00AD157D" w:rsidRDefault="00AD157D" w:rsidP="00C475B8">
      <w:pPr>
        <w:spacing w:after="0" w:line="480" w:lineRule="auto"/>
        <w:rPr>
          <w:rFonts w:ascii="Times New Roman" w:hAnsi="Times New Roman" w:cs="Times New Roman"/>
          <w:noProof/>
          <w:lang w:val="en-GB"/>
        </w:rPr>
      </w:pPr>
    </w:p>
    <w:p w14:paraId="3C6CCB60" w14:textId="77777777" w:rsidR="0004546D" w:rsidRDefault="0004546D" w:rsidP="00430C41">
      <w:pPr>
        <w:spacing w:after="0" w:line="480" w:lineRule="auto"/>
        <w:rPr>
          <w:rFonts w:ascii="Times New Roman" w:hAnsi="Times New Roman" w:cs="Times New Roman"/>
          <w:lang w:val="en-GB"/>
        </w:rPr>
      </w:pPr>
    </w:p>
    <w:p w14:paraId="34C307DA" w14:textId="77777777" w:rsidR="0004546D" w:rsidRDefault="0004546D">
      <w:pPr>
        <w:rPr>
          <w:rFonts w:ascii="Times New Roman" w:hAnsi="Times New Roman" w:cs="Times New Roman"/>
          <w:lang w:val="en-GB"/>
        </w:rPr>
        <w:sectPr w:rsidR="0004546D" w:rsidSect="00B67D38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39111834" w14:textId="77777777" w:rsidR="00430C41" w:rsidRDefault="00430C41">
      <w:pPr>
        <w:rPr>
          <w:rFonts w:ascii="Times New Roman" w:hAnsi="Times New Roman" w:cs="Times New Roman"/>
          <w:lang w:val="en-GB"/>
        </w:rPr>
      </w:pPr>
    </w:p>
    <w:p w14:paraId="5FDA4CD8" w14:textId="77777777" w:rsidR="00430C41" w:rsidRDefault="00430C41">
      <w:pPr>
        <w:rPr>
          <w:rFonts w:ascii="Times New Roman" w:hAnsi="Times New Roman" w:cs="Times New Roman"/>
          <w:lang w:val="en-GB"/>
        </w:rPr>
      </w:pPr>
    </w:p>
    <w:tbl>
      <w:tblPr>
        <w:tblW w:w="14417" w:type="dxa"/>
        <w:tblInd w:w="93" w:type="dxa"/>
        <w:tblLook w:val="04A0" w:firstRow="1" w:lastRow="0" w:firstColumn="1" w:lastColumn="0" w:noHBand="0" w:noVBand="1"/>
      </w:tblPr>
      <w:tblGrid>
        <w:gridCol w:w="3159"/>
        <w:gridCol w:w="3476"/>
        <w:gridCol w:w="566"/>
        <w:gridCol w:w="1100"/>
        <w:gridCol w:w="916"/>
        <w:gridCol w:w="566"/>
        <w:gridCol w:w="1100"/>
        <w:gridCol w:w="1052"/>
        <w:gridCol w:w="566"/>
        <w:gridCol w:w="1100"/>
        <w:gridCol w:w="816"/>
      </w:tblGrid>
      <w:tr w:rsidR="00430C41" w:rsidRPr="000E166B" w14:paraId="52F2B9E0" w14:textId="77777777" w:rsidTr="00430C41">
        <w:trPr>
          <w:trHeight w:val="270"/>
        </w:trPr>
        <w:tc>
          <w:tcPr>
            <w:tcW w:w="1441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DF06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TableS1. Associations of environmental and socioeconomic factors at age 1-3 years with asthma at age 6-8 </w:t>
            </w:r>
          </w:p>
        </w:tc>
      </w:tr>
      <w:tr w:rsidR="00430C41" w:rsidRPr="000E166B" w14:paraId="28BBB704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84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E62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B9F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5C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4A0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90E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4F3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F3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141D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9C2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171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0C41" w:rsidRPr="00430C41" w14:paraId="374743DE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710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216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1A46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Unadjusted models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F91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Score-adjusted models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2DF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model</w:t>
            </w:r>
          </w:p>
        </w:tc>
      </w:tr>
      <w:tr w:rsidR="00430C41" w:rsidRPr="00430C41" w14:paraId="367AFB37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3630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Potential predictor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BEDE5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253EA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A1D2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9020" w14:textId="77777777" w:rsidR="00430C41" w:rsidRPr="00430C41" w:rsidRDefault="00430C41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FA7B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C3F3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2D8F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FC83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F39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E1AE7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430C41" w:rsidRPr="00430C41" w14:paraId="710D06C8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4B0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B0B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5BA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390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BACF" w14:textId="77777777" w:rsidR="00430C41" w:rsidRPr="00430C41" w:rsidRDefault="00430C41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602D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B6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9E66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A30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BDB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7598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0C41" w:rsidRPr="00430C41" w14:paraId="128D18BF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A3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Environmental exposures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CD9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3D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F6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FF5A" w14:textId="77777777" w:rsidR="00430C41" w:rsidRPr="00430C41" w:rsidRDefault="00430C41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23B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3F70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99C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7AE0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D3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4FE0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0C41" w:rsidRPr="00430C41" w14:paraId="455C99CD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B1F1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F0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South 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EBDE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0A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(0.59,1.06)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DE8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A016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2550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(0.90,1.75)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462D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D91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08C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(0.97,2.46)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E673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430C41" w:rsidRPr="00430C41" w14:paraId="38B61271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270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Nursery care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67A40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D320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3F6D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(0.67,1.11)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967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856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2EA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(0.52,0.92)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AA5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A973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94F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(0.49,0.89)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38D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430C41" w:rsidRPr="00430C41" w14:paraId="77DEE157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E580F" w14:textId="77777777" w:rsidR="00430C41" w:rsidRPr="00430C41" w:rsidRDefault="00430C41" w:rsidP="00EC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Older </w:t>
            </w:r>
            <w:r w:rsidR="00EC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EC1464"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iblings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51D9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≥</w:t>
            </w: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058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980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(0.81,1.38)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C34C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2AA1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2B2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(0.70,1.29)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F1CF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35DE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4AD0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(0.68,1.32)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BF46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0.76</w:t>
            </w:r>
          </w:p>
        </w:tc>
      </w:tr>
      <w:tr w:rsidR="00430C41" w:rsidRPr="00430C41" w14:paraId="682CDFD0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7C76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9C3E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&gt;2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767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C12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(0.83,1.90)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1DA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F543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E69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(0.64,1.65)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84ED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4FEA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995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(0.67,1.96)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744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0.61</w:t>
            </w:r>
          </w:p>
        </w:tc>
      </w:tr>
      <w:tr w:rsidR="00430C41" w:rsidRPr="00430C41" w14:paraId="1F74471F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0CAD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01B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gas, coal, other (vs. central heating only)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484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92B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(0.81,1.41)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8FD1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4607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532F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(0.83,1.54)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0757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992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6E5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(0.83,1.60)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AAD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0.40</w:t>
            </w:r>
          </w:p>
        </w:tc>
      </w:tr>
      <w:tr w:rsidR="00430C41" w:rsidRPr="00430C41" w14:paraId="047A7AEC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338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Cooking fuel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00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gas, other (vs. electrical stove only)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C33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B112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(0.52,0.91)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09DC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FC64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360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(0.66,1.25)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977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BE0A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370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(0.58,1.16)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3C77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</w:tr>
      <w:tr w:rsidR="00430C41" w:rsidRPr="00430C41" w14:paraId="6D82A8BD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37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Pet ownership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CA43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128B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57A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(0.72,1.38)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96DC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2CB1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7A0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(0.62,1.30)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8F4C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341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FCF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(0.62,1.35)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0BA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</w:tr>
      <w:tr w:rsidR="00430C41" w:rsidRPr="00430C41" w14:paraId="2CBCE7F2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4B3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1DD22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9FC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0351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(0.82,1.55)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347D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4ED7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671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(0.73,1.50)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E202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4715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E11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(0.71,1.58)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4849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0.80</w:t>
            </w:r>
          </w:p>
        </w:tc>
      </w:tr>
      <w:tr w:rsidR="00430C41" w:rsidRPr="00430C41" w14:paraId="7C5A8AF0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F711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5444F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 furry 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4B37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3F85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(0.99,2.18)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902E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1DC2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8EA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(0.71,1.77)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0A76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2576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FC7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(0.73,1.96)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1A4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</w:t>
            </w:r>
          </w:p>
        </w:tc>
      </w:tr>
      <w:tr w:rsidR="00430C41" w:rsidRPr="00430C41" w14:paraId="68720B53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1BA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E1F32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98FB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A8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(0.46,1.65)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D29D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524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8A8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(0.38,1.67)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2275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B72D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F691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(0.34,1.61)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DB84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</w:tr>
      <w:tr w:rsidR="00430C41" w:rsidRPr="00430C41" w14:paraId="4A923304" w14:textId="77777777" w:rsidTr="00430C4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96E1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Mother smoking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0E9E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241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CC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(0.80,1.62)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F19C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BF1E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CCB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(0.65,1.45)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5FA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286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8C30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(0.37,1.30)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01A7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</w:tr>
      <w:tr w:rsidR="00430C41" w:rsidRPr="00EC1464" w14:paraId="28A1F080" w14:textId="77777777" w:rsidTr="00430C4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C0801" w14:textId="11F15D2A" w:rsidR="00430C41" w:rsidRPr="00430C41" w:rsidRDefault="00430C41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Mother smoking (</w:t>
            </w:r>
            <w:r w:rsidR="000E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number</w:t>
            </w:r>
            <w:r w:rsidR="00EC1464"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cigarettes 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BE940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2C1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0C2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(1.03,1.89)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C775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9452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C5D6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(0.81,1.64)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777E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D19A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B69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(0.74,2.38)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129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</w:tr>
      <w:tr w:rsidR="00430C41" w:rsidRPr="00430C41" w14:paraId="6CFA0CA3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379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8B9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&gt;10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5994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7B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(1.09,2.49)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1348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AAC4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F37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(0.97,2.53)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3BA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008E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1656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(0.85,3.39)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B769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</w:tr>
      <w:tr w:rsidR="00430C41" w:rsidRPr="00430C41" w14:paraId="110CC84E" w14:textId="77777777" w:rsidTr="00430C4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3ACB8" w14:textId="445771E1" w:rsidR="00430C41" w:rsidRPr="00430C41" w:rsidRDefault="00430C41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</w:t>
            </w:r>
            <w:r w:rsidR="000E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person smoking in household (number of</w:t>
            </w: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cigarettes 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5F11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44C2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C50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(0.63,1.14)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5BB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E7E6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288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(0.65,1.27)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02A2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EC26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4BD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(0.47,1.21)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4F5F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</w:tr>
      <w:tr w:rsidR="00430C41" w:rsidRPr="00430C41" w14:paraId="02A3655F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52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C12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&gt;10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1785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200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(0.73,1.65)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CCA2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4FDF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02D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(0.71,1.78)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C4DC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E6F7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0AB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(0.73,2.63)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1FEB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</w:tr>
      <w:tr w:rsidR="00430C41" w:rsidRPr="00430C41" w14:paraId="7B5F66EC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4AFA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Breastfed (months)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4423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any duration (vs. no breastfeeding)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E617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E895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(0.62,1.02)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6902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323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B582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(0.70,1.29)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165D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B54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14C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(0.66,1.80)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2D2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</w:t>
            </w:r>
          </w:p>
        </w:tc>
      </w:tr>
      <w:tr w:rsidR="00430C41" w:rsidRPr="00430C41" w14:paraId="1D3478B2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C544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950C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A6BC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411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(0.59,0.98)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753C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321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4D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(0.64,1.13)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446B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50F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58A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(0.40,1.24)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262D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</w:tr>
      <w:tr w:rsidR="00430C41" w:rsidRPr="00430C41" w14:paraId="723D1BEF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7112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A638F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CA0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38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(0.63,1.09)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97B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5A6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C5B5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(0.70,1.30)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99E1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2081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7E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(0.65,1.95)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9A03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</w:t>
            </w:r>
          </w:p>
        </w:tc>
      </w:tr>
      <w:tr w:rsidR="00430C41" w:rsidRPr="00430C41" w14:paraId="09C9DC86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59E8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80E1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&gt;6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76D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F99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(0.63,1.22)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4250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C98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02A2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(0.70,1.46)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04F4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C11C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90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(0.62,1.82)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E54E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</w:t>
            </w:r>
          </w:p>
        </w:tc>
      </w:tr>
      <w:tr w:rsidR="00430C41" w:rsidRPr="00430C41" w14:paraId="69B14F39" w14:textId="77777777" w:rsidTr="00430C4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DA57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Self-reported traffic density (at home)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1CD8D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 least 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75B6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98A5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(0.71,1.17)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709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461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8E2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(0.64,1.14)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00F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DDA4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AD4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(0.62,1.17)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4852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</w:tr>
      <w:tr w:rsidR="00430C41" w:rsidRPr="00430C41" w14:paraId="2883E3C2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AF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A60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77A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5D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(0.47,1.15)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C091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262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7CEB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(0.53,1.43)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42F9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311D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D32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(0.55,1.59)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E3D8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</w:t>
            </w:r>
          </w:p>
        </w:tc>
      </w:tr>
      <w:tr w:rsidR="00430C41" w:rsidRPr="00430C41" w14:paraId="696CCE46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60E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03D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17F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6DB1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0F05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05FC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8636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B495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B8B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5E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A10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0C41" w:rsidRPr="00430C41" w14:paraId="4A5CDEAB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233F1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Socioeconomic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563B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D951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800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6F1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C6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D2B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F59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68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3F0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2A7E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0C41" w:rsidRPr="00430C41" w14:paraId="58260ACB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7171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Crowding (persons/room)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EC14D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&gt;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73EE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37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(0.60,1.10)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1AFE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73CA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D6B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(0.55,1.09)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DDF7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1A22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562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(0.43,1.04)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F5A8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430C41" w:rsidRPr="00430C41" w14:paraId="72D79716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8E2A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7FB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&gt;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2DD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426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(0.39,1.28)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33CE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430C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BB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(0.46,1.69)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1C9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BB1B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18B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(0.49,2.19)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B6F5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0.92</w:t>
            </w:r>
          </w:p>
        </w:tc>
      </w:tr>
      <w:tr w:rsidR="00430C41" w:rsidRPr="00430C41" w14:paraId="482A7829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C2F2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Single parents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92D3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F56A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EF5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(0.89,1.95)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E9D6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81BF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F6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(0.55,1.36)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2C82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6E5C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B84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(0.54,1.51)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B8B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0.70</w:t>
            </w:r>
          </w:p>
        </w:tc>
      </w:tr>
      <w:tr w:rsidR="00430C41" w:rsidRPr="00430C41" w14:paraId="5D63E361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08F9E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 parental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26841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6DE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4A02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(0.79,1.32)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1621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BCF0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31EF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(0.85,1.51)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6321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E9DD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D4F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(0.84,1.58)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8A5C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</w:t>
            </w:r>
          </w:p>
        </w:tc>
      </w:tr>
      <w:tr w:rsidR="00430C41" w:rsidRPr="00430C41" w14:paraId="07667534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6F919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Townsend deprivation index*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F0D65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more affluent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C94F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D20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(0.69,1.28)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FBC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68D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19B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(0.65,1.31)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D700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CEEC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F3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(0.64,1.60)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802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</w:t>
            </w:r>
          </w:p>
        </w:tc>
      </w:tr>
      <w:tr w:rsidR="00430C41" w:rsidRPr="00430C41" w14:paraId="30D7070E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B028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C4564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affluent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D317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DC6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(0.68,1.13)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BE26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AA5F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CE02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(0.66,1.17)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1837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89F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8960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(0.62,1.52)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0D68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0.90</w:t>
            </w:r>
          </w:p>
        </w:tc>
      </w:tr>
      <w:tr w:rsidR="00430C41" w:rsidRPr="00430C41" w14:paraId="27A7C4E4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6675F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885B2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E3DF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8C32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(0.89,1.49)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3E1E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A94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F5E6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(0.90,1.62)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52FE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D55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1E7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(0.92,2.40)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00F0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430C41" w:rsidRPr="00430C41" w14:paraId="6F4B6651" w14:textId="77777777" w:rsidTr="00430C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9202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3D416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07E4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CA3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(0.73,1.36)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45A4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8E9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0E71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(0.65,1.33)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B695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2814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8B7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(0.46,1.24)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28F8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</w:tr>
      <w:tr w:rsidR="00430C41" w:rsidRPr="00430C41" w14:paraId="609BA737" w14:textId="77777777" w:rsidTr="00430C4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1226B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Living in an urban area†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2396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697B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6295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(0.76,1.25)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D23C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150C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519D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(0.83,1.46)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CF38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9B8" w14:textId="77777777" w:rsidR="00430C41" w:rsidRPr="00430C41" w:rsidRDefault="00430C41" w:rsidP="0043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03C8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(0.83,1.73)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E4A0" w14:textId="77777777" w:rsidR="00430C41" w:rsidRPr="00430C41" w:rsidRDefault="00430C41" w:rsidP="00B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</w:tr>
      <w:tr w:rsidR="00430C41" w:rsidRPr="000E166B" w14:paraId="7095A5E6" w14:textId="77777777" w:rsidTr="00430C41">
        <w:trPr>
          <w:trHeight w:val="300"/>
        </w:trPr>
        <w:tc>
          <w:tcPr>
            <w:tcW w:w="1441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C1B2" w14:textId="6E810160" w:rsidR="00430C41" w:rsidRPr="00430C41" w:rsidRDefault="00EC1464" w:rsidP="00FD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430C41"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ange: 0 to 15 points, 0 </w:t>
            </w:r>
            <w:r w:rsidR="00FD5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represents</w:t>
            </w:r>
            <w:r w:rsidR="00FD56FD"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30C41"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 risk for having as</w:t>
            </w:r>
            <w:r w:rsid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 years later, 15 high risk</w:t>
            </w:r>
            <w:r w:rsidR="00430C41"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430C41" w:rsidRPr="000E166B" w14:paraId="001466D0" w14:textId="77777777" w:rsidTr="00430C41">
        <w:trPr>
          <w:trHeight w:val="255"/>
        </w:trPr>
        <w:tc>
          <w:tcPr>
            <w:tcW w:w="14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5966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*The categories are cut-offs between the following Townsend Deprivation Index intervals: [-5.522, -2.981], [-2.886, -1.264], [-1.250, 0.908], [0.909, 4.403], [4.418, 11.072]</w:t>
            </w:r>
          </w:p>
        </w:tc>
      </w:tr>
      <w:tr w:rsidR="00430C41" w:rsidRPr="000E166B" w14:paraId="388F719B" w14:textId="77777777" w:rsidTr="00430C41">
        <w:trPr>
          <w:trHeight w:val="255"/>
        </w:trPr>
        <w:tc>
          <w:tcPr>
            <w:tcW w:w="14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FB5A" w14:textId="77777777" w:rsidR="00430C41" w:rsidRPr="00430C41" w:rsidRDefault="00430C41" w:rsidP="004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†Living in Leicester post code areas LE1 to LE5</w:t>
            </w:r>
          </w:p>
        </w:tc>
      </w:tr>
    </w:tbl>
    <w:p w14:paraId="72061A7A" w14:textId="77777777" w:rsidR="00430C41" w:rsidRPr="00430C41" w:rsidRDefault="00430C41">
      <w:pPr>
        <w:rPr>
          <w:rFonts w:ascii="Times New Roman" w:hAnsi="Times New Roman" w:cs="Times New Roman"/>
          <w:lang w:val="en-US"/>
        </w:rPr>
      </w:pPr>
    </w:p>
    <w:sectPr w:rsidR="00430C41" w:rsidRPr="00430C41" w:rsidSect="0004546D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D42F0" w14:textId="77777777" w:rsidR="00641F65" w:rsidRDefault="00641F65" w:rsidP="0026300C">
      <w:pPr>
        <w:spacing w:after="0" w:line="240" w:lineRule="auto"/>
      </w:pPr>
      <w:r>
        <w:separator/>
      </w:r>
    </w:p>
  </w:endnote>
  <w:endnote w:type="continuationSeparator" w:id="0">
    <w:p w14:paraId="4090A14C" w14:textId="77777777" w:rsidR="00641F65" w:rsidRDefault="00641F65" w:rsidP="0026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69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93F98" w14:textId="77777777" w:rsidR="004F79F1" w:rsidRDefault="004F79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987CF" w14:textId="77777777" w:rsidR="004F79F1" w:rsidRDefault="004F7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70C5" w14:textId="77777777" w:rsidR="00641F65" w:rsidRDefault="00641F65" w:rsidP="0026300C">
      <w:pPr>
        <w:spacing w:after="0" w:line="240" w:lineRule="auto"/>
      </w:pPr>
      <w:r>
        <w:separator/>
      </w:r>
    </w:p>
  </w:footnote>
  <w:footnote w:type="continuationSeparator" w:id="0">
    <w:p w14:paraId="54CC484A" w14:textId="77777777" w:rsidR="00641F65" w:rsidRDefault="00641F65" w:rsidP="0026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E3CE1" w14:textId="77777777" w:rsidR="004F79F1" w:rsidRDefault="004F79F1">
    <w:pPr>
      <w:pStyle w:val="Header"/>
      <w:jc w:val="right"/>
    </w:pPr>
    <w:r>
      <w:t xml:space="preserve">Pescatore </w:t>
    </w:r>
    <w:sdt>
      <w:sdtPr>
        <w:id w:val="-281884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B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A5260A7" w14:textId="77777777" w:rsidR="004F79F1" w:rsidRPr="0026300C" w:rsidRDefault="004F79F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C82"/>
    <w:multiLevelType w:val="multilevel"/>
    <w:tmpl w:val="28F0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7383A"/>
    <w:multiLevelType w:val="hybridMultilevel"/>
    <w:tmpl w:val="A736582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3C9F"/>
    <w:multiLevelType w:val="hybridMultilevel"/>
    <w:tmpl w:val="47C4B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3593"/>
    <w:multiLevelType w:val="hybridMultilevel"/>
    <w:tmpl w:val="06E61006"/>
    <w:lvl w:ilvl="0" w:tplc="0BA88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E50D5"/>
    <w:multiLevelType w:val="hybridMultilevel"/>
    <w:tmpl w:val="5BB0C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72FF"/>
    <w:multiLevelType w:val="hybridMultilevel"/>
    <w:tmpl w:val="6C58D706"/>
    <w:lvl w:ilvl="0" w:tplc="627C8E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C2750"/>
    <w:multiLevelType w:val="hybridMultilevel"/>
    <w:tmpl w:val="395AA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BBF"/>
    <w:multiLevelType w:val="hybridMultilevel"/>
    <w:tmpl w:val="0374E7BA"/>
    <w:lvl w:ilvl="0" w:tplc="44BE8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A11F6"/>
    <w:multiLevelType w:val="hybridMultilevel"/>
    <w:tmpl w:val="1B9CB9EE"/>
    <w:lvl w:ilvl="0" w:tplc="582E753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25802"/>
    <w:multiLevelType w:val="hybridMultilevel"/>
    <w:tmpl w:val="CC38FB4A"/>
    <w:lvl w:ilvl="0" w:tplc="4DE602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F7130"/>
    <w:multiLevelType w:val="hybridMultilevel"/>
    <w:tmpl w:val="BE903F6A"/>
    <w:lvl w:ilvl="0" w:tplc="D23837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541D4"/>
    <w:multiLevelType w:val="hybridMultilevel"/>
    <w:tmpl w:val="77963F00"/>
    <w:lvl w:ilvl="0" w:tplc="DECA9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005BE"/>
    <w:multiLevelType w:val="hybridMultilevel"/>
    <w:tmpl w:val="326A7924"/>
    <w:lvl w:ilvl="0" w:tplc="21422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414D3"/>
    <w:multiLevelType w:val="hybridMultilevel"/>
    <w:tmpl w:val="50D0B73C"/>
    <w:lvl w:ilvl="0" w:tplc="12A0F71A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D378A"/>
    <w:multiLevelType w:val="hybridMultilevel"/>
    <w:tmpl w:val="14960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51CD"/>
    <w:multiLevelType w:val="hybridMultilevel"/>
    <w:tmpl w:val="5498C726"/>
    <w:lvl w:ilvl="0" w:tplc="1A4649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26875"/>
    <w:multiLevelType w:val="hybridMultilevel"/>
    <w:tmpl w:val="CD200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777C1"/>
    <w:multiLevelType w:val="hybridMultilevel"/>
    <w:tmpl w:val="F1AE4D2E"/>
    <w:lvl w:ilvl="0" w:tplc="4C26DA0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D2186"/>
    <w:multiLevelType w:val="multilevel"/>
    <w:tmpl w:val="8E9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D1099"/>
    <w:multiLevelType w:val="hybridMultilevel"/>
    <w:tmpl w:val="3232EFE2"/>
    <w:lvl w:ilvl="0" w:tplc="3B0A490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66BA3"/>
    <w:multiLevelType w:val="hybridMultilevel"/>
    <w:tmpl w:val="A3768754"/>
    <w:lvl w:ilvl="0" w:tplc="57D05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E1D18"/>
    <w:multiLevelType w:val="hybridMultilevel"/>
    <w:tmpl w:val="7C5C5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40D07"/>
    <w:multiLevelType w:val="hybridMultilevel"/>
    <w:tmpl w:val="2DE65FB2"/>
    <w:lvl w:ilvl="0" w:tplc="F0069B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7"/>
  </w:num>
  <w:num w:numId="6">
    <w:abstractNumId w:val="22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16"/>
  </w:num>
  <w:num w:numId="12">
    <w:abstractNumId w:val="21"/>
  </w:num>
  <w:num w:numId="13">
    <w:abstractNumId w:val="8"/>
  </w:num>
  <w:num w:numId="14">
    <w:abstractNumId w:val="1"/>
  </w:num>
  <w:num w:numId="15">
    <w:abstractNumId w:val="13"/>
  </w:num>
  <w:num w:numId="16">
    <w:abstractNumId w:val="17"/>
  </w:num>
  <w:num w:numId="17">
    <w:abstractNumId w:val="0"/>
  </w:num>
  <w:num w:numId="18">
    <w:abstractNumId w:val="20"/>
  </w:num>
  <w:num w:numId="19">
    <w:abstractNumId w:val="11"/>
  </w:num>
  <w:num w:numId="20">
    <w:abstractNumId w:val="19"/>
  </w:num>
  <w:num w:numId="21">
    <w:abstractNumId w:val="5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J Allergy Clin Immunolog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pd0vvpvzf2aabep9zt5etx75psd992ve9ws&quot;&gt;RP5_ToolExtension&lt;record-ids&gt;&lt;item&gt;6&lt;/item&gt;&lt;/record-ids&gt;&lt;/item&gt;&lt;/Libraries&gt;"/>
  </w:docVars>
  <w:rsids>
    <w:rsidRoot w:val="00BF4A96"/>
    <w:rsid w:val="00001873"/>
    <w:rsid w:val="00004C68"/>
    <w:rsid w:val="00005427"/>
    <w:rsid w:val="00005439"/>
    <w:rsid w:val="00013A22"/>
    <w:rsid w:val="000142E5"/>
    <w:rsid w:val="00014B59"/>
    <w:rsid w:val="00017A52"/>
    <w:rsid w:val="00017D3A"/>
    <w:rsid w:val="00020D7D"/>
    <w:rsid w:val="00021849"/>
    <w:rsid w:val="00021BB8"/>
    <w:rsid w:val="000226FB"/>
    <w:rsid w:val="0002324C"/>
    <w:rsid w:val="00026E89"/>
    <w:rsid w:val="000350C7"/>
    <w:rsid w:val="00037AF7"/>
    <w:rsid w:val="00037C36"/>
    <w:rsid w:val="00037CA9"/>
    <w:rsid w:val="00041F64"/>
    <w:rsid w:val="000441DE"/>
    <w:rsid w:val="0004546D"/>
    <w:rsid w:val="00045978"/>
    <w:rsid w:val="00051C45"/>
    <w:rsid w:val="00054527"/>
    <w:rsid w:val="00055234"/>
    <w:rsid w:val="00056F1E"/>
    <w:rsid w:val="000574ED"/>
    <w:rsid w:val="00057821"/>
    <w:rsid w:val="00061285"/>
    <w:rsid w:val="000625C1"/>
    <w:rsid w:val="00064170"/>
    <w:rsid w:val="00064EAA"/>
    <w:rsid w:val="000719C1"/>
    <w:rsid w:val="0007225A"/>
    <w:rsid w:val="000729B5"/>
    <w:rsid w:val="00073C7C"/>
    <w:rsid w:val="0007510C"/>
    <w:rsid w:val="0008083D"/>
    <w:rsid w:val="000825D3"/>
    <w:rsid w:val="00083643"/>
    <w:rsid w:val="000852B6"/>
    <w:rsid w:val="0008627B"/>
    <w:rsid w:val="000863A1"/>
    <w:rsid w:val="00086C9B"/>
    <w:rsid w:val="00087E91"/>
    <w:rsid w:val="00090B37"/>
    <w:rsid w:val="0009153D"/>
    <w:rsid w:val="00091BEF"/>
    <w:rsid w:val="00092317"/>
    <w:rsid w:val="0009257F"/>
    <w:rsid w:val="00095658"/>
    <w:rsid w:val="00095AE7"/>
    <w:rsid w:val="00096DC5"/>
    <w:rsid w:val="000A0B44"/>
    <w:rsid w:val="000A135A"/>
    <w:rsid w:val="000A1A14"/>
    <w:rsid w:val="000A28B9"/>
    <w:rsid w:val="000A28F3"/>
    <w:rsid w:val="000A4518"/>
    <w:rsid w:val="000A574A"/>
    <w:rsid w:val="000A5996"/>
    <w:rsid w:val="000A74A1"/>
    <w:rsid w:val="000B0529"/>
    <w:rsid w:val="000B06CD"/>
    <w:rsid w:val="000B179F"/>
    <w:rsid w:val="000B27D6"/>
    <w:rsid w:val="000B46AD"/>
    <w:rsid w:val="000B5BDC"/>
    <w:rsid w:val="000C0792"/>
    <w:rsid w:val="000C480C"/>
    <w:rsid w:val="000D1ABE"/>
    <w:rsid w:val="000D3824"/>
    <w:rsid w:val="000D39FF"/>
    <w:rsid w:val="000D5F47"/>
    <w:rsid w:val="000E073C"/>
    <w:rsid w:val="000E09FF"/>
    <w:rsid w:val="000E0B90"/>
    <w:rsid w:val="000E166B"/>
    <w:rsid w:val="000E2DC7"/>
    <w:rsid w:val="000E3958"/>
    <w:rsid w:val="000E4231"/>
    <w:rsid w:val="000E4C9B"/>
    <w:rsid w:val="000E52FD"/>
    <w:rsid w:val="000E5AEB"/>
    <w:rsid w:val="000E752C"/>
    <w:rsid w:val="000F0DED"/>
    <w:rsid w:val="000F2EBB"/>
    <w:rsid w:val="000F2EF3"/>
    <w:rsid w:val="000F335F"/>
    <w:rsid w:val="001021A4"/>
    <w:rsid w:val="00104DC1"/>
    <w:rsid w:val="00106C30"/>
    <w:rsid w:val="00112645"/>
    <w:rsid w:val="00112A69"/>
    <w:rsid w:val="00112C6F"/>
    <w:rsid w:val="0011527F"/>
    <w:rsid w:val="0011627B"/>
    <w:rsid w:val="0012327D"/>
    <w:rsid w:val="001235B5"/>
    <w:rsid w:val="00123682"/>
    <w:rsid w:val="001239E5"/>
    <w:rsid w:val="00125576"/>
    <w:rsid w:val="00132D2E"/>
    <w:rsid w:val="00132D34"/>
    <w:rsid w:val="00133688"/>
    <w:rsid w:val="00133C24"/>
    <w:rsid w:val="00135B35"/>
    <w:rsid w:val="00135FBA"/>
    <w:rsid w:val="001433FA"/>
    <w:rsid w:val="00143793"/>
    <w:rsid w:val="001439EA"/>
    <w:rsid w:val="00144098"/>
    <w:rsid w:val="00144117"/>
    <w:rsid w:val="00144797"/>
    <w:rsid w:val="00144CD4"/>
    <w:rsid w:val="00145A84"/>
    <w:rsid w:val="00145AF6"/>
    <w:rsid w:val="00150A3C"/>
    <w:rsid w:val="00152893"/>
    <w:rsid w:val="00152B16"/>
    <w:rsid w:val="00153119"/>
    <w:rsid w:val="00153CDC"/>
    <w:rsid w:val="00155676"/>
    <w:rsid w:val="00155D51"/>
    <w:rsid w:val="00156BA7"/>
    <w:rsid w:val="00161666"/>
    <w:rsid w:val="00162188"/>
    <w:rsid w:val="001637F4"/>
    <w:rsid w:val="00164526"/>
    <w:rsid w:val="001658F0"/>
    <w:rsid w:val="0016678B"/>
    <w:rsid w:val="00166F99"/>
    <w:rsid w:val="0016701C"/>
    <w:rsid w:val="00170BB7"/>
    <w:rsid w:val="00171759"/>
    <w:rsid w:val="00176097"/>
    <w:rsid w:val="00176232"/>
    <w:rsid w:val="00176F6F"/>
    <w:rsid w:val="00177326"/>
    <w:rsid w:val="00177633"/>
    <w:rsid w:val="00180B53"/>
    <w:rsid w:val="00181085"/>
    <w:rsid w:val="0018165E"/>
    <w:rsid w:val="001853E3"/>
    <w:rsid w:val="00186E19"/>
    <w:rsid w:val="00187CF8"/>
    <w:rsid w:val="001919CA"/>
    <w:rsid w:val="00193982"/>
    <w:rsid w:val="00194593"/>
    <w:rsid w:val="00195E36"/>
    <w:rsid w:val="00196B9B"/>
    <w:rsid w:val="001A0496"/>
    <w:rsid w:val="001A1810"/>
    <w:rsid w:val="001A3EE3"/>
    <w:rsid w:val="001A4756"/>
    <w:rsid w:val="001A4C93"/>
    <w:rsid w:val="001B2F8C"/>
    <w:rsid w:val="001B37A5"/>
    <w:rsid w:val="001B4B58"/>
    <w:rsid w:val="001B63A3"/>
    <w:rsid w:val="001B69F3"/>
    <w:rsid w:val="001B753A"/>
    <w:rsid w:val="001C59ED"/>
    <w:rsid w:val="001C6026"/>
    <w:rsid w:val="001D1084"/>
    <w:rsid w:val="001D220B"/>
    <w:rsid w:val="001D2DE5"/>
    <w:rsid w:val="001D3BEA"/>
    <w:rsid w:val="001D4A5A"/>
    <w:rsid w:val="001D618B"/>
    <w:rsid w:val="001E0101"/>
    <w:rsid w:val="001E0C28"/>
    <w:rsid w:val="001E1A42"/>
    <w:rsid w:val="001E1BFB"/>
    <w:rsid w:val="001E2B0A"/>
    <w:rsid w:val="001E3087"/>
    <w:rsid w:val="001E53CF"/>
    <w:rsid w:val="001E7264"/>
    <w:rsid w:val="001E771D"/>
    <w:rsid w:val="001F3349"/>
    <w:rsid w:val="001F3D1D"/>
    <w:rsid w:val="001F4381"/>
    <w:rsid w:val="001F49B6"/>
    <w:rsid w:val="001F5250"/>
    <w:rsid w:val="001F72BD"/>
    <w:rsid w:val="0020001E"/>
    <w:rsid w:val="0020019B"/>
    <w:rsid w:val="0020040B"/>
    <w:rsid w:val="00201302"/>
    <w:rsid w:val="0020206D"/>
    <w:rsid w:val="00202A64"/>
    <w:rsid w:val="002034F4"/>
    <w:rsid w:val="00204156"/>
    <w:rsid w:val="00211611"/>
    <w:rsid w:val="002154BB"/>
    <w:rsid w:val="002160A6"/>
    <w:rsid w:val="002167CB"/>
    <w:rsid w:val="002176B6"/>
    <w:rsid w:val="00222AC0"/>
    <w:rsid w:val="00223B9B"/>
    <w:rsid w:val="0022483C"/>
    <w:rsid w:val="00224840"/>
    <w:rsid w:val="00231976"/>
    <w:rsid w:val="002327DB"/>
    <w:rsid w:val="002333CA"/>
    <w:rsid w:val="00234AF6"/>
    <w:rsid w:val="00237B16"/>
    <w:rsid w:val="00237D5A"/>
    <w:rsid w:val="002419EC"/>
    <w:rsid w:val="00241B1A"/>
    <w:rsid w:val="00242CB5"/>
    <w:rsid w:val="00244BFC"/>
    <w:rsid w:val="00246361"/>
    <w:rsid w:val="00246FFE"/>
    <w:rsid w:val="002506DD"/>
    <w:rsid w:val="00251AFA"/>
    <w:rsid w:val="00251C0B"/>
    <w:rsid w:val="00251F8B"/>
    <w:rsid w:val="00253721"/>
    <w:rsid w:val="00254E24"/>
    <w:rsid w:val="002554F8"/>
    <w:rsid w:val="00256C9C"/>
    <w:rsid w:val="00260278"/>
    <w:rsid w:val="00262799"/>
    <w:rsid w:val="0026300C"/>
    <w:rsid w:val="00264586"/>
    <w:rsid w:val="00266778"/>
    <w:rsid w:val="002709DE"/>
    <w:rsid w:val="00270E94"/>
    <w:rsid w:val="00271E3B"/>
    <w:rsid w:val="00272536"/>
    <w:rsid w:val="00273EA0"/>
    <w:rsid w:val="0027490A"/>
    <w:rsid w:val="00275365"/>
    <w:rsid w:val="00275C0B"/>
    <w:rsid w:val="00276F79"/>
    <w:rsid w:val="00277A3E"/>
    <w:rsid w:val="00277E0F"/>
    <w:rsid w:val="00285366"/>
    <w:rsid w:val="00285C7B"/>
    <w:rsid w:val="00297047"/>
    <w:rsid w:val="002A0184"/>
    <w:rsid w:val="002A0F80"/>
    <w:rsid w:val="002A0FDA"/>
    <w:rsid w:val="002A133C"/>
    <w:rsid w:val="002A18E4"/>
    <w:rsid w:val="002A2E85"/>
    <w:rsid w:val="002A31FE"/>
    <w:rsid w:val="002A5130"/>
    <w:rsid w:val="002A54CB"/>
    <w:rsid w:val="002A585C"/>
    <w:rsid w:val="002B5E14"/>
    <w:rsid w:val="002B6ACA"/>
    <w:rsid w:val="002C3610"/>
    <w:rsid w:val="002C44C8"/>
    <w:rsid w:val="002C59B6"/>
    <w:rsid w:val="002C6926"/>
    <w:rsid w:val="002C7383"/>
    <w:rsid w:val="002D08E1"/>
    <w:rsid w:val="002D0AD2"/>
    <w:rsid w:val="002D1D59"/>
    <w:rsid w:val="002D73F4"/>
    <w:rsid w:val="002E111F"/>
    <w:rsid w:val="002E15D7"/>
    <w:rsid w:val="002E1757"/>
    <w:rsid w:val="002E273E"/>
    <w:rsid w:val="002E5A2B"/>
    <w:rsid w:val="002E7372"/>
    <w:rsid w:val="002E7F6A"/>
    <w:rsid w:val="002F0156"/>
    <w:rsid w:val="002F1374"/>
    <w:rsid w:val="002F40E7"/>
    <w:rsid w:val="002F4A49"/>
    <w:rsid w:val="002F4EEE"/>
    <w:rsid w:val="002F6FA2"/>
    <w:rsid w:val="00302B7A"/>
    <w:rsid w:val="00305E5F"/>
    <w:rsid w:val="00305F44"/>
    <w:rsid w:val="003115F3"/>
    <w:rsid w:val="003123FF"/>
    <w:rsid w:val="00312832"/>
    <w:rsid w:val="00314ED5"/>
    <w:rsid w:val="003173B8"/>
    <w:rsid w:val="003200BA"/>
    <w:rsid w:val="003252D9"/>
    <w:rsid w:val="00325578"/>
    <w:rsid w:val="00332314"/>
    <w:rsid w:val="003342D9"/>
    <w:rsid w:val="0034006A"/>
    <w:rsid w:val="003414AC"/>
    <w:rsid w:val="00345418"/>
    <w:rsid w:val="00346E7E"/>
    <w:rsid w:val="003471C1"/>
    <w:rsid w:val="00350715"/>
    <w:rsid w:val="00351FE1"/>
    <w:rsid w:val="003529BD"/>
    <w:rsid w:val="003533A7"/>
    <w:rsid w:val="00354ADA"/>
    <w:rsid w:val="003603D4"/>
    <w:rsid w:val="00361BAD"/>
    <w:rsid w:val="00362C84"/>
    <w:rsid w:val="00363599"/>
    <w:rsid w:val="0036374B"/>
    <w:rsid w:val="00363DA0"/>
    <w:rsid w:val="003643D6"/>
    <w:rsid w:val="00375EE8"/>
    <w:rsid w:val="003770A6"/>
    <w:rsid w:val="003772FE"/>
    <w:rsid w:val="003777F6"/>
    <w:rsid w:val="00377B46"/>
    <w:rsid w:val="0038104B"/>
    <w:rsid w:val="00383214"/>
    <w:rsid w:val="00384044"/>
    <w:rsid w:val="00384471"/>
    <w:rsid w:val="00385481"/>
    <w:rsid w:val="003857E6"/>
    <w:rsid w:val="00385A97"/>
    <w:rsid w:val="003860E1"/>
    <w:rsid w:val="00393D96"/>
    <w:rsid w:val="00394C7F"/>
    <w:rsid w:val="00396794"/>
    <w:rsid w:val="003A0689"/>
    <w:rsid w:val="003A14FB"/>
    <w:rsid w:val="003A1EAC"/>
    <w:rsid w:val="003A3E2D"/>
    <w:rsid w:val="003A63E0"/>
    <w:rsid w:val="003A7C22"/>
    <w:rsid w:val="003B073D"/>
    <w:rsid w:val="003B3C0C"/>
    <w:rsid w:val="003B4750"/>
    <w:rsid w:val="003B5E2D"/>
    <w:rsid w:val="003B7E49"/>
    <w:rsid w:val="003C2536"/>
    <w:rsid w:val="003C3D66"/>
    <w:rsid w:val="003C6675"/>
    <w:rsid w:val="003C723D"/>
    <w:rsid w:val="003D1893"/>
    <w:rsid w:val="003D256C"/>
    <w:rsid w:val="003D406A"/>
    <w:rsid w:val="003D41DB"/>
    <w:rsid w:val="003D529D"/>
    <w:rsid w:val="003D5475"/>
    <w:rsid w:val="003D7EA5"/>
    <w:rsid w:val="003E3499"/>
    <w:rsid w:val="003E6F79"/>
    <w:rsid w:val="003F22C7"/>
    <w:rsid w:val="003F357C"/>
    <w:rsid w:val="003F3DEE"/>
    <w:rsid w:val="003F3E3E"/>
    <w:rsid w:val="003F5995"/>
    <w:rsid w:val="003F68E3"/>
    <w:rsid w:val="003F732A"/>
    <w:rsid w:val="003F78FE"/>
    <w:rsid w:val="0040107E"/>
    <w:rsid w:val="0040134E"/>
    <w:rsid w:val="00401EE4"/>
    <w:rsid w:val="00403FCD"/>
    <w:rsid w:val="00404355"/>
    <w:rsid w:val="004048D7"/>
    <w:rsid w:val="00404AB3"/>
    <w:rsid w:val="004055B2"/>
    <w:rsid w:val="00405813"/>
    <w:rsid w:val="00406762"/>
    <w:rsid w:val="00406EC2"/>
    <w:rsid w:val="00412024"/>
    <w:rsid w:val="00412800"/>
    <w:rsid w:val="00414449"/>
    <w:rsid w:val="00415A0F"/>
    <w:rsid w:val="0041679E"/>
    <w:rsid w:val="00417A41"/>
    <w:rsid w:val="0042004F"/>
    <w:rsid w:val="00420DE0"/>
    <w:rsid w:val="004222A9"/>
    <w:rsid w:val="004223CF"/>
    <w:rsid w:val="004238AD"/>
    <w:rsid w:val="00426B70"/>
    <w:rsid w:val="00427A87"/>
    <w:rsid w:val="00430C41"/>
    <w:rsid w:val="00430E34"/>
    <w:rsid w:val="00432326"/>
    <w:rsid w:val="00433373"/>
    <w:rsid w:val="004333C6"/>
    <w:rsid w:val="004345E4"/>
    <w:rsid w:val="00442198"/>
    <w:rsid w:val="00445AF3"/>
    <w:rsid w:val="00445C22"/>
    <w:rsid w:val="00447837"/>
    <w:rsid w:val="00447848"/>
    <w:rsid w:val="00447AB0"/>
    <w:rsid w:val="00451E42"/>
    <w:rsid w:val="00457D7C"/>
    <w:rsid w:val="00457F9D"/>
    <w:rsid w:val="004604DA"/>
    <w:rsid w:val="00464226"/>
    <w:rsid w:val="00464CD3"/>
    <w:rsid w:val="00464E0C"/>
    <w:rsid w:val="00465E15"/>
    <w:rsid w:val="00466CF2"/>
    <w:rsid w:val="00471371"/>
    <w:rsid w:val="00473C5F"/>
    <w:rsid w:val="00473E14"/>
    <w:rsid w:val="004742B9"/>
    <w:rsid w:val="00475F7F"/>
    <w:rsid w:val="00476222"/>
    <w:rsid w:val="00476F77"/>
    <w:rsid w:val="004806C4"/>
    <w:rsid w:val="00481493"/>
    <w:rsid w:val="00482C49"/>
    <w:rsid w:val="0048433D"/>
    <w:rsid w:val="00485558"/>
    <w:rsid w:val="004877B1"/>
    <w:rsid w:val="004906F2"/>
    <w:rsid w:val="00491478"/>
    <w:rsid w:val="00491B36"/>
    <w:rsid w:val="00495856"/>
    <w:rsid w:val="004A174C"/>
    <w:rsid w:val="004A3683"/>
    <w:rsid w:val="004A3C32"/>
    <w:rsid w:val="004A4EA6"/>
    <w:rsid w:val="004A51BA"/>
    <w:rsid w:val="004A5AA8"/>
    <w:rsid w:val="004A73CE"/>
    <w:rsid w:val="004B4B7B"/>
    <w:rsid w:val="004B5757"/>
    <w:rsid w:val="004C0180"/>
    <w:rsid w:val="004C197A"/>
    <w:rsid w:val="004C20FE"/>
    <w:rsid w:val="004C377F"/>
    <w:rsid w:val="004C3903"/>
    <w:rsid w:val="004C6335"/>
    <w:rsid w:val="004C795C"/>
    <w:rsid w:val="004C7ACB"/>
    <w:rsid w:val="004D1673"/>
    <w:rsid w:val="004D1E20"/>
    <w:rsid w:val="004D23BE"/>
    <w:rsid w:val="004D3050"/>
    <w:rsid w:val="004D3CB2"/>
    <w:rsid w:val="004D3CCA"/>
    <w:rsid w:val="004D5CEB"/>
    <w:rsid w:val="004D693F"/>
    <w:rsid w:val="004E0EF7"/>
    <w:rsid w:val="004E114B"/>
    <w:rsid w:val="004E2EF5"/>
    <w:rsid w:val="004E3E9A"/>
    <w:rsid w:val="004E5F96"/>
    <w:rsid w:val="004E6ED6"/>
    <w:rsid w:val="004E7D41"/>
    <w:rsid w:val="004F1BF6"/>
    <w:rsid w:val="004F5031"/>
    <w:rsid w:val="004F5A57"/>
    <w:rsid w:val="004F676C"/>
    <w:rsid w:val="004F7286"/>
    <w:rsid w:val="004F79F1"/>
    <w:rsid w:val="00501A33"/>
    <w:rsid w:val="0050251E"/>
    <w:rsid w:val="00503940"/>
    <w:rsid w:val="005052B0"/>
    <w:rsid w:val="0050702C"/>
    <w:rsid w:val="005118D5"/>
    <w:rsid w:val="0051365F"/>
    <w:rsid w:val="005154D8"/>
    <w:rsid w:val="00516638"/>
    <w:rsid w:val="00517467"/>
    <w:rsid w:val="00521036"/>
    <w:rsid w:val="00524137"/>
    <w:rsid w:val="00525F54"/>
    <w:rsid w:val="00526F9E"/>
    <w:rsid w:val="00527470"/>
    <w:rsid w:val="005276FB"/>
    <w:rsid w:val="00530A26"/>
    <w:rsid w:val="0053157B"/>
    <w:rsid w:val="00531B8B"/>
    <w:rsid w:val="00531FEE"/>
    <w:rsid w:val="005322FD"/>
    <w:rsid w:val="00533466"/>
    <w:rsid w:val="005345CF"/>
    <w:rsid w:val="00536300"/>
    <w:rsid w:val="00540862"/>
    <w:rsid w:val="00543723"/>
    <w:rsid w:val="00543765"/>
    <w:rsid w:val="00546F3B"/>
    <w:rsid w:val="00553ADD"/>
    <w:rsid w:val="00556D2D"/>
    <w:rsid w:val="00557769"/>
    <w:rsid w:val="00557B12"/>
    <w:rsid w:val="00557CCF"/>
    <w:rsid w:val="00560058"/>
    <w:rsid w:val="00560075"/>
    <w:rsid w:val="0056568D"/>
    <w:rsid w:val="005656BA"/>
    <w:rsid w:val="005660EE"/>
    <w:rsid w:val="00566F8E"/>
    <w:rsid w:val="00567977"/>
    <w:rsid w:val="00567F8B"/>
    <w:rsid w:val="00571077"/>
    <w:rsid w:val="0057387C"/>
    <w:rsid w:val="005755F2"/>
    <w:rsid w:val="00577D7A"/>
    <w:rsid w:val="005833E5"/>
    <w:rsid w:val="00583CB1"/>
    <w:rsid w:val="00585AA8"/>
    <w:rsid w:val="00586CB0"/>
    <w:rsid w:val="005879F2"/>
    <w:rsid w:val="00590023"/>
    <w:rsid w:val="00596B32"/>
    <w:rsid w:val="005A14EE"/>
    <w:rsid w:val="005A2AF0"/>
    <w:rsid w:val="005A37F5"/>
    <w:rsid w:val="005A3B1F"/>
    <w:rsid w:val="005A498C"/>
    <w:rsid w:val="005A5168"/>
    <w:rsid w:val="005A55DA"/>
    <w:rsid w:val="005A72F7"/>
    <w:rsid w:val="005B00A8"/>
    <w:rsid w:val="005B1B7B"/>
    <w:rsid w:val="005B36D3"/>
    <w:rsid w:val="005B4A21"/>
    <w:rsid w:val="005B4C0F"/>
    <w:rsid w:val="005B5C60"/>
    <w:rsid w:val="005B66C9"/>
    <w:rsid w:val="005B7B52"/>
    <w:rsid w:val="005C31E9"/>
    <w:rsid w:val="005C65A9"/>
    <w:rsid w:val="005C76A6"/>
    <w:rsid w:val="005C7A1C"/>
    <w:rsid w:val="005D0868"/>
    <w:rsid w:val="005D28A0"/>
    <w:rsid w:val="005D6232"/>
    <w:rsid w:val="005D6268"/>
    <w:rsid w:val="005D6742"/>
    <w:rsid w:val="005D6A9E"/>
    <w:rsid w:val="005D7F19"/>
    <w:rsid w:val="005E094F"/>
    <w:rsid w:val="005E37BF"/>
    <w:rsid w:val="005E4C66"/>
    <w:rsid w:val="005E4D3A"/>
    <w:rsid w:val="005E4F0B"/>
    <w:rsid w:val="005E7AF6"/>
    <w:rsid w:val="005F096D"/>
    <w:rsid w:val="005F4552"/>
    <w:rsid w:val="005F4C78"/>
    <w:rsid w:val="005F57A1"/>
    <w:rsid w:val="005F6481"/>
    <w:rsid w:val="005F6D2D"/>
    <w:rsid w:val="005F703F"/>
    <w:rsid w:val="005F7437"/>
    <w:rsid w:val="005F774D"/>
    <w:rsid w:val="00600A03"/>
    <w:rsid w:val="00602A1D"/>
    <w:rsid w:val="00602E23"/>
    <w:rsid w:val="0060490E"/>
    <w:rsid w:val="00605022"/>
    <w:rsid w:val="00607006"/>
    <w:rsid w:val="00611DC1"/>
    <w:rsid w:val="006136D4"/>
    <w:rsid w:val="0061408F"/>
    <w:rsid w:val="0061436B"/>
    <w:rsid w:val="00615C1D"/>
    <w:rsid w:val="006205C9"/>
    <w:rsid w:val="0062073D"/>
    <w:rsid w:val="006219C7"/>
    <w:rsid w:val="006235A7"/>
    <w:rsid w:val="00624544"/>
    <w:rsid w:val="0062543D"/>
    <w:rsid w:val="006256FC"/>
    <w:rsid w:val="00627A31"/>
    <w:rsid w:val="00632486"/>
    <w:rsid w:val="00632E44"/>
    <w:rsid w:val="0063543E"/>
    <w:rsid w:val="00635CC4"/>
    <w:rsid w:val="006406C3"/>
    <w:rsid w:val="006408CC"/>
    <w:rsid w:val="006417C0"/>
    <w:rsid w:val="00641F65"/>
    <w:rsid w:val="00647B42"/>
    <w:rsid w:val="00651123"/>
    <w:rsid w:val="00651B6E"/>
    <w:rsid w:val="00652188"/>
    <w:rsid w:val="006545F0"/>
    <w:rsid w:val="006559F3"/>
    <w:rsid w:val="00660740"/>
    <w:rsid w:val="00660787"/>
    <w:rsid w:val="00660D22"/>
    <w:rsid w:val="00667CAE"/>
    <w:rsid w:val="00671917"/>
    <w:rsid w:val="006724EB"/>
    <w:rsid w:val="00673FC7"/>
    <w:rsid w:val="0067568B"/>
    <w:rsid w:val="00675ECB"/>
    <w:rsid w:val="00677EC8"/>
    <w:rsid w:val="006810A1"/>
    <w:rsid w:val="00681420"/>
    <w:rsid w:val="0068286A"/>
    <w:rsid w:val="00682902"/>
    <w:rsid w:val="00682A3F"/>
    <w:rsid w:val="006927E2"/>
    <w:rsid w:val="00697427"/>
    <w:rsid w:val="006A2A35"/>
    <w:rsid w:val="006A3BC4"/>
    <w:rsid w:val="006A3CF2"/>
    <w:rsid w:val="006A4FA5"/>
    <w:rsid w:val="006A67F8"/>
    <w:rsid w:val="006C02BB"/>
    <w:rsid w:val="006C085C"/>
    <w:rsid w:val="006C2380"/>
    <w:rsid w:val="006C3483"/>
    <w:rsid w:val="006C4459"/>
    <w:rsid w:val="006C5F16"/>
    <w:rsid w:val="006C6A16"/>
    <w:rsid w:val="006D408F"/>
    <w:rsid w:val="006D46B7"/>
    <w:rsid w:val="006D47E1"/>
    <w:rsid w:val="006D7768"/>
    <w:rsid w:val="006D796D"/>
    <w:rsid w:val="006E178C"/>
    <w:rsid w:val="006E25C2"/>
    <w:rsid w:val="006E2BBD"/>
    <w:rsid w:val="006E4DBF"/>
    <w:rsid w:val="006E5F4F"/>
    <w:rsid w:val="006E74FB"/>
    <w:rsid w:val="006E7524"/>
    <w:rsid w:val="006F22C9"/>
    <w:rsid w:val="006F24D5"/>
    <w:rsid w:val="006F590D"/>
    <w:rsid w:val="006F62D9"/>
    <w:rsid w:val="00700195"/>
    <w:rsid w:val="00702B24"/>
    <w:rsid w:val="00704009"/>
    <w:rsid w:val="00706B6C"/>
    <w:rsid w:val="00707F13"/>
    <w:rsid w:val="00711FFB"/>
    <w:rsid w:val="00712451"/>
    <w:rsid w:val="00715267"/>
    <w:rsid w:val="00715569"/>
    <w:rsid w:val="007173F7"/>
    <w:rsid w:val="00717513"/>
    <w:rsid w:val="007244BB"/>
    <w:rsid w:val="00726751"/>
    <w:rsid w:val="007311AD"/>
    <w:rsid w:val="00732068"/>
    <w:rsid w:val="00734056"/>
    <w:rsid w:val="007349B6"/>
    <w:rsid w:val="00736503"/>
    <w:rsid w:val="00737994"/>
    <w:rsid w:val="00740AAA"/>
    <w:rsid w:val="00742695"/>
    <w:rsid w:val="00744547"/>
    <w:rsid w:val="007450A0"/>
    <w:rsid w:val="007466EF"/>
    <w:rsid w:val="00746E2F"/>
    <w:rsid w:val="007472AC"/>
    <w:rsid w:val="007509AA"/>
    <w:rsid w:val="007523D3"/>
    <w:rsid w:val="00753025"/>
    <w:rsid w:val="00756760"/>
    <w:rsid w:val="007605B9"/>
    <w:rsid w:val="00763702"/>
    <w:rsid w:val="00767754"/>
    <w:rsid w:val="007679AF"/>
    <w:rsid w:val="0077080E"/>
    <w:rsid w:val="0077197B"/>
    <w:rsid w:val="00781B2B"/>
    <w:rsid w:val="00781E42"/>
    <w:rsid w:val="00784C31"/>
    <w:rsid w:val="007857AC"/>
    <w:rsid w:val="0078655D"/>
    <w:rsid w:val="007868C8"/>
    <w:rsid w:val="00787828"/>
    <w:rsid w:val="00790C98"/>
    <w:rsid w:val="00791DBB"/>
    <w:rsid w:val="00793C39"/>
    <w:rsid w:val="00795C50"/>
    <w:rsid w:val="007A0B03"/>
    <w:rsid w:val="007A0DFA"/>
    <w:rsid w:val="007A201F"/>
    <w:rsid w:val="007A2445"/>
    <w:rsid w:val="007A7274"/>
    <w:rsid w:val="007B241E"/>
    <w:rsid w:val="007B2FB2"/>
    <w:rsid w:val="007B4710"/>
    <w:rsid w:val="007B4D19"/>
    <w:rsid w:val="007B5D50"/>
    <w:rsid w:val="007B5E06"/>
    <w:rsid w:val="007B66D3"/>
    <w:rsid w:val="007B793A"/>
    <w:rsid w:val="007C3AF0"/>
    <w:rsid w:val="007C6887"/>
    <w:rsid w:val="007C7268"/>
    <w:rsid w:val="007D64D2"/>
    <w:rsid w:val="007D64F6"/>
    <w:rsid w:val="007D7B89"/>
    <w:rsid w:val="007E0ADC"/>
    <w:rsid w:val="007E22D6"/>
    <w:rsid w:val="007E22F1"/>
    <w:rsid w:val="007E3598"/>
    <w:rsid w:val="007E434B"/>
    <w:rsid w:val="007E486F"/>
    <w:rsid w:val="007E4CF8"/>
    <w:rsid w:val="007E4F7D"/>
    <w:rsid w:val="007E5E86"/>
    <w:rsid w:val="007F0FA8"/>
    <w:rsid w:val="007F1BC9"/>
    <w:rsid w:val="007F1C40"/>
    <w:rsid w:val="007F4523"/>
    <w:rsid w:val="007F45FD"/>
    <w:rsid w:val="007F5F5C"/>
    <w:rsid w:val="007F71E0"/>
    <w:rsid w:val="00800494"/>
    <w:rsid w:val="00800C9B"/>
    <w:rsid w:val="008012C8"/>
    <w:rsid w:val="0080380C"/>
    <w:rsid w:val="00803BE1"/>
    <w:rsid w:val="0080434D"/>
    <w:rsid w:val="00804FAA"/>
    <w:rsid w:val="00806D88"/>
    <w:rsid w:val="00807257"/>
    <w:rsid w:val="00807ED3"/>
    <w:rsid w:val="0081022F"/>
    <w:rsid w:val="0081087D"/>
    <w:rsid w:val="00815CB2"/>
    <w:rsid w:val="00817188"/>
    <w:rsid w:val="00820476"/>
    <w:rsid w:val="0082149C"/>
    <w:rsid w:val="00824CF8"/>
    <w:rsid w:val="008268DE"/>
    <w:rsid w:val="0082705D"/>
    <w:rsid w:val="008279C1"/>
    <w:rsid w:val="00831AF5"/>
    <w:rsid w:val="00835DD2"/>
    <w:rsid w:val="0083646D"/>
    <w:rsid w:val="00840092"/>
    <w:rsid w:val="00840857"/>
    <w:rsid w:val="00841707"/>
    <w:rsid w:val="00842D66"/>
    <w:rsid w:val="008452BF"/>
    <w:rsid w:val="008504B5"/>
    <w:rsid w:val="0085243B"/>
    <w:rsid w:val="00852BAC"/>
    <w:rsid w:val="00852E26"/>
    <w:rsid w:val="0085336C"/>
    <w:rsid w:val="00853DAA"/>
    <w:rsid w:val="00855EE3"/>
    <w:rsid w:val="008576AB"/>
    <w:rsid w:val="008605B4"/>
    <w:rsid w:val="00862E29"/>
    <w:rsid w:val="00863120"/>
    <w:rsid w:val="0086313E"/>
    <w:rsid w:val="00866C36"/>
    <w:rsid w:val="00867899"/>
    <w:rsid w:val="008679E6"/>
    <w:rsid w:val="0087010D"/>
    <w:rsid w:val="00870522"/>
    <w:rsid w:val="0087088B"/>
    <w:rsid w:val="0087776F"/>
    <w:rsid w:val="00877875"/>
    <w:rsid w:val="008808BD"/>
    <w:rsid w:val="0088435B"/>
    <w:rsid w:val="008872F0"/>
    <w:rsid w:val="008932A2"/>
    <w:rsid w:val="0089393D"/>
    <w:rsid w:val="00893D4B"/>
    <w:rsid w:val="008954DC"/>
    <w:rsid w:val="00895976"/>
    <w:rsid w:val="00896E41"/>
    <w:rsid w:val="00897319"/>
    <w:rsid w:val="008979F4"/>
    <w:rsid w:val="008A0C05"/>
    <w:rsid w:val="008A117A"/>
    <w:rsid w:val="008A1B24"/>
    <w:rsid w:val="008A214C"/>
    <w:rsid w:val="008A2A4F"/>
    <w:rsid w:val="008A2F96"/>
    <w:rsid w:val="008A30BF"/>
    <w:rsid w:val="008A3188"/>
    <w:rsid w:val="008A3623"/>
    <w:rsid w:val="008A46CA"/>
    <w:rsid w:val="008A5E1A"/>
    <w:rsid w:val="008A7733"/>
    <w:rsid w:val="008B27BB"/>
    <w:rsid w:val="008B29DE"/>
    <w:rsid w:val="008B405F"/>
    <w:rsid w:val="008B4312"/>
    <w:rsid w:val="008B7698"/>
    <w:rsid w:val="008B7750"/>
    <w:rsid w:val="008B7984"/>
    <w:rsid w:val="008C1331"/>
    <w:rsid w:val="008C1A48"/>
    <w:rsid w:val="008C23D0"/>
    <w:rsid w:val="008C368B"/>
    <w:rsid w:val="008C36F5"/>
    <w:rsid w:val="008C40EF"/>
    <w:rsid w:val="008C48A7"/>
    <w:rsid w:val="008C4A97"/>
    <w:rsid w:val="008C5388"/>
    <w:rsid w:val="008C5FF8"/>
    <w:rsid w:val="008C6588"/>
    <w:rsid w:val="008D0DE1"/>
    <w:rsid w:val="008D1636"/>
    <w:rsid w:val="008D19EE"/>
    <w:rsid w:val="008D1A02"/>
    <w:rsid w:val="008D25E6"/>
    <w:rsid w:val="008D3160"/>
    <w:rsid w:val="008D3284"/>
    <w:rsid w:val="008E0E2D"/>
    <w:rsid w:val="008E1B43"/>
    <w:rsid w:val="008E32C2"/>
    <w:rsid w:val="008E4665"/>
    <w:rsid w:val="008E54DF"/>
    <w:rsid w:val="008E5B07"/>
    <w:rsid w:val="008E684C"/>
    <w:rsid w:val="008F254D"/>
    <w:rsid w:val="008F2E6F"/>
    <w:rsid w:val="008F4AE6"/>
    <w:rsid w:val="008F4E14"/>
    <w:rsid w:val="008F7846"/>
    <w:rsid w:val="0090027F"/>
    <w:rsid w:val="009008C7"/>
    <w:rsid w:val="009012B1"/>
    <w:rsid w:val="009026E2"/>
    <w:rsid w:val="00907508"/>
    <w:rsid w:val="009110F6"/>
    <w:rsid w:val="00911728"/>
    <w:rsid w:val="00912266"/>
    <w:rsid w:val="00912547"/>
    <w:rsid w:val="00915767"/>
    <w:rsid w:val="00916A4A"/>
    <w:rsid w:val="00916DBC"/>
    <w:rsid w:val="00917165"/>
    <w:rsid w:val="00920FA1"/>
    <w:rsid w:val="009218E9"/>
    <w:rsid w:val="009222A5"/>
    <w:rsid w:val="00922590"/>
    <w:rsid w:val="00925580"/>
    <w:rsid w:val="009255DF"/>
    <w:rsid w:val="00926952"/>
    <w:rsid w:val="00932891"/>
    <w:rsid w:val="009341C9"/>
    <w:rsid w:val="00936482"/>
    <w:rsid w:val="009368C1"/>
    <w:rsid w:val="00940A3F"/>
    <w:rsid w:val="00940C09"/>
    <w:rsid w:val="00941EE3"/>
    <w:rsid w:val="00950699"/>
    <w:rsid w:val="00951AC9"/>
    <w:rsid w:val="00954F24"/>
    <w:rsid w:val="009557A4"/>
    <w:rsid w:val="0095583D"/>
    <w:rsid w:val="0095619D"/>
    <w:rsid w:val="00960A5A"/>
    <w:rsid w:val="009623F7"/>
    <w:rsid w:val="00962D7D"/>
    <w:rsid w:val="009638EC"/>
    <w:rsid w:val="00964240"/>
    <w:rsid w:val="00965389"/>
    <w:rsid w:val="009662AC"/>
    <w:rsid w:val="00971F34"/>
    <w:rsid w:val="00973A94"/>
    <w:rsid w:val="009743D2"/>
    <w:rsid w:val="00977132"/>
    <w:rsid w:val="009774DE"/>
    <w:rsid w:val="0098325A"/>
    <w:rsid w:val="00983A8D"/>
    <w:rsid w:val="00984DB8"/>
    <w:rsid w:val="00990E89"/>
    <w:rsid w:val="00995BBE"/>
    <w:rsid w:val="009A112D"/>
    <w:rsid w:val="009A134C"/>
    <w:rsid w:val="009A2228"/>
    <w:rsid w:val="009A3D75"/>
    <w:rsid w:val="009A5B17"/>
    <w:rsid w:val="009A65D8"/>
    <w:rsid w:val="009A7A07"/>
    <w:rsid w:val="009A7B25"/>
    <w:rsid w:val="009A7F40"/>
    <w:rsid w:val="009B1BBD"/>
    <w:rsid w:val="009B4AF9"/>
    <w:rsid w:val="009C150F"/>
    <w:rsid w:val="009C4155"/>
    <w:rsid w:val="009C688A"/>
    <w:rsid w:val="009C70B6"/>
    <w:rsid w:val="009D4BE6"/>
    <w:rsid w:val="009D52AA"/>
    <w:rsid w:val="009D5A32"/>
    <w:rsid w:val="009D6D1E"/>
    <w:rsid w:val="009E01A8"/>
    <w:rsid w:val="009E323A"/>
    <w:rsid w:val="009E60F7"/>
    <w:rsid w:val="009E7ED4"/>
    <w:rsid w:val="009F3AFE"/>
    <w:rsid w:val="009F3DF3"/>
    <w:rsid w:val="009F5E9F"/>
    <w:rsid w:val="009F6B40"/>
    <w:rsid w:val="009F786C"/>
    <w:rsid w:val="00A00A41"/>
    <w:rsid w:val="00A00B80"/>
    <w:rsid w:val="00A022D8"/>
    <w:rsid w:val="00A026B8"/>
    <w:rsid w:val="00A0278A"/>
    <w:rsid w:val="00A05D93"/>
    <w:rsid w:val="00A06392"/>
    <w:rsid w:val="00A11772"/>
    <w:rsid w:val="00A12C42"/>
    <w:rsid w:val="00A14695"/>
    <w:rsid w:val="00A14D0C"/>
    <w:rsid w:val="00A17451"/>
    <w:rsid w:val="00A2320E"/>
    <w:rsid w:val="00A23D14"/>
    <w:rsid w:val="00A25036"/>
    <w:rsid w:val="00A32663"/>
    <w:rsid w:val="00A33B28"/>
    <w:rsid w:val="00A3649C"/>
    <w:rsid w:val="00A37BD2"/>
    <w:rsid w:val="00A37C9E"/>
    <w:rsid w:val="00A37FAA"/>
    <w:rsid w:val="00A40F0B"/>
    <w:rsid w:val="00A4205B"/>
    <w:rsid w:val="00A4554B"/>
    <w:rsid w:val="00A47D3A"/>
    <w:rsid w:val="00A511C4"/>
    <w:rsid w:val="00A5348F"/>
    <w:rsid w:val="00A54F65"/>
    <w:rsid w:val="00A551FD"/>
    <w:rsid w:val="00A553DF"/>
    <w:rsid w:val="00A61A30"/>
    <w:rsid w:val="00A62D58"/>
    <w:rsid w:val="00A63704"/>
    <w:rsid w:val="00A64A13"/>
    <w:rsid w:val="00A65440"/>
    <w:rsid w:val="00A65765"/>
    <w:rsid w:val="00A721A3"/>
    <w:rsid w:val="00A730AF"/>
    <w:rsid w:val="00A73546"/>
    <w:rsid w:val="00A73F2C"/>
    <w:rsid w:val="00A74287"/>
    <w:rsid w:val="00A7451A"/>
    <w:rsid w:val="00A7535B"/>
    <w:rsid w:val="00A753B2"/>
    <w:rsid w:val="00A75D2B"/>
    <w:rsid w:val="00A77B07"/>
    <w:rsid w:val="00A80CD6"/>
    <w:rsid w:val="00A81E3D"/>
    <w:rsid w:val="00A8264B"/>
    <w:rsid w:val="00A87546"/>
    <w:rsid w:val="00A876EC"/>
    <w:rsid w:val="00A90339"/>
    <w:rsid w:val="00A914E9"/>
    <w:rsid w:val="00A9311C"/>
    <w:rsid w:val="00A93B1B"/>
    <w:rsid w:val="00A95033"/>
    <w:rsid w:val="00A95284"/>
    <w:rsid w:val="00AA101F"/>
    <w:rsid w:val="00AA1BDA"/>
    <w:rsid w:val="00AA2FEE"/>
    <w:rsid w:val="00AA566F"/>
    <w:rsid w:val="00AB3A4B"/>
    <w:rsid w:val="00AB4640"/>
    <w:rsid w:val="00AB4958"/>
    <w:rsid w:val="00AB5F46"/>
    <w:rsid w:val="00AB7EA8"/>
    <w:rsid w:val="00AC02D8"/>
    <w:rsid w:val="00AC2BD8"/>
    <w:rsid w:val="00AC5BC1"/>
    <w:rsid w:val="00AC7619"/>
    <w:rsid w:val="00AC7F98"/>
    <w:rsid w:val="00AD123C"/>
    <w:rsid w:val="00AD157D"/>
    <w:rsid w:val="00AD1D10"/>
    <w:rsid w:val="00AD2FD4"/>
    <w:rsid w:val="00AD48B4"/>
    <w:rsid w:val="00AD5568"/>
    <w:rsid w:val="00AE45CE"/>
    <w:rsid w:val="00AF159C"/>
    <w:rsid w:val="00AF2B90"/>
    <w:rsid w:val="00AF3154"/>
    <w:rsid w:val="00AF7BD0"/>
    <w:rsid w:val="00B004D0"/>
    <w:rsid w:val="00B033D2"/>
    <w:rsid w:val="00B03DD0"/>
    <w:rsid w:val="00B03E2C"/>
    <w:rsid w:val="00B0447E"/>
    <w:rsid w:val="00B049C6"/>
    <w:rsid w:val="00B04B07"/>
    <w:rsid w:val="00B1118D"/>
    <w:rsid w:val="00B14DE6"/>
    <w:rsid w:val="00B1683A"/>
    <w:rsid w:val="00B21B66"/>
    <w:rsid w:val="00B234A2"/>
    <w:rsid w:val="00B24298"/>
    <w:rsid w:val="00B24753"/>
    <w:rsid w:val="00B266FD"/>
    <w:rsid w:val="00B279F2"/>
    <w:rsid w:val="00B325C8"/>
    <w:rsid w:val="00B32DBB"/>
    <w:rsid w:val="00B360F4"/>
    <w:rsid w:val="00B405BF"/>
    <w:rsid w:val="00B406E0"/>
    <w:rsid w:val="00B40B6D"/>
    <w:rsid w:val="00B42CC5"/>
    <w:rsid w:val="00B42FA6"/>
    <w:rsid w:val="00B44685"/>
    <w:rsid w:val="00B5055D"/>
    <w:rsid w:val="00B5378D"/>
    <w:rsid w:val="00B56437"/>
    <w:rsid w:val="00B566D7"/>
    <w:rsid w:val="00B577CE"/>
    <w:rsid w:val="00B57D38"/>
    <w:rsid w:val="00B6143B"/>
    <w:rsid w:val="00B61F25"/>
    <w:rsid w:val="00B62DF9"/>
    <w:rsid w:val="00B62E63"/>
    <w:rsid w:val="00B633DB"/>
    <w:rsid w:val="00B6374D"/>
    <w:rsid w:val="00B64720"/>
    <w:rsid w:val="00B6522E"/>
    <w:rsid w:val="00B65974"/>
    <w:rsid w:val="00B6655B"/>
    <w:rsid w:val="00B67D38"/>
    <w:rsid w:val="00B743BD"/>
    <w:rsid w:val="00B74CC2"/>
    <w:rsid w:val="00B74D50"/>
    <w:rsid w:val="00B761CC"/>
    <w:rsid w:val="00B77CB5"/>
    <w:rsid w:val="00B811AD"/>
    <w:rsid w:val="00B8239D"/>
    <w:rsid w:val="00B829E0"/>
    <w:rsid w:val="00B84EF2"/>
    <w:rsid w:val="00B86422"/>
    <w:rsid w:val="00B931CB"/>
    <w:rsid w:val="00B9346F"/>
    <w:rsid w:val="00B940DA"/>
    <w:rsid w:val="00B9632A"/>
    <w:rsid w:val="00B9776E"/>
    <w:rsid w:val="00BA16DC"/>
    <w:rsid w:val="00BA37A7"/>
    <w:rsid w:val="00BA3ED9"/>
    <w:rsid w:val="00BA670F"/>
    <w:rsid w:val="00BB1662"/>
    <w:rsid w:val="00BB3E8D"/>
    <w:rsid w:val="00BB5E40"/>
    <w:rsid w:val="00BC30FB"/>
    <w:rsid w:val="00BC5CF7"/>
    <w:rsid w:val="00BC6DDB"/>
    <w:rsid w:val="00BC7B9A"/>
    <w:rsid w:val="00BD3C13"/>
    <w:rsid w:val="00BD46A2"/>
    <w:rsid w:val="00BD6E19"/>
    <w:rsid w:val="00BE1727"/>
    <w:rsid w:val="00BE1B12"/>
    <w:rsid w:val="00BE324C"/>
    <w:rsid w:val="00BE38E0"/>
    <w:rsid w:val="00BE4393"/>
    <w:rsid w:val="00BE592B"/>
    <w:rsid w:val="00BE5E49"/>
    <w:rsid w:val="00BF034E"/>
    <w:rsid w:val="00BF03F1"/>
    <w:rsid w:val="00BF07ED"/>
    <w:rsid w:val="00BF17B7"/>
    <w:rsid w:val="00BF29E3"/>
    <w:rsid w:val="00BF4A96"/>
    <w:rsid w:val="00BF76DD"/>
    <w:rsid w:val="00BF7A40"/>
    <w:rsid w:val="00C00634"/>
    <w:rsid w:val="00C00793"/>
    <w:rsid w:val="00C01037"/>
    <w:rsid w:val="00C02A9C"/>
    <w:rsid w:val="00C11719"/>
    <w:rsid w:val="00C123C8"/>
    <w:rsid w:val="00C16953"/>
    <w:rsid w:val="00C16C9A"/>
    <w:rsid w:val="00C1753A"/>
    <w:rsid w:val="00C17836"/>
    <w:rsid w:val="00C20062"/>
    <w:rsid w:val="00C2006D"/>
    <w:rsid w:val="00C20BAC"/>
    <w:rsid w:val="00C239F9"/>
    <w:rsid w:val="00C30593"/>
    <w:rsid w:val="00C32B0A"/>
    <w:rsid w:val="00C33116"/>
    <w:rsid w:val="00C33D36"/>
    <w:rsid w:val="00C3593D"/>
    <w:rsid w:val="00C37F03"/>
    <w:rsid w:val="00C40338"/>
    <w:rsid w:val="00C444ED"/>
    <w:rsid w:val="00C451C6"/>
    <w:rsid w:val="00C4679C"/>
    <w:rsid w:val="00C46EFE"/>
    <w:rsid w:val="00C46F1E"/>
    <w:rsid w:val="00C475B8"/>
    <w:rsid w:val="00C51C9B"/>
    <w:rsid w:val="00C522BB"/>
    <w:rsid w:val="00C52398"/>
    <w:rsid w:val="00C52486"/>
    <w:rsid w:val="00C52B9E"/>
    <w:rsid w:val="00C52F34"/>
    <w:rsid w:val="00C55000"/>
    <w:rsid w:val="00C55C4C"/>
    <w:rsid w:val="00C60263"/>
    <w:rsid w:val="00C60B51"/>
    <w:rsid w:val="00C61506"/>
    <w:rsid w:val="00C619A0"/>
    <w:rsid w:val="00C62145"/>
    <w:rsid w:val="00C62CE8"/>
    <w:rsid w:val="00C638EF"/>
    <w:rsid w:val="00C64310"/>
    <w:rsid w:val="00C658EE"/>
    <w:rsid w:val="00C65D4E"/>
    <w:rsid w:val="00C668AE"/>
    <w:rsid w:val="00C67E04"/>
    <w:rsid w:val="00C70715"/>
    <w:rsid w:val="00C736C8"/>
    <w:rsid w:val="00C754D8"/>
    <w:rsid w:val="00C809B0"/>
    <w:rsid w:val="00C81372"/>
    <w:rsid w:val="00C81A8D"/>
    <w:rsid w:val="00C908BC"/>
    <w:rsid w:val="00C943EB"/>
    <w:rsid w:val="00C945F1"/>
    <w:rsid w:val="00C94816"/>
    <w:rsid w:val="00CA0661"/>
    <w:rsid w:val="00CA35C3"/>
    <w:rsid w:val="00CA50E2"/>
    <w:rsid w:val="00CA6AAF"/>
    <w:rsid w:val="00CB1B67"/>
    <w:rsid w:val="00CB64A5"/>
    <w:rsid w:val="00CB6C18"/>
    <w:rsid w:val="00CC099B"/>
    <w:rsid w:val="00CC1047"/>
    <w:rsid w:val="00CC1266"/>
    <w:rsid w:val="00CC1971"/>
    <w:rsid w:val="00CC2B46"/>
    <w:rsid w:val="00CC345A"/>
    <w:rsid w:val="00CC3F74"/>
    <w:rsid w:val="00CC63D0"/>
    <w:rsid w:val="00CD0877"/>
    <w:rsid w:val="00CD1CA3"/>
    <w:rsid w:val="00CD2846"/>
    <w:rsid w:val="00CD45D5"/>
    <w:rsid w:val="00CD48A6"/>
    <w:rsid w:val="00CD7C8C"/>
    <w:rsid w:val="00CE2182"/>
    <w:rsid w:val="00CE3271"/>
    <w:rsid w:val="00CE3372"/>
    <w:rsid w:val="00CE5281"/>
    <w:rsid w:val="00CF2EF7"/>
    <w:rsid w:val="00CF57F7"/>
    <w:rsid w:val="00CF7308"/>
    <w:rsid w:val="00D0247F"/>
    <w:rsid w:val="00D02A98"/>
    <w:rsid w:val="00D02C60"/>
    <w:rsid w:val="00D051E7"/>
    <w:rsid w:val="00D06BC4"/>
    <w:rsid w:val="00D06FB7"/>
    <w:rsid w:val="00D14FCF"/>
    <w:rsid w:val="00D1611F"/>
    <w:rsid w:val="00D2009B"/>
    <w:rsid w:val="00D210D5"/>
    <w:rsid w:val="00D25631"/>
    <w:rsid w:val="00D267DD"/>
    <w:rsid w:val="00D26DEE"/>
    <w:rsid w:val="00D27990"/>
    <w:rsid w:val="00D3400C"/>
    <w:rsid w:val="00D3467D"/>
    <w:rsid w:val="00D368E8"/>
    <w:rsid w:val="00D42A29"/>
    <w:rsid w:val="00D442BF"/>
    <w:rsid w:val="00D44413"/>
    <w:rsid w:val="00D4477C"/>
    <w:rsid w:val="00D46DF1"/>
    <w:rsid w:val="00D47E99"/>
    <w:rsid w:val="00D511F3"/>
    <w:rsid w:val="00D600E3"/>
    <w:rsid w:val="00D61C42"/>
    <w:rsid w:val="00D65F72"/>
    <w:rsid w:val="00D660F4"/>
    <w:rsid w:val="00D74E75"/>
    <w:rsid w:val="00D75556"/>
    <w:rsid w:val="00D75DD1"/>
    <w:rsid w:val="00D770EF"/>
    <w:rsid w:val="00D80171"/>
    <w:rsid w:val="00D810FB"/>
    <w:rsid w:val="00D82461"/>
    <w:rsid w:val="00D83BC1"/>
    <w:rsid w:val="00D849DA"/>
    <w:rsid w:val="00D902CD"/>
    <w:rsid w:val="00D90623"/>
    <w:rsid w:val="00D90F1E"/>
    <w:rsid w:val="00D92505"/>
    <w:rsid w:val="00D928B3"/>
    <w:rsid w:val="00D93648"/>
    <w:rsid w:val="00D95BFD"/>
    <w:rsid w:val="00D9697C"/>
    <w:rsid w:val="00D9699A"/>
    <w:rsid w:val="00D970DE"/>
    <w:rsid w:val="00DA0842"/>
    <w:rsid w:val="00DA092F"/>
    <w:rsid w:val="00DA0E7F"/>
    <w:rsid w:val="00DA2A5B"/>
    <w:rsid w:val="00DA5EB7"/>
    <w:rsid w:val="00DA74CB"/>
    <w:rsid w:val="00DB1F59"/>
    <w:rsid w:val="00DB2906"/>
    <w:rsid w:val="00DB300E"/>
    <w:rsid w:val="00DB49F6"/>
    <w:rsid w:val="00DB4CAB"/>
    <w:rsid w:val="00DB51E3"/>
    <w:rsid w:val="00DB55AE"/>
    <w:rsid w:val="00DB5F30"/>
    <w:rsid w:val="00DB7803"/>
    <w:rsid w:val="00DC17F2"/>
    <w:rsid w:val="00DC7818"/>
    <w:rsid w:val="00DD0026"/>
    <w:rsid w:val="00DD1EA3"/>
    <w:rsid w:val="00DD273D"/>
    <w:rsid w:val="00DD386C"/>
    <w:rsid w:val="00DD4851"/>
    <w:rsid w:val="00DD5763"/>
    <w:rsid w:val="00DD5EAD"/>
    <w:rsid w:val="00DE023E"/>
    <w:rsid w:val="00DE2F84"/>
    <w:rsid w:val="00DF09D7"/>
    <w:rsid w:val="00DF2188"/>
    <w:rsid w:val="00DF23D4"/>
    <w:rsid w:val="00DF280F"/>
    <w:rsid w:val="00DF2C2B"/>
    <w:rsid w:val="00DF2F77"/>
    <w:rsid w:val="00DF3137"/>
    <w:rsid w:val="00DF3ADB"/>
    <w:rsid w:val="00DF5F7F"/>
    <w:rsid w:val="00DF7164"/>
    <w:rsid w:val="00E0115F"/>
    <w:rsid w:val="00E017C9"/>
    <w:rsid w:val="00E01E89"/>
    <w:rsid w:val="00E03966"/>
    <w:rsid w:val="00E03B49"/>
    <w:rsid w:val="00E04EEE"/>
    <w:rsid w:val="00E04F45"/>
    <w:rsid w:val="00E150AD"/>
    <w:rsid w:val="00E17550"/>
    <w:rsid w:val="00E17C68"/>
    <w:rsid w:val="00E2017F"/>
    <w:rsid w:val="00E20470"/>
    <w:rsid w:val="00E20969"/>
    <w:rsid w:val="00E21FC4"/>
    <w:rsid w:val="00E22A99"/>
    <w:rsid w:val="00E30504"/>
    <w:rsid w:val="00E31025"/>
    <w:rsid w:val="00E317FD"/>
    <w:rsid w:val="00E31AF2"/>
    <w:rsid w:val="00E31F5B"/>
    <w:rsid w:val="00E34734"/>
    <w:rsid w:val="00E3488C"/>
    <w:rsid w:val="00E34C27"/>
    <w:rsid w:val="00E35558"/>
    <w:rsid w:val="00E35BD8"/>
    <w:rsid w:val="00E428D9"/>
    <w:rsid w:val="00E44969"/>
    <w:rsid w:val="00E47528"/>
    <w:rsid w:val="00E47906"/>
    <w:rsid w:val="00E50B97"/>
    <w:rsid w:val="00E5562E"/>
    <w:rsid w:val="00E579A6"/>
    <w:rsid w:val="00E602A2"/>
    <w:rsid w:val="00E60A66"/>
    <w:rsid w:val="00E63AC5"/>
    <w:rsid w:val="00E65A81"/>
    <w:rsid w:val="00E66170"/>
    <w:rsid w:val="00E661BC"/>
    <w:rsid w:val="00E679F0"/>
    <w:rsid w:val="00E708B5"/>
    <w:rsid w:val="00E7160B"/>
    <w:rsid w:val="00E753E0"/>
    <w:rsid w:val="00E76975"/>
    <w:rsid w:val="00E779C7"/>
    <w:rsid w:val="00E84AB7"/>
    <w:rsid w:val="00E85751"/>
    <w:rsid w:val="00E85924"/>
    <w:rsid w:val="00E92670"/>
    <w:rsid w:val="00EA022C"/>
    <w:rsid w:val="00EA13A5"/>
    <w:rsid w:val="00EA1EFF"/>
    <w:rsid w:val="00EA239F"/>
    <w:rsid w:val="00EB2DFB"/>
    <w:rsid w:val="00EB44BD"/>
    <w:rsid w:val="00EB49B5"/>
    <w:rsid w:val="00EB5C94"/>
    <w:rsid w:val="00EC096F"/>
    <w:rsid w:val="00EC1464"/>
    <w:rsid w:val="00EC1F2A"/>
    <w:rsid w:val="00EC476F"/>
    <w:rsid w:val="00EC4928"/>
    <w:rsid w:val="00EC55F6"/>
    <w:rsid w:val="00EC5937"/>
    <w:rsid w:val="00ED32C3"/>
    <w:rsid w:val="00ED70A5"/>
    <w:rsid w:val="00EE09F4"/>
    <w:rsid w:val="00EE0C2F"/>
    <w:rsid w:val="00EE11A9"/>
    <w:rsid w:val="00EE2B26"/>
    <w:rsid w:val="00EE2CC8"/>
    <w:rsid w:val="00EE4007"/>
    <w:rsid w:val="00EE5DC6"/>
    <w:rsid w:val="00EE7A6A"/>
    <w:rsid w:val="00EF04FB"/>
    <w:rsid w:val="00EF33D7"/>
    <w:rsid w:val="00EF3B3B"/>
    <w:rsid w:val="00F026BE"/>
    <w:rsid w:val="00F049D7"/>
    <w:rsid w:val="00F063E1"/>
    <w:rsid w:val="00F06655"/>
    <w:rsid w:val="00F11C20"/>
    <w:rsid w:val="00F13438"/>
    <w:rsid w:val="00F15977"/>
    <w:rsid w:val="00F1645A"/>
    <w:rsid w:val="00F17833"/>
    <w:rsid w:val="00F17A3B"/>
    <w:rsid w:val="00F20B55"/>
    <w:rsid w:val="00F2193F"/>
    <w:rsid w:val="00F220B0"/>
    <w:rsid w:val="00F22C1F"/>
    <w:rsid w:val="00F240CD"/>
    <w:rsid w:val="00F24621"/>
    <w:rsid w:val="00F248D7"/>
    <w:rsid w:val="00F26B53"/>
    <w:rsid w:val="00F26E77"/>
    <w:rsid w:val="00F30D0E"/>
    <w:rsid w:val="00F31F78"/>
    <w:rsid w:val="00F334DF"/>
    <w:rsid w:val="00F34F95"/>
    <w:rsid w:val="00F354F5"/>
    <w:rsid w:val="00F35707"/>
    <w:rsid w:val="00F35A7E"/>
    <w:rsid w:val="00F40DEA"/>
    <w:rsid w:val="00F4109E"/>
    <w:rsid w:val="00F415DC"/>
    <w:rsid w:val="00F41B34"/>
    <w:rsid w:val="00F41BCC"/>
    <w:rsid w:val="00F42E68"/>
    <w:rsid w:val="00F47816"/>
    <w:rsid w:val="00F52255"/>
    <w:rsid w:val="00F55369"/>
    <w:rsid w:val="00F56847"/>
    <w:rsid w:val="00F56876"/>
    <w:rsid w:val="00F62F91"/>
    <w:rsid w:val="00F64CFA"/>
    <w:rsid w:val="00F661D8"/>
    <w:rsid w:val="00F72BE6"/>
    <w:rsid w:val="00F763F8"/>
    <w:rsid w:val="00F76C3D"/>
    <w:rsid w:val="00F770D1"/>
    <w:rsid w:val="00F77418"/>
    <w:rsid w:val="00F77E61"/>
    <w:rsid w:val="00F8294E"/>
    <w:rsid w:val="00F836EC"/>
    <w:rsid w:val="00F85213"/>
    <w:rsid w:val="00F867B6"/>
    <w:rsid w:val="00F91C83"/>
    <w:rsid w:val="00F9208C"/>
    <w:rsid w:val="00F92BDC"/>
    <w:rsid w:val="00FA0BED"/>
    <w:rsid w:val="00FA0D7A"/>
    <w:rsid w:val="00FA10EC"/>
    <w:rsid w:val="00FA2F7E"/>
    <w:rsid w:val="00FA4C9A"/>
    <w:rsid w:val="00FA4CE6"/>
    <w:rsid w:val="00FA4FFE"/>
    <w:rsid w:val="00FA6A8F"/>
    <w:rsid w:val="00FB15B9"/>
    <w:rsid w:val="00FB17BE"/>
    <w:rsid w:val="00FB44B8"/>
    <w:rsid w:val="00FB5D87"/>
    <w:rsid w:val="00FB6218"/>
    <w:rsid w:val="00FB64D3"/>
    <w:rsid w:val="00FB65BC"/>
    <w:rsid w:val="00FB66D1"/>
    <w:rsid w:val="00FC108E"/>
    <w:rsid w:val="00FC1F8B"/>
    <w:rsid w:val="00FC2C7B"/>
    <w:rsid w:val="00FC573E"/>
    <w:rsid w:val="00FD07D2"/>
    <w:rsid w:val="00FD1250"/>
    <w:rsid w:val="00FD1292"/>
    <w:rsid w:val="00FD3643"/>
    <w:rsid w:val="00FD431E"/>
    <w:rsid w:val="00FD4BC5"/>
    <w:rsid w:val="00FD4E92"/>
    <w:rsid w:val="00FD56FD"/>
    <w:rsid w:val="00FD5DE1"/>
    <w:rsid w:val="00FD69D0"/>
    <w:rsid w:val="00FE2081"/>
    <w:rsid w:val="00FE20E1"/>
    <w:rsid w:val="00FE378A"/>
    <w:rsid w:val="00FE5A11"/>
    <w:rsid w:val="00FF04AA"/>
    <w:rsid w:val="00FF04F9"/>
    <w:rsid w:val="00FF0D34"/>
    <w:rsid w:val="00FF1F91"/>
    <w:rsid w:val="00FF27D0"/>
    <w:rsid w:val="00FF32DB"/>
    <w:rsid w:val="00FF655E"/>
    <w:rsid w:val="00FF674E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9ED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0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0C"/>
  </w:style>
  <w:style w:type="paragraph" w:styleId="Footer">
    <w:name w:val="footer"/>
    <w:basedOn w:val="Normal"/>
    <w:link w:val="FooterChar"/>
    <w:uiPriority w:val="99"/>
    <w:unhideWhenUsed/>
    <w:rsid w:val="002630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0C"/>
  </w:style>
  <w:style w:type="paragraph" w:styleId="NoSpacing">
    <w:name w:val="No Spacing"/>
    <w:link w:val="NoSpacingChar"/>
    <w:uiPriority w:val="1"/>
    <w:qFormat/>
    <w:rsid w:val="00B61F2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1F25"/>
    <w:rPr>
      <w:rFonts w:eastAsiaTheme="minorEastAsia"/>
      <w:lang w:val="en-US" w:eastAsia="ja-JP"/>
    </w:rPr>
  </w:style>
  <w:style w:type="paragraph" w:customStyle="1" w:styleId="Default">
    <w:name w:val="Default"/>
    <w:rsid w:val="006C0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3368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E5A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9528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67D38"/>
  </w:style>
  <w:style w:type="paragraph" w:styleId="HTMLPreformatted">
    <w:name w:val="HTML Preformatted"/>
    <w:basedOn w:val="Normal"/>
    <w:link w:val="HTMLPreformattedChar"/>
    <w:uiPriority w:val="99"/>
    <w:unhideWhenUsed/>
    <w:rsid w:val="00DE0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023E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42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0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0C"/>
  </w:style>
  <w:style w:type="paragraph" w:styleId="Footer">
    <w:name w:val="footer"/>
    <w:basedOn w:val="Normal"/>
    <w:link w:val="FooterChar"/>
    <w:uiPriority w:val="99"/>
    <w:unhideWhenUsed/>
    <w:rsid w:val="002630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0C"/>
  </w:style>
  <w:style w:type="paragraph" w:styleId="NoSpacing">
    <w:name w:val="No Spacing"/>
    <w:link w:val="NoSpacingChar"/>
    <w:uiPriority w:val="1"/>
    <w:qFormat/>
    <w:rsid w:val="00B61F2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1F25"/>
    <w:rPr>
      <w:rFonts w:eastAsiaTheme="minorEastAsia"/>
      <w:lang w:val="en-US" w:eastAsia="ja-JP"/>
    </w:rPr>
  </w:style>
  <w:style w:type="paragraph" w:customStyle="1" w:styleId="Default">
    <w:name w:val="Default"/>
    <w:rsid w:val="006C0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3368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E5A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9528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67D38"/>
  </w:style>
  <w:style w:type="paragraph" w:styleId="HTMLPreformatted">
    <w:name w:val="HTML Preformatted"/>
    <w:basedOn w:val="Normal"/>
    <w:link w:val="HTMLPreformattedChar"/>
    <w:uiPriority w:val="99"/>
    <w:unhideWhenUsed/>
    <w:rsid w:val="00DE0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023E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4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7315-8AF0-40F7-AE60-AEDDA42C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Anina</dc:creator>
  <cp:lastModifiedBy>Kuehni Claudia</cp:lastModifiedBy>
  <cp:revision>2</cp:revision>
  <cp:lastPrinted>2014-04-01T13:35:00Z</cp:lastPrinted>
  <dcterms:created xsi:type="dcterms:W3CDTF">2014-05-01T13:08:00Z</dcterms:created>
  <dcterms:modified xsi:type="dcterms:W3CDTF">2014-05-01T13:08:00Z</dcterms:modified>
</cp:coreProperties>
</file>