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AE" w:rsidRPr="008C306C" w:rsidRDefault="008C306C" w:rsidP="008C306C">
      <w:pPr>
        <w:spacing w:before="0" w:after="0"/>
        <w:outlineLvl w:val="0"/>
        <w:rPr>
          <w:rFonts w:ascii="Arial" w:hAnsi="Arial" w:cs="Arial"/>
          <w:sz w:val="20"/>
          <w:szCs w:val="20"/>
        </w:rPr>
      </w:pPr>
      <w:r w:rsidRPr="008C306C">
        <w:rPr>
          <w:rFonts w:ascii="Arial" w:hAnsi="Arial" w:cs="Arial"/>
          <w:b/>
          <w:sz w:val="20"/>
          <w:szCs w:val="20"/>
        </w:rPr>
        <w:t>ABSTRACT</w:t>
      </w:r>
      <w:r>
        <w:rPr>
          <w:rFonts w:ascii="Arial" w:hAnsi="Arial" w:cs="Arial"/>
          <w:b/>
          <w:sz w:val="20"/>
          <w:szCs w:val="20"/>
        </w:rPr>
        <w:tab/>
      </w:r>
      <w:r w:rsidRPr="008C306C">
        <w:rPr>
          <w:rFonts w:ascii="Arial" w:hAnsi="Arial" w:cs="Arial"/>
          <w:sz w:val="20"/>
          <w:szCs w:val="20"/>
        </w:rPr>
        <w:t>[First-level Header]</w:t>
      </w:r>
    </w:p>
    <w:p w:rsidR="008C306C" w:rsidRPr="008C306C" w:rsidRDefault="008C306C" w:rsidP="008C306C">
      <w:pPr>
        <w:spacing w:before="0" w:after="0"/>
        <w:outlineLvl w:val="0"/>
        <w:rPr>
          <w:rFonts w:ascii="Arial" w:hAnsi="Arial" w:cs="Arial"/>
          <w:b/>
          <w:sz w:val="20"/>
          <w:szCs w:val="20"/>
        </w:rPr>
      </w:pPr>
    </w:p>
    <w:p w:rsidR="00C345AE" w:rsidRPr="008C306C" w:rsidRDefault="00C345AE" w:rsidP="008C306C">
      <w:pPr>
        <w:spacing w:before="0" w:after="0"/>
        <w:outlineLvl w:val="0"/>
        <w:rPr>
          <w:rFonts w:ascii="Arial" w:hAnsi="Arial" w:cs="Arial"/>
          <w:sz w:val="20"/>
          <w:szCs w:val="20"/>
        </w:rPr>
      </w:pPr>
      <w:r w:rsidRPr="008C306C">
        <w:rPr>
          <w:rFonts w:ascii="Arial" w:hAnsi="Arial" w:cs="Arial"/>
          <w:b/>
          <w:sz w:val="20"/>
          <w:szCs w:val="20"/>
        </w:rPr>
        <w:t>Objectives</w:t>
      </w:r>
      <w:r w:rsidRPr="008C306C">
        <w:rPr>
          <w:rFonts w:ascii="Arial" w:hAnsi="Arial" w:cs="Arial"/>
          <w:sz w:val="20"/>
          <w:szCs w:val="20"/>
        </w:rPr>
        <w:t xml:space="preserve">: </w:t>
      </w:r>
      <w:r w:rsidR="008C306C" w:rsidRPr="008C306C">
        <w:rPr>
          <w:rFonts w:ascii="Arial" w:hAnsi="Arial" w:cs="Arial"/>
          <w:sz w:val="20"/>
          <w:szCs w:val="20"/>
        </w:rPr>
        <w:t xml:space="preserve">It is standard practice for diagnostic tests to be evaluated against gold standards in isolation. </w:t>
      </w:r>
      <w:r w:rsidR="007670C3">
        <w:rPr>
          <w:rFonts w:ascii="Arial" w:hAnsi="Arial" w:cs="Arial"/>
          <w:sz w:val="20"/>
          <w:szCs w:val="20"/>
        </w:rPr>
        <w:t>I</w:t>
      </w:r>
      <w:r w:rsidR="008C306C" w:rsidRPr="008C306C">
        <w:rPr>
          <w:rFonts w:ascii="Arial" w:hAnsi="Arial" w:cs="Arial"/>
          <w:sz w:val="20"/>
          <w:szCs w:val="20"/>
        </w:rPr>
        <w:t xml:space="preserve">n routine clinical practice, </w:t>
      </w:r>
      <w:r w:rsidR="007670C3">
        <w:rPr>
          <w:rFonts w:ascii="Arial" w:hAnsi="Arial" w:cs="Arial"/>
          <w:sz w:val="20"/>
          <w:szCs w:val="20"/>
        </w:rPr>
        <w:t xml:space="preserve">however, </w:t>
      </w:r>
      <w:r w:rsidR="008C306C" w:rsidRPr="008C306C">
        <w:rPr>
          <w:rFonts w:ascii="Arial" w:hAnsi="Arial" w:cs="Arial"/>
          <w:sz w:val="20"/>
          <w:szCs w:val="20"/>
        </w:rPr>
        <w:t xml:space="preserve">it is commonplace for multiple tests to be used before making definitive diagnoses. </w:t>
      </w:r>
      <w:r w:rsidRPr="00024602">
        <w:rPr>
          <w:rFonts w:ascii="Arial" w:hAnsi="Arial" w:cs="Arial"/>
          <w:sz w:val="20"/>
          <w:szCs w:val="20"/>
          <w:highlight w:val="yellow"/>
        </w:rPr>
        <w:t>T</w:t>
      </w:r>
      <w:ins w:id="0" w:author="njc21" w:date="2013-02-21T09:46:00Z">
        <w:r w:rsidR="00A754A9">
          <w:rPr>
            <w:rFonts w:ascii="Arial" w:hAnsi="Arial" w:cs="Arial"/>
            <w:sz w:val="20"/>
            <w:szCs w:val="20"/>
            <w:highlight w:val="yellow"/>
          </w:rPr>
          <w:t xml:space="preserve">his paper </w:t>
        </w:r>
      </w:ins>
      <w:del w:id="1" w:author="njc21" w:date="2013-02-21T09:46:00Z">
        <w:r w:rsidRPr="00024602" w:rsidDel="00A754A9">
          <w:rPr>
            <w:rFonts w:ascii="Arial" w:hAnsi="Arial" w:cs="Arial"/>
            <w:sz w:val="20"/>
            <w:szCs w:val="20"/>
            <w:highlight w:val="yellow"/>
          </w:rPr>
          <w:delText xml:space="preserve">o </w:delText>
        </w:r>
      </w:del>
      <w:r w:rsidRPr="00024602">
        <w:rPr>
          <w:rFonts w:ascii="Arial" w:hAnsi="Arial" w:cs="Arial"/>
          <w:sz w:val="20"/>
          <w:szCs w:val="20"/>
          <w:highlight w:val="yellow"/>
        </w:rPr>
        <w:t>describe</w:t>
      </w:r>
      <w:ins w:id="2" w:author="njc21" w:date="2013-02-21T09:46:00Z">
        <w:r w:rsidR="00A754A9">
          <w:rPr>
            <w:rFonts w:ascii="Arial" w:hAnsi="Arial" w:cs="Arial"/>
            <w:sz w:val="20"/>
            <w:szCs w:val="20"/>
            <w:highlight w:val="yellow"/>
          </w:rPr>
          <w:t>s</w:t>
        </w:r>
      </w:ins>
      <w:r w:rsidRPr="00024602">
        <w:rPr>
          <w:rFonts w:ascii="Arial" w:hAnsi="Arial" w:cs="Arial"/>
          <w:sz w:val="20"/>
          <w:szCs w:val="20"/>
          <w:highlight w:val="yellow"/>
        </w:rPr>
        <w:t xml:space="preserve"> a meta-analytic modelling framework developed to estimate the accuracy of the combination of two diagnostic tests, </w:t>
      </w:r>
      <w:r w:rsidR="00B57C0E" w:rsidRPr="00024602">
        <w:rPr>
          <w:rFonts w:ascii="Arial" w:hAnsi="Arial" w:cs="Arial"/>
          <w:sz w:val="20"/>
          <w:szCs w:val="20"/>
          <w:highlight w:val="yellow"/>
        </w:rPr>
        <w:t>accounting</w:t>
      </w:r>
      <w:r w:rsidRPr="00024602">
        <w:rPr>
          <w:rFonts w:ascii="Arial" w:hAnsi="Arial" w:cs="Arial"/>
          <w:sz w:val="20"/>
          <w:szCs w:val="20"/>
          <w:highlight w:val="yellow"/>
        </w:rPr>
        <w:t xml:space="preserve"> for the likely non-independence of the tests</w:t>
      </w:r>
      <w:r w:rsidR="008C306C" w:rsidRPr="00024602">
        <w:rPr>
          <w:rFonts w:ascii="Arial" w:hAnsi="Arial" w:cs="Arial"/>
          <w:sz w:val="20"/>
          <w:szCs w:val="20"/>
          <w:highlight w:val="yellow"/>
        </w:rPr>
        <w:t>.</w:t>
      </w:r>
      <w:r w:rsidR="008C306C" w:rsidRP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b/>
          <w:sz w:val="20"/>
          <w:szCs w:val="20"/>
        </w:rPr>
        <w:t>Methods</w:t>
      </w:r>
      <w:r w:rsidR="00B57C0E" w:rsidRPr="008C306C">
        <w:rPr>
          <w:rFonts w:ascii="Arial" w:hAnsi="Arial" w:cs="Arial"/>
          <w:b/>
          <w:sz w:val="20"/>
          <w:szCs w:val="20"/>
        </w:rPr>
        <w:t>:</w:t>
      </w:r>
      <w:r w:rsidR="00B57C0E" w:rsidRPr="008C306C">
        <w:rPr>
          <w:rFonts w:ascii="Arial" w:hAnsi="Arial" w:cs="Arial"/>
          <w:sz w:val="20"/>
          <w:szCs w:val="20"/>
        </w:rPr>
        <w:t xml:space="preserve"> </w:t>
      </w:r>
      <w:r w:rsidR="00E46D0D" w:rsidRPr="008C306C">
        <w:rPr>
          <w:rFonts w:ascii="Arial" w:hAnsi="Arial" w:cs="Arial"/>
          <w:sz w:val="20"/>
          <w:szCs w:val="20"/>
        </w:rPr>
        <w:t xml:space="preserve">A novel multi-component </w:t>
      </w:r>
      <w:r w:rsidRPr="008C306C">
        <w:rPr>
          <w:rFonts w:ascii="Arial" w:hAnsi="Arial" w:cs="Arial"/>
          <w:sz w:val="20"/>
          <w:szCs w:val="20"/>
        </w:rPr>
        <w:t>framework was developed to synthesise information available on different parameters in the model. This allows data to be included from studies evaluating single</w:t>
      </w:r>
      <w:r w:rsidR="003D6CCE" w:rsidRPr="008C306C">
        <w:rPr>
          <w:rFonts w:ascii="Arial" w:hAnsi="Arial" w:cs="Arial"/>
          <w:sz w:val="20"/>
          <w:szCs w:val="20"/>
        </w:rPr>
        <w:t xml:space="preserve"> tests or </w:t>
      </w:r>
      <w:r w:rsidRPr="008C306C">
        <w:rPr>
          <w:rFonts w:ascii="Arial" w:hAnsi="Arial" w:cs="Arial"/>
          <w:sz w:val="20"/>
          <w:szCs w:val="20"/>
        </w:rPr>
        <w:t>both tests.</w:t>
      </w:r>
      <w:r w:rsidR="00B57C0E" w:rsidRPr="008C306C">
        <w:rPr>
          <w:rFonts w:ascii="Arial" w:hAnsi="Arial" w:cs="Arial"/>
          <w:sz w:val="20"/>
          <w:szCs w:val="20"/>
        </w:rPr>
        <w:t xml:space="preserve"> </w:t>
      </w:r>
      <w:r w:rsidRPr="008C306C">
        <w:rPr>
          <w:rFonts w:ascii="Arial" w:hAnsi="Arial" w:cs="Arial"/>
          <w:sz w:val="20"/>
          <w:szCs w:val="20"/>
        </w:rPr>
        <w:t>Different likelihoods were specified for the different sources of data and linked by means of common parameters</w:t>
      </w:r>
      <w:r w:rsidR="008C306C" w:rsidRPr="008C306C">
        <w:rPr>
          <w:rFonts w:ascii="Arial" w:hAnsi="Arial" w:cs="Arial"/>
          <w:sz w:val="20"/>
          <w:szCs w:val="20"/>
        </w:rPr>
        <w:t xml:space="preserve">. </w:t>
      </w:r>
      <w:r w:rsidRPr="008C306C">
        <w:rPr>
          <w:rFonts w:ascii="Arial" w:hAnsi="Arial" w:cs="Arial"/>
          <w:sz w:val="20"/>
          <w:szCs w:val="20"/>
        </w:rPr>
        <w:t>The framework was applied to evaluate the diagnostic accuracy of Ddimer and Wells score for Deep Vein Thrombosis, and the results compared to a model where independence of tests was assumed</w:t>
      </w:r>
      <w:r w:rsidR="008C306C" w:rsidRPr="008C306C">
        <w:rPr>
          <w:rFonts w:ascii="Arial" w:hAnsi="Arial" w:cs="Arial"/>
          <w:sz w:val="20"/>
          <w:szCs w:val="20"/>
        </w:rPr>
        <w:t xml:space="preserve">. </w:t>
      </w:r>
      <w:r w:rsidRPr="008C306C">
        <w:rPr>
          <w:rFonts w:ascii="Arial" w:hAnsi="Arial" w:cs="Arial"/>
          <w:sz w:val="20"/>
          <w:szCs w:val="20"/>
        </w:rPr>
        <w:t>All models were evaluated using Bayesian Markov Chain Monte Carlo simulation methods.</w:t>
      </w:r>
    </w:p>
    <w:p w:rsidR="008C306C" w:rsidRP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b/>
          <w:sz w:val="20"/>
          <w:szCs w:val="20"/>
        </w:rPr>
        <w:t xml:space="preserve">Results: </w:t>
      </w:r>
      <w:r w:rsidRPr="008C306C">
        <w:rPr>
          <w:rFonts w:ascii="Arial" w:hAnsi="Arial" w:cs="Arial"/>
          <w:sz w:val="20"/>
          <w:szCs w:val="20"/>
        </w:rPr>
        <w:t xml:space="preserve"> The results showed the importance of allowing for the (likely) non-independence of tests in the meta-analysis model when evaluating a combination of diagnostic tests</w:t>
      </w:r>
      <w:r w:rsidR="008C306C" w:rsidRPr="008C306C">
        <w:rPr>
          <w:rFonts w:ascii="Arial" w:hAnsi="Arial" w:cs="Arial"/>
          <w:sz w:val="20"/>
          <w:szCs w:val="20"/>
        </w:rPr>
        <w:t xml:space="preserve">. </w:t>
      </w:r>
      <w:r w:rsidRPr="008C306C">
        <w:rPr>
          <w:rFonts w:ascii="Arial" w:hAnsi="Arial" w:cs="Arial"/>
          <w:sz w:val="20"/>
          <w:szCs w:val="20"/>
        </w:rPr>
        <w:t>The analysis also highlighted the relatively limited impact of th</w:t>
      </w:r>
      <w:r w:rsidR="00BF7151" w:rsidRPr="008C306C">
        <w:rPr>
          <w:rFonts w:ascii="Arial" w:hAnsi="Arial" w:cs="Arial"/>
          <w:sz w:val="20"/>
          <w:szCs w:val="20"/>
        </w:rPr>
        <w:t>ose</w:t>
      </w:r>
      <w:r w:rsidRPr="008C306C">
        <w:rPr>
          <w:rFonts w:ascii="Arial" w:hAnsi="Arial" w:cs="Arial"/>
          <w:sz w:val="20"/>
          <w:szCs w:val="20"/>
        </w:rPr>
        <w:t xml:space="preserve"> studie</w:t>
      </w:r>
      <w:r w:rsidR="00BF7151" w:rsidRPr="008C306C">
        <w:rPr>
          <w:rFonts w:ascii="Arial" w:hAnsi="Arial" w:cs="Arial"/>
          <w:sz w:val="20"/>
          <w:szCs w:val="20"/>
        </w:rPr>
        <w:t>s that</w:t>
      </w:r>
      <w:r w:rsidRPr="008C306C">
        <w:rPr>
          <w:rFonts w:ascii="Arial" w:hAnsi="Arial" w:cs="Arial"/>
          <w:sz w:val="20"/>
          <w:szCs w:val="20"/>
        </w:rPr>
        <w:t xml:space="preserve"> evaluated only one of the two tests of interest</w:t>
      </w:r>
      <w:r w:rsidR="008C306C" w:rsidRPr="008C306C">
        <w:rPr>
          <w:rFonts w:ascii="Arial" w:hAnsi="Arial" w:cs="Arial"/>
          <w:sz w:val="20"/>
          <w:szCs w:val="20"/>
        </w:rPr>
        <w:t xml:space="preserve">. </w:t>
      </w:r>
      <w:r w:rsidRP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b/>
          <w:sz w:val="20"/>
          <w:szCs w:val="20"/>
        </w:rPr>
        <w:t>Conclusions</w:t>
      </w:r>
      <w:r w:rsidRPr="008C306C">
        <w:rPr>
          <w:rFonts w:ascii="Arial" w:hAnsi="Arial" w:cs="Arial"/>
          <w:sz w:val="20"/>
          <w:szCs w:val="20"/>
        </w:rPr>
        <w:t>: The models developed allowed the assumption of independence between diagnostic tests to be relaxed while combining a broad array of relevant information from disparate studies</w:t>
      </w:r>
      <w:r w:rsidR="008C306C">
        <w:rPr>
          <w:rFonts w:ascii="Arial" w:hAnsi="Arial" w:cs="Arial"/>
          <w:sz w:val="20"/>
          <w:szCs w:val="20"/>
        </w:rPr>
        <w:t xml:space="preserve">. </w:t>
      </w:r>
      <w:r w:rsidRPr="008C306C">
        <w:rPr>
          <w:rFonts w:ascii="Arial" w:hAnsi="Arial" w:cs="Arial"/>
          <w:sz w:val="20"/>
          <w:szCs w:val="20"/>
        </w:rPr>
        <w:t xml:space="preserve">The framework also raises questions regarding the utility of studies </w:t>
      </w:r>
      <w:r w:rsidR="00C94866" w:rsidRPr="008C306C">
        <w:rPr>
          <w:rFonts w:ascii="Arial" w:hAnsi="Arial" w:cs="Arial"/>
          <w:sz w:val="20"/>
          <w:szCs w:val="20"/>
        </w:rPr>
        <w:t xml:space="preserve">limited to the evaluation of </w:t>
      </w:r>
      <w:r w:rsidRPr="008C306C">
        <w:rPr>
          <w:rFonts w:ascii="Arial" w:hAnsi="Arial" w:cs="Arial"/>
          <w:sz w:val="20"/>
          <w:szCs w:val="20"/>
        </w:rPr>
        <w:t>single diagnostic tests.</w:t>
      </w:r>
    </w:p>
    <w:p w:rsidR="00C345AE" w:rsidRDefault="00C345AE" w:rsidP="008C306C">
      <w:pPr>
        <w:spacing w:before="0" w:after="0"/>
        <w:rPr>
          <w:rFonts w:ascii="Arial" w:hAnsi="Arial" w:cs="Arial"/>
          <w:sz w:val="20"/>
          <w:szCs w:val="20"/>
        </w:rPr>
      </w:pPr>
      <w:r w:rsidRPr="008C306C">
        <w:rPr>
          <w:rFonts w:ascii="Arial" w:hAnsi="Arial" w:cs="Arial"/>
          <w:sz w:val="20"/>
          <w:szCs w:val="20"/>
        </w:rPr>
        <w:br w:type="page"/>
      </w:r>
      <w:bookmarkStart w:id="3" w:name="_Ref286220495"/>
      <w:bookmarkStart w:id="4" w:name="_Toc299977273"/>
      <w:r w:rsidRPr="008C306C">
        <w:rPr>
          <w:rFonts w:ascii="Arial" w:hAnsi="Arial" w:cs="Arial"/>
          <w:sz w:val="20"/>
          <w:szCs w:val="20"/>
        </w:rPr>
        <w:lastRenderedPageBreak/>
        <w:t>Introduction</w:t>
      </w:r>
      <w:bookmarkEnd w:id="3"/>
      <w:bookmarkEnd w:id="4"/>
      <w:r w:rsidR="008C306C">
        <w:rPr>
          <w:rFonts w:ascii="Arial" w:hAnsi="Arial" w:cs="Arial"/>
          <w:sz w:val="20"/>
          <w:szCs w:val="20"/>
        </w:rPr>
        <w:tab/>
      </w:r>
      <w:r w:rsidR="008C306C" w:rsidRPr="008C306C">
        <w:rPr>
          <w:rFonts w:ascii="Arial" w:hAnsi="Arial" w:cs="Arial"/>
          <w:sz w:val="20"/>
          <w:szCs w:val="20"/>
        </w:rPr>
        <w:t>[First-level Header]</w:t>
      </w:r>
    </w:p>
    <w:p w:rsidR="008C306C" w:rsidRPr="008C306C" w:rsidRDefault="008C306C" w:rsidP="008C306C">
      <w:pPr>
        <w:spacing w:before="0" w:after="0"/>
        <w:rPr>
          <w:rFonts w:ascii="Arial" w:hAnsi="Arial" w:cs="Arial"/>
          <w:sz w:val="20"/>
          <w:szCs w:val="20"/>
        </w:rPr>
      </w:pPr>
    </w:p>
    <w:p w:rsidR="00C345AE" w:rsidRDefault="00C345AE" w:rsidP="008C306C">
      <w:pPr>
        <w:spacing w:before="0" w:after="0"/>
        <w:rPr>
          <w:rFonts w:ascii="Arial" w:hAnsi="Arial" w:cs="Arial"/>
          <w:sz w:val="20"/>
          <w:szCs w:val="20"/>
        </w:rPr>
      </w:pPr>
      <w:r w:rsidRPr="008C306C">
        <w:rPr>
          <w:rFonts w:ascii="Arial" w:hAnsi="Arial" w:cs="Arial"/>
          <w:sz w:val="20"/>
          <w:szCs w:val="20"/>
        </w:rPr>
        <w:t xml:space="preserve">Accurate diagnosis is a prerequisite for the efficient allocation of treatments. Diagnostic tests with perfect or very high accuracy (reference tests) are often expensive and/or invasive; therefore, index tests, which are usually cheaper and less invasive but also less accurate, often play an important role in medical diagnosis. Rarely is the application of one index test sufficient to diagnose a particular condition, and diagnostic strategies involving multiple tests are often used in routine clinical practice. </w:t>
      </w:r>
      <w:r w:rsidR="007670C3">
        <w:rPr>
          <w:rFonts w:ascii="Arial" w:hAnsi="Arial" w:cs="Arial"/>
          <w:sz w:val="20"/>
          <w:szCs w:val="20"/>
        </w:rPr>
        <w:t>W</w:t>
      </w:r>
      <w:r w:rsidRPr="008C306C">
        <w:rPr>
          <w:rFonts w:ascii="Arial" w:hAnsi="Arial" w:cs="Arial"/>
          <w:sz w:val="20"/>
          <w:szCs w:val="20"/>
        </w:rPr>
        <w:t xml:space="preserve">here multiple tests are used for diagnosis, </w:t>
      </w:r>
      <w:r w:rsidR="007670C3">
        <w:rPr>
          <w:rFonts w:ascii="Arial" w:hAnsi="Arial" w:cs="Arial"/>
          <w:sz w:val="20"/>
          <w:szCs w:val="20"/>
        </w:rPr>
        <w:t xml:space="preserve">however, </w:t>
      </w:r>
      <w:r w:rsidRPr="008C306C">
        <w:rPr>
          <w:rFonts w:ascii="Arial" w:hAnsi="Arial" w:cs="Arial"/>
          <w:sz w:val="20"/>
          <w:szCs w:val="20"/>
        </w:rPr>
        <w:t>it is important to acknowledge that the diagnostic results from the different tests may not be independent of one another and therefore</w:t>
      </w:r>
      <w:r w:rsidR="0028137C" w:rsidRPr="008C306C">
        <w:rPr>
          <w:rFonts w:ascii="Arial" w:hAnsi="Arial" w:cs="Arial"/>
          <w:sz w:val="20"/>
          <w:szCs w:val="20"/>
        </w:rPr>
        <w:t>, when synthesising evidence to evaluate</w:t>
      </w:r>
      <w:r w:rsidRPr="008C306C">
        <w:rPr>
          <w:rFonts w:ascii="Arial" w:hAnsi="Arial" w:cs="Arial"/>
          <w:sz w:val="20"/>
          <w:szCs w:val="20"/>
        </w:rPr>
        <w:t xml:space="preserve"> the accuracy of the combination of tests</w:t>
      </w:r>
      <w:r w:rsidR="0028137C" w:rsidRPr="008C306C">
        <w:rPr>
          <w:rFonts w:ascii="Arial" w:hAnsi="Arial" w:cs="Arial"/>
          <w:sz w:val="20"/>
          <w:szCs w:val="20"/>
        </w:rPr>
        <w:t xml:space="preserve"> this interdependence</w:t>
      </w:r>
      <w:r w:rsidR="0007236F" w:rsidRPr="008C306C">
        <w:rPr>
          <w:rFonts w:ascii="Arial" w:hAnsi="Arial" w:cs="Arial"/>
          <w:sz w:val="20"/>
          <w:szCs w:val="20"/>
        </w:rPr>
        <w:t xml:space="preserve"> </w:t>
      </w:r>
      <w:r w:rsidRPr="008C306C">
        <w:rPr>
          <w:rFonts w:ascii="Arial" w:hAnsi="Arial" w:cs="Arial"/>
          <w:sz w:val="20"/>
          <w:szCs w:val="20"/>
        </w:rPr>
        <w:t xml:space="preserve">needs to be </w:t>
      </w:r>
      <w:r w:rsidR="0028137C" w:rsidRPr="008C306C">
        <w:rPr>
          <w:rFonts w:ascii="Arial" w:hAnsi="Arial" w:cs="Arial"/>
          <w:sz w:val="20"/>
          <w:szCs w:val="20"/>
        </w:rPr>
        <w:t xml:space="preserve">taken into account, </w:t>
      </w:r>
      <w:r w:rsidRPr="008C306C">
        <w:rPr>
          <w:rFonts w:ascii="Arial" w:hAnsi="Arial" w:cs="Arial"/>
          <w:sz w:val="20"/>
          <w:szCs w:val="20"/>
        </w:rPr>
        <w:t xml:space="preserve"> which is seldom done in practice.</w:t>
      </w:r>
    </w:p>
    <w:p w:rsidR="00C305AA" w:rsidRPr="008C306C" w:rsidRDefault="00C305AA"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Systematic reviews and, consequently, meta-analyses are routinely used to identify the evidence for medical decision making</w:t>
      </w:r>
      <w:r w:rsidR="00C305AA">
        <w:rPr>
          <w:rFonts w:ascii="Arial" w:hAnsi="Arial" w:cs="Arial"/>
          <w:sz w:val="20"/>
          <w:szCs w:val="20"/>
        </w:rPr>
        <w:t xml:space="preserve"> </w:t>
      </w:r>
      <w:r w:rsidR="00007CEA"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&lt;EndNote&gt;&lt;Cite&gt;&lt;Author&gt;Higgins&lt;/Author&gt;&lt;Year&gt;2008&lt;/Year&gt;&lt;RecNum&gt;2394&lt;/RecNum&gt;&lt;DisplayText&gt;(1)&lt;/DisplayText&gt;&lt;record&gt;&lt;rec-number&gt;2394&lt;/rec-number&gt;&lt;foreign-keys&gt;&lt;key app="EN" db-id="ww5pt09tjs05fceszs9xwvelwpxvtexa0ps0"&gt;2394&lt;/key&gt;&lt;/foreign-keys&gt;&lt;ref-type name="Book"&gt;6&lt;/ref-type&gt;&lt;contributors&gt;&lt;authors&gt;&lt;author&gt;Higgins, J.P.T.&lt;/author&gt;&lt;author&gt;Green, S. &lt;/author&gt;&lt;/authors&gt;&lt;/contributors&gt;&lt;titles&gt;&lt;title&gt;Cochrane Handbook for Systematic Reviews of Interventions Version 5.0.1&lt;/title&gt;&lt;/titles&gt;&lt;dates&gt;&lt;year&gt;2008&lt;/year&gt;&lt;/dates&gt;&lt;publisher&gt;The Cochrane Collaboration&lt;/publisher&gt;&lt;urls&gt;&lt;related-urls&gt;&lt;url&gt;www.cochrane-handbook.org. &lt;/url&gt;&lt;/related-urls&gt;&lt;/urls&gt;&lt;/record&gt;&lt;/Cite&gt;&lt;/EndNote&gt;</w:instrText>
      </w:r>
      <w:r w:rsidR="00007CEA" w:rsidRPr="008C306C">
        <w:rPr>
          <w:rFonts w:ascii="Arial" w:hAnsi="Arial" w:cs="Arial"/>
          <w:sz w:val="20"/>
          <w:szCs w:val="20"/>
        </w:rPr>
        <w:fldChar w:fldCharType="separate"/>
      </w:r>
      <w:r w:rsidR="00C305AA">
        <w:rPr>
          <w:rFonts w:ascii="Arial" w:hAnsi="Arial" w:cs="Arial"/>
          <w:sz w:val="20"/>
          <w:szCs w:val="20"/>
        </w:rPr>
        <w:t>[</w:t>
      </w:r>
      <w:hyperlink w:anchor="_ENREF_1" w:tooltip="Higgins, 2008 #2394" w:history="1">
        <w:r w:rsidR="000468C5" w:rsidRPr="008C306C">
          <w:rPr>
            <w:rFonts w:ascii="Arial" w:hAnsi="Arial" w:cs="Arial"/>
            <w:noProof/>
            <w:sz w:val="20"/>
            <w:szCs w:val="20"/>
          </w:rPr>
          <w:t>1</w:t>
        </w:r>
      </w:hyperlink>
      <w:r w:rsidR="00007CEA"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and, more specifically, for clinical/economic decision analytic modelling</w:t>
      </w:r>
      <w:r w:rsidR="00C305AA">
        <w:rPr>
          <w:rFonts w:ascii="Arial" w:hAnsi="Arial" w:cs="Arial"/>
          <w:sz w:val="20"/>
          <w:szCs w:val="20"/>
        </w:rPr>
        <w:t xml:space="preserve"> </w:t>
      </w:r>
      <w:r w:rsidR="00007CEA"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&lt;EndNote&gt;&lt;Cite&gt;&lt;Author&gt;Welton&lt;/Author&gt;&lt;Year&gt;2012&lt;/Year&gt;&lt;RecNum&gt;2540&lt;/RecNum&gt;&lt;DisplayText&gt;(2)&lt;/DisplayText&gt;&lt;record&gt;&lt;rec-number&gt;2540&lt;/rec-number&gt;&lt;foreign-keys&gt;&lt;key app="EN" db-id="ww5pt09tjs05fceszs9xwvelwpxvtexa0ps0"&gt;2540&lt;/key&gt;&lt;/foreign-keys&gt;&lt;ref-type name="Book"&gt;6&lt;/ref-type&gt;&lt;contributors&gt;&lt;authors&gt;&lt;author&gt;Welton,N.J.&lt;/author&gt;&lt;author&gt;Sutton,A.J.&lt;/author&gt;&lt;author&gt;Cooper, N.J.&lt;/author&gt;&lt;author&gt;Abrams,K.R.&lt;/author&gt;&lt;author&gt;Ades, A.E.&lt;/author&gt;&lt;/authors&gt;&lt;/contributors&gt;&lt;titles&gt;&lt;title&gt;Evidence synthesis for decision making in healthcare&lt;/title&gt;&lt;secondary-title&gt;Statistics in Practice&lt;/secondary-title&gt;&lt;/titles&gt;&lt;dates&gt;&lt;year&gt;2012&lt;/year&gt;&lt;/dates&gt;&lt;pub-location&gt;Chichester&lt;/pub-location&gt;&lt;publisher&gt;Wiley&lt;/publisher&gt;&lt;urls&gt;&lt;/urls&gt;&lt;/record&gt;&lt;/Cite&gt;&lt;/EndNote&gt;</w:instrText>
      </w:r>
      <w:r w:rsidR="00007CEA" w:rsidRPr="008C306C">
        <w:rPr>
          <w:rFonts w:ascii="Arial" w:hAnsi="Arial" w:cs="Arial"/>
          <w:sz w:val="20"/>
          <w:szCs w:val="20"/>
        </w:rPr>
        <w:fldChar w:fldCharType="separate"/>
      </w:r>
      <w:r w:rsidR="00C305AA">
        <w:rPr>
          <w:rFonts w:ascii="Arial" w:hAnsi="Arial" w:cs="Arial"/>
          <w:noProof/>
          <w:sz w:val="20"/>
          <w:szCs w:val="20"/>
        </w:rPr>
        <w:t>[</w:t>
      </w:r>
      <w:hyperlink w:anchor="_ENREF_2" w:tooltip="Welton, 2012 #2540" w:history="1">
        <w:r w:rsidR="000468C5" w:rsidRPr="008C306C">
          <w:rPr>
            <w:rFonts w:ascii="Arial" w:hAnsi="Arial" w:cs="Arial"/>
            <w:noProof/>
            <w:sz w:val="20"/>
            <w:szCs w:val="20"/>
          </w:rPr>
          <w:t>2</w:t>
        </w:r>
      </w:hyperlink>
      <w:r w:rsidR="00007CEA"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since optimal decisions should not be based solely on single study results when multiple studies with relevant data exist </w:t>
      </w:r>
      <w:r w:rsidR="00E41C77" w:rsidRPr="008C306C">
        <w:rPr>
          <w:rFonts w:ascii="Arial" w:hAnsi="Arial" w:cs="Arial"/>
          <w:sz w:val="20"/>
          <w:szCs w:val="20"/>
        </w:rPr>
        <w:fldChar w:fldCharType="begin">
          <w:fldData xml:space="preserve">PEVuZE5vdGU+PENpdGU+PEF1dGhvcj5HZW9yZ2U8L0F1dGhvcj48WWVhcj4yMDA5PC9ZZWFyPjxS
ZWNOdW0+Nzk8L1JlY051bT48RGlzcGxheVRleHQ+KDMsIDQpPC9EaXNwbGF5VGV4dD48cmVjb3Jk
PjxyZWMtbnVtYmVyPjc5PC9yZWMtbnVtYmVyPjxmb3JlaWduLWtleXM+PGtleSBhcHA9IkVOIiBk
Yi1pZD0iZXB3cHNkdnQxcnNmdGtlNTB4c3B0ZHRucGZ2ejI1d3pmYXR3Ij43OTwva2V5PjwvZm9y
ZWlnbi1rZXlzPjxyZWYtdHlwZSBuYW1lPSJKb3VybmFsIEFydGljbGUiPjE3PC9yZWYtdHlwZT48
Y29udHJpYnV0b3JzPjxhdXRob3JzPjxhdXRob3I+R2VvcmdlLCBGLiBCb3JtPC9hdXRob3I+PGF1
dGhvcj5Pc2NhciwgTGVtbWVyczwvYXV0aG9yPjxhdXRob3I+SmFhcCwgRnJhbnNlbjwvYXV0aG9y
PjxhdXRob3I+Um9naWVyLCBEb25kZXJzPC9hdXRob3I+PC9hdXRob3JzPjwvY29udHJpYnV0b3Jz
Pjx0aXRsZXM+PHRpdGxlPlRoZSBldmlkZW5jZSBwcm92aWRlZCBieSBhIHNpbmdsZSB0cmlhbCBp
cyBsZXNzIHJlbGlhYmxlIHRoYW4gaXRzIHN0YXRpc3RpY2FsIGFuYWx5c2lzIHN1Z2dlc3RzPC90
aXRsZT48c2Vjb25kYXJ5LXRpdGxlPkpvdXJuYWwgb2YgQ2xpbmljYWwgRXBpZGVtaW9sb2d5PC9z
ZWNvbmRhcnktdGl0bGU+PC90aXRsZXM+PHBlcmlvZGljYWw+PGZ1bGwtdGl0bGU+Sm91cm5hbCBv
ZiBDbGluaWNhbCBFcGlkZW1pb2xvZ3k8L2Z1bGwtdGl0bGU+PC9wZXJpb2RpY2FsPjxwYWdlcz43
MTEtNzE1LmUxPC9wYWdlcz48dm9sdW1lPjYyPC92b2x1bWU+PG51bWJlcj43PC9udW1iZXI+PGtl
eXdvcmRzPjxrZXl3b3JkPkNsaW5pY2FsIHRyaWFsPC9rZXl3b3JkPjxrZXl3b3JkPkNvbmZpZGVu
Y2UgaW50ZXJ2YWw8L2tleXdvcmQ+PGtleXdvcmQ+VHlwZSBJIGVycm9yPC9rZXl3b3JkPjxrZXl3
b3JkPkhldGVyb2dlbmVpdHk8L2tleXdvcmQ+PGtleXdvcmQ+TWV0YS1hbmFseXNpczwva2V5d29y
ZD48a2V5d29yZD5QLXZhbHVlPC9rZXl3b3JkPjwva2V5d29yZHM+PGRhdGVzPjx5ZWFyPjIwMDk8
L3llYXI+PC9kYXRlcz48cHVibGlzaGVyPkVsc2V2aWVyPC9wdWJsaXNoZXI+PGlzYm4+MDg5NS00
MzU2PC9pc2JuPjx1cmxzPjxyZWxhdGVkLXVybHM+PHVybD5odHRwOi8vbGlua2luZ2h1Yi5lbHNl
dmllci5jb20vcmV0cmlldmUvcGlpL1MwODk1NDM1NjA4MDAyNzIyP3Nob3dhbGw9dHJ1ZTwvdXJs
PjwvcmVsYXRlZC11cmxzPjwvdXJscz48L3JlY29yZD48L0NpdGU+PENpdGU+PEF1dGhvcj5MYXU8
L0F1dGhvcj48WWVhcj4xOTk4PC9ZZWFyPjxSZWNOdW0+OTM8L1JlY051bT48cmVjb3JkPjxyZWMt
bnVtYmVyPjkzPC9yZWMtbnVtYmVyPjxmb3JlaWduLWtleXM+PGtleSBhcHA9IkVOIiBkYi1pZD0i
ZXB3cHNkdnQxcnNmdGtlNTB4c3B0ZHRucGZ2ejI1d3pmYXR3Ij45Mzwva2V5PjwvZm9yZWlnbi1r
ZXlzPjxyZWYtdHlwZSBuYW1lPSJKb3VybmFsIEFydGljbGUiPjE3PC9yZWYtdHlwZT48Y29udHJp
YnV0b3JzPjxhdXRob3JzPjxhdXRob3I+TGF1LCBKb3NlcGg8L2F1dGhvcj48YXV0aG9yPklvYW5u
aWRpcywgSm9obiBQLiBBLjwvYXV0aG9yPjxhdXRob3I+U2NobWlkLCBDaHJpc3RvcGhlciBILjwv
YXV0aG9yPjwvYXV0aG9ycz48L2NvbnRyaWJ1dG9ycz48dGl0bGVzPjx0aXRsZT5TdW1taW5nIHVw
IGV2aWRlbmNlOiBvbmUgYW5zd2VyIGlzIG5vdCBhbHdheXMgZW5vdWdoPC90aXRsZT48c2Vjb25k
YXJ5LXRpdGxlPkxhbmNldDwvc2Vjb25kYXJ5LXRpdGxlPjwvdGl0bGVzPjxwZXJpb2RpY2FsPjxm
dWxsLXRpdGxlPkxhbmNldDwvZnVsbC10aXRsZT48L3BlcmlvZGljYWw+PHBhZ2VzPjEyMy0xMjc8
L3BhZ2VzPjx2b2x1bWU+MzUxPC92b2x1bWU+PG51bWJlcj45MDk2PC9udW1iZXI+PGRhdGVzPjx5
ZWFyPjE5OTg8L3llYXI+PC9kYXRlcz48aXNibj4wMTQwLTY3MzY8L2lzYm4+PHVybHM+PHJlbGF0
ZWQtdXJscz48dXJsPmh0dHA6Ly93d3cuc2NpZW5jZWRpcmVjdC5jb20vc2NpZW5jZS9hcnRpY2xl
L0I2VDFCLTNTVlJYSkMtQy8yLzE4OTYzMjFkM2UyMjNhNjY2N2M4NDM1NWQ0MjIzODIzPC91cmw+
PC9yZWxhdGVkLXVybHM+PC91cmxzPjxlbGVjdHJvbmljLXJlc291cmNlLW51bT4xMC4xMDE2L3Mw
MTQwLTY3MzYoOTcpMDg0NjgtNzwvZWxlY3Ryb25pYy1yZXNvdXJjZS1udW0+PC9yZWNvcmQ+PC9D
aXRlPjwvRW5kTm90ZT5=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PEVuZE5vdGU+PENpdGU+PEF1dGhvcj5HZW9yZ2U8L0F1dGhvcj48WWVhcj4yMDA5PC9ZZWFyPjxS
ZWNOdW0+Nzk8L1JlY051bT48RGlzcGxheVRleHQ+KDMsIDQpPC9EaXNwbGF5VGV4dD48cmVjb3Jk
PjxyZWMtbnVtYmVyPjc5PC9yZWMtbnVtYmVyPjxmb3JlaWduLWtleXM+PGtleSBhcHA9IkVOIiBk
Yi1pZD0iZXB3cHNkdnQxcnNmdGtlNTB4c3B0ZHRucGZ2ejI1d3pmYXR3Ij43OTwva2V5PjwvZm9y
ZWlnbi1rZXlzPjxyZWYtdHlwZSBuYW1lPSJKb3VybmFsIEFydGljbGUiPjE3PC9yZWYtdHlwZT48
Y29udHJpYnV0b3JzPjxhdXRob3JzPjxhdXRob3I+R2VvcmdlLCBGLiBCb3JtPC9hdXRob3I+PGF1
dGhvcj5Pc2NhciwgTGVtbWVyczwvYXV0aG9yPjxhdXRob3I+SmFhcCwgRnJhbnNlbjwvYXV0aG9y
PjxhdXRob3I+Um9naWVyLCBEb25kZXJzPC9hdXRob3I+PC9hdXRob3JzPjwvY29udHJpYnV0b3Jz
Pjx0aXRsZXM+PHRpdGxlPlRoZSBldmlkZW5jZSBwcm92aWRlZCBieSBhIHNpbmdsZSB0cmlhbCBp
cyBsZXNzIHJlbGlhYmxlIHRoYW4gaXRzIHN0YXRpc3RpY2FsIGFuYWx5c2lzIHN1Z2dlc3RzPC90
aXRsZT48c2Vjb25kYXJ5LXRpdGxlPkpvdXJuYWwgb2YgQ2xpbmljYWwgRXBpZGVtaW9sb2d5PC9z
ZWNvbmRhcnktdGl0bGU+PC90aXRsZXM+PHBlcmlvZGljYWw+PGZ1bGwtdGl0bGU+Sm91cm5hbCBv
ZiBDbGluaWNhbCBFcGlkZW1pb2xvZ3k8L2Z1bGwtdGl0bGU+PC9wZXJpb2RpY2FsPjxwYWdlcz43
MTEtNzE1LmUxPC9wYWdlcz48dm9sdW1lPjYyPC92b2x1bWU+PG51bWJlcj43PC9udW1iZXI+PGtl
eXdvcmRzPjxrZXl3b3JkPkNsaW5pY2FsIHRyaWFsPC9rZXl3b3JkPjxrZXl3b3JkPkNvbmZpZGVu
Y2UgaW50ZXJ2YWw8L2tleXdvcmQ+PGtleXdvcmQ+VHlwZSBJIGVycm9yPC9rZXl3b3JkPjxrZXl3
b3JkPkhldGVyb2dlbmVpdHk8L2tleXdvcmQ+PGtleXdvcmQ+TWV0YS1hbmFseXNpczwva2V5d29y
ZD48a2V5d29yZD5QLXZhbHVlPC9rZXl3b3JkPjwva2V5d29yZHM+PGRhdGVzPjx5ZWFyPjIwMDk8
L3llYXI+PC9kYXRlcz48cHVibGlzaGVyPkVsc2V2aWVyPC9wdWJsaXNoZXI+PGlzYm4+MDg5NS00
MzU2PC9pc2JuPjx1cmxzPjxyZWxhdGVkLXVybHM+PHVybD5odHRwOi8vbGlua2luZ2h1Yi5lbHNl
dmllci5jb20vcmV0cmlldmUvcGlpL1MwODk1NDM1NjA4MDAyNzIyP3Nob3dhbGw9dHJ1ZTwvdXJs
PjwvcmVsYXRlZC11cmxzPjwvdXJscz48L3JlY29yZD48L0NpdGU+PENpdGU+PEF1dGhvcj5MYXU8
L0F1dGhvcj48WWVhcj4xOTk4PC9ZZWFyPjxSZWNOdW0+OTM8L1JlY051bT48cmVjb3JkPjxyZWMt
bnVtYmVyPjkzPC9yZWMtbnVtYmVyPjxmb3JlaWduLWtleXM+PGtleSBhcHA9IkVOIiBkYi1pZD0i
ZXB3cHNkdnQxcnNmdGtlNTB4c3B0ZHRucGZ2ejI1d3pmYXR3Ij45Mzwva2V5PjwvZm9yZWlnbi1r
ZXlzPjxyZWYtdHlwZSBuYW1lPSJKb3VybmFsIEFydGljbGUiPjE3PC9yZWYtdHlwZT48Y29udHJp
YnV0b3JzPjxhdXRob3JzPjxhdXRob3I+TGF1LCBKb3NlcGg8L2F1dGhvcj48YXV0aG9yPklvYW5u
aWRpcywgSm9obiBQLiBBLjwvYXV0aG9yPjxhdXRob3I+U2NobWlkLCBDaHJpc3RvcGhlciBILjwv
YXV0aG9yPjwvYXV0aG9ycz48L2NvbnRyaWJ1dG9ycz48dGl0bGVzPjx0aXRsZT5TdW1taW5nIHVw
IGV2aWRlbmNlOiBvbmUgYW5zd2VyIGlzIG5vdCBhbHdheXMgZW5vdWdoPC90aXRsZT48c2Vjb25k
YXJ5LXRpdGxlPkxhbmNldDwvc2Vjb25kYXJ5LXRpdGxlPjwvdGl0bGVzPjxwZXJpb2RpY2FsPjxm
dWxsLXRpdGxlPkxhbmNldDwvZnVsbC10aXRsZT48L3BlcmlvZGljYWw+PHBhZ2VzPjEyMy0xMjc8
L3BhZ2VzPjx2b2x1bWU+MzUxPC92b2x1bWU+PG51bWJlcj45MDk2PC9udW1iZXI+PGRhdGVzPjx5
ZWFyPjE5OTg8L3llYXI+PC9kYXRlcz48aXNibj4wMTQwLTY3MzY8L2lzYm4+PHVybHM+PHJlbGF0
ZWQtdXJscz48dXJsPmh0dHA6Ly93d3cuc2NpZW5jZWRpcmVjdC5jb20vc2NpZW5jZS9hcnRpY2xl
L0I2VDFCLTNTVlJYSkMtQy8yLzE4OTYzMjFkM2UyMjNhNjY2N2M4NDM1NWQ0MjIzODIzPC91cmw+
PC9yZWxhdGVkLXVybHM+PC91cmxzPjxlbGVjdHJvbmljLXJlc291cmNlLW51bT4xMC4xMDE2L3Mw
MTQwLTY3MzYoOTcpMDg0NjgtNzwvZWxlY3Ryb25pYy1yZXNvdXJjZS1udW0+PC9yZWNvcmQ+PC9D
aXRlPjwvRW5kTm90ZT5=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E41C77" w:rsidRPr="008C306C">
        <w:rPr>
          <w:rFonts w:ascii="Arial" w:hAnsi="Arial" w:cs="Arial"/>
          <w:sz w:val="20"/>
          <w:szCs w:val="20"/>
        </w:rPr>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3" w:tooltip="George, 2009 #79" w:history="1">
        <w:r w:rsidR="000468C5" w:rsidRPr="008C306C">
          <w:rPr>
            <w:rFonts w:ascii="Arial" w:hAnsi="Arial" w:cs="Arial"/>
            <w:noProof/>
            <w:sz w:val="20"/>
            <w:szCs w:val="20"/>
          </w:rPr>
          <w:t>3</w:t>
        </w:r>
      </w:hyperlink>
      <w:r w:rsidR="001862AE" w:rsidRPr="008C306C">
        <w:rPr>
          <w:rFonts w:ascii="Arial" w:hAnsi="Arial" w:cs="Arial"/>
          <w:noProof/>
          <w:sz w:val="20"/>
          <w:szCs w:val="20"/>
        </w:rPr>
        <w:t>,</w:t>
      </w:r>
      <w:hyperlink w:anchor="_ENREF_4" w:tooltip="Lau, 1998 #93" w:history="1">
        <w:r w:rsidR="000468C5" w:rsidRPr="008C306C">
          <w:rPr>
            <w:rFonts w:ascii="Arial" w:hAnsi="Arial" w:cs="Arial"/>
            <w:noProof/>
            <w:sz w:val="20"/>
            <w:szCs w:val="20"/>
          </w:rPr>
          <w:t>4</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Systematic reviews and meta-analyses of diagnostic test accuracy studies have focused on the performance of individual tests which, at least in part, is due to a large proportion of primary studies focusing on the evaluation of single tests. A recent systematic review of Health Technology Assessment reports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&lt;EndNote&gt;&lt;Cite&gt;&lt;Author&gt;Novielli&lt;/Author&gt;&lt;Year&gt;2010&lt;/Year&gt;&lt;RecNum&gt;55&lt;/RecNum&gt;&lt;DisplayText&gt;(5)&lt;/DisplayText&gt;&lt;record&gt;&lt;rec-number&gt;55&lt;/rec-number&gt;&lt;foreign-keys&gt;&lt;key app="EN" db-id="epwpsdvt1rsftke50xsptdtnpfvz25wzfatw"&gt;55&lt;/key&gt;&lt;/foreign-keys&gt;&lt;ref-type name="Journal Article"&gt;17&lt;/ref-type&gt;&lt;contributors&gt;&lt;authors&gt;&lt;author&gt;Novielli, Nicola&lt;/author&gt;&lt;author&gt;Cooper, Nicola J.&lt;/author&gt;&lt;author&gt;Abrams, Keith R.&lt;/author&gt;&lt;author&gt;Sutton, Alex J.&lt;/author&gt;&lt;/authors&gt;&lt;/contributors&gt;&lt;titles&gt;&lt;title&gt;How Is Evidence on Test Performance Synthesized for Economic Decision Models of Diagnostic Tests? A Systematic Appraisal of Health Technology Assessments in the UK Since 1997&lt;/title&gt;&lt;secondary-title&gt;Value in Health&lt;/secondary-title&gt;&lt;/titles&gt;&lt;periodical&gt;&lt;full-title&gt;Value in Health&lt;/full-title&gt;&lt;/periodical&gt;&lt;pages&gt;952-957&lt;/pages&gt;&lt;volume&gt;13&lt;/volume&gt;&lt;number&gt;8&lt;/number&gt;&lt;keywords&gt;&lt;keyword&gt;decision models&lt;/keyword&gt;&lt;keyword&gt;diagnostic test accuracy&lt;/keyword&gt;&lt;keyword&gt;economic evaluation&lt;/keyword&gt;&lt;keyword&gt;health technology assessment&lt;/keyword&gt;&lt;/keywords&gt;&lt;dates&gt;&lt;year&gt;2010&lt;/year&gt;&lt;/dates&gt;&lt;publisher&gt;Blackwell Publishing Inc&lt;/publisher&gt;&lt;isbn&gt;1524-4733&lt;/isbn&gt;&lt;urls&gt;&lt;related-urls&gt;&lt;url&gt;http://dx.doi.org/10.1111/j.1524-4733.2010.00762.x&lt;/url&gt;&lt;/related-urls&gt;&lt;/urls&gt;&lt;electronic-resource-num&gt;10.1111/j.1524-4733.2010.00762.x&lt;/electronic-resource-num&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5" w:tooltip="Novielli, 2010 #55" w:history="1">
        <w:r w:rsidR="000468C5" w:rsidRPr="008C306C">
          <w:rPr>
            <w:rFonts w:ascii="Arial" w:hAnsi="Arial" w:cs="Arial"/>
            <w:noProof/>
            <w:sz w:val="20"/>
            <w:szCs w:val="20"/>
          </w:rPr>
          <w:t>5</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found that where economic decision models had been used to evaluate different combinations of tests, the accuracy of each combination was calculated based either </w:t>
      </w:r>
      <w:r w:rsidR="00C305AA">
        <w:rPr>
          <w:rFonts w:ascii="Arial" w:hAnsi="Arial" w:cs="Arial"/>
          <w:sz w:val="20"/>
          <w:szCs w:val="20"/>
        </w:rPr>
        <w:t>1</w:t>
      </w:r>
      <w:r w:rsidRPr="008C306C">
        <w:rPr>
          <w:rFonts w:ascii="Arial" w:hAnsi="Arial" w:cs="Arial"/>
          <w:sz w:val="20"/>
          <w:szCs w:val="20"/>
        </w:rPr>
        <w:t>) on the assumption of conditional independence between tests</w:t>
      </w:r>
      <w:r w:rsidR="00C305AA">
        <w:rPr>
          <w:rFonts w:ascii="Arial" w:hAnsi="Arial" w:cs="Arial"/>
          <w:sz w:val="20"/>
          <w:szCs w:val="20"/>
        </w:rPr>
        <w:t>,</w:t>
      </w:r>
      <w:r w:rsidRPr="008C306C">
        <w:rPr>
          <w:rFonts w:ascii="Arial" w:hAnsi="Arial" w:cs="Arial"/>
          <w:sz w:val="20"/>
          <w:szCs w:val="20"/>
        </w:rPr>
        <w:t xml:space="preserve"> or </w:t>
      </w:r>
      <w:r w:rsidR="00C305AA">
        <w:rPr>
          <w:rFonts w:ascii="Arial" w:hAnsi="Arial" w:cs="Arial"/>
          <w:sz w:val="20"/>
          <w:szCs w:val="20"/>
        </w:rPr>
        <w:t>2</w:t>
      </w:r>
      <w:r w:rsidRPr="008C306C">
        <w:rPr>
          <w:rFonts w:ascii="Arial" w:hAnsi="Arial" w:cs="Arial"/>
          <w:sz w:val="20"/>
          <w:szCs w:val="20"/>
        </w:rPr>
        <w:t xml:space="preserve">) by assuming the accuracy of the second test to be perfect. There is evidence that when the assumption of dependence between tests is not met, then both the meta-analysis (for the estimates of the accuracy rates) and the economic evaluation (informed by the meta-analysis results) have the potential to give </w:t>
      </w:r>
      <w:r w:rsidRPr="008C306C">
        <w:rPr>
          <w:rFonts w:ascii="Arial" w:hAnsi="Arial" w:cs="Arial"/>
          <w:sz w:val="20"/>
          <w:szCs w:val="20"/>
        </w:rPr>
        <w:lastRenderedPageBreak/>
        <w:t xml:space="preserve">misleading conclusions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&lt;EndNote&gt;&lt;Cite&gt;&lt;Author&gt;van Walraven&lt;/Author&gt;&lt;Year&gt;2009&lt;/Year&gt;&lt;RecNum&gt;416&lt;/RecNum&gt;&lt;DisplayText&gt;(6)&lt;/DisplayText&gt;&lt;record&gt;&lt;rec-number&gt;416&lt;/rec-number&gt;&lt;foreign-keys&gt;&lt;key app="EN" db-id="epwpsdvt1rsftke50xsptdtnpfvz25wzfatw"&gt;416&lt;/key&gt;&lt;/foreign-keys&gt;&lt;ref-type name="Journal Article"&gt;17&lt;/ref-type&gt;&lt;contributors&gt;&lt;authors&gt;&lt;author&gt;van Walraven, Carl&lt;/author&gt;&lt;author&gt;Austin, Peter C.&lt;/author&gt;&lt;author&gt;Jennings, Alison&lt;/author&gt;&lt;author&gt;Forster, Alan J.&lt;/author&gt;&lt;/authors&gt;&lt;/contributors&gt;&lt;titles&gt;&lt;title&gt;Correlation between serial tests made disease probability estimates erroneous&lt;/title&gt;&lt;secondary-title&gt;Journal of Clinical Epidemiology&lt;/secondary-title&gt;&lt;/titles&gt;&lt;periodical&gt;&lt;full-title&gt;Journal of Clinical Epidemiology&lt;/full-title&gt;&lt;/periodical&gt;&lt;pages&gt;1301-1305&lt;/pages&gt;&lt;volume&gt;62&lt;/volume&gt;&lt;number&gt;12&lt;/number&gt;&lt;keywords&gt;&lt;keyword&gt;Monte Carlo simulation&lt;/keyword&gt;&lt;keyword&gt;Bayesian methods&lt;/keyword&gt;&lt;keyword&gt;Serial diagnostic testing&lt;/keyword&gt;&lt;keyword&gt;Correlated tests&lt;/keyword&gt;&lt;keyword&gt;Likelihood ratio&lt;/keyword&gt;&lt;keyword&gt;Pretest probability&lt;/keyword&gt;&lt;keyword&gt;Error&lt;/keyword&gt;&lt;/keywords&gt;&lt;dates&gt;&lt;year&gt;2009&lt;/year&gt;&lt;/dates&gt;&lt;isbn&gt;0895-4356&lt;/isbn&gt;&lt;urls&gt;&lt;related-urls&gt;&lt;url&gt;http://www.sciencedirect.com/science/article/B6T84-4X3MR6D-1/2/7d44f9407aa5ae3f503805e84dd8b311&lt;/url&gt;&lt;/related-urls&gt;&lt;/urls&gt;&lt;electronic-resource-num&gt;10.1016/j.jclinepi.2009.04.010&lt;/electronic-resource-num&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6" w:tooltip="van Walraven, 2009 #416" w:history="1">
        <w:r w:rsidR="000468C5" w:rsidRPr="008C306C">
          <w:rPr>
            <w:rFonts w:ascii="Arial" w:hAnsi="Arial" w:cs="Arial"/>
            <w:noProof/>
            <w:sz w:val="20"/>
            <w:szCs w:val="20"/>
          </w:rPr>
          <w:t>6</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In this paper we focus solely on clinical effectiveness with an associated paper</w:t>
      </w:r>
      <w:r w:rsidR="00C305AA">
        <w:rPr>
          <w:rFonts w:ascii="Arial" w:hAnsi="Arial" w:cs="Arial"/>
          <w:sz w:val="20"/>
          <w:szCs w:val="20"/>
        </w:rPr>
        <w:t xml:space="preserv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&lt;EndNote&gt;&lt;Cite&gt;&lt;Author&gt;Novielli&lt;/Author&gt;&lt;Year&gt;Submitted&lt;/Year&gt;&lt;RecNum&gt;2539&lt;/RecNum&gt;&lt;DisplayText&gt;(7)&lt;/DisplayText&gt;&lt;record&gt;&lt;rec-number&gt;2539&lt;/rec-number&gt;&lt;foreign-keys&gt;&lt;key app="EN" db-id="ww5pt09tjs05fceszs9xwvelwpxvtexa0ps0"&gt;2539&lt;/key&gt;&lt;/foreign-keys&gt;&lt;ref-type name="Journal Article"&gt;17&lt;/ref-type&gt;&lt;contributors&gt;&lt;authors&gt;&lt;author&gt;Novielli,N.&lt;/author&gt;&lt;author&gt;Cooper,N.J.&lt;/author&gt;&lt;author&gt;Sutton,A.J.&lt;/author&gt;&lt;/authors&gt;&lt;/contributors&gt;&lt;titles&gt;&lt;title&gt;Evaluating the cost-effectiveness of diagnostic tests in combination: Is it important to allow for performance dependency?&lt;/title&gt;&lt;secondary-title&gt;Value in Health&lt;/secondary-title&gt;&lt;/titles&gt;&lt;periodical&gt;&lt;full-title&gt;Value in Health&lt;/full-title&gt;&lt;/periodical&gt;&lt;dates&gt;&lt;year&gt;Submitted&lt;/year&gt;&lt;/dates&gt;&lt;urls&gt;&lt;/urls&gt;&lt;/record&gt;&lt;/Cite&gt;&lt;/EndNote&gt;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7" w:tooltip="Novielli, Submitted #2539" w:history="1">
        <w:r w:rsidR="000468C5" w:rsidRPr="008C306C">
          <w:rPr>
            <w:rFonts w:ascii="Arial" w:hAnsi="Arial" w:cs="Arial"/>
            <w:noProof/>
            <w:sz w:val="20"/>
            <w:szCs w:val="20"/>
          </w:rPr>
          <w:t>7</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focusing on cost-effectiveness implications.</w:t>
      </w:r>
    </w:p>
    <w:p w:rsidR="00C345AE" w:rsidRDefault="00C345AE" w:rsidP="008C306C">
      <w:pPr>
        <w:spacing w:before="0" w:after="0"/>
        <w:rPr>
          <w:rFonts w:ascii="Arial" w:hAnsi="Arial" w:cs="Arial"/>
          <w:sz w:val="20"/>
          <w:szCs w:val="20"/>
        </w:rPr>
      </w:pPr>
      <w:r w:rsidRPr="008C306C">
        <w:rPr>
          <w:rFonts w:ascii="Arial" w:hAnsi="Arial" w:cs="Arial"/>
          <w:sz w:val="20"/>
          <w:szCs w:val="20"/>
        </w:rPr>
        <w:t>A number of approaches already exist to model test accuracy data allowing for conditional dependence between tests; however, these only consider data from a single study</w:t>
      </w:r>
      <w:r w:rsidR="008C306C">
        <w:rPr>
          <w:rFonts w:ascii="Arial" w:hAnsi="Arial" w:cs="Arial"/>
          <w:sz w:val="20"/>
          <w:szCs w:val="20"/>
        </w:rPr>
        <w:t xml:space="preserve">. </w:t>
      </w:r>
      <w:r w:rsidRPr="008C306C">
        <w:rPr>
          <w:rFonts w:ascii="Arial" w:hAnsi="Arial" w:cs="Arial"/>
          <w:sz w:val="20"/>
          <w:szCs w:val="20"/>
        </w:rPr>
        <w:t xml:space="preserve">These include </w:t>
      </w:r>
      <w:r w:rsidR="00C305AA">
        <w:rPr>
          <w:rFonts w:ascii="Arial" w:hAnsi="Arial" w:cs="Arial"/>
          <w:sz w:val="20"/>
          <w:szCs w:val="20"/>
        </w:rPr>
        <w:t>1</w:t>
      </w:r>
      <w:r w:rsidRPr="008C306C">
        <w:rPr>
          <w:rFonts w:ascii="Arial" w:hAnsi="Arial" w:cs="Arial"/>
          <w:sz w:val="20"/>
          <w:szCs w:val="20"/>
        </w:rPr>
        <w:t xml:space="preserve">) the estimation of the covariance between test results conditional on disease status </w:t>
      </w:r>
      <w:r w:rsidR="00E41C77" w:rsidRPr="008C306C">
        <w:rPr>
          <w:rFonts w:ascii="Arial" w:hAnsi="Arial" w:cs="Arial"/>
          <w:sz w:val="20"/>
          <w:szCs w:val="20"/>
        </w:rPr>
        <w:fldChar w:fldCharType="begin">
          <w:fldData xml:space="preserve">PEVuZE5vdGU+PENpdGU+PEF1dGhvcj5IdWk8L0F1dGhvcj48WWVhcj4xOTgwPC9ZZWFyPjxSZWNO
dW0+NTA1PC9SZWNOdW0+PERpc3BsYXlUZXh0Pig4LTEyKTwvRGlzcGxheVRleHQ+PHJlY29yZD48
cmVjLW51bWJlcj41MDU8L3JlYy1udW1iZXI+PGZvcmVpZ24ta2V5cz48a2V5IGFwcD0iRU4iIGRi
LWlkPSJlcHdwc2R2dDFyc2Z0a2U1MHhzcHRkdG5wZnZ6MjV3emZhdHciPjUwNTwva2V5PjwvZm9y
ZWlnbi1rZXlzPjxyZWYtdHlwZSBuYW1lPSJKb3VybmFsIEFydGljbGUiPjE3PC9yZWYtdHlwZT48
Y29udHJpYnV0b3JzPjxhdXRob3JzPjxhdXRob3I+SHVpLCBTLiBMLjwvYXV0aG9yPjxhdXRob3I+
V2FsdGVyLCBTLiBELjwvYXV0aG9yPjwvYXV0aG9ycz48L2NvbnRyaWJ1dG9ycz48dGl0bGVzPjx0
aXRsZT5Fc3RpbWF0aW5nIHRoZSBFcnJvciBSYXRlcyBvZiBEaWFnbm9zdGljIFRlc3RzPC90aXRs
ZT48c2Vjb25kYXJ5LXRpdGxlPkJpb21ldHJpY3M8L3NlY29uZGFyeS10aXRsZT48L3RpdGxlcz48
cGVyaW9kaWNhbD48ZnVsbC10aXRsZT5CaW9tZXRyaWNzPC9mdWxsLXRpdGxlPjwvcGVyaW9kaWNh
bD48cGFnZXM+MTY3LTE3MTwvcGFnZXM+PHZvbHVtZT4zNjwvdm9sdW1lPjxudW1iZXI+MTwvbnVt
YmVyPjxkYXRlcz48eWVhcj4xOTgwPC95ZWFyPjwvZGF0ZXM+PHB1Ymxpc2hlcj5JbnRlcm5hdGlv
bmFsIEJpb21ldHJpYyBTb2NpZXR5PC9wdWJsaXNoZXI+PGlzYm4+MDAwNjM0MVg8L2lzYm4+PHVy
bHM+PHJlbGF0ZWQtdXJscz48dXJsPmh0dHA6Ly93d3cuanN0b3Iub3JnL3N0YWJsZS8yNTMwNTA4
PC91cmw+PC9yZWxhdGVkLXVybHM+PC91cmxzPjwvcmVjb3JkPjwvQ2l0ZT48Q2l0ZT48QXV0aG9y
PlZhY2VrPC9BdXRob3I+PFllYXI+MTk4NTwvWWVhcj48UmVjTnVtPjQ4OTwvUmVjTnVtPjxyZWNv
cmQ+PHJlYy1udW1iZXI+NDg5PC9yZWMtbnVtYmVyPjxmb3JlaWduLWtleXM+PGtleSBhcHA9IkVO
IiBkYi1pZD0iZXB3cHNkdnQxcnNmdGtlNTB4c3B0ZHRucGZ2ejI1d3pmYXR3Ij40ODk8L2tleT48
L2ZvcmVpZ24ta2V5cz48cmVmLXR5cGUgbmFtZT0iSm91cm5hbCBBcnRpY2xlIj4xNzwvcmVmLXR5
cGU+PGNvbnRyaWJ1dG9ycz48YXV0aG9ycz48YXV0aG9yPlZhY2VrLCBQYW1lbGEgTS48L2F1dGhv
cj48L2F1dGhvcnM+PC9jb250cmlidXRvcnM+PHRpdGxlcz48dGl0bGU+VGhlIEVmZmVjdCBvZiBD
b25kaXRpb25hbCBEZXBlbmRlbmNlIG9uIHRoZSBFdmFsdWF0aW9uIG9mIERpYWdub3N0aWMgVGVz
dHM8L3RpdGxlPjxzZWNvbmRhcnktdGl0bGU+QmlvbWV0cmljczwvc2Vjb25kYXJ5LXRpdGxlPjwv
dGl0bGVzPjxwZXJpb2RpY2FsPjxmdWxsLXRpdGxlPkJpb21ldHJpY3M8L2Z1bGwtdGl0bGU+PC9w
ZXJpb2RpY2FsPjxwYWdlcz45NTktOTY4PC9wYWdlcz48dm9sdW1lPjQxPC92b2x1bWU+PG51bWJl
cj40PC9udW1iZXI+PGRhdGVzPjx5ZWFyPjE5ODU8L3llYXI+PC9kYXRlcz48cHVibGlzaGVyPklu
dGVybmF0aW9uYWwgQmlvbWV0cmljIFNvY2lldHk8L3B1Ymxpc2hlcj48aXNibj4wMDA2MzQxWDwv
aXNibj48dXJscz48cmVsYXRlZC11cmxzPjx1cmw+aHR0cDovL3d3dy5qc3Rvci5vcmcvc3RhYmxl
LzI1MzA5Njc8L3VybD48L3JlbGF0ZWQtdXJscz48L3VybHM+PC9yZWNvcmQ+PC9DaXRlPjxDaXRl
PjxBdXRob3I+RW5vZTwvQXV0aG9yPjxZZWFyPjIwMDA8L1llYXI+PFJlY051bT41MDY8L1JlY051
bT48cmVjb3JkPjxyZWMtbnVtYmVyPjUwNjwvcmVjLW51bWJlcj48Zm9yZWlnbi1rZXlzPjxrZXkg
YXBwPSJFTiIgZGItaWQ9ImVwd3BzZHZ0MXJzZnRrZTUweHNwdGR0bnBmdnoyNXd6ZmF0dyI+NTA2
PC9rZXk+PC9mb3JlaWduLWtleXM+PHJlZi10eXBlIG5hbWU9IkpvdXJuYWwgQXJ0aWNsZSI+MTc8
L3JlZi10eXBlPjxjb250cmlidXRvcnM+PGF1dGhvcnM+PGF1dGhvcj5Fbm9lLCBDbGFlczwvYXV0
aG9yPjxhdXRob3I+R2VvcmdpYWRpcywgTWFyaW9zIFAuPC9hdXRob3I+PGF1dGhvcj5Kb2huc29u
LCBXZXNsZXkgTy48L2F1dGhvcj48L2F1dGhvcnM+PC9jb250cmlidXRvcnM+PHRpdGxlcz48dGl0
bGU+RXN0aW1hdGlvbiBvZiBzZW5zaXRpdml0eSBhbmQgc3BlY2lmaWNpdHkgb2YgZGlhZ25vc3Rp
YyB0ZXN0cyBhbmQgZGlzZWFzZSBwcmV2YWxlbmNlIHdoZW4gdGhlIHRydWUgZGlzZWFzZSBzdGF0
ZSBpcyB1bmtub3duPC90aXRsZT48c2Vjb25kYXJ5LXRpdGxlPlByZXZlbnRpdmUgVmV0ZXJpbmFy
eSBNZWRpY2luZTwvc2Vjb25kYXJ5LXRpdGxlPjwvdGl0bGVzPjxwZXJpb2RpY2FsPjxmdWxsLXRp
dGxlPlByZXZlbnRpdmUgVmV0ZXJpbmFyeSBNZWRpY2luZTwvZnVsbC10aXRsZT48L3BlcmlvZGlj
YWw+PHBhZ2VzPjYxLTgxPC9wYWdlcz48dm9sdW1lPjQ1PC92b2x1bWU+PG51bWJlcj4xLTI8L251
bWJlcj48a2V5d29yZHM+PGtleXdvcmQ+RGlhZ25vc3RpYyB0ZXN0czwva2V5d29yZD48a2V5d29y
ZD5TZW5zaXRpdml0eTwva2V5d29yZD48a2V5d29yZD5TcGVjaWZpY2l0eTwva2V5d29yZD48a2V5
d29yZD5NYXhpbXVtIGxpa2VsaWhvb2Q8L2tleXdvcmQ+PGtleXdvcmQ+QmF5ZXNpYW4gYXBwcm9h
Y2g8L2tleXdvcmQ+PGtleXdvcmQ+TGF0ZW50IGRhdGE8L2tleXdvcmQ+PC9rZXl3b3Jkcz48ZGF0
ZXM+PHllYXI+MjAwMDwveWVhcj48L2RhdGVzPjxpc2JuPjAxNjctNTg3NzwvaXNibj48dXJscz48
cmVsYXRlZC11cmxzPjx1cmw+PHN0eWxlIGZhY2U9InVuZGVybGluZSIgZm9udD0iZGVmYXVsdCIg
c2l6ZT0iMTAwJSI+aHR0cDovL3d3dy5zY2llbmNlZGlyZWN0LmNvbS9zY2llbmNlL2FydGljbGUv
QjZUQkstNDA4QkpDTi01LzIvN2YwNjc3NjRiMDRkYmU5NDgzZTM4NjFhODczMTcwNzQ8L3N0eWxl
PjwvdXJsPjwvcmVsYXRlZC11cmxzPjwvdXJscz48L3JlY29yZD48L0NpdGU+PENpdGU+PEF1dGhv
cj5EZW5kdWt1cmk8L0F1dGhvcj48WWVhcj4yMDAxPC9ZZWFyPjxSZWNOdW0+NDkyPC9SZWNOdW0+
PHJlY29yZD48cmVjLW51bWJlcj40OTI8L3JlYy1udW1iZXI+PGZvcmVpZ24ta2V5cz48a2V5IGFw
cD0iRU4iIGRiLWlkPSJlcHdwc2R2dDFyc2Z0a2U1MHhzcHRkdG5wZnZ6MjV3emZhdHciPjQ5Mjwv
a2V5PjwvZm9yZWlnbi1rZXlzPjxyZWYtdHlwZSBuYW1lPSJKb3VybmFsIEFydGljbGUiPjE3PC9y
ZWYtdHlwZT48Y29udHJpYnV0b3JzPjxhdXRob3JzPjxhdXRob3I+RGVuZHVrdXJpLCBOYW5kaW5p
PC9hdXRob3I+PGF1dGhvcj5MYXdyZW5jZSwgSm9zZXBoPC9hdXRob3I+PC9hdXRob3JzPjwvY29u
dHJpYnV0b3JzPjx0aXRsZXM+PHRpdGxlPkJheWVzaWFuIGFwcHJvYWNoZXMgdG8gbW9kZWxpbmcg
dGhlIGNvbmRpdGlvbmFsIGRlcGVuZGVuY2UgYmV0d2VlbiBtdWx0aXBsZSBkaWFnbm9zdGljIHRl
c3RzPC90aXRsZT48c2Vjb25kYXJ5LXRpdGxlPkJpb21ldHJpY3M8L3NlY29uZGFyeS10aXRsZT48
L3RpdGxlcz48cGVyaW9kaWNhbD48ZnVsbC10aXRsZT5CaW9tZXRyaWNzPC9mdWxsLXRpdGxlPjwv
cGVyaW9kaWNhbD48cGFnZXM+MTU4LTE2NzwvcGFnZXM+PHZvbHVtZT41Nzwvdm9sdW1lPjxkYXRl
cz48eWVhcj4yMDAxPC95ZWFyPjwvZGF0ZXM+PHVybHM+PC91cmxzPjwvcmVjb3JkPjwvQ2l0ZT48
Q2l0ZT48QXV0aG9yPkdlb3JnaWFkaXM8L0F1dGhvcj48WWVhcj4yMDAzPC9ZZWFyPjxSZWNOdW0+
MjU1MDwvUmVjTnVtPjxyZWNvcmQ+PHJlYy1udW1iZXI+MjU1MDwvcmVjLW51bWJlcj48Zm9yZWln
bi1rZXlzPjxrZXkgYXBwPSJFTiIgZGItaWQ9Ind3NXB0MDl0anMwNWZjZXN6czl4d3ZlbHdweHZ0
ZXhhMHBzMCI+MjU1MDwva2V5PjwvZm9yZWlnbi1rZXlzPjxyZWYtdHlwZSBuYW1lPSJKb3VybmFs
IEFydGljbGUiPjE3PC9yZWYtdHlwZT48Y29udHJpYnV0b3JzPjxhdXRob3JzPjxhdXRob3I+R2Vv
cmdpYWRpcyxNLlAuPC9hdXRob3I+PGF1dGhvcj5Kb2huc29uLFcuTy48L2F1dGhvcj48YXV0aG9y
PkdhcmRuZXIsSS5BLjwvYXV0aG9yPjxhdXRob3I+U2luZ2gsUi48L2F1dGhvcj48L2F1dGhvcnM+
PC9jb250cmlidXRvcnM+PHRpdGxlcz48dGl0bGU+Q29ycmVsYXRpb24tYWRqdXN0ZWQgZXN0aW1h
dGlvbiBvZiBzZW5zaXRpdml0eSBhbmQgc3BlY2lmaWNpdHkgb2YgdHdvIGRpYWdub3N0aWMgdGVz
dHM8L3RpdGxlPjxzZWNvbmRhcnktdGl0bGU+Sm91cm5hbCBvZiB0aGUgUm95YWwgU3RhdGlzdGlj
YWwgU29jaWV0eSBTZXJpZXMgQzwvc2Vjb25kYXJ5LXRpdGxlPjwvdGl0bGVzPjxwZXJpb2RpY2Fs
PjxmdWxsLXRpdGxlPkpvdXJuYWwgb2YgdGhlIFJveWFsIFN0YXRpc3RpY2FsIFNvY2lldHkgU2Vy
aWVzIEM8L2Z1bGwtdGl0bGU+PC9wZXJpb2RpY2FsPjxwYWdlcz42My03NjwvcGFnZXM+PHZvbHVt
ZT41Mjwvdm9sdW1lPjxudW1iZXI+MTwvbnVtYmVyPjxkYXRlcz48eWVhcj4yMDAzPC95ZWFyPjwv
ZGF0ZXM+PHVybHM+PC91cmxzPjwvcmVjb3JkPjwvQ2l0ZT48L0VuZE5vdGU+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PEVuZE5vdGU+PENpdGU+PEF1dGhvcj5IdWk8L0F1dGhvcj48WWVhcj4xOTgwPC9ZZWFyPjxSZWNO
dW0+NTA1PC9SZWNOdW0+PERpc3BsYXlUZXh0Pig4LTEyKTwvRGlzcGxheVRleHQ+PHJlY29yZD48
cmVjLW51bWJlcj41MDU8L3JlYy1udW1iZXI+PGZvcmVpZ24ta2V5cz48a2V5IGFwcD0iRU4iIGRi
LWlkPSJlcHdwc2R2dDFyc2Z0a2U1MHhzcHRkdG5wZnZ6MjV3emZhdHciPjUwNTwva2V5PjwvZm9y
ZWlnbi1rZXlzPjxyZWYtdHlwZSBuYW1lPSJKb3VybmFsIEFydGljbGUiPjE3PC9yZWYtdHlwZT48
Y29udHJpYnV0b3JzPjxhdXRob3JzPjxhdXRob3I+SHVpLCBTLiBMLjwvYXV0aG9yPjxhdXRob3I+
V2FsdGVyLCBTLiBELjwvYXV0aG9yPjwvYXV0aG9ycz48L2NvbnRyaWJ1dG9ycz48dGl0bGVzPjx0
aXRsZT5Fc3RpbWF0aW5nIHRoZSBFcnJvciBSYXRlcyBvZiBEaWFnbm9zdGljIFRlc3RzPC90aXRs
ZT48c2Vjb25kYXJ5LXRpdGxlPkJpb21ldHJpY3M8L3NlY29uZGFyeS10aXRsZT48L3RpdGxlcz48
cGVyaW9kaWNhbD48ZnVsbC10aXRsZT5CaW9tZXRyaWNzPC9mdWxsLXRpdGxlPjwvcGVyaW9kaWNh
bD48cGFnZXM+MTY3LTE3MTwvcGFnZXM+PHZvbHVtZT4zNjwvdm9sdW1lPjxudW1iZXI+MTwvbnVt
YmVyPjxkYXRlcz48eWVhcj4xOTgwPC95ZWFyPjwvZGF0ZXM+PHB1Ymxpc2hlcj5JbnRlcm5hdGlv
bmFsIEJpb21ldHJpYyBTb2NpZXR5PC9wdWJsaXNoZXI+PGlzYm4+MDAwNjM0MVg8L2lzYm4+PHVy
bHM+PHJlbGF0ZWQtdXJscz48dXJsPmh0dHA6Ly93d3cuanN0b3Iub3JnL3N0YWJsZS8yNTMwNTA4
PC91cmw+PC9yZWxhdGVkLXVybHM+PC91cmxzPjwvcmVjb3JkPjwvQ2l0ZT48Q2l0ZT48QXV0aG9y
PlZhY2VrPC9BdXRob3I+PFllYXI+MTk4NTwvWWVhcj48UmVjTnVtPjQ4OTwvUmVjTnVtPjxyZWNv
cmQ+PHJlYy1udW1iZXI+NDg5PC9yZWMtbnVtYmVyPjxmb3JlaWduLWtleXM+PGtleSBhcHA9IkVO
IiBkYi1pZD0iZXB3cHNkdnQxcnNmdGtlNTB4c3B0ZHRucGZ2ejI1d3pmYXR3Ij40ODk8L2tleT48
L2ZvcmVpZ24ta2V5cz48cmVmLXR5cGUgbmFtZT0iSm91cm5hbCBBcnRpY2xlIj4xNzwvcmVmLXR5
cGU+PGNvbnRyaWJ1dG9ycz48YXV0aG9ycz48YXV0aG9yPlZhY2VrLCBQYW1lbGEgTS48L2F1dGhv
cj48L2F1dGhvcnM+PC9jb250cmlidXRvcnM+PHRpdGxlcz48dGl0bGU+VGhlIEVmZmVjdCBvZiBD
b25kaXRpb25hbCBEZXBlbmRlbmNlIG9uIHRoZSBFdmFsdWF0aW9uIG9mIERpYWdub3N0aWMgVGVz
dHM8L3RpdGxlPjxzZWNvbmRhcnktdGl0bGU+QmlvbWV0cmljczwvc2Vjb25kYXJ5LXRpdGxlPjwv
dGl0bGVzPjxwZXJpb2RpY2FsPjxmdWxsLXRpdGxlPkJpb21ldHJpY3M8L2Z1bGwtdGl0bGU+PC9w
ZXJpb2RpY2FsPjxwYWdlcz45NTktOTY4PC9wYWdlcz48dm9sdW1lPjQxPC92b2x1bWU+PG51bWJl
cj40PC9udW1iZXI+PGRhdGVzPjx5ZWFyPjE5ODU8L3llYXI+PC9kYXRlcz48cHVibGlzaGVyPklu
dGVybmF0aW9uYWwgQmlvbWV0cmljIFNvY2lldHk8L3B1Ymxpc2hlcj48aXNibj4wMDA2MzQxWDwv
aXNibj48dXJscz48cmVsYXRlZC11cmxzPjx1cmw+aHR0cDovL3d3dy5qc3Rvci5vcmcvc3RhYmxl
LzI1MzA5Njc8L3VybD48L3JlbGF0ZWQtdXJscz48L3VybHM+PC9yZWNvcmQ+PC9DaXRlPjxDaXRl
PjxBdXRob3I+RW5vZTwvQXV0aG9yPjxZZWFyPjIwMDA8L1llYXI+PFJlY051bT41MDY8L1JlY051
bT48cmVjb3JkPjxyZWMtbnVtYmVyPjUwNjwvcmVjLW51bWJlcj48Zm9yZWlnbi1rZXlzPjxrZXkg
YXBwPSJFTiIgZGItaWQ9ImVwd3BzZHZ0MXJzZnRrZTUweHNwdGR0bnBmdnoyNXd6ZmF0dyI+NTA2
PC9rZXk+PC9mb3JlaWduLWtleXM+PHJlZi10eXBlIG5hbWU9IkpvdXJuYWwgQXJ0aWNsZSI+MTc8
L3JlZi10eXBlPjxjb250cmlidXRvcnM+PGF1dGhvcnM+PGF1dGhvcj5Fbm9lLCBDbGFlczwvYXV0
aG9yPjxhdXRob3I+R2VvcmdpYWRpcywgTWFyaW9zIFAuPC9hdXRob3I+PGF1dGhvcj5Kb2huc29u
LCBXZXNsZXkgTy48L2F1dGhvcj48L2F1dGhvcnM+PC9jb250cmlidXRvcnM+PHRpdGxlcz48dGl0
bGU+RXN0aW1hdGlvbiBvZiBzZW5zaXRpdml0eSBhbmQgc3BlY2lmaWNpdHkgb2YgZGlhZ25vc3Rp
YyB0ZXN0cyBhbmQgZGlzZWFzZSBwcmV2YWxlbmNlIHdoZW4gdGhlIHRydWUgZGlzZWFzZSBzdGF0
ZSBpcyB1bmtub3duPC90aXRsZT48c2Vjb25kYXJ5LXRpdGxlPlByZXZlbnRpdmUgVmV0ZXJpbmFy
eSBNZWRpY2luZTwvc2Vjb25kYXJ5LXRpdGxlPjwvdGl0bGVzPjxwZXJpb2RpY2FsPjxmdWxsLXRp
dGxlPlByZXZlbnRpdmUgVmV0ZXJpbmFyeSBNZWRpY2luZTwvZnVsbC10aXRsZT48L3BlcmlvZGlj
YWw+PHBhZ2VzPjYxLTgxPC9wYWdlcz48dm9sdW1lPjQ1PC92b2x1bWU+PG51bWJlcj4xLTI8L251
bWJlcj48a2V5d29yZHM+PGtleXdvcmQ+RGlhZ25vc3RpYyB0ZXN0czwva2V5d29yZD48a2V5d29y
ZD5TZW5zaXRpdml0eTwva2V5d29yZD48a2V5d29yZD5TcGVjaWZpY2l0eTwva2V5d29yZD48a2V5
d29yZD5NYXhpbXVtIGxpa2VsaWhvb2Q8L2tleXdvcmQ+PGtleXdvcmQ+QmF5ZXNpYW4gYXBwcm9h
Y2g8L2tleXdvcmQ+PGtleXdvcmQ+TGF0ZW50IGRhdGE8L2tleXdvcmQ+PC9rZXl3b3Jkcz48ZGF0
ZXM+PHllYXI+MjAwMDwveWVhcj48L2RhdGVzPjxpc2JuPjAxNjctNTg3NzwvaXNibj48dXJscz48
cmVsYXRlZC11cmxzPjx1cmw+PHN0eWxlIGZhY2U9InVuZGVybGluZSIgZm9udD0iZGVmYXVsdCIg
c2l6ZT0iMTAwJSI+aHR0cDovL3d3dy5zY2llbmNlZGlyZWN0LmNvbS9zY2llbmNlL2FydGljbGUv
QjZUQkstNDA4QkpDTi01LzIvN2YwNjc3NjRiMDRkYmU5NDgzZTM4NjFhODczMTcwNzQ8L3N0eWxl
PjwvdXJsPjwvcmVsYXRlZC11cmxzPjwvdXJscz48L3JlY29yZD48L0NpdGU+PENpdGU+PEF1dGhv
cj5EZW5kdWt1cmk8L0F1dGhvcj48WWVhcj4yMDAxPC9ZZWFyPjxSZWNOdW0+NDkyPC9SZWNOdW0+
PHJlY29yZD48cmVjLW51bWJlcj40OTI8L3JlYy1udW1iZXI+PGZvcmVpZ24ta2V5cz48a2V5IGFw
cD0iRU4iIGRiLWlkPSJlcHdwc2R2dDFyc2Z0a2U1MHhzcHRkdG5wZnZ6MjV3emZhdHciPjQ5Mjwv
a2V5PjwvZm9yZWlnbi1rZXlzPjxyZWYtdHlwZSBuYW1lPSJKb3VybmFsIEFydGljbGUiPjE3PC9y
ZWYtdHlwZT48Y29udHJpYnV0b3JzPjxhdXRob3JzPjxhdXRob3I+RGVuZHVrdXJpLCBOYW5kaW5p
PC9hdXRob3I+PGF1dGhvcj5MYXdyZW5jZSwgSm9zZXBoPC9hdXRob3I+PC9hdXRob3JzPjwvY29u
dHJpYnV0b3JzPjx0aXRsZXM+PHRpdGxlPkJheWVzaWFuIGFwcHJvYWNoZXMgdG8gbW9kZWxpbmcg
dGhlIGNvbmRpdGlvbmFsIGRlcGVuZGVuY2UgYmV0d2VlbiBtdWx0aXBsZSBkaWFnbm9zdGljIHRl
c3RzPC90aXRsZT48c2Vjb25kYXJ5LXRpdGxlPkJpb21ldHJpY3M8L3NlY29uZGFyeS10aXRsZT48
L3RpdGxlcz48cGVyaW9kaWNhbD48ZnVsbC10aXRsZT5CaW9tZXRyaWNzPC9mdWxsLXRpdGxlPjwv
cGVyaW9kaWNhbD48cGFnZXM+MTU4LTE2NzwvcGFnZXM+PHZvbHVtZT41Nzwvdm9sdW1lPjxkYXRl
cz48eWVhcj4yMDAxPC95ZWFyPjwvZGF0ZXM+PHVybHM+PC91cmxzPjwvcmVjb3JkPjwvQ2l0ZT48
Q2l0ZT48QXV0aG9yPkdlb3JnaWFkaXM8L0F1dGhvcj48WWVhcj4yMDAzPC9ZZWFyPjxSZWNOdW0+
MjU1MDwvUmVjTnVtPjxyZWNvcmQ+PHJlYy1udW1iZXI+MjU1MDwvcmVjLW51bWJlcj48Zm9yZWln
bi1rZXlzPjxrZXkgYXBwPSJFTiIgZGItaWQ9Ind3NXB0MDl0anMwNWZjZXN6czl4d3ZlbHdweHZ0
ZXhhMHBzMCI+MjU1MDwva2V5PjwvZm9yZWlnbi1rZXlzPjxyZWYtdHlwZSBuYW1lPSJKb3VybmFs
IEFydGljbGUiPjE3PC9yZWYtdHlwZT48Y29udHJpYnV0b3JzPjxhdXRob3JzPjxhdXRob3I+R2Vv
cmdpYWRpcyxNLlAuPC9hdXRob3I+PGF1dGhvcj5Kb2huc29uLFcuTy48L2F1dGhvcj48YXV0aG9y
PkdhcmRuZXIsSS5BLjwvYXV0aG9yPjxhdXRob3I+U2luZ2gsUi48L2F1dGhvcj48L2F1dGhvcnM+
PC9jb250cmlidXRvcnM+PHRpdGxlcz48dGl0bGU+Q29ycmVsYXRpb24tYWRqdXN0ZWQgZXN0aW1h
dGlvbiBvZiBzZW5zaXRpdml0eSBhbmQgc3BlY2lmaWNpdHkgb2YgdHdvIGRpYWdub3N0aWMgdGVz
dHM8L3RpdGxlPjxzZWNvbmRhcnktdGl0bGU+Sm91cm5hbCBvZiB0aGUgUm95YWwgU3RhdGlzdGlj
YWwgU29jaWV0eSBTZXJpZXMgQzwvc2Vjb25kYXJ5LXRpdGxlPjwvdGl0bGVzPjxwZXJpb2RpY2Fs
PjxmdWxsLXRpdGxlPkpvdXJuYWwgb2YgdGhlIFJveWFsIFN0YXRpc3RpY2FsIFNvY2lldHkgU2Vy
aWVzIEM8L2Z1bGwtdGl0bGU+PC9wZXJpb2RpY2FsPjxwYWdlcz42My03NjwvcGFnZXM+PHZvbHVt
ZT41Mjwvdm9sdW1lPjxudW1iZXI+MTwvbnVtYmVyPjxkYXRlcz48eWVhcj4yMDAzPC95ZWFyPjwv
ZGF0ZXM+PHVybHM+PC91cmxzPjwvcmVjb3JkPjwvQ2l0ZT48L0VuZE5vdGU+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E41C77" w:rsidRPr="008C306C">
        <w:rPr>
          <w:rFonts w:ascii="Arial" w:hAnsi="Arial" w:cs="Arial"/>
          <w:sz w:val="20"/>
          <w:szCs w:val="20"/>
        </w:rPr>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8" w:tooltip="Hui, 1980 #505" w:history="1">
        <w:r w:rsidR="000468C5" w:rsidRPr="008C306C">
          <w:rPr>
            <w:rFonts w:ascii="Arial" w:hAnsi="Arial" w:cs="Arial"/>
            <w:noProof/>
            <w:sz w:val="20"/>
            <w:szCs w:val="20"/>
          </w:rPr>
          <w:t>8-12</w:t>
        </w:r>
      </w:hyperlink>
      <w:r w:rsidR="00C305AA">
        <w:rPr>
          <w:rFonts w:ascii="Arial" w:hAnsi="Arial" w:cs="Arial"/>
          <w:noProof/>
          <w:sz w:val="20"/>
          <w:szCs w:val="20"/>
        </w:rPr>
        <w:t>]</w:t>
      </w:r>
      <w:r w:rsidR="00E41C77" w:rsidRPr="008C306C">
        <w:rPr>
          <w:rFonts w:ascii="Arial" w:hAnsi="Arial" w:cs="Arial"/>
          <w:sz w:val="20"/>
          <w:szCs w:val="20"/>
        </w:rPr>
        <w:fldChar w:fldCharType="end"/>
      </w:r>
      <w:r w:rsidRPr="008C306C">
        <w:rPr>
          <w:rFonts w:ascii="Arial" w:hAnsi="Arial" w:cs="Arial"/>
          <w:sz w:val="20"/>
          <w:szCs w:val="20"/>
        </w:rPr>
        <w:t xml:space="preserve">; </w:t>
      </w:r>
      <w:r w:rsidR="00C305AA">
        <w:rPr>
          <w:rFonts w:ascii="Arial" w:hAnsi="Arial" w:cs="Arial"/>
          <w:sz w:val="20"/>
          <w:szCs w:val="20"/>
        </w:rPr>
        <w:t>2</w:t>
      </w:r>
      <w:r w:rsidRPr="008C306C">
        <w:rPr>
          <w:rFonts w:ascii="Arial" w:hAnsi="Arial" w:cs="Arial"/>
          <w:sz w:val="20"/>
          <w:szCs w:val="20"/>
        </w:rPr>
        <w:t xml:space="preserve">) use of latent variable models </w:t>
      </w:r>
      <w:r w:rsidR="00E41C77" w:rsidRPr="008C306C">
        <w:rPr>
          <w:rFonts w:ascii="Arial" w:hAnsi="Arial" w:cs="Arial"/>
          <w:sz w:val="20"/>
          <w:szCs w:val="20"/>
        </w:rPr>
        <w:fldChar w:fldCharType="begin">
          <w:fldData xml:space="preserve">PEVuZE5vdGU+PENpdGU+PEF1dGhvcj5EZW5kdWt1cmk8L0F1dGhvcj48WWVhcj4yMDA5PC9ZZWFy
PjxSZWNOdW0+NDkxPC9SZWNOdW0+PERpc3BsYXlUZXh0PigxMy0xNSk8L0Rpc3BsYXlUZXh0Pjxy
ZWNvcmQ+PHJlYy1udW1iZXI+NDkxPC9yZWMtbnVtYmVyPjxmb3JlaWduLWtleXM+PGtleSBhcHA9
IkVOIiBkYi1pZD0iZXB3cHNkdnQxcnNmdGtlNTB4c3B0ZHRucGZ2ejI1d3pmYXR3Ij40OTE8L2tl
eT48L2ZvcmVpZ24ta2V5cz48cmVmLXR5cGUgbmFtZT0iSm91cm5hbCBBcnRpY2xlIj4xNzwvcmVm
LXR5cGU+PGNvbnRyaWJ1dG9ycz48YXV0aG9ycz48YXV0aG9yPkRlbmR1a3VyaSwgTmFuZGluaTwv
YXV0aG9yPjxhdXRob3I+SGFkZ3UsIEFsdWxhPC9hdXRob3I+PGF1dGhvcj5XYW5nLCBMaWFuZ2xp
YW5nPC9hdXRob3I+PC9hdXRob3JzPjwvY29udHJpYnV0b3JzPjx0aXRsZXM+PHRpdGxlPk1vZGVs
aW5nIGNvbmRpdGlvbmFsIGRlcGVuZGVuY2UgYmV0d2VlbiBkaWFnbm9zdGljIHRlc3RzOiBBIG11
bHRpcGxlIGxhdGVudCB2YXJpYWJsZSBtb2RlbDwvdGl0bGU+PHNlY29uZGFyeS10aXRsZT5TdGF0
aXN0aWNzIGluIE1lZGljaW5lPC9zZWNvbmRhcnktdGl0bGU+PC90aXRsZXM+PHBlcmlvZGljYWw+
PGZ1bGwtdGl0bGU+U3RhdGlzdGljcyBpbiBNZWRpY2luZTwvZnVsbC10aXRsZT48L3BlcmlvZGlj
YWw+PHBhZ2VzPjQ0MS00NjE8L3BhZ2VzPjx2b2x1bWU+Mjg8L3ZvbHVtZT48bnVtYmVyPjM8L251
bWJlcj48a2V5d29yZHM+PGtleXdvcmQ+QmF5ZXNpYW4gaW5mZXJlbmNlPC9rZXl3b3JkPjxrZXl3
b3JkPnNlbnNpdGl2aXR5PC9rZXl3b3JkPjxrZXl3b3JkPnNwZWNpZmljaXR5PC9rZXl3b3JkPjxr
ZXl3b3JkPmNvbmRpdGlvbmFsIGRlcGVuZGVuY2U8L2tleXdvcmQ+PC9rZXl3b3Jkcz48ZGF0ZXM+
PHllYXI+MjAwOTwveWVhcj48L2RhdGVzPjxwdWJsaXNoZXI+Sm9obiBXaWxleSAmYW1wOyBTb25z
LCBMdGQuPC9wdWJsaXNoZXI+PGlzYm4+MTA5Ny0wMjU4PC9pc2JuPjx1cmxzPjxyZWxhdGVkLXVy
bHM+PHVybD5odHRwOi8vZHguZG9pLm9yZy8xMC4xMDAyL3NpbS4zNDcwPC91cmw+PC9yZWxhdGVk
LXVybHM+PC91cmxzPjxlbGVjdHJvbmljLXJlc291cmNlLW51bT4xMC4xMDAyL3NpbS4zNDcwPC9l
bGVjdHJvbmljLXJlc291cmNlLW51bT48L3JlY29yZD48L0NpdGU+PENpdGU+PEF1dGhvcj5Kb3Nl
cGg8L0F1dGhvcj48WWVhcj4xOTk1PC9ZZWFyPjxSZWNOdW0+NTEwPC9SZWNOdW0+PHJlY29yZD48
cmVjLW51bWJlcj41MTA8L3JlYy1udW1iZXI+PGZvcmVpZ24ta2V5cz48a2V5IGFwcD0iRU4iIGRi
LWlkPSJlcHdwc2R2dDFyc2Z0a2U1MHhzcHRkdG5wZnZ6MjV3emZhdHciPjUxMDwva2V5PjwvZm9y
ZWlnbi1rZXlzPjxyZWYtdHlwZSBuYW1lPSJKb3VybmFsIEFydGljbGUiPjE3PC9yZWYtdHlwZT48
Y29udHJpYnV0b3JzPjxhdXRob3JzPjxhdXRob3I+Sm9zZXBoLCBMYXdyZW5jZTwvYXV0aG9yPjxh
dXRob3I+R3lvcmtvcywgVGhlcmVzYSBXLjwvYXV0aG9yPjxhdXRob3I+Q291cGFsLCBMb3Vpczwv
YXV0aG9yPjwvYXV0aG9ycz48L2NvbnRyaWJ1dG9ycz48dGl0bGVzPjx0aXRsZT5CYXllc2lhbiBF
c3RpbWF0aW9uIG9mIERpc2Vhc2UgUHJldmFsZW5jZSBhbmQgdGhlIFBhcmFtZXRlcnMgb2YgRGlh
Z25vc3RpYyBUZXN0cyBpbiB0aGUgQWJzZW5jZSBvZiBhIEdvbGQgU3RhbmRhcmQ8L3RpdGxlPjxz
ZWNvbmRhcnktdGl0bGU+QW1lcmljYW4gSm91cm5hbCBvZiBFcGlkZW1pb2xvZ3k8L3NlY29uZGFy
eS10aXRsZT48L3RpdGxlcz48cGVyaW9kaWNhbD48ZnVsbC10aXRsZT5BbWVyaWNhbiBKb3VybmFs
IG9mIEVwaWRlbWlvbG9neTwvZnVsbC10aXRsZT48L3BlcmlvZGljYWw+PHBhZ2VzPjI2My0yNzI8
L3BhZ2VzPjx2b2x1bWU+MTQxPC92b2x1bWU+PG51bWJlcj4zPC9udW1iZXI+PGRhdGVzPjx5ZWFy
PjE5OTU8L3llYXI+PHB1Yi1kYXRlcz48ZGF0ZT5GZWJydWFyeSAxLCAxOTk1PC9kYXRlPjwvcHVi
LWRhdGVzPjwvZGF0ZXM+PHVybHM+PHJlbGF0ZWQtdXJscz48dXJsPmh0dHA6Ly9hamUub3hmb3Jk
am91cm5hbHMub3JnL2NvbnRlbnQvMTQxLzMvMjYzLmFic3RyYWN0PC91cmw+PC9yZWxhdGVkLXVy
bHM+PC91cmxzPjwvcmVjb3JkPjwvQ2l0ZT48Q2l0ZT48QXV0aG9yPlByaW5jaXBhdG88L0F1dGhv
cj48WWVhcj4yMDEwPC9ZZWFyPjxSZWNOdW0+NDk4PC9SZWNOdW0+PHJlY29yZD48cmVjLW51bWJl
cj40OTg8L3JlYy1udW1iZXI+PGZvcmVpZ24ta2V5cz48a2V5IGFwcD0iRU4iIGRiLWlkPSJlcHdw
c2R2dDFyc2Z0a2U1MHhzcHRkdG5wZnZ6MjV3emZhdHciPjQ5ODwva2V5PjwvZm9yZWlnbi1rZXlz
PjxyZWYtdHlwZSBuYW1lPSJKb3VybmFsIEFydGljbGUiPjE3PC9yZWYtdHlwZT48Y29udHJpYnV0
b3JzPjxhdXRob3JzPjxhdXRob3I+UHJpbmNpcGF0bywgRmFiaW88L2F1dGhvcj48YXV0aG9yPlZ1
bGxvLCBBbmdlbGE8L2F1dGhvcj48YXV0aG9yPk1hdHJhbmdhLCBEb21lbmljYTwvYXV0aG9yPjwv
YXV0aG9ycz48L2NvbnRyaWJ1dG9ycz48dGl0bGVzPjx0aXRsZT5PbiBpbXBsZW1lbnRhdGlvbiBv
ZiB0aGUgR2liYnMgc2FtcGxlciBmb3IgZXN0aW1hdGluZyB0aGUgYWNjdXJhY3kgb2YgbXVsdGlw
bGUgZGlhZ25vc3RpYyB0ZXN0czwvdGl0bGU+PHNlY29uZGFyeS10aXRsZT5Kb3VybmFsIG9mIEFw
cGxpZWQgU3RhdGlzdGljczwvc2Vjb25kYXJ5LXRpdGxlPjwvdGl0bGVzPjxwZXJpb2RpY2FsPjxm
dWxsLXRpdGxlPkpvdXJuYWwgb2YgQXBwbGllZCBTdGF0aXN0aWNzPC9mdWxsLXRpdGxlPjwvcGVy
aW9kaWNhbD48cGFnZXM+MTMzNS0xMzU0PC9wYWdlcz48dm9sdW1lPjM3PC92b2x1bWU+PG51bWJl
cj44PC9udW1iZXI+PGRhdGVzPjx5ZWFyPjIwMTA8L3llYXI+PC9kYXRlcz48cHVibGlzaGVyPlRh
eWxvciAmYW1wOyBGcmFuY2lzPC9wdWJsaXNoZXI+PGlzYm4+MDI2Ni00NzYzPC9pc2JuPjx1cmxz
PjxyZWxhdGVkLXVybHM+PHVybD5odHRwOi8vd3d3LmluZm9ybWF3b3JsZC5jb20vMTAuMTA4MC8w
MjY2NDc2MDkwMzAzMDIzOTwvdXJsPjwvcmVsYXRlZC11cmxzPjwvdXJscz48L3JlY29yZD48L0Np
dGU+PC9FbmROb3RlPgB=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PEVuZE5vdGU+PENpdGU+PEF1dGhvcj5EZW5kdWt1cmk8L0F1dGhvcj48WWVhcj4yMDA5PC9ZZWFy
PjxSZWNOdW0+NDkxPC9SZWNOdW0+PERpc3BsYXlUZXh0PigxMy0xNSk8L0Rpc3BsYXlUZXh0Pjxy
ZWNvcmQ+PHJlYy1udW1iZXI+NDkxPC9yZWMtbnVtYmVyPjxmb3JlaWduLWtleXM+PGtleSBhcHA9
IkVOIiBkYi1pZD0iZXB3cHNkdnQxcnNmdGtlNTB4c3B0ZHRucGZ2ejI1d3pmYXR3Ij40OTE8L2tl
eT48L2ZvcmVpZ24ta2V5cz48cmVmLXR5cGUgbmFtZT0iSm91cm5hbCBBcnRpY2xlIj4xNzwvcmVm
LXR5cGU+PGNvbnRyaWJ1dG9ycz48YXV0aG9ycz48YXV0aG9yPkRlbmR1a3VyaSwgTmFuZGluaTwv
YXV0aG9yPjxhdXRob3I+SGFkZ3UsIEFsdWxhPC9hdXRob3I+PGF1dGhvcj5XYW5nLCBMaWFuZ2xp
YW5nPC9hdXRob3I+PC9hdXRob3JzPjwvY29udHJpYnV0b3JzPjx0aXRsZXM+PHRpdGxlPk1vZGVs
aW5nIGNvbmRpdGlvbmFsIGRlcGVuZGVuY2UgYmV0d2VlbiBkaWFnbm9zdGljIHRlc3RzOiBBIG11
bHRpcGxlIGxhdGVudCB2YXJpYWJsZSBtb2RlbDwvdGl0bGU+PHNlY29uZGFyeS10aXRsZT5TdGF0
aXN0aWNzIGluIE1lZGljaW5lPC9zZWNvbmRhcnktdGl0bGU+PC90aXRsZXM+PHBlcmlvZGljYWw+
PGZ1bGwtdGl0bGU+U3RhdGlzdGljcyBpbiBNZWRpY2luZTwvZnVsbC10aXRsZT48L3BlcmlvZGlj
YWw+PHBhZ2VzPjQ0MS00NjE8L3BhZ2VzPjx2b2x1bWU+Mjg8L3ZvbHVtZT48bnVtYmVyPjM8L251
bWJlcj48a2V5d29yZHM+PGtleXdvcmQ+QmF5ZXNpYW4gaW5mZXJlbmNlPC9rZXl3b3JkPjxrZXl3
b3JkPnNlbnNpdGl2aXR5PC9rZXl3b3JkPjxrZXl3b3JkPnNwZWNpZmljaXR5PC9rZXl3b3JkPjxr
ZXl3b3JkPmNvbmRpdGlvbmFsIGRlcGVuZGVuY2U8L2tleXdvcmQ+PC9rZXl3b3Jkcz48ZGF0ZXM+
PHllYXI+MjAwOTwveWVhcj48L2RhdGVzPjxwdWJsaXNoZXI+Sm9obiBXaWxleSAmYW1wOyBTb25z
LCBMdGQuPC9wdWJsaXNoZXI+PGlzYm4+MTA5Ny0wMjU4PC9pc2JuPjx1cmxzPjxyZWxhdGVkLXVy
bHM+PHVybD5odHRwOi8vZHguZG9pLm9yZy8xMC4xMDAyL3NpbS4zNDcwPC91cmw+PC9yZWxhdGVk
LXVybHM+PC91cmxzPjxlbGVjdHJvbmljLXJlc291cmNlLW51bT4xMC4xMDAyL3NpbS4zNDcwPC9l
bGVjdHJvbmljLXJlc291cmNlLW51bT48L3JlY29yZD48L0NpdGU+PENpdGU+PEF1dGhvcj5Kb3Nl
cGg8L0F1dGhvcj48WWVhcj4xOTk1PC9ZZWFyPjxSZWNOdW0+NTEwPC9SZWNOdW0+PHJlY29yZD48
cmVjLW51bWJlcj41MTA8L3JlYy1udW1iZXI+PGZvcmVpZ24ta2V5cz48a2V5IGFwcD0iRU4iIGRi
LWlkPSJlcHdwc2R2dDFyc2Z0a2U1MHhzcHRkdG5wZnZ6MjV3emZhdHciPjUxMDwva2V5PjwvZm9y
ZWlnbi1rZXlzPjxyZWYtdHlwZSBuYW1lPSJKb3VybmFsIEFydGljbGUiPjE3PC9yZWYtdHlwZT48
Y29udHJpYnV0b3JzPjxhdXRob3JzPjxhdXRob3I+Sm9zZXBoLCBMYXdyZW5jZTwvYXV0aG9yPjxh
dXRob3I+R3lvcmtvcywgVGhlcmVzYSBXLjwvYXV0aG9yPjxhdXRob3I+Q291cGFsLCBMb3Vpczwv
YXV0aG9yPjwvYXV0aG9ycz48L2NvbnRyaWJ1dG9ycz48dGl0bGVzPjx0aXRsZT5CYXllc2lhbiBF
c3RpbWF0aW9uIG9mIERpc2Vhc2UgUHJldmFsZW5jZSBhbmQgdGhlIFBhcmFtZXRlcnMgb2YgRGlh
Z25vc3RpYyBUZXN0cyBpbiB0aGUgQWJzZW5jZSBvZiBhIEdvbGQgU3RhbmRhcmQ8L3RpdGxlPjxz
ZWNvbmRhcnktdGl0bGU+QW1lcmljYW4gSm91cm5hbCBvZiBFcGlkZW1pb2xvZ3k8L3NlY29uZGFy
eS10aXRsZT48L3RpdGxlcz48cGVyaW9kaWNhbD48ZnVsbC10aXRsZT5BbWVyaWNhbiBKb3VybmFs
IG9mIEVwaWRlbWlvbG9neTwvZnVsbC10aXRsZT48L3BlcmlvZGljYWw+PHBhZ2VzPjI2My0yNzI8
L3BhZ2VzPjx2b2x1bWU+MTQxPC92b2x1bWU+PG51bWJlcj4zPC9udW1iZXI+PGRhdGVzPjx5ZWFy
PjE5OTU8L3llYXI+PHB1Yi1kYXRlcz48ZGF0ZT5GZWJydWFyeSAxLCAxOTk1PC9kYXRlPjwvcHVi
LWRhdGVzPjwvZGF0ZXM+PHVybHM+PHJlbGF0ZWQtdXJscz48dXJsPmh0dHA6Ly9hamUub3hmb3Jk
am91cm5hbHMub3JnL2NvbnRlbnQvMTQxLzMvMjYzLmFic3RyYWN0PC91cmw+PC9yZWxhdGVkLXVy
bHM+PC91cmxzPjwvcmVjb3JkPjwvQ2l0ZT48Q2l0ZT48QXV0aG9yPlByaW5jaXBhdG88L0F1dGhv
cj48WWVhcj4yMDEwPC9ZZWFyPjxSZWNOdW0+NDk4PC9SZWNOdW0+PHJlY29yZD48cmVjLW51bWJl
cj40OTg8L3JlYy1udW1iZXI+PGZvcmVpZ24ta2V5cz48a2V5IGFwcD0iRU4iIGRiLWlkPSJlcHdw
c2R2dDFyc2Z0a2U1MHhzcHRkdG5wZnZ6MjV3emZhdHciPjQ5ODwva2V5PjwvZm9yZWlnbi1rZXlz
PjxyZWYtdHlwZSBuYW1lPSJKb3VybmFsIEFydGljbGUiPjE3PC9yZWYtdHlwZT48Y29udHJpYnV0
b3JzPjxhdXRob3JzPjxhdXRob3I+UHJpbmNpcGF0bywgRmFiaW88L2F1dGhvcj48YXV0aG9yPlZ1
bGxvLCBBbmdlbGE8L2F1dGhvcj48YXV0aG9yPk1hdHJhbmdhLCBEb21lbmljYTwvYXV0aG9yPjwv
YXV0aG9ycz48L2NvbnRyaWJ1dG9ycz48dGl0bGVzPjx0aXRsZT5PbiBpbXBsZW1lbnRhdGlvbiBv
ZiB0aGUgR2liYnMgc2FtcGxlciBmb3IgZXN0aW1hdGluZyB0aGUgYWNjdXJhY3kgb2YgbXVsdGlw
bGUgZGlhZ25vc3RpYyB0ZXN0czwvdGl0bGU+PHNlY29uZGFyeS10aXRsZT5Kb3VybmFsIG9mIEFw
cGxpZWQgU3RhdGlzdGljczwvc2Vjb25kYXJ5LXRpdGxlPjwvdGl0bGVzPjxwZXJpb2RpY2FsPjxm
dWxsLXRpdGxlPkpvdXJuYWwgb2YgQXBwbGllZCBTdGF0aXN0aWNzPC9mdWxsLXRpdGxlPjwvcGVy
aW9kaWNhbD48cGFnZXM+MTMzNS0xMzU0PC9wYWdlcz48dm9sdW1lPjM3PC92b2x1bWU+PG51bWJl
cj44PC9udW1iZXI+PGRhdGVzPjx5ZWFyPjIwMTA8L3llYXI+PC9kYXRlcz48cHVibGlzaGVyPlRh
eWxvciAmYW1wOyBGcmFuY2lzPC9wdWJsaXNoZXI+PGlzYm4+MDI2Ni00NzYzPC9pc2JuPjx1cmxz
PjxyZWxhdGVkLXVybHM+PHVybD5odHRwOi8vd3d3LmluZm9ybWF3b3JsZC5jb20vMTAuMTA4MC8w
MjY2NDc2MDkwMzAzMDIzOTwvdXJsPjwvcmVsYXRlZC11cmxzPjwvdXJscz48L3JlY29yZD48L0Np
dGU+PC9FbmROb3RlPgB=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E41C77" w:rsidRPr="008C306C">
        <w:rPr>
          <w:rFonts w:ascii="Arial" w:hAnsi="Arial" w:cs="Arial"/>
          <w:sz w:val="20"/>
          <w:szCs w:val="20"/>
        </w:rPr>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13" w:tooltip="Dendukuri, 2009 #491" w:history="1">
        <w:r w:rsidR="000468C5" w:rsidRPr="008C306C">
          <w:rPr>
            <w:rFonts w:ascii="Arial" w:hAnsi="Arial" w:cs="Arial"/>
            <w:noProof/>
            <w:sz w:val="20"/>
            <w:szCs w:val="20"/>
          </w:rPr>
          <w:t>13-15</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w:t>
      </w:r>
      <w:r w:rsidR="00C305AA">
        <w:rPr>
          <w:rFonts w:ascii="Arial" w:hAnsi="Arial" w:cs="Arial"/>
          <w:sz w:val="20"/>
          <w:szCs w:val="20"/>
        </w:rPr>
        <w:t>3</w:t>
      </w:r>
      <w:r w:rsidRPr="008C306C">
        <w:rPr>
          <w:rFonts w:ascii="Arial" w:hAnsi="Arial" w:cs="Arial"/>
          <w:sz w:val="20"/>
          <w:szCs w:val="20"/>
        </w:rPr>
        <w:t>) use of linear discriminant procedures to select the best combination of tests according to some maximising functions</w:t>
      </w:r>
      <w:r w:rsidR="00C305AA">
        <w:rPr>
          <w:rFonts w:ascii="Arial" w:hAnsi="Arial" w:cs="Arial"/>
          <w:sz w:val="20"/>
          <w:szCs w:val="20"/>
        </w:rPr>
        <w:t xml:space="preserve"> </w:t>
      </w:r>
      <w:r w:rsidR="00E41C77" w:rsidRPr="008C306C">
        <w:rPr>
          <w:rFonts w:ascii="Arial" w:hAnsi="Arial" w:cs="Arial"/>
          <w:sz w:val="20"/>
          <w:szCs w:val="20"/>
        </w:rPr>
        <w:fldChar w:fldCharType="begin">
          <w:fldData xml:space="preserve">PEVuZE5vdGU+PENpdGU+PEF1dGhvcj5TaGVuPC9BdXRob3I+PFllYXI+MjAwMTwvWWVhcj48UmVj
TnVtPjUwMzwvUmVjTnVtPjxEaXNwbGF5VGV4dD4oMTYtMjIpPC9EaXNwbGF5VGV4dD48cmVjb3Jk
PjxyZWMtbnVtYmVyPjUwMzwvcmVjLW51bWJlcj48Zm9yZWlnbi1rZXlzPjxrZXkgYXBwPSJFTiIg
ZGItaWQ9ImVwd3BzZHZ0MXJzZnRrZTUweHNwdGR0bnBmdnoyNXd6ZmF0dyI+NTAzPC9rZXk+PC9m
b3JlaWduLWtleXM+PHJlZi10eXBlIG5hbWU9IkpvdXJuYWwgQXJ0aWNsZSI+MTc8L3JlZi10eXBl
Pjxjb250cmlidXRvcnM+PGF1dGhvcnM+PGF1dGhvcj5TaGVuLCBZdTwvYXV0aG9yPjxhdXRob3I+
V3UsIERvbmdmZW5nPC9hdXRob3I+PGF1dGhvcj5aZWxlbiwgTWFydmluPC9hdXRob3I+PC9hdXRo
b3JzPjwvY29udHJpYnV0b3JzPjx0aXRsZXM+PHRpdGxlPlRlc3RpbmcgdGhlIEluZGVwZW5kZW5j
ZSBvZiBUd28gRGlhZ25vc3RpYyBUZXN0czwvdGl0bGU+PHNlY29uZGFyeS10aXRsZT5CaW9tZXRy
aWNzPC9zZWNvbmRhcnktdGl0bGU+PC90aXRsZXM+PHBlcmlvZGljYWw+PGZ1bGwtdGl0bGU+Qmlv
bWV0cmljczwvZnVsbC10aXRsZT48L3BlcmlvZGljYWw+PHBhZ2VzPjEwMDktMTAxNzwvcGFnZXM+
PHZvbHVtZT41Nzwvdm9sdW1lPjxudW1iZXI+NDwvbnVtYmVyPjxkYXRlcz48eWVhcj4yMDAxPC95
ZWFyPjwvZGF0ZXM+PHB1Ymxpc2hlcj5JbnRlcm5hdGlvbmFsIEJpb21ldHJpYyBTb2NpZXR5PC9w
dWJsaXNoZXI+PGlzYm4+MDAwNjM0MVg8L2lzYm4+PHVybHM+PHJlbGF0ZWQtdXJscz48dXJsPmh0
dHA6Ly93d3cuanN0b3Iub3JnL3N0YWJsZS8zMDY4MjMxPC91cmw+PC9yZWxhdGVkLXVybHM+PC91
cmxzPjwvcmVjb3JkPjwvQ2l0ZT48Q2l0ZT48QXV0aG9yPkppbjwvQXV0aG9yPjxZZWFyPjIwMDg8
L1llYXI+PFJlY051bT4xNTwvUmVjTnVtPjxyZWNvcmQ+PHJlYy1udW1iZXI+MTU8L3JlYy1udW1i
ZXI+PGZvcmVpZ24ta2V5cz48a2V5IGFwcD0iRU4iIGRiLWlkPSI1ZHJhOWEycnI1ZGRldmVhc2R2
dmYydGV4ejlhOXIwOWZld2UiPjE1PC9rZXk+PC9mb3JlaWduLWtleXM+PHJlZi10eXBlIG5hbWU9
IkpvdXJuYWwgQXJ0aWNsZSI+MTc8L3JlZi10eXBlPjxjb250cmlidXRvcnM+PGF1dGhvcnM+PGF1
dGhvcj5KaW4sIEh1YTwvYXV0aG9yPjxhdXRob3I+THUsIFlpbmc8L2F1dGhvcj48L2F1dGhvcnM+
PC9jb250cmlidXRvcnM+PHRpdGxlcz48dGl0bGU+QSBQcm9jZWR1cmUgZm9yIERldGVybWluaW5n
IFdoZXRoZXIgYSBTaW1wbGUgQ29tYmluYXRpb24gb2YgRGlhZ25vc3RpYyBUZXN0cyBNYXkgQmUg
Tm9uaW5mZXJpb3IgdG8gdGhlIFRoZW9yZXRpY2FsIE9wdGltdW0gQ29tYmluYXRpb248L3RpdGxl
PjxzZWNvbmRhcnktdGl0bGU+TWVkaWNhbCBEZWNpc2lvbiBNYWtpbmc8L3NlY29uZGFyeS10aXRs
ZT48L3RpdGxlcz48cGFnZXM+OTA5LTkxNjwvcGFnZXM+PHZvbHVtZT4yODwvdm9sdW1lPjxudW1i
ZXI+NjwvbnVtYmVyPjxkYXRlcz48eWVhcj4yMDA4PC95ZWFyPjxwdWItZGF0ZXM+PGRhdGU+Tm92
ZW1iZXIvRGVjZW1iZXIgMjAwODwvZGF0ZT48L3B1Yi1kYXRlcz48L2RhdGVzPjx1cmxzPjxyZWxh
dGVkLXVybHM+PHVybD5odHRwOi8vbWRtLnNhZ2VwdWIuY29tL2NvbnRlbnQvMjgvNi85MDkuYWJz
dHJhY3Q8L3VybD48L3JlbGF0ZWQtdXJscz48L3VybHM+PGVsZWN0cm9uaWMtcmVzb3VyY2UtbnVt
PjEwLjExNzcvMDI3Mjk4OXgwODMxODQ2MjwvZWxlY3Ryb25pYy1yZXNvdXJjZS1udW0+PC9yZWNv
cmQ+PC9DaXRlPjxDaXRlPjxBdXRob3I+TGl1PC9BdXRob3I+PFllYXI+MjAwNTwvWWVhcj48UmVj
TnVtPjE2PC9SZWNOdW0+PHJlY29yZD48cmVjLW51bWJlcj4xNjwvcmVjLW51bWJlcj48Zm9yZWln
bi1rZXlzPjxrZXkgYXBwPSJFTiIgZGItaWQ9IjVkcmE5YTJycjVkZGV2ZWFzZHZ2ZjJ0ZXh6OWE5
cjA5ZmV3ZSI+MTY8L2tleT48L2ZvcmVpZ24ta2V5cz48cmVmLXR5cGUgbmFtZT0iSm91cm5hbCBB
cnRpY2xlIj4xNzwvcmVmLXR5cGU+PGNvbnRyaWJ1dG9ycz48YXV0aG9ycz48YXV0aG9yPkxpdSwg
QWl5aTwvYXV0aG9yPjxhdXRob3I+U2NoaXN0ZXJtYW4sIEVucmlxdWUgRi48L2F1dGhvcj48YXV0
aG9yPlpodSwgWWFuPC9hdXRob3I+PC9hdXRob3JzPjwvY29udHJpYnV0b3JzPjx0aXRsZXM+PHRp
dGxlPk9uIGxpbmVhciBjb21iaW5hdGlvbnMgb2YgYmlvbWFya2VycyB0byBpbXByb3ZlIGRpYWdu
b3N0aWMgYWNjdXJhY3k8L3RpdGxlPjxzZWNvbmRhcnktdGl0bGU+U3RhdGlzdGljcyBpbiBNZWRp
Y2luZTwvc2Vjb25kYXJ5LXRpdGxlPjwvdGl0bGVzPjxwYWdlcz4zNy00NzwvcGFnZXM+PHZvbHVt
ZT4yNDwvdm9sdW1lPjxudW1iZXI+MTwvbnVtYmVyPjxrZXl3b3Jkcz48a2V5d29yZD5zZW5zaXRp
dml0eSBhbmQgc3BlY2lmaWNpdHk8L2tleXdvcmQ+PGtleXdvcmQ+cmVjZWl2ZXIgb3BlcmF0aW5n
IGNoYXJhY3RlcmlzdGljIChST0MpIGN1cnZlPC9rZXl3b3JkPjxrZXl3b3JkPmRvbWluYW5jZSBv
ZiBhbiBST0MgY3VydmU8L2tleXdvcmQ+PGtleXdvcmQ+bWF4aW1pemluZyBzZW5zaXRpdml0eTwv
a2V5d29yZD48L2tleXdvcmRzPjxkYXRlcz48eWVhcj4yMDA1PC95ZWFyPjwvZGF0ZXM+PHB1Ymxp
c2hlcj5Kb2huIFdpbGV5ICZhbXA7IFNvbnMsIEx0ZC48L3B1Ymxpc2hlcj48aXNibj4xMDk3LTAy
NTg8L2lzYm4+PHVybHM+PHJlbGF0ZWQtdXJscz48dXJsPmh0dHA6Ly9keC5kb2kub3JnLzEwLjEw
MDIvc2ltLjE5MjI8L3VybD48L3JlbGF0ZWQtdXJscz48L3VybHM+PGVsZWN0cm9uaWMtcmVzb3Vy
Y2UtbnVtPjEwLjEwMDIvc2ltLjE5MjI8L2VsZWN0cm9uaWMtcmVzb3VyY2UtbnVtPjwvcmVjb3Jk
PjwvQ2l0ZT48Q2l0ZT48QXV0aG9yPk1hY2Fza2lsbDwvQXV0aG9yPjxZZWFyPjIwMDI8L1llYXI+
PFJlY051bT4xNzwvUmVjTnVtPjxyZWNvcmQ+PHJlYy1udW1iZXI+MTc8L3JlYy1udW1iZXI+PGZv
cmVpZ24ta2V5cz48a2V5IGFwcD0iRU4iIGRiLWlkPSI1ZHJhOWEycnI1ZGRldmVhc2R2dmYydGV4
ejlhOXIwOWZld2UiPjE3PC9rZXk+PC9mb3JlaWduLWtleXM+PHJlZi10eXBlIG5hbWU9IkpvdXJu
YWwgQXJ0aWNsZSI+MTc8L3JlZi10eXBlPjxjb250cmlidXRvcnM+PGF1dGhvcnM+PGF1dGhvcj5N
YWNhc2tpbGwsIFBldHJhPC9hdXRob3I+PGF1dGhvcj5XYWx0ZXIsIFN0ZXBoZW4gRC48L2F1dGhv
cj48YXV0aG9yPklyd2lnLCBMZXM8L2F1dGhvcj48YXV0aG9yPkZyYW5jbywgRWR1YXJkbyBMLjwv
YXV0aG9yPjwvYXV0aG9ycz48L2NvbnRyaWJ1dG9ycz48dGl0bGVzPjx0aXRsZT5Bc3Nlc3Npbmcg
dGhlIGdhaW4gaW4gZGlhZ25vc3RpYyBwZXJmb3JtYW5jZSB3aGVuIGNvbWJpbmluZyB0d28gZGlh
Z25vc3RpYyB0ZXN0czwvdGl0bGU+PHNlY29uZGFyeS10aXRsZT5TdGF0aXN0aWNzIGluIE1lZGlj
aW5lPC9zZWNvbmRhcnktdGl0bGU+PC90aXRsZXM+PHBhZ2VzPjI1MjctMjU0NjwvcGFnZXM+PHZv
bHVtZT4yMTwvdm9sdW1lPjxudW1iZXI+MTc8L251bWJlcj48a2V5d29yZHM+PGtleXdvcmQ+c2Vu
c2l0aXZpdHkgYW5kIHNwZWNpZmljaXR5PC9rZXl3b3JkPjxrZXl3b3JkPmxpa2VsaWhvb2QgcmF0
aW9zPC9rZXl3b3JkPjxrZXl3b3JkPmNvbWJpbmVkIHRlc3RzPC9rZXl3b3JkPjxrZXl3b3JkPlJP
QyBjdXJ2ZTwva2V5d29yZD48L2tleXdvcmRzPjxkYXRlcz48eWVhcj4yMDAyPC95ZWFyPjwvZGF0
ZXM+PHB1Ymxpc2hlcj5Kb2huIFdpbGV5ICZhbXA7IFNvbnMsIEx0ZC48L3B1Ymxpc2hlcj48aXNi
bj4xMDk3LTAyNTg8L2lzYm4+PHVybHM+PHJlbGF0ZWQtdXJscz48dXJsPmh0dHA6Ly9keC5kb2ku
b3JnLzEwLjEwMDIvc2ltLjEyMjc8L3VybD48L3JlbGF0ZWQtdXJscz48L3VybHM+PGVsZWN0cm9u
aWMtcmVzb3VyY2UtbnVtPjEwLjEwMDIvc2ltLjEyMjc8L2VsZWN0cm9uaWMtcmVzb3VyY2UtbnVt
PjwvcmVjb3JkPjwvQ2l0ZT48Q2l0ZT48QXV0aG9yPk1jSW50b3NoPC9BdXRob3I+PFllYXI+MjAw
MjwvWWVhcj48UmVjTnVtPjE4PC9SZWNOdW0+PHJlY29yZD48cmVjLW51bWJlcj4xODwvcmVjLW51
bWJlcj48Zm9yZWlnbi1rZXlzPjxrZXkgYXBwPSJFTiIgZGItaWQ9IjVkcmE5YTJycjVkZGV2ZWFz
ZHZ2ZjJ0ZXh6OWE5cjA5ZmV3ZSI+MTg8L2tleT48L2ZvcmVpZ24ta2V5cz48cmVmLXR5cGUgbmFt
ZT0iSm91cm5hbCBBcnRpY2xlIj4xNzwvcmVmLXR5cGU+PGNvbnRyaWJ1dG9ycz48YXV0aG9ycz48
YXV0aG9yPk1jSW50b3NoLCBNYXJ0aW4gVy48L2F1dGhvcj48YXV0aG9yPlBlcGUsIE1hcmdhcmV0
IFN1bGxpdmFuPC9hdXRob3I+PC9hdXRob3JzPjwvY29udHJpYnV0b3JzPjx0aXRsZXM+PHRpdGxl
PkNvbWJpbmluZyBTZXZlcmFsIFNjcmVlbmluZyBUZXN0czogT3B0aW1hbGl0eSBvZiB0aGUgUmlz
ayBTY29yZTwvdGl0bGU+PHNlY29uZGFyeS10aXRsZT5CaW9tZXRyaWNzPC9zZWNvbmRhcnktdGl0
bGU+PC90aXRsZXM+PHBhZ2VzPjY1Ny02NjQ8L3BhZ2VzPjx2b2x1bWU+NTg8L3ZvbHVtZT48bnVt
YmVyPjM8L251bWJlcj48a2V5d29yZHM+PGtleXdvcmQ+QmlvbWFya2Vyczwva2V5d29yZD48a2V5
d29yZD5EaWFnbm9zaXM8L2tleXdvcmQ+PGtleXdvcmQ+TGlrZWxpaG9vZCByYXRpbzwva2V5d29y
ZD48a2V5d29yZD5QcmVkaWN0aW9uPC9rZXl3b3JkPjxrZXl3b3JkPlByb2dub3Npczwva2V5d29y
ZD48a2V5d29yZD5ST0MgY3VydmU8L2tleXdvcmQ+PC9rZXl3b3Jkcz48ZGF0ZXM+PHllYXI+MjAw
MjwveWVhcj48L2RhdGVzPjxwdWJsaXNoZXI+QmxhY2t3ZWxsIFB1Ymxpc2hpbmcgTHRkPC9wdWJs
aXNoZXI+PGlzYm4+MTU0MS0wNDIwPC9pc2JuPjx1cmxzPjxyZWxhdGVkLXVybHM+PHVybD5odHRw
Oi8vZHguZG9pLm9yZy8xMC4xMTExL2ouMDAwNi0zNDFYLjIwMDIuMDA2NTcueDwvdXJsPjwvcmVs
YXRlZC11cmxzPjwvdXJscz48ZWxlY3Ryb25pYy1yZXNvdXJjZS1udW0+MTAuMTExMS9qLjAwMDYt
MzQxWC4yMDAyLjAwNjU3Lng8L2VsZWN0cm9uaWMtcmVzb3VyY2UtbnVtPjwvcmVjb3JkPjwvQ2l0
ZT48Q2l0ZT48QXV0aG9yPlFpbjwvQXV0aG9yPjxZZWFyPjIwMTA8L1llYXI+PFJlY051bT4xOTwv
UmVjTnVtPjxyZWNvcmQ+PHJlYy1udW1iZXI+MTk8L3JlYy1udW1iZXI+PGZvcmVpZ24ta2V5cz48
a2V5IGFwcD0iRU4iIGRiLWlkPSI1ZHJhOWEycnI1ZGRldmVhc2R2dmYydGV4ejlhOXIwOWZld2Ui
PjE5PC9rZXk+PC9mb3JlaWduLWtleXM+PHJlZi10eXBlIG5hbWU9IkpvdXJuYWwgQXJ0aWNsZSI+
MTc8L3JlZi10eXBlPjxjb250cmlidXRvcnM+PGF1dGhvcnM+PGF1dGhvcj5RaW4sIEo8L2F1dGhv
cj48YXV0aG9yPlpoYW5nLCBCPC9hdXRob3I+PC9hdXRob3JzPjwvY29udHJpYnV0b3JzPjx0aXRs
ZXM+PHRpdGxlPkJlc3QgY29tYmluYXRpb24gb2YgbXVsdGlwbGUgdGVzdCBmb3Igc2NyZWVuaW5n
IHB1cnBvc2VzPC90aXRsZT48c2Vjb25kYXJ5LXRpdGxlPlN0YXRpc3RpY3MgaW4gTWVkaWNpbmU8
L3NlY29uZGFyeS10aXRsZT48L3RpdGxlcz48cGFnZXM+MjkwNS0yOTE5PC9wYWdlcz48dm9sdW1l
PjI5PC92b2x1bWU+PGRhdGVzPjx5ZWFyPjIwMTA8L3llYXI+PC9kYXRlcz48dXJscz48L3VybHM+
PC9yZWNvcmQ+PC9DaXRlPjxDaXRlPjxBdXRob3I+U3U8L0F1dGhvcj48WWVhcj4yMDEwPC9ZZWFy
PjxSZWNOdW0+MjU0MjwvUmVjTnVtPjxyZWNvcmQ+PHJlYy1udW1iZXI+MjU0MjwvcmVjLW51bWJl
cj48Zm9yZWlnbi1rZXlzPjxrZXkgYXBwPSJFTiIgZGItaWQ9Ind3NXB0MDl0anMwNWZjZXN6czl4
d3ZlbHdweHZ0ZXhhMHBzMCI+MjU0Mjwva2V5PjwvZm9yZWlnbi1rZXlzPjxyZWYtdHlwZSBuYW1l
PSJKb3VybmFsIEFydGljbGUiPjE3PC9yZWYtdHlwZT48Y29udHJpYnV0b3JzPjxhdXRob3JzPjxh
dXRob3I+U3UsIEouUS48L2F1dGhvcj48YXV0aG9yPkxpdSwgSi5TLjwvYXV0aG9yPjwvYXV0aG9y
cz48L2NvbnRyaWJ1dG9ycz48dGl0bGVzPjx0aXRsZT5MaW5lYXIgY29tYmluYXRpb25zIG9mIG11
bHRpcGxlIGRpYWdub3N0aWMgbWFya2VyczwvdGl0bGU+PHNlY29uZGFyeS10aXRsZT5Kb3VybmFs
IG9mIEFtZXJpY2FuIFN0YXRpc3RpY2FsIEFzc29jaWF0aW9uPC9zZWNvbmRhcnktdGl0bGU+PC90
aXRsZXM+PHBlcmlvZGljYWw+PGZ1bGwtdGl0bGU+Sm91cm5hbCBvZiBBbWVyaWNhbiBTdGF0aXN0
aWNhbCBBc3NvY2lhdGlvbjwvZnVsbC10aXRsZT48L3BlcmlvZGljYWw+PHBhZ2VzPjEzNTAtMTM1
NTwvcGFnZXM+PHZvbHVtZT44ODwvdm9sdW1lPjxudW1iZXI+NDI0PC9udW1iZXI+PGRhdGVzPjx5
ZWFyPjIwMTA8L3llYXI+PC9kYXRlcz48dXJscz48L3VybHM+PC9yZWNvcmQ+PC9DaXRlPjwvRW5k
Tm90ZT5=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PEVuZE5vdGU+PENpdGU+PEF1dGhvcj5TaGVuPC9BdXRob3I+PFllYXI+MjAwMTwvWWVhcj48UmVj
TnVtPjUwMzwvUmVjTnVtPjxEaXNwbGF5VGV4dD4oMTYtMjIpPC9EaXNwbGF5VGV4dD48cmVjb3Jk
PjxyZWMtbnVtYmVyPjUwMzwvcmVjLW51bWJlcj48Zm9yZWlnbi1rZXlzPjxrZXkgYXBwPSJFTiIg
ZGItaWQ9ImVwd3BzZHZ0MXJzZnRrZTUweHNwdGR0bnBmdnoyNXd6ZmF0dyI+NTAzPC9rZXk+PC9m
b3JlaWduLWtleXM+PHJlZi10eXBlIG5hbWU9IkpvdXJuYWwgQXJ0aWNsZSI+MTc8L3JlZi10eXBl
Pjxjb250cmlidXRvcnM+PGF1dGhvcnM+PGF1dGhvcj5TaGVuLCBZdTwvYXV0aG9yPjxhdXRob3I+
V3UsIERvbmdmZW5nPC9hdXRob3I+PGF1dGhvcj5aZWxlbiwgTWFydmluPC9hdXRob3I+PC9hdXRo
b3JzPjwvY29udHJpYnV0b3JzPjx0aXRsZXM+PHRpdGxlPlRlc3RpbmcgdGhlIEluZGVwZW5kZW5j
ZSBvZiBUd28gRGlhZ25vc3RpYyBUZXN0czwvdGl0bGU+PHNlY29uZGFyeS10aXRsZT5CaW9tZXRy
aWNzPC9zZWNvbmRhcnktdGl0bGU+PC90aXRsZXM+PHBlcmlvZGljYWw+PGZ1bGwtdGl0bGU+Qmlv
bWV0cmljczwvZnVsbC10aXRsZT48L3BlcmlvZGljYWw+PHBhZ2VzPjEwMDktMTAxNzwvcGFnZXM+
PHZvbHVtZT41Nzwvdm9sdW1lPjxudW1iZXI+NDwvbnVtYmVyPjxkYXRlcz48eWVhcj4yMDAxPC95
ZWFyPjwvZGF0ZXM+PHB1Ymxpc2hlcj5JbnRlcm5hdGlvbmFsIEJpb21ldHJpYyBTb2NpZXR5PC9w
dWJsaXNoZXI+PGlzYm4+MDAwNjM0MVg8L2lzYm4+PHVybHM+PHJlbGF0ZWQtdXJscz48dXJsPmh0
dHA6Ly93d3cuanN0b3Iub3JnL3N0YWJsZS8zMDY4MjMxPC91cmw+PC9yZWxhdGVkLXVybHM+PC91
cmxzPjwvcmVjb3JkPjwvQ2l0ZT48Q2l0ZT48QXV0aG9yPkppbjwvQXV0aG9yPjxZZWFyPjIwMDg8
L1llYXI+PFJlY051bT4xNTwvUmVjTnVtPjxyZWNvcmQ+PHJlYy1udW1iZXI+MTU8L3JlYy1udW1i
ZXI+PGZvcmVpZ24ta2V5cz48a2V5IGFwcD0iRU4iIGRiLWlkPSI1ZHJhOWEycnI1ZGRldmVhc2R2
dmYydGV4ejlhOXIwOWZld2UiPjE1PC9rZXk+PC9mb3JlaWduLWtleXM+PHJlZi10eXBlIG5hbWU9
IkpvdXJuYWwgQXJ0aWNsZSI+MTc8L3JlZi10eXBlPjxjb250cmlidXRvcnM+PGF1dGhvcnM+PGF1
dGhvcj5KaW4sIEh1YTwvYXV0aG9yPjxhdXRob3I+THUsIFlpbmc8L2F1dGhvcj48L2F1dGhvcnM+
PC9jb250cmlidXRvcnM+PHRpdGxlcz48dGl0bGU+QSBQcm9jZWR1cmUgZm9yIERldGVybWluaW5n
IFdoZXRoZXIgYSBTaW1wbGUgQ29tYmluYXRpb24gb2YgRGlhZ25vc3RpYyBUZXN0cyBNYXkgQmUg
Tm9uaW5mZXJpb3IgdG8gdGhlIFRoZW9yZXRpY2FsIE9wdGltdW0gQ29tYmluYXRpb248L3RpdGxl
PjxzZWNvbmRhcnktdGl0bGU+TWVkaWNhbCBEZWNpc2lvbiBNYWtpbmc8L3NlY29uZGFyeS10aXRs
ZT48L3RpdGxlcz48cGFnZXM+OTA5LTkxNjwvcGFnZXM+PHZvbHVtZT4yODwvdm9sdW1lPjxudW1i
ZXI+NjwvbnVtYmVyPjxkYXRlcz48eWVhcj4yMDA4PC95ZWFyPjxwdWItZGF0ZXM+PGRhdGU+Tm92
ZW1iZXIvRGVjZW1iZXIgMjAwODwvZGF0ZT48L3B1Yi1kYXRlcz48L2RhdGVzPjx1cmxzPjxyZWxh
dGVkLXVybHM+PHVybD5odHRwOi8vbWRtLnNhZ2VwdWIuY29tL2NvbnRlbnQvMjgvNi85MDkuYWJz
dHJhY3Q8L3VybD48L3JlbGF0ZWQtdXJscz48L3VybHM+PGVsZWN0cm9uaWMtcmVzb3VyY2UtbnVt
PjEwLjExNzcvMDI3Mjk4OXgwODMxODQ2MjwvZWxlY3Ryb25pYy1yZXNvdXJjZS1udW0+PC9yZWNv
cmQ+PC9DaXRlPjxDaXRlPjxBdXRob3I+TGl1PC9BdXRob3I+PFllYXI+MjAwNTwvWWVhcj48UmVj
TnVtPjE2PC9SZWNOdW0+PHJlY29yZD48cmVjLW51bWJlcj4xNjwvcmVjLW51bWJlcj48Zm9yZWln
bi1rZXlzPjxrZXkgYXBwPSJFTiIgZGItaWQ9IjVkcmE5YTJycjVkZGV2ZWFzZHZ2ZjJ0ZXh6OWE5
cjA5ZmV3ZSI+MTY8L2tleT48L2ZvcmVpZ24ta2V5cz48cmVmLXR5cGUgbmFtZT0iSm91cm5hbCBB
cnRpY2xlIj4xNzwvcmVmLXR5cGU+PGNvbnRyaWJ1dG9ycz48YXV0aG9ycz48YXV0aG9yPkxpdSwg
QWl5aTwvYXV0aG9yPjxhdXRob3I+U2NoaXN0ZXJtYW4sIEVucmlxdWUgRi48L2F1dGhvcj48YXV0
aG9yPlpodSwgWWFuPC9hdXRob3I+PC9hdXRob3JzPjwvY29udHJpYnV0b3JzPjx0aXRsZXM+PHRp
dGxlPk9uIGxpbmVhciBjb21iaW5hdGlvbnMgb2YgYmlvbWFya2VycyB0byBpbXByb3ZlIGRpYWdu
b3N0aWMgYWNjdXJhY3k8L3RpdGxlPjxzZWNvbmRhcnktdGl0bGU+U3RhdGlzdGljcyBpbiBNZWRp
Y2luZTwvc2Vjb25kYXJ5LXRpdGxlPjwvdGl0bGVzPjxwYWdlcz4zNy00NzwvcGFnZXM+PHZvbHVt
ZT4yNDwvdm9sdW1lPjxudW1iZXI+MTwvbnVtYmVyPjxrZXl3b3Jkcz48a2V5d29yZD5zZW5zaXRp
dml0eSBhbmQgc3BlY2lmaWNpdHk8L2tleXdvcmQ+PGtleXdvcmQ+cmVjZWl2ZXIgb3BlcmF0aW5n
IGNoYXJhY3RlcmlzdGljIChST0MpIGN1cnZlPC9rZXl3b3JkPjxrZXl3b3JkPmRvbWluYW5jZSBv
ZiBhbiBST0MgY3VydmU8L2tleXdvcmQ+PGtleXdvcmQ+bWF4aW1pemluZyBzZW5zaXRpdml0eTwv
a2V5d29yZD48L2tleXdvcmRzPjxkYXRlcz48eWVhcj4yMDA1PC95ZWFyPjwvZGF0ZXM+PHB1Ymxp
c2hlcj5Kb2huIFdpbGV5ICZhbXA7IFNvbnMsIEx0ZC48L3B1Ymxpc2hlcj48aXNibj4xMDk3LTAy
NTg8L2lzYm4+PHVybHM+PHJlbGF0ZWQtdXJscz48dXJsPmh0dHA6Ly9keC5kb2kub3JnLzEwLjEw
MDIvc2ltLjE5MjI8L3VybD48L3JlbGF0ZWQtdXJscz48L3VybHM+PGVsZWN0cm9uaWMtcmVzb3Vy
Y2UtbnVtPjEwLjEwMDIvc2ltLjE5MjI8L2VsZWN0cm9uaWMtcmVzb3VyY2UtbnVtPjwvcmVjb3Jk
PjwvQ2l0ZT48Q2l0ZT48QXV0aG9yPk1hY2Fza2lsbDwvQXV0aG9yPjxZZWFyPjIwMDI8L1llYXI+
PFJlY051bT4xNzwvUmVjTnVtPjxyZWNvcmQ+PHJlYy1udW1iZXI+MTc8L3JlYy1udW1iZXI+PGZv
cmVpZ24ta2V5cz48a2V5IGFwcD0iRU4iIGRiLWlkPSI1ZHJhOWEycnI1ZGRldmVhc2R2dmYydGV4
ejlhOXIwOWZld2UiPjE3PC9rZXk+PC9mb3JlaWduLWtleXM+PHJlZi10eXBlIG5hbWU9IkpvdXJu
YWwgQXJ0aWNsZSI+MTc8L3JlZi10eXBlPjxjb250cmlidXRvcnM+PGF1dGhvcnM+PGF1dGhvcj5N
YWNhc2tpbGwsIFBldHJhPC9hdXRob3I+PGF1dGhvcj5XYWx0ZXIsIFN0ZXBoZW4gRC48L2F1dGhv
cj48YXV0aG9yPklyd2lnLCBMZXM8L2F1dGhvcj48YXV0aG9yPkZyYW5jbywgRWR1YXJkbyBMLjwv
YXV0aG9yPjwvYXV0aG9ycz48L2NvbnRyaWJ1dG9ycz48dGl0bGVzPjx0aXRsZT5Bc3Nlc3Npbmcg
dGhlIGdhaW4gaW4gZGlhZ25vc3RpYyBwZXJmb3JtYW5jZSB3aGVuIGNvbWJpbmluZyB0d28gZGlh
Z25vc3RpYyB0ZXN0czwvdGl0bGU+PHNlY29uZGFyeS10aXRsZT5TdGF0aXN0aWNzIGluIE1lZGlj
aW5lPC9zZWNvbmRhcnktdGl0bGU+PC90aXRsZXM+PHBhZ2VzPjI1MjctMjU0NjwvcGFnZXM+PHZv
bHVtZT4yMTwvdm9sdW1lPjxudW1iZXI+MTc8L251bWJlcj48a2V5d29yZHM+PGtleXdvcmQ+c2Vu
c2l0aXZpdHkgYW5kIHNwZWNpZmljaXR5PC9rZXl3b3JkPjxrZXl3b3JkPmxpa2VsaWhvb2QgcmF0
aW9zPC9rZXl3b3JkPjxrZXl3b3JkPmNvbWJpbmVkIHRlc3RzPC9rZXl3b3JkPjxrZXl3b3JkPlJP
QyBjdXJ2ZTwva2V5d29yZD48L2tleXdvcmRzPjxkYXRlcz48eWVhcj4yMDAyPC95ZWFyPjwvZGF0
ZXM+PHB1Ymxpc2hlcj5Kb2huIFdpbGV5ICZhbXA7IFNvbnMsIEx0ZC48L3B1Ymxpc2hlcj48aXNi
bj4xMDk3LTAyNTg8L2lzYm4+PHVybHM+PHJlbGF0ZWQtdXJscz48dXJsPmh0dHA6Ly9keC5kb2ku
b3JnLzEwLjEwMDIvc2ltLjEyMjc8L3VybD48L3JlbGF0ZWQtdXJscz48L3VybHM+PGVsZWN0cm9u
aWMtcmVzb3VyY2UtbnVtPjEwLjEwMDIvc2ltLjEyMjc8L2VsZWN0cm9uaWMtcmVzb3VyY2UtbnVt
PjwvcmVjb3JkPjwvQ2l0ZT48Q2l0ZT48QXV0aG9yPk1jSW50b3NoPC9BdXRob3I+PFllYXI+MjAw
MjwvWWVhcj48UmVjTnVtPjE4PC9SZWNOdW0+PHJlY29yZD48cmVjLW51bWJlcj4xODwvcmVjLW51
bWJlcj48Zm9yZWlnbi1rZXlzPjxrZXkgYXBwPSJFTiIgZGItaWQ9IjVkcmE5YTJycjVkZGV2ZWFz
ZHZ2ZjJ0ZXh6OWE5cjA5ZmV3ZSI+MTg8L2tleT48L2ZvcmVpZ24ta2V5cz48cmVmLXR5cGUgbmFt
ZT0iSm91cm5hbCBBcnRpY2xlIj4xNzwvcmVmLXR5cGU+PGNvbnRyaWJ1dG9ycz48YXV0aG9ycz48
YXV0aG9yPk1jSW50b3NoLCBNYXJ0aW4gVy48L2F1dGhvcj48YXV0aG9yPlBlcGUsIE1hcmdhcmV0
IFN1bGxpdmFuPC9hdXRob3I+PC9hdXRob3JzPjwvY29udHJpYnV0b3JzPjx0aXRsZXM+PHRpdGxl
PkNvbWJpbmluZyBTZXZlcmFsIFNjcmVlbmluZyBUZXN0czogT3B0aW1hbGl0eSBvZiB0aGUgUmlz
ayBTY29yZTwvdGl0bGU+PHNlY29uZGFyeS10aXRsZT5CaW9tZXRyaWNzPC9zZWNvbmRhcnktdGl0
bGU+PC90aXRsZXM+PHBhZ2VzPjY1Ny02NjQ8L3BhZ2VzPjx2b2x1bWU+NTg8L3ZvbHVtZT48bnVt
YmVyPjM8L251bWJlcj48a2V5d29yZHM+PGtleXdvcmQ+QmlvbWFya2Vyczwva2V5d29yZD48a2V5
d29yZD5EaWFnbm9zaXM8L2tleXdvcmQ+PGtleXdvcmQ+TGlrZWxpaG9vZCByYXRpbzwva2V5d29y
ZD48a2V5d29yZD5QcmVkaWN0aW9uPC9rZXl3b3JkPjxrZXl3b3JkPlByb2dub3Npczwva2V5d29y
ZD48a2V5d29yZD5ST0MgY3VydmU8L2tleXdvcmQ+PC9rZXl3b3Jkcz48ZGF0ZXM+PHllYXI+MjAw
MjwveWVhcj48L2RhdGVzPjxwdWJsaXNoZXI+QmxhY2t3ZWxsIFB1Ymxpc2hpbmcgTHRkPC9wdWJs
aXNoZXI+PGlzYm4+MTU0MS0wNDIwPC9pc2JuPjx1cmxzPjxyZWxhdGVkLXVybHM+PHVybD5odHRw
Oi8vZHguZG9pLm9yZy8xMC4xMTExL2ouMDAwNi0zNDFYLjIwMDIuMDA2NTcueDwvdXJsPjwvcmVs
YXRlZC11cmxzPjwvdXJscz48ZWxlY3Ryb25pYy1yZXNvdXJjZS1udW0+MTAuMTExMS9qLjAwMDYt
MzQxWC4yMDAyLjAwNjU3Lng8L2VsZWN0cm9uaWMtcmVzb3VyY2UtbnVtPjwvcmVjb3JkPjwvQ2l0
ZT48Q2l0ZT48QXV0aG9yPlFpbjwvQXV0aG9yPjxZZWFyPjIwMTA8L1llYXI+PFJlY051bT4xOTwv
UmVjTnVtPjxyZWNvcmQ+PHJlYy1udW1iZXI+MTk8L3JlYy1udW1iZXI+PGZvcmVpZ24ta2V5cz48
a2V5IGFwcD0iRU4iIGRiLWlkPSI1ZHJhOWEycnI1ZGRldmVhc2R2dmYydGV4ejlhOXIwOWZld2Ui
PjE5PC9rZXk+PC9mb3JlaWduLWtleXM+PHJlZi10eXBlIG5hbWU9IkpvdXJuYWwgQXJ0aWNsZSI+
MTc8L3JlZi10eXBlPjxjb250cmlidXRvcnM+PGF1dGhvcnM+PGF1dGhvcj5RaW4sIEo8L2F1dGhv
cj48YXV0aG9yPlpoYW5nLCBCPC9hdXRob3I+PC9hdXRob3JzPjwvY29udHJpYnV0b3JzPjx0aXRs
ZXM+PHRpdGxlPkJlc3QgY29tYmluYXRpb24gb2YgbXVsdGlwbGUgdGVzdCBmb3Igc2NyZWVuaW5n
IHB1cnBvc2VzPC90aXRsZT48c2Vjb25kYXJ5LXRpdGxlPlN0YXRpc3RpY3MgaW4gTWVkaWNpbmU8
L3NlY29uZGFyeS10aXRsZT48L3RpdGxlcz48cGFnZXM+MjkwNS0yOTE5PC9wYWdlcz48dm9sdW1l
PjI5PC92b2x1bWU+PGRhdGVzPjx5ZWFyPjIwMTA8L3llYXI+PC9kYXRlcz48dXJscz48L3VybHM+
PC9yZWNvcmQ+PC9DaXRlPjxDaXRlPjxBdXRob3I+U3U8L0F1dGhvcj48WWVhcj4yMDEwPC9ZZWFy
PjxSZWNOdW0+MjU0MjwvUmVjTnVtPjxyZWNvcmQ+PHJlYy1udW1iZXI+MjU0MjwvcmVjLW51bWJl
cj48Zm9yZWlnbi1rZXlzPjxrZXkgYXBwPSJFTiIgZGItaWQ9Ind3NXB0MDl0anMwNWZjZXN6czl4
d3ZlbHdweHZ0ZXhhMHBzMCI+MjU0Mjwva2V5PjwvZm9yZWlnbi1rZXlzPjxyZWYtdHlwZSBuYW1l
PSJKb3VybmFsIEFydGljbGUiPjE3PC9yZWYtdHlwZT48Y29udHJpYnV0b3JzPjxhdXRob3JzPjxh
dXRob3I+U3UsIEouUS48L2F1dGhvcj48YXV0aG9yPkxpdSwgSi5TLjwvYXV0aG9yPjwvYXV0aG9y
cz48L2NvbnRyaWJ1dG9ycz48dGl0bGVzPjx0aXRsZT5MaW5lYXIgY29tYmluYXRpb25zIG9mIG11
bHRpcGxlIGRpYWdub3N0aWMgbWFya2VyczwvdGl0bGU+PHNlY29uZGFyeS10aXRsZT5Kb3VybmFs
IG9mIEFtZXJpY2FuIFN0YXRpc3RpY2FsIEFzc29jaWF0aW9uPC9zZWNvbmRhcnktdGl0bGU+PC90
aXRsZXM+PHBlcmlvZGljYWw+PGZ1bGwtdGl0bGU+Sm91cm5hbCBvZiBBbWVyaWNhbiBTdGF0aXN0
aWNhbCBBc3NvY2lhdGlvbjwvZnVsbC10aXRsZT48L3BlcmlvZGljYWw+PHBhZ2VzPjEzNTAtMTM1
NTwvcGFnZXM+PHZvbHVtZT44ODwvdm9sdW1lPjxudW1iZXI+NDI0PC9udW1iZXI+PGRhdGVzPjx5
ZWFyPjIwMTA8L3llYXI+PC9kYXRlcz48dXJscz48L3VybHM+PC9yZWNvcmQ+PC9DaXRlPjwvRW5k
Tm90ZT5=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E41C77" w:rsidRPr="008C306C">
        <w:rPr>
          <w:rFonts w:ascii="Arial" w:hAnsi="Arial" w:cs="Arial"/>
          <w:sz w:val="20"/>
          <w:szCs w:val="20"/>
        </w:rPr>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16" w:tooltip="Shen, 2001 #503" w:history="1">
        <w:r w:rsidR="000468C5" w:rsidRPr="008C306C">
          <w:rPr>
            <w:rFonts w:ascii="Arial" w:hAnsi="Arial" w:cs="Arial"/>
            <w:noProof/>
            <w:sz w:val="20"/>
            <w:szCs w:val="20"/>
          </w:rPr>
          <w:t>16-22</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and </w:t>
      </w:r>
      <w:r w:rsidR="00C305AA">
        <w:rPr>
          <w:rFonts w:ascii="Arial" w:hAnsi="Arial" w:cs="Arial"/>
          <w:sz w:val="20"/>
          <w:szCs w:val="20"/>
        </w:rPr>
        <w:t>4</w:t>
      </w:r>
      <w:r w:rsidRPr="008C306C">
        <w:rPr>
          <w:rFonts w:ascii="Arial" w:hAnsi="Arial" w:cs="Arial"/>
          <w:sz w:val="20"/>
          <w:szCs w:val="20"/>
        </w:rPr>
        <w:t>) use of approaches based on distribution free statistics</w:t>
      </w:r>
      <w:r w:rsidR="00C305AA">
        <w:rPr>
          <w:rFonts w:ascii="Arial" w:hAnsi="Arial" w:cs="Arial"/>
          <w:sz w:val="20"/>
          <w:szCs w:val="20"/>
        </w:rPr>
        <w:t xml:space="preserve"> </w:t>
      </w:r>
      <w:r w:rsidR="00871401" w:rsidRPr="008C306C">
        <w:rPr>
          <w:rFonts w:ascii="Arial" w:hAnsi="Arial" w:cs="Arial"/>
          <w:sz w:val="20"/>
          <w:szCs w:val="20"/>
        </w:rPr>
        <w:fldChar w:fldCharType="begin">
          <w:fldData xml:space="preserve">PEVuZE5vdGU+PENpdGU+PEF1dGhvcj5TdTwvQXV0aG9yPjxZZWFyPjIwMTA8L1llYXI+PFJlY051
bT4yNTQyPC9SZWNOdW0+PERpc3BsYXlUZXh0PigyMi0yNCk8L0Rpc3BsYXlUZXh0PjxyZWNvcmQ+
PHJlYy1udW1iZXI+MjU0MjwvcmVjLW51bWJlcj48Zm9yZWlnbi1rZXlzPjxrZXkgYXBwPSJFTiIg
ZGItaWQ9Ind3NXB0MDl0anMwNWZjZXN6czl4d3ZlbHdweHZ0ZXhhMHBzMCI+MjU0Mjwva2V5Pjwv
Zm9yZWlnbi1rZXlzPjxyZWYtdHlwZSBuYW1lPSJKb3VybmFsIEFydGljbGUiPjE3PC9yZWYtdHlw
ZT48Y29udHJpYnV0b3JzPjxhdXRob3JzPjxhdXRob3I+U3UsIEouUS48L2F1dGhvcj48YXV0aG9y
PkxpdSwgSi5TLjwvYXV0aG9yPjwvYXV0aG9ycz48L2NvbnRyaWJ1dG9ycz48dGl0bGVzPjx0aXRs
ZT5MaW5lYXIgY29tYmluYXRpb25zIG9mIG11bHRpcGxlIGRpYWdub3N0aWMgbWFya2VyczwvdGl0
bGU+PHNlY29uZGFyeS10aXRsZT5Kb3VybmFsIG9mIEFtZXJpY2FuIFN0YXRpc3RpY2FsIEFzc29j
aWF0aW9uPC9zZWNvbmRhcnktdGl0bGU+PC90aXRsZXM+PHBlcmlvZGljYWw+PGZ1bGwtdGl0bGU+
Sm91cm5hbCBvZiBBbWVyaWNhbiBTdGF0aXN0aWNhbCBBc3NvY2lhdGlvbjwvZnVsbC10aXRsZT48
L3BlcmlvZGljYWw+PHBhZ2VzPjEzNTAtMTM1NTwvcGFnZXM+PHZvbHVtZT44ODwvdm9sdW1lPjxu
dW1iZXI+NDI0PC9udW1iZXI+PGRhdGVzPjx5ZWFyPjIwMTA8L3llYXI+PC9kYXRlcz48dXJscz48
L3VybHM+PC9yZWNvcmQ+PC9DaXRlPjxDaXRlPjxBdXRob3I+SHVhbmc8L0F1dGhvcj48WWVhcj4y
MDExPC9ZZWFyPjxSZWNOdW0+MjU0MTwvUmVjTnVtPjxyZWNvcmQ+PHJlYy1udW1iZXI+MjU0MTwv
cmVjLW51bWJlcj48Zm9yZWlnbi1rZXlzPjxrZXkgYXBwPSJFTiIgZGItaWQ9Ind3NXB0MDl0anMw
NWZjZXN6czl4d3ZlbHdweHZ0ZXhhMHBzMCI+MjU0MTwva2V5PjwvZm9yZWlnbi1rZXlzPjxyZWYt
dHlwZSBuYW1lPSJKb3VybmFsIEFydGljbGUiPjE3PC9yZWYtdHlwZT48Y29udHJpYnV0b3JzPjxh
dXRob3JzPjxhdXRob3I+SHVhbmcsIFguIDwvYXV0aG9yPjxhdXRob3I+UWluLCBHLjwvYXV0aG9y
PjxhdXRob3I+RmFuZywgWS48L2F1dGhvcj48L2F1dGhvcnM+PC9jb250cmlidXRvcnM+PHRpdGxl
cz48dGl0bGU+T3B0aW1hbCBDb21iaW5hdGlvbnMgb2YgRGlhZ25vc3RpYyBUZXN0cyBCYXNlZCBv
biBBVUM8L3RpdGxlPjxzZWNvbmRhcnktdGl0bGU+QmlvbWV0cmljczwvc2Vjb25kYXJ5LXRpdGxl
PjwvdGl0bGVzPjxwZXJpb2RpY2FsPjxmdWxsLXRpdGxlPkJpb21ldHJpY3M8L2Z1bGwtdGl0bGU+
PC9wZXJpb2RpY2FsPjxwYWdlcz41NjgtNTc2PC9wYWdlcz48dm9sdW1lPjY3PC92b2x1bWU+PG51
bWJlcj4yPC9udW1iZXI+PGRhdGVzPjx5ZWFyPjIwMTE8L3llYXI+PC9kYXRlcz48dXJscz48L3Vy
bHM+PC9yZWNvcmQ+PC9DaXRlPjxDaXRlPjxBdXRob3I+UGVwZTwvQXV0aG9yPjxZZWFyPjIwMDA8
L1llYXI+PFJlY051bT4yNTQzPC9SZWNOdW0+PHJlY29yZD48cmVjLW51bWJlcj4yNTQzPC9yZWMt
bnVtYmVyPjxmb3JlaWduLWtleXM+PGtleSBhcHA9IkVOIiBkYi1pZD0id3c1cHQwOXRqczA1ZmNl
c3pzOXh3dmVsd3B4dnRleGEwcHMwIj4yNTQzPC9rZXk+PC9mb3JlaWduLWtleXM+PHJlZi10eXBl
IG5hbWU9IkpvdXJuYWwgQXJ0aWNsZSI+MTc8L3JlZi10eXBlPjxjb250cmlidXRvcnM+PGF1dGhv
cnM+PGF1dGhvcj5QZXBlLE0uUy48L2F1dGhvcj48YXV0aG9yPlRob21wc29uLE0uTC48L2F1dGhv
cj48L2F1dGhvcnM+PC9jb250cmlidXRvcnM+PHRpdGxlcz48dGl0bGU+Q29tYmluaW5nIGRpYWdu
b3N0aWMgdGVzdCByZXN1bHRzIHRvIGluY3JlYXNlIGFjY3VyYWN5PC90aXRsZT48c2Vjb25kYXJ5
LXRpdGxlPkJpb3N0YXRpc3RpY3M8L3NlY29uZGFyeS10aXRsZT48L3RpdGxlcz48cGVyaW9kaWNh
bD48ZnVsbC10aXRsZT5CaW9zdGF0aXN0aWNzPC9mdWxsLXRpdGxlPjwvcGVyaW9kaWNhbD48cGFn
ZXM+MTIzLTE0MDwvcGFnZXM+PHZvbHVtZT4xPC92b2x1bWU+PG51bWJlcj4yPC9udW1iZXI+PGRh
dGVzPjx5ZWFyPjIwMDA8L3llYXI+PC9kYXRlcz48dXJscz48L3VybHM+PC9yZWNvcmQ+PC9DaXRl
PjwvRW5kTm90ZT5=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PEVuZE5vdGU+PENpdGU+PEF1dGhvcj5TdTwvQXV0aG9yPjxZZWFyPjIwMTA8L1llYXI+PFJlY051
bT4yNTQyPC9SZWNOdW0+PERpc3BsYXlUZXh0PigyMi0yNCk8L0Rpc3BsYXlUZXh0PjxyZWNvcmQ+
PHJlYy1udW1iZXI+MjU0MjwvcmVjLW51bWJlcj48Zm9yZWlnbi1rZXlzPjxrZXkgYXBwPSJFTiIg
ZGItaWQ9Ind3NXB0MDl0anMwNWZjZXN6czl4d3ZlbHdweHZ0ZXhhMHBzMCI+MjU0Mjwva2V5Pjwv
Zm9yZWlnbi1rZXlzPjxyZWYtdHlwZSBuYW1lPSJKb3VybmFsIEFydGljbGUiPjE3PC9yZWYtdHlw
ZT48Y29udHJpYnV0b3JzPjxhdXRob3JzPjxhdXRob3I+U3UsIEouUS48L2F1dGhvcj48YXV0aG9y
PkxpdSwgSi5TLjwvYXV0aG9yPjwvYXV0aG9ycz48L2NvbnRyaWJ1dG9ycz48dGl0bGVzPjx0aXRs
ZT5MaW5lYXIgY29tYmluYXRpb25zIG9mIG11bHRpcGxlIGRpYWdub3N0aWMgbWFya2VyczwvdGl0
bGU+PHNlY29uZGFyeS10aXRsZT5Kb3VybmFsIG9mIEFtZXJpY2FuIFN0YXRpc3RpY2FsIEFzc29j
aWF0aW9uPC9zZWNvbmRhcnktdGl0bGU+PC90aXRsZXM+PHBlcmlvZGljYWw+PGZ1bGwtdGl0bGU+
Sm91cm5hbCBvZiBBbWVyaWNhbiBTdGF0aXN0aWNhbCBBc3NvY2lhdGlvbjwvZnVsbC10aXRsZT48
L3BlcmlvZGljYWw+PHBhZ2VzPjEzNTAtMTM1NTwvcGFnZXM+PHZvbHVtZT44ODwvdm9sdW1lPjxu
dW1iZXI+NDI0PC9udW1iZXI+PGRhdGVzPjx5ZWFyPjIwMTA8L3llYXI+PC9kYXRlcz48dXJscz48
L3VybHM+PC9yZWNvcmQ+PC9DaXRlPjxDaXRlPjxBdXRob3I+SHVhbmc8L0F1dGhvcj48WWVhcj4y
MDExPC9ZZWFyPjxSZWNOdW0+MjU0MTwvUmVjTnVtPjxyZWNvcmQ+PHJlYy1udW1iZXI+MjU0MTwv
cmVjLW51bWJlcj48Zm9yZWlnbi1rZXlzPjxrZXkgYXBwPSJFTiIgZGItaWQ9Ind3NXB0MDl0anMw
NWZjZXN6czl4d3ZlbHdweHZ0ZXhhMHBzMCI+MjU0MTwva2V5PjwvZm9yZWlnbi1rZXlzPjxyZWYt
dHlwZSBuYW1lPSJKb3VybmFsIEFydGljbGUiPjE3PC9yZWYtdHlwZT48Y29udHJpYnV0b3JzPjxh
dXRob3JzPjxhdXRob3I+SHVhbmcsIFguIDwvYXV0aG9yPjxhdXRob3I+UWluLCBHLjwvYXV0aG9y
PjxhdXRob3I+RmFuZywgWS48L2F1dGhvcj48L2F1dGhvcnM+PC9jb250cmlidXRvcnM+PHRpdGxl
cz48dGl0bGU+T3B0aW1hbCBDb21iaW5hdGlvbnMgb2YgRGlhZ25vc3RpYyBUZXN0cyBCYXNlZCBv
biBBVUM8L3RpdGxlPjxzZWNvbmRhcnktdGl0bGU+QmlvbWV0cmljczwvc2Vjb25kYXJ5LXRpdGxl
PjwvdGl0bGVzPjxwZXJpb2RpY2FsPjxmdWxsLXRpdGxlPkJpb21ldHJpY3M8L2Z1bGwtdGl0bGU+
PC9wZXJpb2RpY2FsPjxwYWdlcz41NjgtNTc2PC9wYWdlcz48dm9sdW1lPjY3PC92b2x1bWU+PG51
bWJlcj4yPC9udW1iZXI+PGRhdGVzPjx5ZWFyPjIwMTE8L3llYXI+PC9kYXRlcz48dXJscz48L3Vy
bHM+PC9yZWNvcmQ+PC9DaXRlPjxDaXRlPjxBdXRob3I+UGVwZTwvQXV0aG9yPjxZZWFyPjIwMDA8
L1llYXI+PFJlY051bT4yNTQzPC9SZWNOdW0+PHJlY29yZD48cmVjLW51bWJlcj4yNTQzPC9yZWMt
bnVtYmVyPjxmb3JlaWduLWtleXM+PGtleSBhcHA9IkVOIiBkYi1pZD0id3c1cHQwOXRqczA1ZmNl
c3pzOXh3dmVsd3B4dnRleGEwcHMwIj4yNTQzPC9rZXk+PC9mb3JlaWduLWtleXM+PHJlZi10eXBl
IG5hbWU9IkpvdXJuYWwgQXJ0aWNsZSI+MTc8L3JlZi10eXBlPjxjb250cmlidXRvcnM+PGF1dGhv
cnM+PGF1dGhvcj5QZXBlLE0uUy48L2F1dGhvcj48YXV0aG9yPlRob21wc29uLE0uTC48L2F1dGhv
cj48L2F1dGhvcnM+PC9jb250cmlidXRvcnM+PHRpdGxlcz48dGl0bGU+Q29tYmluaW5nIGRpYWdu
b3N0aWMgdGVzdCByZXN1bHRzIHRvIGluY3JlYXNlIGFjY3VyYWN5PC90aXRsZT48c2Vjb25kYXJ5
LXRpdGxlPkJpb3N0YXRpc3RpY3M8L3NlY29uZGFyeS10aXRsZT48L3RpdGxlcz48cGVyaW9kaWNh
bD48ZnVsbC10aXRsZT5CaW9zdGF0aXN0aWNzPC9mdWxsLXRpdGxlPjwvcGVyaW9kaWNhbD48cGFn
ZXM+MTIzLTE0MDwvcGFnZXM+PHZvbHVtZT4xPC92b2x1bWU+PG51bWJlcj4yPC9udW1iZXI+PGRh
dGVzPjx5ZWFyPjIwMDA8L3llYXI+PC9kYXRlcz48dXJscz48L3VybHM+PC9yZWNvcmQ+PC9DaXRl
PjwvRW5kTm90ZT5=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871401" w:rsidRPr="008C306C">
        <w:rPr>
          <w:rFonts w:ascii="Arial" w:hAnsi="Arial" w:cs="Arial"/>
          <w:sz w:val="20"/>
          <w:szCs w:val="20"/>
        </w:rPr>
      </w:r>
      <w:r w:rsidR="00871401" w:rsidRPr="008C306C">
        <w:rPr>
          <w:rFonts w:ascii="Arial" w:hAnsi="Arial" w:cs="Arial"/>
          <w:sz w:val="20"/>
          <w:szCs w:val="20"/>
        </w:rPr>
        <w:fldChar w:fldCharType="separate"/>
      </w:r>
      <w:r w:rsidR="00C305AA">
        <w:rPr>
          <w:rFonts w:ascii="Arial" w:hAnsi="Arial" w:cs="Arial"/>
          <w:noProof/>
          <w:sz w:val="20"/>
          <w:szCs w:val="20"/>
        </w:rPr>
        <w:t>[</w:t>
      </w:r>
      <w:hyperlink w:anchor="_ENREF_22" w:tooltip="Su, 2010 #2542" w:history="1">
        <w:r w:rsidR="000468C5" w:rsidRPr="008C306C">
          <w:rPr>
            <w:rFonts w:ascii="Arial" w:hAnsi="Arial" w:cs="Arial"/>
            <w:noProof/>
            <w:sz w:val="20"/>
            <w:szCs w:val="20"/>
          </w:rPr>
          <w:t>22-24</w:t>
        </w:r>
      </w:hyperlink>
      <w:r w:rsidR="00871401" w:rsidRPr="008C306C">
        <w:rPr>
          <w:rFonts w:ascii="Arial" w:hAnsi="Arial" w:cs="Arial"/>
          <w:sz w:val="20"/>
          <w:szCs w:val="20"/>
        </w:rPr>
        <w:fldChar w:fldCharType="end"/>
      </w:r>
      <w:r w:rsidR="00C305AA">
        <w:rPr>
          <w:rFonts w:ascii="Arial" w:hAnsi="Arial" w:cs="Arial"/>
          <w:sz w:val="20"/>
          <w:szCs w:val="20"/>
        </w:rPr>
        <w:t>]</w:t>
      </w:r>
      <w:r w:rsidR="008C306C">
        <w:rPr>
          <w:rFonts w:ascii="Arial" w:hAnsi="Arial" w:cs="Arial"/>
          <w:sz w:val="20"/>
          <w:szCs w:val="20"/>
        </w:rPr>
        <w:t xml:space="preserve">. </w:t>
      </w:r>
      <w:r w:rsidRPr="008C306C">
        <w:rPr>
          <w:rFonts w:ascii="Arial" w:hAnsi="Arial" w:cs="Arial"/>
          <w:sz w:val="20"/>
          <w:szCs w:val="20"/>
        </w:rPr>
        <w:t xml:space="preserve">While the vast majority of the meta-analytic methodological literature focuses on estimating performance of individual tests, </w:t>
      </w:r>
      <w:r w:rsidRPr="008C306C">
        <w:rPr>
          <w:rFonts w:ascii="Arial" w:hAnsi="Arial" w:cs="Arial"/>
          <w:noProof/>
          <w:sz w:val="20"/>
          <w:szCs w:val="20"/>
        </w:rPr>
        <w:t>Siadaty</w:t>
      </w:r>
      <w:r w:rsidRPr="008C306C">
        <w:rPr>
          <w:rFonts w:ascii="Arial" w:hAnsi="Arial" w:cs="Arial"/>
          <w:sz w:val="20"/>
          <w:szCs w:val="20"/>
        </w:rPr>
        <w:t xml:space="preserve"> et al</w:t>
      </w:r>
      <w:r w:rsidR="00C305AA">
        <w:rPr>
          <w:rFonts w:ascii="Arial" w:hAnsi="Arial" w:cs="Arial"/>
          <w:sz w:val="20"/>
          <w:szCs w:val="20"/>
        </w:rPr>
        <w:t>.</w:t>
      </w:r>
      <w:r w:rsidRPr="008C306C">
        <w:rPr>
          <w:rFonts w:ascii="Arial" w:hAnsi="Arial" w:cs="Arial"/>
          <w:sz w:val="20"/>
          <w:szCs w:val="20"/>
        </w:rPr>
        <w:t xml:space="preserv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&lt;EndNote&gt;&lt;Cite&gt;&lt;Author&gt;Siadaty&lt;/Author&gt;&lt;Year&gt;2004&lt;/Year&gt;&lt;RecNum&gt;502&lt;/RecNum&gt;&lt;DisplayText&gt;(25)&lt;/DisplayText&gt;&lt;record&gt;&lt;rec-number&gt;502&lt;/rec-number&gt;&lt;foreign-keys&gt;&lt;key app="EN" db-id="epwpsdvt1rsftke50xsptdtnpfvz25wzfatw"&gt;502&lt;/key&gt;&lt;/foreign-keys&gt;&lt;ref-type name="Journal Article"&gt;17&lt;/ref-type&gt;&lt;contributors&gt;&lt;authors&gt;&lt;author&gt;Siadaty, Mir Said&lt;/author&gt;&lt;author&gt;Philbrick, John T.&lt;/author&gt;&lt;author&gt;Heim, Steven W.&lt;/author&gt;&lt;author&gt;Schectman, Joel M.&lt;/author&gt;&lt;/authors&gt;&lt;/contributors&gt;&lt;titles&gt;&lt;title&gt;Repeated-measures modeling improved comparison of diagnostic tests in meta-analysis of dependent studies&lt;/title&gt;&lt;secondary-title&gt;Journal of Clinical Epidemiology&lt;/secondary-title&gt;&lt;/titles&gt;&lt;periodical&gt;&lt;full-title&gt;Journal of Clinical Epidemiology&lt;/full-title&gt;&lt;/periodical&gt;&lt;pages&gt;698-711&lt;/pages&gt;&lt;volume&gt;57&lt;/volume&gt;&lt;number&gt;7&lt;/number&gt;&lt;keywords&gt;&lt;keyword&gt;Meta-analysis&lt;/keyword&gt;&lt;keyword&gt;Diagnostic test&lt;/keyword&gt;&lt;keyword&gt;Repeated measurement&lt;/keyword&gt;&lt;keyword&gt;Marginal model&lt;/keyword&gt;&lt;keyword&gt;DOR&lt;/keyword&gt;&lt;/keywords&gt;&lt;dates&gt;&lt;year&gt;2004&lt;/year&gt;&lt;/dates&gt;&lt;publisher&gt;Elsevier&lt;/publisher&gt;&lt;isbn&gt;0895-4356&lt;/isbn&gt;&lt;accession-num&gt;S0895-4356(04)00007-1&lt;/accession-num&gt;&lt;urls&gt;&lt;related-urls&gt;&lt;url&gt;http://linkinghub.elsevier.com/retrieve/pii/S0895435604000071?showall=true&lt;/url&gt;&lt;/related-urls&gt;&lt;/urls&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25" w:tooltip="Siadaty, 2004 #502" w:history="1">
        <w:r w:rsidR="000468C5" w:rsidRPr="008C306C">
          <w:rPr>
            <w:rFonts w:ascii="Arial" w:hAnsi="Arial" w:cs="Arial"/>
            <w:noProof/>
            <w:sz w:val="20"/>
            <w:szCs w:val="20"/>
          </w:rPr>
          <w:t>25</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do consider the simultaneous estimation of multiple tests allowing for dependency between patients for which multiple tests are available (i.e. where individual studies considered multiple tests)</w:t>
      </w:r>
      <w:r w:rsidR="008C306C">
        <w:rPr>
          <w:rFonts w:ascii="Arial" w:hAnsi="Arial" w:cs="Arial"/>
          <w:sz w:val="20"/>
          <w:szCs w:val="20"/>
        </w:rPr>
        <w:t xml:space="preserve">. </w:t>
      </w:r>
      <w:r w:rsidR="00C305AA">
        <w:rPr>
          <w:rFonts w:ascii="Arial" w:hAnsi="Arial" w:cs="Arial"/>
          <w:sz w:val="20"/>
          <w:szCs w:val="20"/>
        </w:rPr>
        <w:t>T</w:t>
      </w:r>
      <w:r w:rsidRPr="008C306C">
        <w:rPr>
          <w:rFonts w:ascii="Arial" w:hAnsi="Arial" w:cs="Arial"/>
          <w:sz w:val="20"/>
          <w:szCs w:val="20"/>
        </w:rPr>
        <w:t>his approach</w:t>
      </w:r>
      <w:r w:rsidR="00C305AA">
        <w:rPr>
          <w:rFonts w:ascii="Arial" w:hAnsi="Arial" w:cs="Arial"/>
          <w:sz w:val="20"/>
          <w:szCs w:val="20"/>
        </w:rPr>
        <w:t>, however,</w:t>
      </w:r>
      <w:r w:rsidRPr="008C306C">
        <w:rPr>
          <w:rFonts w:ascii="Arial" w:hAnsi="Arial" w:cs="Arial"/>
          <w:sz w:val="20"/>
          <w:szCs w:val="20"/>
        </w:rPr>
        <w:t xml:space="preserve"> did not consider the estimation of the accuracy of </w:t>
      </w:r>
      <w:r w:rsidRPr="008C306C">
        <w:rPr>
          <w:rFonts w:ascii="Arial" w:hAnsi="Arial" w:cs="Arial"/>
          <w:i/>
          <w:sz w:val="20"/>
          <w:szCs w:val="20"/>
        </w:rPr>
        <w:t>combinations of the tests</w:t>
      </w:r>
      <w:r w:rsidRPr="008C306C">
        <w:rPr>
          <w:rFonts w:ascii="Arial" w:hAnsi="Arial" w:cs="Arial"/>
          <w:sz w:val="20"/>
          <w:szCs w:val="20"/>
        </w:rPr>
        <w:t xml:space="preserve"> considered in their framework.</w:t>
      </w:r>
      <w:r w:rsidR="00296D68" w:rsidRPr="008C306C">
        <w:rPr>
          <w:rFonts w:ascii="Arial" w:hAnsi="Arial" w:cs="Arial"/>
          <w:sz w:val="20"/>
          <w:szCs w:val="20"/>
        </w:rPr>
        <w:t xml:space="preserve"> Further, there is a growing methodological literature</w:t>
      </w:r>
      <w:r w:rsidR="00C305AA">
        <w:rPr>
          <w:rFonts w:ascii="Arial" w:hAnsi="Arial" w:cs="Arial"/>
          <w:sz w:val="20"/>
          <w:szCs w:val="20"/>
        </w:rPr>
        <w:t xml:space="preserve"> </w:t>
      </w:r>
      <w:r w:rsidR="007630DB"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&lt;EndNote&gt;&lt;Cite&gt;&lt;Author&gt;Dendukuri&lt;/Author&gt;&lt;Year&gt;2012&lt;/Year&gt;&lt;RecNum&gt;2549&lt;/RecNum&gt;&lt;DisplayText&gt;(26)&lt;/DisplayText&gt;&lt;record&gt;&lt;rec-number&gt;2549&lt;/rec-number&gt;&lt;foreign-keys&gt;&lt;key app="EN" db-id="ww5pt09tjs05fceszs9xwvelwpxvtexa0ps0"&gt;2549&lt;/key&gt;&lt;/foreign-keys&gt;&lt;ref-type name="Journal Article"&gt;17&lt;/ref-type&gt;&lt;contributors&gt;&lt;authors&gt;&lt;author&gt;Dendukuri,N.&lt;/author&gt;&lt;author&gt;Schiller,I.&lt;/author&gt;&lt;author&gt;Joseph, L.&lt;/author&gt;&lt;author&gt;Pai, M.&lt;/author&gt;&lt;/authors&gt;&lt;/contributors&gt;&lt;titles&gt;&lt;title&gt;Bayesian meta-analysis of the accuracy of a test for Tuberculous Pleuritis in the absence of a gold standard reference&lt;/title&gt;&lt;secondary-title&gt;Biometrics&lt;/secondary-title&gt;&lt;/titles&gt;&lt;periodical&gt;&lt;full-title&gt;Biometrics&lt;/full-title&gt;&lt;/periodical&gt;&lt;volume&gt;Online&lt;/volume&gt;&lt;dates&gt;&lt;year&gt;2012&lt;/year&gt;&lt;/dates&gt;&lt;urls&gt;&lt;/urls&gt;&lt;/record&gt;&lt;/Cite&gt;&lt;/EndNote&gt;</w:instrText>
      </w:r>
      <w:r w:rsidR="007630DB" w:rsidRPr="008C306C">
        <w:rPr>
          <w:rFonts w:ascii="Arial" w:hAnsi="Arial" w:cs="Arial"/>
          <w:sz w:val="20"/>
          <w:szCs w:val="20"/>
        </w:rPr>
        <w:fldChar w:fldCharType="separate"/>
      </w:r>
      <w:r w:rsidR="00C305AA">
        <w:rPr>
          <w:rFonts w:ascii="Arial" w:hAnsi="Arial" w:cs="Arial"/>
          <w:noProof/>
          <w:sz w:val="20"/>
          <w:szCs w:val="20"/>
        </w:rPr>
        <w:t>[</w:t>
      </w:r>
      <w:hyperlink w:anchor="_ENREF_26" w:tooltip="Dendukuri, 2012 #2549" w:history="1">
        <w:r w:rsidR="000468C5" w:rsidRPr="008C306C">
          <w:rPr>
            <w:rFonts w:ascii="Arial" w:hAnsi="Arial" w:cs="Arial"/>
            <w:noProof/>
            <w:sz w:val="20"/>
            <w:szCs w:val="20"/>
          </w:rPr>
          <w:t>26</w:t>
        </w:r>
      </w:hyperlink>
      <w:r w:rsidR="007630DB" w:rsidRPr="008C306C">
        <w:rPr>
          <w:rFonts w:ascii="Arial" w:hAnsi="Arial" w:cs="Arial"/>
          <w:sz w:val="20"/>
          <w:szCs w:val="20"/>
        </w:rPr>
        <w:fldChar w:fldCharType="end"/>
      </w:r>
      <w:r w:rsidR="00C305AA">
        <w:rPr>
          <w:rFonts w:ascii="Arial" w:hAnsi="Arial" w:cs="Arial"/>
          <w:sz w:val="20"/>
          <w:szCs w:val="20"/>
        </w:rPr>
        <w:t>]</w:t>
      </w:r>
      <w:r w:rsidR="00296D68" w:rsidRPr="008C306C">
        <w:rPr>
          <w:rFonts w:ascii="Arial" w:hAnsi="Arial" w:cs="Arial"/>
          <w:sz w:val="20"/>
          <w:szCs w:val="20"/>
        </w:rPr>
        <w:t xml:space="preserve"> on the estimation of multiple test performance in the absence of a gold reference standard which has some commonalties with the analyses presented here (though all studies included in our syntheses are assumed to have a gold standard reference test)</w:t>
      </w:r>
      <w:r w:rsid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In this paper we propose</w:t>
      </w:r>
      <w:r w:rsidR="00942C9C" w:rsidRPr="008C306C">
        <w:rPr>
          <w:rFonts w:ascii="Arial" w:hAnsi="Arial" w:cs="Arial"/>
          <w:sz w:val="20"/>
          <w:szCs w:val="20"/>
        </w:rPr>
        <w:t>,</w:t>
      </w:r>
      <w:r w:rsidRPr="008C306C">
        <w:rPr>
          <w:rFonts w:ascii="Arial" w:hAnsi="Arial" w:cs="Arial"/>
          <w:sz w:val="20"/>
          <w:szCs w:val="20"/>
        </w:rPr>
        <w:t xml:space="preserve"> what we believe to be</w:t>
      </w:r>
      <w:r w:rsidR="00942C9C" w:rsidRPr="008C306C">
        <w:rPr>
          <w:rFonts w:ascii="Arial" w:hAnsi="Arial" w:cs="Arial"/>
          <w:sz w:val="20"/>
          <w:szCs w:val="20"/>
        </w:rPr>
        <w:t>,</w:t>
      </w:r>
      <w:r w:rsidRPr="008C306C">
        <w:rPr>
          <w:rFonts w:ascii="Arial" w:hAnsi="Arial" w:cs="Arial"/>
          <w:sz w:val="20"/>
          <w:szCs w:val="20"/>
        </w:rPr>
        <w:t xml:space="preserve"> the first modelling framework developed to estimate meta-analytically the accuracy of combinations of diagnostic tests, acknowledging the likely non-independence of the tests</w:t>
      </w:r>
      <w:r w:rsidR="008C306C">
        <w:rPr>
          <w:rFonts w:ascii="Arial" w:hAnsi="Arial" w:cs="Arial"/>
          <w:sz w:val="20"/>
          <w:szCs w:val="20"/>
        </w:rPr>
        <w:t xml:space="preserve">. </w:t>
      </w:r>
      <w:r w:rsidRPr="008C306C">
        <w:rPr>
          <w:rFonts w:ascii="Arial" w:hAnsi="Arial" w:cs="Arial"/>
          <w:sz w:val="20"/>
          <w:szCs w:val="20"/>
        </w:rPr>
        <w:t xml:space="preserve">The next section (Section </w:t>
      </w:r>
      <w:r w:rsidR="00871401" w:rsidRPr="008C306C">
        <w:rPr>
          <w:rFonts w:ascii="Arial" w:hAnsi="Arial" w:cs="Arial"/>
          <w:sz w:val="20"/>
          <w:szCs w:val="20"/>
        </w:rPr>
        <w:fldChar w:fldCharType="begin"/>
      </w:r>
      <w:r w:rsidR="00871401" w:rsidRPr="008C306C">
        <w:rPr>
          <w:rFonts w:ascii="Arial" w:hAnsi="Arial" w:cs="Arial"/>
          <w:sz w:val="20"/>
          <w:szCs w:val="20"/>
        </w:rPr>
        <w:instrText xml:space="preserve"> REF _Ref302994992 \n \h  \* MERGEFORMAT </w:instrText>
      </w:r>
      <w:r w:rsidR="00871401" w:rsidRPr="008C306C">
        <w:rPr>
          <w:rFonts w:ascii="Arial" w:hAnsi="Arial" w:cs="Arial"/>
          <w:sz w:val="20"/>
          <w:szCs w:val="20"/>
        </w:rPr>
      </w:r>
      <w:r w:rsidR="00871401" w:rsidRPr="008C306C">
        <w:rPr>
          <w:rFonts w:ascii="Arial" w:hAnsi="Arial" w:cs="Arial"/>
          <w:sz w:val="20"/>
          <w:szCs w:val="20"/>
        </w:rPr>
        <w:fldChar w:fldCharType="separate"/>
      </w:r>
      <w:r w:rsidR="000501AC" w:rsidRPr="008C306C">
        <w:rPr>
          <w:rFonts w:ascii="Arial" w:hAnsi="Arial" w:cs="Arial"/>
          <w:sz w:val="20"/>
          <w:szCs w:val="20"/>
        </w:rPr>
        <w:t>2</w:t>
      </w:r>
      <w:r w:rsidR="00871401" w:rsidRPr="008C306C">
        <w:rPr>
          <w:rFonts w:ascii="Arial" w:hAnsi="Arial" w:cs="Arial"/>
          <w:sz w:val="20"/>
          <w:szCs w:val="20"/>
        </w:rPr>
        <w:fldChar w:fldCharType="end"/>
      </w:r>
      <w:r w:rsidRPr="008C306C">
        <w:rPr>
          <w:rFonts w:ascii="Arial" w:hAnsi="Arial" w:cs="Arial"/>
          <w:sz w:val="20"/>
          <w:szCs w:val="20"/>
        </w:rPr>
        <w:t xml:space="preserve">) describes the motivating example of Ddimer test and Wells score for the diagnosis of Deep Vein Thrombosis (DVT). Section </w:t>
      </w:r>
      <w:r w:rsidR="00871401" w:rsidRPr="008C306C">
        <w:rPr>
          <w:rFonts w:ascii="Arial" w:hAnsi="Arial" w:cs="Arial"/>
          <w:sz w:val="20"/>
          <w:szCs w:val="20"/>
        </w:rPr>
        <w:fldChar w:fldCharType="begin"/>
      </w:r>
      <w:r w:rsidR="00871401" w:rsidRPr="008C306C">
        <w:rPr>
          <w:rFonts w:ascii="Arial" w:hAnsi="Arial" w:cs="Arial"/>
          <w:sz w:val="20"/>
          <w:szCs w:val="20"/>
        </w:rPr>
        <w:instrText xml:space="preserve"> REF _Ref302995022 \n \h  \* MERGEFORMAT </w:instrText>
      </w:r>
      <w:r w:rsidR="00871401" w:rsidRPr="008C306C">
        <w:rPr>
          <w:rFonts w:ascii="Arial" w:hAnsi="Arial" w:cs="Arial"/>
          <w:sz w:val="20"/>
          <w:szCs w:val="20"/>
        </w:rPr>
      </w:r>
      <w:r w:rsidR="00871401" w:rsidRPr="008C306C">
        <w:rPr>
          <w:rFonts w:ascii="Arial" w:hAnsi="Arial" w:cs="Arial"/>
          <w:sz w:val="20"/>
          <w:szCs w:val="20"/>
        </w:rPr>
        <w:fldChar w:fldCharType="separate"/>
      </w:r>
      <w:r w:rsidR="000501AC" w:rsidRPr="008C306C">
        <w:rPr>
          <w:rFonts w:ascii="Arial" w:hAnsi="Arial" w:cs="Arial"/>
          <w:sz w:val="20"/>
          <w:szCs w:val="20"/>
        </w:rPr>
        <w:t>3</w:t>
      </w:r>
      <w:r w:rsidR="00871401" w:rsidRPr="008C306C">
        <w:rPr>
          <w:rFonts w:ascii="Arial" w:hAnsi="Arial" w:cs="Arial"/>
          <w:sz w:val="20"/>
          <w:szCs w:val="20"/>
        </w:rPr>
        <w:fldChar w:fldCharType="end"/>
      </w:r>
      <w:r w:rsidRPr="008C306C">
        <w:rPr>
          <w:rFonts w:ascii="Arial" w:hAnsi="Arial" w:cs="Arial"/>
          <w:sz w:val="20"/>
          <w:szCs w:val="20"/>
        </w:rPr>
        <w:t xml:space="preserve"> describes the meta-analytical modelling framework developed to estimate the accuracy of combinations of diagnostic tests. The results from applying the framework developed to the motivating example are presented in Section 4, and Section </w:t>
      </w:r>
      <w:r w:rsidR="00871401" w:rsidRPr="008C306C">
        <w:rPr>
          <w:rFonts w:ascii="Arial" w:hAnsi="Arial" w:cs="Arial"/>
          <w:sz w:val="20"/>
          <w:szCs w:val="20"/>
        </w:rPr>
        <w:fldChar w:fldCharType="begin"/>
      </w:r>
      <w:r w:rsidR="00871401" w:rsidRPr="008C306C">
        <w:rPr>
          <w:rFonts w:ascii="Arial" w:hAnsi="Arial" w:cs="Arial"/>
          <w:sz w:val="20"/>
          <w:szCs w:val="20"/>
        </w:rPr>
        <w:instrText xml:space="preserve"> REF _Ref309983557 \n \h  \* MERGEFORMAT </w:instrText>
      </w:r>
      <w:r w:rsidR="00871401" w:rsidRPr="008C306C">
        <w:rPr>
          <w:rFonts w:ascii="Arial" w:hAnsi="Arial" w:cs="Arial"/>
          <w:sz w:val="20"/>
          <w:szCs w:val="20"/>
        </w:rPr>
      </w:r>
      <w:r w:rsidR="00871401" w:rsidRPr="008C306C">
        <w:rPr>
          <w:rFonts w:ascii="Arial" w:hAnsi="Arial" w:cs="Arial"/>
          <w:sz w:val="20"/>
          <w:szCs w:val="20"/>
        </w:rPr>
        <w:fldChar w:fldCharType="separate"/>
      </w:r>
      <w:r w:rsidR="000501AC" w:rsidRPr="008C306C">
        <w:rPr>
          <w:rFonts w:ascii="Arial" w:hAnsi="Arial" w:cs="Arial"/>
          <w:sz w:val="20"/>
          <w:szCs w:val="20"/>
        </w:rPr>
        <w:t>5</w:t>
      </w:r>
      <w:r w:rsidR="00871401" w:rsidRPr="008C306C">
        <w:rPr>
          <w:rFonts w:ascii="Arial" w:hAnsi="Arial" w:cs="Arial"/>
          <w:sz w:val="20"/>
          <w:szCs w:val="20"/>
        </w:rPr>
        <w:fldChar w:fldCharType="end"/>
      </w:r>
      <w:r w:rsidRPr="008C306C">
        <w:rPr>
          <w:rFonts w:ascii="Arial" w:hAnsi="Arial" w:cs="Arial"/>
          <w:sz w:val="20"/>
          <w:szCs w:val="20"/>
        </w:rPr>
        <w:t>, the discussion, concludes the paper.</w:t>
      </w:r>
    </w:p>
    <w:p w:rsidR="00C305AA" w:rsidRDefault="00C305AA" w:rsidP="008C306C">
      <w:pPr>
        <w:pStyle w:val="Heading1"/>
      </w:pPr>
      <w:bookmarkStart w:id="5" w:name="_Ref302994992"/>
      <w:bookmarkStart w:id="6" w:name="_Ref286220500"/>
      <w:bookmarkStart w:id="7" w:name="_Toc299977284"/>
    </w:p>
    <w:p w:rsidR="00C345AE" w:rsidRPr="008C306C" w:rsidRDefault="00C345AE" w:rsidP="008C306C">
      <w:pPr>
        <w:pStyle w:val="Heading1"/>
      </w:pPr>
      <w:r w:rsidRPr="008C306C">
        <w:t>Motivating example: Ddimer and Wells score tests for the diagnosis of Deep Vein Thrombosis</w:t>
      </w:r>
      <w:bookmarkEnd w:id="5"/>
      <w:r w:rsidR="008C306C">
        <w:tab/>
      </w:r>
      <w:r w:rsidR="008C306C" w:rsidRPr="008C306C">
        <w:t>[First-level Header]</w:t>
      </w:r>
    </w:p>
    <w:p w:rsidR="008C306C" w:rsidRPr="00890338" w:rsidRDefault="008C306C" w:rsidP="008C306C"/>
    <w:p w:rsidR="00C345AE" w:rsidRPr="00890338" w:rsidRDefault="00C345AE" w:rsidP="00890338">
      <w:pPr>
        <w:pStyle w:val="Heading2"/>
      </w:pPr>
      <w:r w:rsidRPr="00890338">
        <w:t>Background</w:t>
      </w:r>
      <w:r w:rsidR="00890338">
        <w:tab/>
        <w:t>[Second-level Header]</w:t>
      </w:r>
    </w:p>
    <w:p w:rsid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 xml:space="preserve">DVT is a blood clot in a deep vein (lower limb) that is usually treated with anticoagulants. </w:t>
      </w:r>
      <w:r w:rsidR="00394478" w:rsidRPr="008C306C">
        <w:rPr>
          <w:rFonts w:ascii="Arial" w:hAnsi="Arial" w:cs="Arial"/>
          <w:sz w:val="20"/>
          <w:szCs w:val="20"/>
        </w:rPr>
        <w:t>Prompt</w:t>
      </w:r>
      <w:r w:rsidR="008F13C9" w:rsidRPr="008C306C">
        <w:rPr>
          <w:rFonts w:ascii="Arial" w:hAnsi="Arial" w:cs="Arial"/>
          <w:sz w:val="20"/>
          <w:szCs w:val="20"/>
        </w:rPr>
        <w:t xml:space="preserve"> </w:t>
      </w:r>
      <w:r w:rsidR="00394478" w:rsidRPr="008C306C">
        <w:rPr>
          <w:rFonts w:ascii="Arial" w:hAnsi="Arial" w:cs="Arial"/>
          <w:sz w:val="20"/>
          <w:szCs w:val="20"/>
        </w:rPr>
        <w:t>treatment is essential in order to lower the risk of mortality due to Venous Thromboembolism related potential adverse events</w:t>
      </w:r>
      <w:r w:rsidR="008C306C">
        <w:rPr>
          <w:rFonts w:ascii="Arial" w:hAnsi="Arial" w:cs="Arial"/>
          <w:sz w:val="20"/>
          <w:szCs w:val="20"/>
        </w:rPr>
        <w:t xml:space="preserve">. </w:t>
      </w:r>
      <w:r w:rsidR="00A11EA1" w:rsidRPr="008C306C">
        <w:rPr>
          <w:rFonts w:ascii="Arial" w:hAnsi="Arial" w:cs="Arial"/>
          <w:sz w:val="20"/>
          <w:szCs w:val="20"/>
        </w:rPr>
        <w:t xml:space="preserve">Also, due to the potentially life-threatening side effects from anticoagulant treatment, the number of patients wrongly diagnosed as having DVT when they do not have the </w:t>
      </w:r>
      <w:r w:rsidR="00B30BE0" w:rsidRPr="008C306C">
        <w:rPr>
          <w:rFonts w:ascii="Arial" w:hAnsi="Arial" w:cs="Arial"/>
          <w:sz w:val="20"/>
          <w:szCs w:val="20"/>
        </w:rPr>
        <w:t>condition</w:t>
      </w:r>
      <w:r w:rsidR="00A11EA1" w:rsidRPr="008C306C">
        <w:rPr>
          <w:rFonts w:ascii="Arial" w:hAnsi="Arial" w:cs="Arial"/>
          <w:sz w:val="20"/>
          <w:szCs w:val="20"/>
        </w:rPr>
        <w:t xml:space="preserve"> (i.e. false positives) needs to be kept to a minimum. </w:t>
      </w:r>
      <w:r w:rsidR="00394478" w:rsidRPr="008C306C">
        <w:rPr>
          <w:rFonts w:ascii="Arial" w:hAnsi="Arial" w:cs="Arial"/>
          <w:sz w:val="20"/>
          <w:szCs w:val="20"/>
        </w:rPr>
        <w:t>Therefore, it is important that an</w:t>
      </w:r>
      <w:r w:rsidR="00394478" w:rsidRPr="008C306C" w:rsidDel="008F13C9">
        <w:rPr>
          <w:rFonts w:ascii="Arial" w:hAnsi="Arial" w:cs="Arial"/>
          <w:sz w:val="20"/>
          <w:szCs w:val="20"/>
        </w:rPr>
        <w:t xml:space="preserve"> </w:t>
      </w:r>
      <w:r w:rsidR="008F13C9" w:rsidRPr="008C306C">
        <w:rPr>
          <w:rFonts w:ascii="Arial" w:hAnsi="Arial" w:cs="Arial"/>
          <w:sz w:val="20"/>
          <w:szCs w:val="20"/>
        </w:rPr>
        <w:t xml:space="preserve">accurate </w:t>
      </w:r>
      <w:r w:rsidRPr="008C306C">
        <w:rPr>
          <w:rFonts w:ascii="Arial" w:hAnsi="Arial" w:cs="Arial"/>
          <w:sz w:val="20"/>
          <w:szCs w:val="20"/>
        </w:rPr>
        <w:t xml:space="preserve">diagnosis of DVT </w:t>
      </w:r>
      <w:r w:rsidR="00394478" w:rsidRPr="008C306C">
        <w:rPr>
          <w:rFonts w:ascii="Arial" w:hAnsi="Arial" w:cs="Arial"/>
          <w:sz w:val="20"/>
          <w:szCs w:val="20"/>
        </w:rPr>
        <w:t>is obtained quickly</w:t>
      </w:r>
      <w:r w:rsidR="008C306C">
        <w:rPr>
          <w:rFonts w:ascii="Arial" w:hAnsi="Arial" w:cs="Arial"/>
          <w:sz w:val="20"/>
          <w:szCs w:val="20"/>
        </w:rPr>
        <w:t xml:space="preserve">. </w:t>
      </w:r>
    </w:p>
    <w:p w:rsid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 xml:space="preserve">Reference tests with high diagnostic accuracy exist for DVT such as Ultrasound or Venography; however, several other index tests exist that are less accurate but cheaper, quicker and less invasive, such as Ddimer and Wells score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&lt;EndNote&gt;&lt;Cite&gt;&lt;Author&gt;Goodacre&lt;/Author&gt;&lt;Year&gt;2006 &lt;/Year&gt;&lt;RecNum&gt;413&lt;/RecNum&gt;&lt;DisplayText&gt;(27, 28)&lt;/DisplayText&gt;&lt;record&gt;&lt;rec-number&gt;413&lt;/rec-number&gt;&lt;foreign-keys&gt;&lt;key app="EN" db-id="epwpsdvt1rsftke50xsptdtnpfvz25wzfatw"&gt;413&lt;/key&gt;&lt;/foreign-keys&gt;&lt;ref-type name="Journal Article"&gt;17&lt;/ref-type&gt;&lt;contributors&gt;&lt;authors&gt;&lt;author&gt;Goodacre, S.&lt;/author&gt;&lt;author&gt;Sampson, F. &lt;/author&gt;&lt;author&gt;Stevenson, M.&lt;/author&gt;&lt;author&gt;Wailoo, A.&lt;/author&gt;&lt;author&gt;Sutton, A.&lt;/author&gt;&lt;author&gt;Thomas, S.&lt;/author&gt;&lt;author&gt;Locker, T.&lt;/author&gt;&lt;author&gt;Ryan, A.&lt;/author&gt;&lt;/authors&gt;&lt;/contributors&gt;&lt;titles&gt;&lt;title&gt;Measurement of the clinical and cost-effectiveness of non-invasive diagnostic testing strategies for deep vein thrombosis  &lt;/title&gt;&lt;secondary-title&gt;Health Technology Assessment&lt;/secondary-title&gt;&lt;/titles&gt;&lt;periodical&gt;&lt;full-title&gt;Health Technology Assessment&lt;/full-title&gt;&lt;/periodical&gt;&lt;pages&gt;168&lt;/pages&gt;&lt;volume&gt;10&lt;/volume&gt;&lt;number&gt;15&lt;/number&gt;&lt;dates&gt;&lt;year&gt;2006 &lt;/year&gt;&lt;/dates&gt;&lt;urls&gt;&lt;related-urls&gt;&lt;url&gt;http://www.hta.ac.uk/1340&lt;/url&gt;&lt;/related-urls&gt;&lt;/urls&gt;&lt;/record&gt;&lt;/Cite&gt;&lt;Cite&gt;&lt;Author&gt;Wells&lt;/Author&gt;&lt;Year&gt;1995&lt;/Year&gt;&lt;RecNum&gt;459&lt;/RecNum&gt;&lt;record&gt;&lt;rec-number&gt;459&lt;/rec-number&gt;&lt;foreign-keys&gt;&lt;key app="EN" db-id="epwpsdvt1rsftke50xsptdtnpfvz25wzfatw"&gt;459&lt;/key&gt;&lt;/foreign-keys&gt;&lt;ref-type name="Journal Article"&gt;17&lt;/ref-type&gt;&lt;contributors&gt;&lt;authors&gt;&lt;author&gt;Wells, P. S.&lt;/author&gt;&lt;author&gt;Hirsh, J.&lt;/author&gt;&lt;author&gt;Anderson, D. R.&lt;/author&gt;&lt;author&gt;Lensing, A. W. A.&lt;/author&gt;&lt;author&gt;Foster, G.&lt;/author&gt;&lt;author&gt;Kearon, C.&lt;/author&gt;&lt;author&gt;Weitz, J.&lt;/author&gt;&lt;author&gt;D&amp;apos;Ovidio, R.&lt;/author&gt;&lt;author&gt;Cogo, A.&lt;/author&gt;&lt;author&gt;Prandoni, P.&lt;/author&gt;&lt;author&gt;Girolami, A.&lt;/author&gt;&lt;author&gt;Ginsberg, J. S.&lt;/author&gt;&lt;/authors&gt;&lt;/contributors&gt;&lt;titles&gt;&lt;title&gt;Accuracy of clinical assessment of deep-vein thrombosis&lt;/title&gt;&lt;secondary-title&gt;Lancet&lt;/secondary-title&gt;&lt;/titles&gt;&lt;periodical&gt;&lt;full-title&gt;Lancet&lt;/full-title&gt;&lt;/periodical&gt;&lt;pages&gt;1326-1330&lt;/pages&gt;&lt;volume&gt;345&lt;/volume&gt;&lt;number&gt;8961&lt;/number&gt;&lt;dates&gt;&lt;year&gt;1995&lt;/year&gt;&lt;/dates&gt;&lt;urls&gt;&lt;/urls&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27" w:tooltip="Goodacre, 2006  #413" w:history="1">
        <w:r w:rsidR="000468C5" w:rsidRPr="008C306C">
          <w:rPr>
            <w:rFonts w:ascii="Arial" w:hAnsi="Arial" w:cs="Arial"/>
            <w:noProof/>
            <w:sz w:val="20"/>
            <w:szCs w:val="20"/>
          </w:rPr>
          <w:t>27</w:t>
        </w:r>
      </w:hyperlink>
      <w:r w:rsidR="001862AE" w:rsidRPr="008C306C">
        <w:rPr>
          <w:rFonts w:ascii="Arial" w:hAnsi="Arial" w:cs="Arial"/>
          <w:noProof/>
          <w:sz w:val="20"/>
          <w:szCs w:val="20"/>
        </w:rPr>
        <w:t>,</w:t>
      </w:r>
      <w:hyperlink w:anchor="_ENREF_28" w:tooltip="Wells, 1995 #459" w:history="1">
        <w:r w:rsidR="000468C5" w:rsidRPr="008C306C">
          <w:rPr>
            <w:rFonts w:ascii="Arial" w:hAnsi="Arial" w:cs="Arial"/>
            <w:noProof/>
            <w:sz w:val="20"/>
            <w:szCs w:val="20"/>
          </w:rPr>
          <w:t>28</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Ddimer measures the concentration of an enzyme in the blood (i.e. the higher the measurement the more likely DVT)  and Wells score is devised from an assessment of the clinical features of DVT (i.e. clinical history, symptoms and signs)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&lt;EndNote&gt;&lt;Cite&gt;&lt;Author&gt;Wells&lt;/Author&gt;&lt;Year&gt;1999&lt;/Year&gt;&lt;RecNum&gt;337&lt;/RecNum&gt;&lt;DisplayText&gt;(28, 29)&lt;/DisplayText&gt;&lt;record&gt;&lt;rec-number&gt;337&lt;/rec-number&gt;&lt;foreign-keys&gt;&lt;key app="EN" db-id="epwpsdvt1rsftke50xsptdtnpfvz25wzfatw"&gt;337&lt;/key&gt;&lt;/foreign-keys&gt;&lt;ref-type name="Journal Article"&gt;17&lt;/ref-type&gt;&lt;contributors&gt;&lt;authors&gt;&lt;author&gt;Wells, P. S.&lt;/author&gt;&lt;author&gt;Anderson, D. R.&lt;/author&gt;&lt;author&gt;Bormanis, J.&lt;/author&gt;&lt;author&gt;Fred, G.&lt;/author&gt;&lt;author&gt;Mitchell, M.&lt;/author&gt;&lt;author&gt;Gray, L.&lt;/author&gt;&lt;author&gt;Clement, C.&lt;/author&gt;&lt;author&gt;Robinson, K. S.&lt;/author&gt;&lt;author&gt;Lewandowski, B.&lt;/author&gt;&lt;/authors&gt;&lt;/contributors&gt;&lt;titles&gt;&lt;title&gt;Application of a diagnostic clinical model for the management of hospitalized patients with suspected deep-vein thrombosis&lt;/title&gt;&lt;secondary-title&gt;Thrombosis and Haemostasis&lt;/secondary-title&gt;&lt;/titles&gt;&lt;periodical&gt;&lt;full-title&gt;Thrombosis and Haemostasis&lt;/full-title&gt;&lt;/periodical&gt;&lt;pages&gt;493-497&lt;/pages&gt;&lt;volume&gt;81&lt;/volume&gt;&lt;number&gt;4&lt;/number&gt;&lt;dates&gt;&lt;year&gt;1999&lt;/year&gt;&lt;/dates&gt;&lt;urls&gt;&lt;/urls&gt;&lt;/record&gt;&lt;/Cite&gt;&lt;Cite&gt;&lt;Author&gt;Wells&lt;/Author&gt;&lt;Year&gt;1995&lt;/Year&gt;&lt;RecNum&gt;459&lt;/RecNum&gt;&lt;record&gt;&lt;rec-number&gt;459&lt;/rec-number&gt;&lt;foreign-keys&gt;&lt;key app="EN" db-id="epwpsdvt1rsftke50xsptdtnpfvz25wzfatw"&gt;459&lt;/key&gt;&lt;/foreign-keys&gt;&lt;ref-type name="Journal Article"&gt;17&lt;/ref-type&gt;&lt;contributors&gt;&lt;authors&gt;&lt;author&gt;Wells, P. S.&lt;/author&gt;&lt;author&gt;Hirsh, J.&lt;/author&gt;&lt;author&gt;Anderson, D. R.&lt;/author&gt;&lt;author&gt;Lensing, A. W. A.&lt;/author&gt;&lt;author&gt;Foster, G.&lt;/author&gt;&lt;author&gt;Kearon, C.&lt;/author&gt;&lt;author&gt;Weitz, J.&lt;/author&gt;&lt;author&gt;D&amp;apos;Ovidio, R.&lt;/author&gt;&lt;author&gt;Cogo, A.&lt;/author&gt;&lt;author&gt;Prandoni, P.&lt;/author&gt;&lt;author&gt;Girolami, A.&lt;/author&gt;&lt;author&gt;Ginsberg, J. S.&lt;/author&gt;&lt;/authors&gt;&lt;/contributors&gt;&lt;titles&gt;&lt;title&gt;Accuracy of clinical assessment of deep-vein thrombosis&lt;/title&gt;&lt;secondary-title&gt;Lancet&lt;/secondary-title&gt;&lt;/titles&gt;&lt;periodical&gt;&lt;full-title&gt;Lancet&lt;/full-title&gt;&lt;/periodical&gt;&lt;pages&gt;1326-1330&lt;/pages&gt;&lt;volume&gt;345&lt;/volume&gt;&lt;number&gt;8961&lt;/number&gt;&lt;dates&gt;&lt;year&gt;1995&lt;/year&gt;&lt;/dates&gt;&lt;urls&gt;&lt;/urls&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28" w:tooltip="Wells, 1995 #459" w:history="1">
        <w:r w:rsidR="000468C5" w:rsidRPr="008C306C">
          <w:rPr>
            <w:rFonts w:ascii="Arial" w:hAnsi="Arial" w:cs="Arial"/>
            <w:noProof/>
            <w:sz w:val="20"/>
            <w:szCs w:val="20"/>
          </w:rPr>
          <w:t>28</w:t>
        </w:r>
      </w:hyperlink>
      <w:r w:rsidR="001862AE" w:rsidRPr="008C306C">
        <w:rPr>
          <w:rFonts w:ascii="Arial" w:hAnsi="Arial" w:cs="Arial"/>
          <w:noProof/>
          <w:sz w:val="20"/>
          <w:szCs w:val="20"/>
        </w:rPr>
        <w:t>,</w:t>
      </w:r>
      <w:hyperlink w:anchor="_ENREF_29" w:tooltip="Wells, 1999 #337" w:history="1">
        <w:r w:rsidR="000468C5" w:rsidRPr="008C306C">
          <w:rPr>
            <w:rFonts w:ascii="Arial" w:hAnsi="Arial" w:cs="Arial"/>
            <w:noProof/>
            <w:sz w:val="20"/>
            <w:szCs w:val="20"/>
          </w:rPr>
          <w:t>29</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A simplified and widely used version of the Wells score (as used in this paper) categorises patients into </w:t>
      </w:r>
      <w:r w:rsidRPr="008C306C">
        <w:rPr>
          <w:rFonts w:ascii="Arial" w:hAnsi="Arial" w:cs="Arial"/>
          <w:i/>
          <w:sz w:val="20"/>
          <w:szCs w:val="20"/>
        </w:rPr>
        <w:t>low</w:t>
      </w:r>
      <w:r w:rsidRPr="008C306C">
        <w:rPr>
          <w:rFonts w:ascii="Arial" w:hAnsi="Arial" w:cs="Arial"/>
          <w:sz w:val="20"/>
          <w:szCs w:val="20"/>
        </w:rPr>
        <w:t xml:space="preserve"> (score &lt;1), </w:t>
      </w:r>
      <w:r w:rsidRPr="00024602">
        <w:rPr>
          <w:rFonts w:ascii="Arial" w:hAnsi="Arial" w:cs="Arial"/>
          <w:sz w:val="20"/>
          <w:szCs w:val="20"/>
        </w:rPr>
        <w:t>moderate</w:t>
      </w:r>
      <w:r w:rsidRPr="008C306C">
        <w:rPr>
          <w:rFonts w:ascii="Arial" w:hAnsi="Arial" w:cs="Arial"/>
          <w:sz w:val="20"/>
          <w:szCs w:val="20"/>
        </w:rPr>
        <w:t xml:space="preserve"> (score 1 or 2) and </w:t>
      </w:r>
      <w:r w:rsidRPr="008C306C">
        <w:rPr>
          <w:rFonts w:ascii="Arial" w:hAnsi="Arial" w:cs="Arial"/>
          <w:i/>
          <w:sz w:val="20"/>
          <w:szCs w:val="20"/>
        </w:rPr>
        <w:t>high</w:t>
      </w:r>
      <w:r w:rsidRPr="008C306C">
        <w:rPr>
          <w:rFonts w:ascii="Arial" w:hAnsi="Arial" w:cs="Arial"/>
          <w:sz w:val="20"/>
          <w:szCs w:val="20"/>
        </w:rPr>
        <w:t xml:space="preserve"> (score &gt;2) risk of having DVT. </w:t>
      </w:r>
    </w:p>
    <w:p w:rsidR="008C306C" w:rsidRDefault="008C306C" w:rsidP="008C306C">
      <w:pPr>
        <w:spacing w:before="0" w:after="0"/>
        <w:rPr>
          <w:rFonts w:ascii="Arial" w:hAnsi="Arial" w:cs="Arial"/>
          <w:sz w:val="20"/>
          <w:szCs w:val="20"/>
        </w:rPr>
      </w:pPr>
    </w:p>
    <w:p w:rsidR="00C345AE" w:rsidRDefault="00C345AE" w:rsidP="008C306C">
      <w:pPr>
        <w:spacing w:before="0" w:after="0"/>
        <w:rPr>
          <w:rFonts w:ascii="Arial" w:hAnsi="Arial" w:cs="Arial"/>
          <w:sz w:val="20"/>
          <w:szCs w:val="20"/>
        </w:rPr>
      </w:pPr>
      <w:r w:rsidRPr="008C306C">
        <w:rPr>
          <w:rFonts w:ascii="Arial" w:hAnsi="Arial" w:cs="Arial"/>
          <w:sz w:val="20"/>
          <w:szCs w:val="20"/>
        </w:rPr>
        <w:t>In a previous evaluation of the effectiveness and cost-effectiveness of different tests for DVT,  Goodacre et al</w:t>
      </w:r>
      <w:r w:rsidR="00C305AA">
        <w:rPr>
          <w:rFonts w:ascii="Arial" w:hAnsi="Arial" w:cs="Arial"/>
          <w:sz w:val="20"/>
          <w:szCs w:val="20"/>
        </w:rPr>
        <w:t>.</w:t>
      </w:r>
      <w:r w:rsidRPr="008C306C">
        <w:rPr>
          <w:rFonts w:ascii="Arial" w:hAnsi="Arial" w:cs="Arial"/>
          <w:sz w:val="20"/>
          <w:szCs w:val="20"/>
        </w:rPr>
        <w:t xml:space="preserv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&lt;EndNote&gt;&lt;Cite&gt;&lt;Author&gt;Goodacre&lt;/Author&gt;&lt;Year&gt;2006 &lt;/Year&gt;&lt;RecNum&gt;413&lt;/RecNum&gt;&lt;DisplayText&gt;(27)&lt;/DisplayText&gt;&lt;record&gt;&lt;rec-number&gt;413&lt;/rec-number&gt;&lt;foreign-keys&gt;&lt;key app="EN" db-id="epwpsdvt1rsftke50xsptdtnpfvz25wzfatw"&gt;413&lt;/key&gt;&lt;/foreign-keys&gt;&lt;ref-type name="Journal Article"&gt;17&lt;/ref-type&gt;&lt;contributors&gt;&lt;authors&gt;&lt;author&gt;Goodacre, S.&lt;/author&gt;&lt;author&gt;Sampson, F. &lt;/author&gt;&lt;author&gt;Stevenson, M.&lt;/author&gt;&lt;author&gt;Wailoo, A.&lt;/author&gt;&lt;author&gt;Sutton, A.&lt;/author&gt;&lt;author&gt;Thomas, S.&lt;/author&gt;&lt;author&gt;Locker, T.&lt;/author&gt;&lt;author&gt;Ryan, A.&lt;/author&gt;&lt;/authors&gt;&lt;/contributors&gt;&lt;titles&gt;&lt;title&gt;Measurement of the clinical and cost-effectiveness of non-invasive diagnostic testing strategies for deep vein thrombosis  &lt;/title&gt;&lt;secondary-title&gt;Health Technology Assessment&lt;/secondary-title&gt;&lt;/titles&gt;&lt;periodical&gt;&lt;full-title&gt;Health Technology Assessment&lt;/full-title&gt;&lt;/periodical&gt;&lt;pages&gt;168&lt;/pages&gt;&lt;volume&gt;10&lt;/volume&gt;&lt;number&gt;15&lt;/number&gt;&lt;dates&gt;&lt;year&gt;2006 &lt;/year&gt;&lt;/dates&gt;&lt;urls&gt;&lt;related-urls&gt;&lt;url&gt;http://www.hta.ac.uk/1340&lt;/url&gt;&lt;/related-urls&gt;&lt;/urls&gt;&lt;/record&gt;&lt;/Cite&gt;&lt;/EndNote&gt;</w:instrText>
      </w:r>
      <w:r w:rsidR="00E41C77" w:rsidRPr="008C306C">
        <w:rPr>
          <w:rFonts w:ascii="Arial" w:hAnsi="Arial" w:cs="Arial"/>
          <w:sz w:val="20"/>
          <w:szCs w:val="20"/>
        </w:rPr>
        <w:fldChar w:fldCharType="separate"/>
      </w:r>
      <w:r w:rsidR="00C305AA">
        <w:rPr>
          <w:rFonts w:ascii="Arial" w:hAnsi="Arial" w:cs="Arial"/>
          <w:noProof/>
          <w:sz w:val="20"/>
          <w:szCs w:val="20"/>
        </w:rPr>
        <w:t>[</w:t>
      </w:r>
      <w:hyperlink w:anchor="_ENREF_27" w:tooltip="Goodacre, 2006  #413" w:history="1">
        <w:r w:rsidR="000468C5" w:rsidRPr="008C306C">
          <w:rPr>
            <w:rFonts w:ascii="Arial" w:hAnsi="Arial" w:cs="Arial"/>
            <w:noProof/>
            <w:sz w:val="20"/>
            <w:szCs w:val="20"/>
          </w:rPr>
          <w:t>27</w:t>
        </w:r>
      </w:hyperlink>
      <w:r w:rsidR="00E41C77" w:rsidRPr="008C306C">
        <w:rPr>
          <w:rFonts w:ascii="Arial" w:hAnsi="Arial" w:cs="Arial"/>
          <w:sz w:val="20"/>
          <w:szCs w:val="20"/>
        </w:rPr>
        <w:fldChar w:fldCharType="end"/>
      </w:r>
      <w:r w:rsidR="00C305AA">
        <w:rPr>
          <w:rFonts w:ascii="Arial" w:hAnsi="Arial" w:cs="Arial"/>
          <w:sz w:val="20"/>
          <w:szCs w:val="20"/>
        </w:rPr>
        <w:t>]</w:t>
      </w:r>
      <w:r w:rsidRPr="008C306C">
        <w:rPr>
          <w:rFonts w:ascii="Arial" w:hAnsi="Arial" w:cs="Arial"/>
          <w:sz w:val="20"/>
          <w:szCs w:val="20"/>
        </w:rPr>
        <w:t xml:space="preserve"> found that Ddimer and Wells score were not accurate enough as stand-alone diagnostic tools but there was evidence that test sequences containing </w:t>
      </w:r>
      <w:r w:rsidRPr="008C306C">
        <w:rPr>
          <w:rFonts w:ascii="Arial" w:hAnsi="Arial" w:cs="Arial"/>
          <w:sz w:val="20"/>
          <w:szCs w:val="20"/>
        </w:rPr>
        <w:lastRenderedPageBreak/>
        <w:t xml:space="preserve">both Wells score and Ddimer were potentially valuable; however, due to the limited methodology available at the time the approach taken to account for test dependency was limited. </w:t>
      </w:r>
    </w:p>
    <w:p w:rsidR="008C306C" w:rsidRPr="008C306C" w:rsidRDefault="008C306C" w:rsidP="008C306C">
      <w:pPr>
        <w:spacing w:before="0" w:after="0"/>
        <w:rPr>
          <w:rFonts w:ascii="Arial" w:hAnsi="Arial" w:cs="Arial"/>
          <w:sz w:val="20"/>
          <w:szCs w:val="20"/>
        </w:rPr>
      </w:pPr>
    </w:p>
    <w:p w:rsidR="00C345AE" w:rsidRPr="00890338" w:rsidRDefault="00C345AE" w:rsidP="00890338">
      <w:pPr>
        <w:pStyle w:val="Heading2"/>
      </w:pPr>
      <w:bookmarkStart w:id="8" w:name="_Ref303235893"/>
      <w:r w:rsidRPr="00890338">
        <w:t>The data</w:t>
      </w:r>
      <w:bookmarkEnd w:id="8"/>
      <w:r w:rsidR="00890338">
        <w:tab/>
      </w:r>
      <w:r w:rsidR="00890338" w:rsidRPr="00890338">
        <w:t>[Second-level Header]</w:t>
      </w:r>
    </w:p>
    <w:p w:rsidR="008C306C" w:rsidRDefault="008C306C" w:rsidP="008C306C">
      <w:pPr>
        <w:pStyle w:val="Caption"/>
        <w:spacing w:before="0" w:after="0" w:line="480" w:lineRule="auto"/>
        <w:rPr>
          <w:rFonts w:ascii="Arial" w:hAnsi="Arial" w:cs="Arial"/>
          <w:b w:val="0"/>
          <w:sz w:val="20"/>
          <w:szCs w:val="20"/>
        </w:rPr>
      </w:pPr>
    </w:p>
    <w:p w:rsidR="00C345AE" w:rsidRDefault="00C345AE" w:rsidP="008C306C">
      <w:pPr>
        <w:pStyle w:val="Caption"/>
        <w:spacing w:before="0" w:after="0" w:line="480" w:lineRule="auto"/>
        <w:rPr>
          <w:rFonts w:ascii="Arial" w:hAnsi="Arial" w:cs="Arial"/>
          <w:b w:val="0"/>
          <w:sz w:val="20"/>
          <w:szCs w:val="20"/>
        </w:rPr>
      </w:pPr>
      <w:r w:rsidRPr="008C306C">
        <w:rPr>
          <w:rFonts w:ascii="Arial" w:hAnsi="Arial" w:cs="Arial"/>
          <w:b w:val="0"/>
          <w:sz w:val="20"/>
          <w:szCs w:val="20"/>
        </w:rPr>
        <w:t>We carried out an initial systematic review (details available on request from the corresponding author) to identify publications reporting accuracy data of Ddimer stratified by Wells score (for the common threefold categorization) either for all Wells categories or only specific strata. The data identified from this systematic review is presented in</w:t>
      </w:r>
      <w:r w:rsidR="00DA2E4D" w:rsidRPr="008C306C">
        <w:rPr>
          <w:rFonts w:ascii="Arial" w:hAnsi="Arial" w:cs="Arial"/>
          <w:b w:val="0"/>
          <w:sz w:val="20"/>
          <w:szCs w:val="20"/>
        </w:rPr>
        <w:t xml:space="preserve"> Table 1</w:t>
      </w:r>
      <w:r w:rsidR="008C306C">
        <w:rPr>
          <w:rFonts w:ascii="Arial" w:hAnsi="Arial" w:cs="Arial"/>
          <w:b w:val="0"/>
          <w:sz w:val="20"/>
          <w:szCs w:val="20"/>
        </w:rPr>
        <w:t xml:space="preserve">. </w:t>
      </w:r>
      <w:r w:rsidRPr="008C306C">
        <w:rPr>
          <w:rFonts w:ascii="Arial" w:hAnsi="Arial" w:cs="Arial"/>
          <w:b w:val="0"/>
          <w:sz w:val="20"/>
          <w:szCs w:val="20"/>
        </w:rPr>
        <w:t>Eleven studies were identified that reported diagnostic performance of Ddimer for each of the 3 Wells score strata; these data are subsequently referred to as Type A</w:t>
      </w:r>
      <w:r w:rsidR="008C306C">
        <w:rPr>
          <w:rFonts w:ascii="Arial" w:hAnsi="Arial" w:cs="Arial"/>
          <w:b w:val="0"/>
          <w:sz w:val="20"/>
          <w:szCs w:val="20"/>
        </w:rPr>
        <w:t xml:space="preserve">. </w:t>
      </w:r>
      <w:r w:rsidRPr="008C306C">
        <w:rPr>
          <w:rFonts w:ascii="Arial" w:hAnsi="Arial" w:cs="Arial"/>
          <w:b w:val="0"/>
          <w:sz w:val="20"/>
          <w:szCs w:val="20"/>
        </w:rPr>
        <w:t>A further 3 studies reported on each on the 3 Wells strata but only had Ddimer results for one of the 3 strata; these data are subsequently referred to as Type B</w:t>
      </w:r>
      <w:r w:rsidR="008C306C">
        <w:rPr>
          <w:rFonts w:ascii="Arial" w:hAnsi="Arial" w:cs="Arial"/>
          <w:b w:val="0"/>
          <w:sz w:val="20"/>
          <w:szCs w:val="20"/>
        </w:rPr>
        <w:t xml:space="preserve">. </w:t>
      </w:r>
      <w:r w:rsidRPr="008C306C">
        <w:rPr>
          <w:rFonts w:ascii="Arial" w:hAnsi="Arial" w:cs="Arial"/>
          <w:b w:val="0"/>
          <w:sz w:val="20"/>
          <w:szCs w:val="20"/>
        </w:rPr>
        <w:t>Thirdly, for 4 further studies</w:t>
      </w:r>
      <w:r w:rsidR="0006303E" w:rsidRPr="008C306C">
        <w:rPr>
          <w:rFonts w:ascii="Arial" w:hAnsi="Arial" w:cs="Arial"/>
          <w:b w:val="0"/>
          <w:sz w:val="20"/>
          <w:szCs w:val="20"/>
        </w:rPr>
        <w:t>,</w:t>
      </w:r>
      <w:r w:rsidRPr="008C306C">
        <w:rPr>
          <w:rFonts w:ascii="Arial" w:hAnsi="Arial" w:cs="Arial"/>
          <w:b w:val="0"/>
          <w:sz w:val="20"/>
          <w:szCs w:val="20"/>
        </w:rPr>
        <w:t xml:space="preserve"> Wells performance data were only available from a single strata but, for each of these reported strata, Ddimer data were</w:t>
      </w:r>
      <w:r w:rsidR="005B59D2" w:rsidRPr="008C306C">
        <w:rPr>
          <w:rFonts w:ascii="Arial" w:hAnsi="Arial" w:cs="Arial"/>
          <w:b w:val="0"/>
          <w:sz w:val="20"/>
          <w:szCs w:val="20"/>
        </w:rPr>
        <w:t xml:space="preserve"> also available; this data are </w:t>
      </w:r>
      <w:r w:rsidRPr="008C306C">
        <w:rPr>
          <w:rFonts w:ascii="Arial" w:hAnsi="Arial" w:cs="Arial"/>
          <w:b w:val="0"/>
          <w:sz w:val="20"/>
          <w:szCs w:val="20"/>
        </w:rPr>
        <w:t>subsequently referred to as Type C data</w:t>
      </w:r>
      <w:r w:rsidR="008C306C">
        <w:rPr>
          <w:rFonts w:ascii="Arial" w:hAnsi="Arial" w:cs="Arial"/>
          <w:b w:val="0"/>
          <w:sz w:val="20"/>
          <w:szCs w:val="20"/>
        </w:rPr>
        <w:t>.</w:t>
      </w:r>
    </w:p>
    <w:p w:rsidR="008C306C" w:rsidRPr="008C306C" w:rsidRDefault="008C306C" w:rsidP="008C306C">
      <w:pPr>
        <w:rPr>
          <w:lang w:eastAsia="en-US"/>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In addition to these data, we include in our modelling framework, the considerable body of evidence on the diagnostic accuracy of Wells score alone and Ddimer alone</w:t>
      </w:r>
      <w:r w:rsidR="008C306C">
        <w:rPr>
          <w:rFonts w:ascii="Arial" w:hAnsi="Arial" w:cs="Arial"/>
          <w:sz w:val="20"/>
          <w:szCs w:val="20"/>
        </w:rPr>
        <w:t xml:space="preserve">. </w:t>
      </w:r>
      <w:r w:rsidRPr="008C306C">
        <w:rPr>
          <w:rFonts w:ascii="Arial" w:hAnsi="Arial" w:cs="Arial"/>
          <w:sz w:val="20"/>
          <w:szCs w:val="20"/>
        </w:rPr>
        <w:t xml:space="preserve">We identify this literature through published systematic reviews on the accuracy of Wells score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&lt;EndNote&gt;&lt;Cite&gt;&lt;Author&gt;Goodacre&lt;/Author&gt;&lt;Year&gt;2005&lt;/Year&gt;&lt;RecNum&gt;210&lt;/RecNum&gt;&lt;DisplayText&gt;(30)&lt;/DisplayText&gt;&lt;record&gt;&lt;rec-number&gt;210&lt;/rec-number&gt;&lt;foreign-keys&gt;&lt;key app="EN" db-id="epwpsdvt1rsftke50xsptdtnpfvz25wzfatw"&gt;210&lt;/key&gt;&lt;/foreign-keys&gt;&lt;ref-type name="Journal Article"&gt;17&lt;/ref-type&gt;&lt;contributors&gt;&lt;authors&gt;&lt;author&gt;Goodacre, S.&lt;/author&gt;&lt;author&gt;Sutton, A. J.&lt;/author&gt;&lt;author&gt;Sampson, F. C.&lt;/author&gt;&lt;/authors&gt;&lt;/contributors&gt;&lt;auth-address&gt;(Goodacre) Medical Care Research Unit, University of Sheffield, 30 Regent Street, Sheffield, S1 4DA, United Kingdom.&lt;/auth-address&gt;&lt;titles&gt;&lt;title&gt;Meta-analysis: The value of clinical assessment in the diagnosis of deep venous thrombosis&lt;/title&gt;&lt;secondary-title&gt;Annals of Internal Medicine&lt;/secondary-title&gt;&lt;/titles&gt;&lt;periodical&gt;&lt;full-title&gt;Annals of Internal Medicine&lt;/full-title&gt;&lt;/periodical&gt;&lt;pages&gt;129-139+I-40&lt;/pages&gt;&lt;volume&gt;143&lt;/volume&gt;&lt;number&gt;2&lt;/number&gt;&lt;dates&gt;&lt;year&gt;2005&lt;/year&gt;&lt;pub-dates&gt;&lt;date&gt;19&lt;/date&gt;&lt;/pub-dates&gt;&lt;/dates&gt;&lt;accession-num&gt;2005322798&lt;/accession-num&gt;&lt;urls&gt;&lt;/urls&gt;&lt;/record&gt;&lt;/Cite&gt;&lt;/EndNote&gt;</w:instrText>
      </w:r>
      <w:r w:rsidR="00E41C77" w:rsidRPr="008C306C">
        <w:rPr>
          <w:rFonts w:ascii="Arial" w:hAnsi="Arial" w:cs="Arial"/>
          <w:sz w:val="20"/>
          <w:szCs w:val="20"/>
        </w:rPr>
        <w:fldChar w:fldCharType="separate"/>
      </w:r>
      <w:r w:rsidR="002236A9">
        <w:rPr>
          <w:rFonts w:ascii="Arial" w:hAnsi="Arial" w:cs="Arial"/>
          <w:noProof/>
          <w:sz w:val="20"/>
          <w:szCs w:val="20"/>
        </w:rPr>
        <w:t>[</w:t>
      </w:r>
      <w:hyperlink w:anchor="_ENREF_30" w:tooltip="Goodacre, 2005 #210" w:history="1">
        <w:r w:rsidR="000468C5" w:rsidRPr="008C306C">
          <w:rPr>
            <w:rFonts w:ascii="Arial" w:hAnsi="Arial" w:cs="Arial"/>
            <w:noProof/>
            <w:sz w:val="20"/>
            <w:szCs w:val="20"/>
          </w:rPr>
          <w:t>30</w:t>
        </w:r>
      </w:hyperlink>
      <w:r w:rsidR="00E41C77"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(updated with study T33 in Appendix A</w:t>
      </w:r>
      <w:r w:rsidR="002236A9">
        <w:rPr>
          <w:rFonts w:ascii="Arial" w:hAnsi="Arial" w:cs="Arial"/>
          <w:sz w:val="20"/>
          <w:szCs w:val="20"/>
        </w:rPr>
        <w:t xml:space="preserve"> in Supplemental Materials at: XXX</w:t>
      </w:r>
      <w:r w:rsidRPr="008C306C">
        <w:rPr>
          <w:rFonts w:ascii="Arial" w:hAnsi="Arial" w:cs="Arial"/>
          <w:sz w:val="20"/>
          <w:szCs w:val="20"/>
        </w:rPr>
        <w:t xml:space="preserve">) and Ddimer alone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&lt;EndNote&gt;&lt;Cite&gt;&lt;Author&gt;Goodacre&lt;/Author&gt;&lt;Year&gt;2005&lt;/Year&gt;&lt;RecNum&gt;197&lt;/RecNum&gt;&lt;DisplayText&gt;(31)&lt;/DisplayText&gt;&lt;record&gt;&lt;rec-number&gt;197&lt;/rec-number&gt;&lt;foreign-keys&gt;&lt;key app="EN" db-id="epwpsdvt1rsftke50xsptdtnpfvz25wzfatw"&gt;197&lt;/key&gt;&lt;/foreign-keys&gt;&lt;ref-type name="Journal Article"&gt;17&lt;/ref-type&gt;&lt;contributors&gt;&lt;authors&gt;&lt;author&gt;Goodacre, S.&lt;/author&gt;&lt;author&gt;Sampson, F. C.&lt;/author&gt;&lt;author&gt;Sutton, A. J.&lt;/author&gt;&lt;author&gt;Mason, S.&lt;/author&gt;&lt;author&gt;Morris, F.&lt;/author&gt;&lt;/authors&gt;&lt;/contributors&gt;&lt;titles&gt;&lt;title&gt;Variation in the diagnostic performance of D-dimer for suspected deep vein thrombosis&lt;/title&gt;&lt;secondary-title&gt;Quarterly Journal of Medicine&lt;/secondary-title&gt;&lt;/titles&gt;&lt;periodical&gt;&lt;full-title&gt;Quarterly Journal of Medicine&lt;/full-title&gt;&lt;/periodical&gt;&lt;pages&gt;513-527&lt;/pages&gt;&lt;volume&gt;98&lt;/volume&gt;&lt;number&gt;7&lt;/number&gt;&lt;dates&gt;&lt;year&gt;2005&lt;/year&gt;&lt;/dates&gt;&lt;urls&gt;&lt;related-urls&gt;&lt;url&gt;http://qjmed.oxfordjournals.org/content/98/7/513.abstract&lt;/url&gt;&lt;/related-urls&gt;&lt;/urls&gt;&lt;/record&gt;&lt;/Cite&gt;&lt;/EndNote&gt;</w:instrText>
      </w:r>
      <w:r w:rsidR="00E41C77" w:rsidRPr="008C306C">
        <w:rPr>
          <w:rFonts w:ascii="Arial" w:hAnsi="Arial" w:cs="Arial"/>
          <w:sz w:val="20"/>
          <w:szCs w:val="20"/>
        </w:rPr>
        <w:fldChar w:fldCharType="separate"/>
      </w:r>
      <w:r w:rsidR="002236A9">
        <w:rPr>
          <w:rFonts w:ascii="Arial" w:hAnsi="Arial" w:cs="Arial"/>
          <w:noProof/>
          <w:sz w:val="20"/>
          <w:szCs w:val="20"/>
        </w:rPr>
        <w:t>[</w:t>
      </w:r>
      <w:hyperlink w:anchor="_ENREF_31" w:tooltip="Goodacre, 2005 #197" w:history="1">
        <w:r w:rsidR="000468C5" w:rsidRPr="008C306C">
          <w:rPr>
            <w:rFonts w:ascii="Arial" w:hAnsi="Arial" w:cs="Arial"/>
            <w:noProof/>
            <w:sz w:val="20"/>
            <w:szCs w:val="20"/>
          </w:rPr>
          <w:t>31</w:t>
        </w:r>
      </w:hyperlink>
      <w:r w:rsidR="002236A9">
        <w:rPr>
          <w:rFonts w:ascii="Arial" w:hAnsi="Arial" w:cs="Arial"/>
          <w:noProof/>
          <w:sz w:val="20"/>
          <w:szCs w:val="20"/>
        </w:rPr>
        <w:t>]</w:t>
      </w:r>
      <w:r w:rsidR="001862AE" w:rsidRPr="008C306C">
        <w:rPr>
          <w:rFonts w:ascii="Arial" w:hAnsi="Arial" w:cs="Arial"/>
          <w:noProof/>
          <w:sz w:val="20"/>
          <w:szCs w:val="20"/>
        </w:rPr>
        <w:t>)</w:t>
      </w:r>
      <w:r w:rsidR="00E41C77" w:rsidRPr="008C306C">
        <w:rPr>
          <w:rFonts w:ascii="Arial" w:hAnsi="Arial" w:cs="Arial"/>
          <w:sz w:val="20"/>
          <w:szCs w:val="20"/>
        </w:rPr>
        <w:fldChar w:fldCharType="end"/>
      </w:r>
      <w:r w:rsidRPr="008C306C">
        <w:rPr>
          <w:rFonts w:ascii="Arial" w:hAnsi="Arial" w:cs="Arial"/>
          <w:sz w:val="20"/>
          <w:szCs w:val="20"/>
        </w:rPr>
        <w:t xml:space="preserve">; subsequently referred to as Type D data (N=18 studies) and Type E data (N=97 studies) respectively (See Appendix A </w:t>
      </w:r>
      <w:r w:rsidR="002236A9">
        <w:rPr>
          <w:rFonts w:ascii="Arial" w:hAnsi="Arial" w:cs="Arial"/>
          <w:sz w:val="20"/>
          <w:szCs w:val="20"/>
        </w:rPr>
        <w:t xml:space="preserve">in Supplemental Materials at: XXX </w:t>
      </w:r>
      <w:r w:rsidRPr="008C306C">
        <w:rPr>
          <w:rFonts w:ascii="Arial" w:hAnsi="Arial" w:cs="Arial"/>
          <w:sz w:val="20"/>
          <w:szCs w:val="20"/>
        </w:rPr>
        <w:t>for inclusion criteria and references for all included and excluded studies</w:t>
      </w:r>
      <w:r w:rsidR="008C306C">
        <w:rPr>
          <w:rFonts w:ascii="Arial" w:hAnsi="Arial" w:cs="Arial"/>
          <w:sz w:val="20"/>
          <w:szCs w:val="20"/>
        </w:rPr>
        <w:t xml:space="preserve">. </w:t>
      </w:r>
      <w:r w:rsidRPr="008C306C">
        <w:rPr>
          <w:rFonts w:ascii="Arial" w:hAnsi="Arial" w:cs="Arial"/>
          <w:sz w:val="20"/>
          <w:szCs w:val="20"/>
        </w:rPr>
        <w:t xml:space="preserve">Note, some studies of Type D and E reported multiple </w:t>
      </w:r>
      <w:r w:rsidR="00E71B19" w:rsidRPr="008C306C">
        <w:rPr>
          <w:rFonts w:ascii="Arial" w:hAnsi="Arial" w:cs="Arial"/>
          <w:sz w:val="20"/>
          <w:szCs w:val="20"/>
        </w:rPr>
        <w:t>different tests/patient groups</w:t>
      </w:r>
      <w:r w:rsidRPr="008C306C">
        <w:rPr>
          <w:rFonts w:ascii="Arial" w:hAnsi="Arial" w:cs="Arial"/>
          <w:sz w:val="20"/>
          <w:szCs w:val="20"/>
        </w:rPr>
        <w:t xml:space="preserve"> for which data were </w:t>
      </w:r>
      <w:r w:rsidRPr="008C306C">
        <w:rPr>
          <w:rFonts w:ascii="Arial" w:hAnsi="Arial" w:cs="Arial"/>
          <w:sz w:val="20"/>
          <w:szCs w:val="20"/>
        </w:rPr>
        <w:lastRenderedPageBreak/>
        <w:t>analysed as separate observations</w:t>
      </w:r>
      <w:r w:rsidR="008C306C">
        <w:rPr>
          <w:rFonts w:ascii="Arial" w:hAnsi="Arial" w:cs="Arial"/>
          <w:sz w:val="20"/>
          <w:szCs w:val="20"/>
        </w:rPr>
        <w:t xml:space="preserve">. </w:t>
      </w:r>
      <w:r w:rsidR="00E71B19" w:rsidRPr="008C306C">
        <w:rPr>
          <w:rFonts w:ascii="Arial" w:hAnsi="Arial" w:cs="Arial"/>
          <w:sz w:val="20"/>
          <w:szCs w:val="20"/>
        </w:rPr>
        <w:t>We subsequently refer to</w:t>
      </w:r>
      <w:r w:rsidR="0082253A" w:rsidRPr="008C306C">
        <w:rPr>
          <w:rFonts w:ascii="Arial" w:hAnsi="Arial" w:cs="Arial"/>
          <w:sz w:val="20"/>
          <w:szCs w:val="20"/>
        </w:rPr>
        <w:t xml:space="preserve"> each set of observations from each study as an individual assay</w:t>
      </w:r>
      <w:r w:rsidRPr="008C306C">
        <w:rPr>
          <w:rFonts w:ascii="Arial" w:hAnsi="Arial" w:cs="Arial"/>
          <w:sz w:val="20"/>
          <w:szCs w:val="20"/>
        </w:rPr>
        <w:t>).</w:t>
      </w:r>
    </w:p>
    <w:p w:rsidR="00C345AE" w:rsidRPr="008C306C" w:rsidRDefault="00C345AE" w:rsidP="008C306C">
      <w:pPr>
        <w:pStyle w:val="Caption"/>
        <w:spacing w:before="0" w:after="0" w:line="480" w:lineRule="auto"/>
        <w:rPr>
          <w:rFonts w:ascii="Arial" w:hAnsi="Arial" w:cs="Arial"/>
          <w:sz w:val="20"/>
          <w:szCs w:val="20"/>
        </w:rPr>
      </w:pPr>
    </w:p>
    <w:p w:rsidR="00C345AE" w:rsidRDefault="00C345AE" w:rsidP="00890338">
      <w:pPr>
        <w:pStyle w:val="Heading2"/>
      </w:pPr>
      <w:bookmarkStart w:id="9" w:name="_Ref303241880"/>
      <w:r w:rsidRPr="008C306C">
        <w:t>The diagnostic strategies of Wells score and Ddimer</w:t>
      </w:r>
      <w:bookmarkEnd w:id="9"/>
      <w:r w:rsidR="00890338">
        <w:tab/>
      </w:r>
      <w:r w:rsidR="00890338" w:rsidRPr="00890338">
        <w:t>[Second-level Header]</w:t>
      </w:r>
    </w:p>
    <w:p w:rsidR="008C306C" w:rsidRPr="008C306C" w:rsidRDefault="008C306C" w:rsidP="008C306C"/>
    <w:p w:rsidR="00C345AE" w:rsidRDefault="00C345AE" w:rsidP="008C306C">
      <w:pPr>
        <w:spacing w:before="0" w:after="0"/>
        <w:rPr>
          <w:rFonts w:ascii="Arial" w:hAnsi="Arial" w:cs="Arial"/>
          <w:sz w:val="20"/>
          <w:szCs w:val="20"/>
        </w:rPr>
      </w:pPr>
      <w:r w:rsidRPr="008C306C">
        <w:rPr>
          <w:rFonts w:ascii="Arial" w:hAnsi="Arial" w:cs="Arial"/>
          <w:sz w:val="20"/>
          <w:szCs w:val="20"/>
        </w:rPr>
        <w:t>In the framework developed, we follow the two possible schemes for combining two diagnostic tests outlined by Thompson</w:t>
      </w:r>
      <w:r w:rsidR="002236A9">
        <w:rPr>
          <w:rFonts w:ascii="Arial" w:hAnsi="Arial" w:cs="Arial"/>
          <w:sz w:val="20"/>
          <w:szCs w:val="20"/>
        </w:rPr>
        <w:t xml:space="preserve"> </w:t>
      </w:r>
      <w:r w:rsidR="00871401"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&lt;EndNote&gt;&lt;Cite&gt;&lt;Author&gt;Thompson&lt;/Author&gt;&lt;Year&gt;2003&lt;/Year&gt;&lt;RecNum&gt;2528&lt;/RecNum&gt;&lt;DisplayText&gt;(32)&lt;/DisplayText&gt;&lt;record&gt;&lt;rec-number&gt;2528&lt;/rec-number&gt;&lt;foreign-keys&gt;&lt;key app="EN" db-id="ww5pt09tjs05fceszs9xwvelwpxvtexa0ps0"&gt;2528&lt;/key&gt;&lt;/foreign-keys&gt;&lt;ref-type name="Journal Article"&gt;17&lt;/ref-type&gt;&lt;contributors&gt;&lt;authors&gt;&lt;author&gt;Thompson, M.L.&lt;/author&gt;&lt;/authors&gt;&lt;/contributors&gt;&lt;titles&gt;&lt;title&gt;Assessing the diagnostic accuracy of a sequence of tests. &lt;/title&gt;&lt;secondary-title&gt;Biostatistics&lt;/secondary-title&gt;&lt;/titles&gt;&lt;periodical&gt;&lt;full-title&gt;Biostatistics&lt;/full-title&gt;&lt;/periodical&gt;&lt;pages&gt;341-351&lt;/pages&gt;&lt;volume&gt;4&lt;/volume&gt;&lt;number&gt;3&lt;/number&gt;&lt;dates&gt;&lt;year&gt;2003&lt;/year&gt;&lt;/dates&gt;&lt;urls&gt;&lt;/urls&gt;&lt;/record&gt;&lt;/Cite&gt;&lt;/EndNote&gt;</w:instrText>
      </w:r>
      <w:r w:rsidR="00871401" w:rsidRPr="008C306C">
        <w:rPr>
          <w:rFonts w:ascii="Arial" w:hAnsi="Arial" w:cs="Arial"/>
          <w:sz w:val="20"/>
          <w:szCs w:val="20"/>
        </w:rPr>
        <w:fldChar w:fldCharType="separate"/>
      </w:r>
      <w:r w:rsidR="002236A9">
        <w:rPr>
          <w:rFonts w:ascii="Arial" w:hAnsi="Arial" w:cs="Arial"/>
          <w:noProof/>
          <w:sz w:val="20"/>
          <w:szCs w:val="20"/>
        </w:rPr>
        <w:t>[</w:t>
      </w:r>
      <w:hyperlink w:anchor="_ENREF_32" w:tooltip="Thompson, 2003 #2528" w:history="1">
        <w:r w:rsidR="000468C5" w:rsidRPr="008C306C">
          <w:rPr>
            <w:rFonts w:ascii="Arial" w:hAnsi="Arial" w:cs="Arial"/>
            <w:noProof/>
            <w:sz w:val="20"/>
            <w:szCs w:val="20"/>
          </w:rPr>
          <w:t>32</w:t>
        </w:r>
      </w:hyperlink>
      <w:r w:rsidR="00871401" w:rsidRPr="008C306C">
        <w:rPr>
          <w:rFonts w:ascii="Arial" w:hAnsi="Arial" w:cs="Arial"/>
          <w:sz w:val="20"/>
          <w:szCs w:val="20"/>
        </w:rPr>
        <w:fldChar w:fldCharType="end"/>
      </w:r>
      <w:r w:rsidR="002236A9">
        <w:rPr>
          <w:rFonts w:ascii="Arial" w:hAnsi="Arial" w:cs="Arial"/>
          <w:sz w:val="20"/>
          <w:szCs w:val="20"/>
        </w:rPr>
        <w:t>]</w:t>
      </w:r>
      <w:r w:rsidR="000C10C7" w:rsidRPr="008C306C">
        <w:rPr>
          <w:rFonts w:ascii="Arial" w:hAnsi="Arial" w:cs="Arial"/>
          <w:sz w:val="20"/>
          <w:szCs w:val="20"/>
        </w:rPr>
        <w:t>:</w:t>
      </w:r>
      <w:r w:rsidR="0006303E" w:rsidRPr="008C306C">
        <w:rPr>
          <w:rFonts w:ascii="Arial" w:hAnsi="Arial" w:cs="Arial"/>
          <w:sz w:val="20"/>
          <w:szCs w:val="20"/>
        </w:rPr>
        <w:t xml:space="preserve"> </w:t>
      </w:r>
      <w:r w:rsidRPr="008C306C">
        <w:rPr>
          <w:rFonts w:ascii="Arial" w:hAnsi="Arial" w:cs="Arial"/>
          <w:sz w:val="20"/>
          <w:szCs w:val="20"/>
        </w:rPr>
        <w:t>1) believe the negative result (i.e. only patients diagnosed as positive by the first test will be further tested)</w:t>
      </w:r>
      <w:r w:rsidR="002236A9">
        <w:rPr>
          <w:rFonts w:ascii="Arial" w:hAnsi="Arial" w:cs="Arial"/>
          <w:sz w:val="20"/>
          <w:szCs w:val="20"/>
        </w:rPr>
        <w:t>,</w:t>
      </w:r>
      <w:r w:rsidRPr="008C306C">
        <w:rPr>
          <w:rFonts w:ascii="Arial" w:hAnsi="Arial" w:cs="Arial"/>
          <w:sz w:val="20"/>
          <w:szCs w:val="20"/>
        </w:rPr>
        <w:t xml:space="preserve"> and 2) believe the positive result (i.e. only patients diagnosed as negative by the first test will be further tested). In this paper we will limit ourselves to evaluating the diagnostic accuracy of the 2 tests alone and 2 strategies evaluating the use of the 2 tests in combination</w:t>
      </w:r>
      <w:r w:rsidR="00C2786F" w:rsidRPr="008C306C">
        <w:rPr>
          <w:rFonts w:ascii="Arial" w:hAnsi="Arial" w:cs="Arial"/>
          <w:sz w:val="20"/>
          <w:szCs w:val="20"/>
        </w:rPr>
        <w:t xml:space="preserve"> as described below</w:t>
      </w:r>
      <w:r w:rsidR="008C306C">
        <w:rPr>
          <w:rFonts w:ascii="Arial" w:hAnsi="Arial" w:cs="Arial"/>
          <w:sz w:val="20"/>
          <w:szCs w:val="20"/>
        </w:rPr>
        <w:t xml:space="preserve">. </w:t>
      </w:r>
      <w:r w:rsidRPr="008C306C">
        <w:rPr>
          <w:rFonts w:ascii="Arial" w:hAnsi="Arial" w:cs="Arial"/>
          <w:sz w:val="20"/>
          <w:szCs w:val="20"/>
        </w:rPr>
        <w:t>Note, for simplicity, we have dichotomised Wells score into low versus moderate and high (though the approach would generalise to multiple categories and further categories are considered in the associated economic evaluation paper</w:t>
      </w:r>
      <w:r w:rsidR="002236A9">
        <w:rPr>
          <w:rFonts w:ascii="Arial" w:hAnsi="Arial" w:cs="Arial"/>
          <w:sz w:val="20"/>
          <w:szCs w:val="20"/>
        </w:rPr>
        <w:t xml:space="preserv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&lt;EndNote&gt;&lt;Cite&gt;&lt;Author&gt;Novielli&lt;/Author&gt;&lt;Year&gt;Submitted&lt;/Year&gt;&lt;RecNum&gt;2539&lt;/RecNum&gt;&lt;DisplayText&gt;(7)&lt;/DisplayText&gt;&lt;record&gt;&lt;rec-number&gt;2539&lt;/rec-number&gt;&lt;foreign-keys&gt;&lt;key app="EN" db-id="ww5pt09tjs05fceszs9xwvelwpxvtexa0ps0"&gt;2539&lt;/key&gt;&lt;/foreign-keys&gt;&lt;ref-type name="Journal Article"&gt;17&lt;/ref-type&gt;&lt;contributors&gt;&lt;authors&gt;&lt;author&gt;Novielli,N.&lt;/author&gt;&lt;author&gt;Cooper,N.J.&lt;/author&gt;&lt;author&gt;Sutton,A.J.&lt;/author&gt;&lt;/authors&gt;&lt;/contributors&gt;&lt;titles&gt;&lt;title&gt;Evaluating the cost-effectiveness of diagnostic tests in combination: Is it important to allow for performance dependency?&lt;/title&gt;&lt;secondary-title&gt;Value in Health&lt;/secondary-title&gt;&lt;/titles&gt;&lt;periodical&gt;&lt;full-title&gt;Value in Health&lt;/full-title&gt;&lt;/periodical&gt;&lt;dates&gt;&lt;year&gt;Submitted&lt;/year&gt;&lt;/dates&gt;&lt;urls&gt;&lt;/urls&gt;&lt;/record&gt;&lt;/Cite&gt;&lt;/EndNote&gt;</w:instrText>
      </w:r>
      <w:r w:rsidR="00E41C77" w:rsidRPr="008C306C">
        <w:rPr>
          <w:rFonts w:ascii="Arial" w:hAnsi="Arial" w:cs="Arial"/>
          <w:sz w:val="20"/>
          <w:szCs w:val="20"/>
        </w:rPr>
        <w:fldChar w:fldCharType="separate"/>
      </w:r>
      <w:r w:rsidR="002236A9">
        <w:rPr>
          <w:rFonts w:ascii="Arial" w:hAnsi="Arial" w:cs="Arial"/>
          <w:noProof/>
          <w:sz w:val="20"/>
          <w:szCs w:val="20"/>
        </w:rPr>
        <w:t>[</w:t>
      </w:r>
      <w:hyperlink w:anchor="_ENREF_7" w:tooltip="Novielli, Submitted #2539" w:history="1">
        <w:r w:rsidR="000468C5" w:rsidRPr="008C306C">
          <w:rPr>
            <w:rFonts w:ascii="Arial" w:hAnsi="Arial" w:cs="Arial"/>
            <w:noProof/>
            <w:sz w:val="20"/>
            <w:szCs w:val="20"/>
          </w:rPr>
          <w:t>7</w:t>
        </w:r>
      </w:hyperlink>
      <w:r w:rsidR="00E41C77" w:rsidRPr="008C306C">
        <w:rPr>
          <w:rFonts w:ascii="Arial" w:hAnsi="Arial" w:cs="Arial"/>
          <w:sz w:val="20"/>
          <w:szCs w:val="20"/>
        </w:rPr>
        <w:fldChar w:fldCharType="end"/>
      </w:r>
      <w:r w:rsidR="002236A9">
        <w:rPr>
          <w:rFonts w:ascii="Arial" w:hAnsi="Arial" w:cs="Arial"/>
          <w:sz w:val="20"/>
          <w:szCs w:val="20"/>
        </w:rPr>
        <w:t>]</w:t>
      </w:r>
      <w:r w:rsidR="00332742" w:rsidRPr="008C306C">
        <w:rPr>
          <w:rFonts w:ascii="Arial" w:hAnsi="Arial" w:cs="Arial"/>
          <w:sz w:val="20"/>
          <w:szCs w:val="20"/>
        </w:rPr>
        <w:t>)</w:t>
      </w:r>
      <w:r w:rsidRPr="008C306C">
        <w:rPr>
          <w:rFonts w:ascii="Arial" w:hAnsi="Arial" w:cs="Arial"/>
          <w:sz w:val="20"/>
          <w:szCs w:val="20"/>
        </w:rPr>
        <w:t>.</w:t>
      </w:r>
    </w:p>
    <w:p w:rsidR="008C306C" w:rsidRPr="008C306C" w:rsidRDefault="008C306C" w:rsidP="008C306C">
      <w:pPr>
        <w:spacing w:before="0" w:after="0"/>
        <w:rPr>
          <w:rFonts w:ascii="Arial" w:hAnsi="Arial" w:cs="Arial"/>
          <w:sz w:val="20"/>
          <w:szCs w:val="20"/>
        </w:rPr>
      </w:pPr>
    </w:p>
    <w:p w:rsidR="00C345AE" w:rsidRPr="008C306C" w:rsidRDefault="00C345AE" w:rsidP="008C306C">
      <w:pPr>
        <w:pStyle w:val="ListParagraph"/>
        <w:numPr>
          <w:ilvl w:val="0"/>
          <w:numId w:val="41"/>
        </w:numPr>
        <w:spacing w:before="0" w:after="0"/>
        <w:rPr>
          <w:rFonts w:ascii="Arial" w:hAnsi="Arial" w:cs="Arial"/>
          <w:sz w:val="20"/>
          <w:szCs w:val="20"/>
        </w:rPr>
      </w:pPr>
      <w:r w:rsidRPr="008C306C">
        <w:rPr>
          <w:rFonts w:ascii="Arial" w:hAnsi="Arial" w:cs="Arial"/>
          <w:sz w:val="20"/>
          <w:szCs w:val="20"/>
        </w:rPr>
        <w:t>Wells score only dichotomised as low versus moderate and high</w:t>
      </w:r>
    </w:p>
    <w:p w:rsidR="00C345AE" w:rsidRPr="008C306C" w:rsidRDefault="00C345AE" w:rsidP="008C306C">
      <w:pPr>
        <w:pStyle w:val="ListParagraph"/>
        <w:numPr>
          <w:ilvl w:val="0"/>
          <w:numId w:val="41"/>
        </w:numPr>
        <w:spacing w:before="0" w:after="0"/>
        <w:rPr>
          <w:rFonts w:ascii="Arial" w:hAnsi="Arial" w:cs="Arial"/>
          <w:sz w:val="20"/>
          <w:szCs w:val="20"/>
        </w:rPr>
      </w:pPr>
      <w:r w:rsidRPr="008C306C">
        <w:rPr>
          <w:rFonts w:ascii="Arial" w:hAnsi="Arial" w:cs="Arial"/>
          <w:sz w:val="20"/>
          <w:szCs w:val="20"/>
        </w:rPr>
        <w:t>Ddimer only at operative threshold as reported by the manufacturer</w:t>
      </w:r>
    </w:p>
    <w:p w:rsidR="00C345AE" w:rsidRPr="008C306C" w:rsidRDefault="00C345AE" w:rsidP="008C306C">
      <w:pPr>
        <w:pStyle w:val="ListParagraph"/>
        <w:numPr>
          <w:ilvl w:val="0"/>
          <w:numId w:val="41"/>
        </w:numPr>
        <w:spacing w:before="0" w:after="0"/>
        <w:rPr>
          <w:rFonts w:ascii="Arial" w:hAnsi="Arial" w:cs="Arial"/>
          <w:sz w:val="20"/>
          <w:szCs w:val="20"/>
        </w:rPr>
      </w:pPr>
      <w:r w:rsidRPr="008C306C">
        <w:rPr>
          <w:rFonts w:ascii="Arial" w:hAnsi="Arial" w:cs="Arial"/>
          <w:sz w:val="20"/>
          <w:szCs w:val="20"/>
        </w:rPr>
        <w:t>Wells score followed by Ddimer using the believe the negatives criteri</w:t>
      </w:r>
      <w:r w:rsidR="008E0E3A" w:rsidRPr="008C306C">
        <w:rPr>
          <w:rFonts w:ascii="Arial" w:hAnsi="Arial" w:cs="Arial"/>
          <w:sz w:val="20"/>
          <w:szCs w:val="20"/>
        </w:rPr>
        <w:t>on</w:t>
      </w:r>
    </w:p>
    <w:p w:rsidR="00C345AE" w:rsidRPr="008C306C" w:rsidRDefault="00C345AE" w:rsidP="008C306C">
      <w:pPr>
        <w:pStyle w:val="ListParagraph"/>
        <w:numPr>
          <w:ilvl w:val="0"/>
          <w:numId w:val="41"/>
        </w:numPr>
        <w:spacing w:before="0" w:after="0"/>
        <w:rPr>
          <w:rFonts w:ascii="Arial" w:hAnsi="Arial" w:cs="Arial"/>
          <w:sz w:val="20"/>
          <w:szCs w:val="20"/>
        </w:rPr>
      </w:pPr>
      <w:r w:rsidRPr="008C306C">
        <w:rPr>
          <w:rFonts w:ascii="Arial" w:hAnsi="Arial" w:cs="Arial"/>
          <w:sz w:val="20"/>
          <w:szCs w:val="20"/>
        </w:rPr>
        <w:t>Wells score followed by Ddimer using the believe the positives criteri</w:t>
      </w:r>
      <w:r w:rsidR="008E0E3A" w:rsidRPr="008C306C">
        <w:rPr>
          <w:rFonts w:ascii="Arial" w:hAnsi="Arial" w:cs="Arial"/>
          <w:sz w:val="20"/>
          <w:szCs w:val="20"/>
        </w:rPr>
        <w:t>on</w:t>
      </w:r>
      <w:r w:rsidRPr="008C306C">
        <w:rPr>
          <w:rFonts w:ascii="Arial" w:hAnsi="Arial" w:cs="Arial"/>
          <w:sz w:val="20"/>
          <w:szCs w:val="20"/>
        </w:rPr>
        <w:t xml:space="preserve"> </w:t>
      </w:r>
    </w:p>
    <w:p w:rsid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In strategies 3 and 4, we have chosen to evaluate strategies where Wells score is used as the first diagnostic test</w:t>
      </w:r>
      <w:r w:rsidR="00C31AD6" w:rsidRPr="008C306C">
        <w:rPr>
          <w:rFonts w:ascii="Arial" w:hAnsi="Arial" w:cs="Arial"/>
          <w:sz w:val="20"/>
          <w:szCs w:val="20"/>
        </w:rPr>
        <w:t xml:space="preserve"> (since it is the quickest and least invasive</w:t>
      </w:r>
      <w:r w:rsidR="00A13EFA" w:rsidRPr="008C306C">
        <w:rPr>
          <w:rFonts w:ascii="Arial" w:hAnsi="Arial" w:cs="Arial"/>
          <w:sz w:val="20"/>
          <w:szCs w:val="20"/>
        </w:rPr>
        <w:t>, although order doe</w:t>
      </w:r>
      <w:r w:rsidR="00B067F3" w:rsidRPr="008C306C">
        <w:rPr>
          <w:rFonts w:ascii="Arial" w:hAnsi="Arial" w:cs="Arial"/>
          <w:sz w:val="20"/>
          <w:szCs w:val="20"/>
        </w:rPr>
        <w:t>s not a</w:t>
      </w:r>
      <w:r w:rsidR="00A13EFA" w:rsidRPr="008C306C">
        <w:rPr>
          <w:rFonts w:ascii="Arial" w:hAnsi="Arial" w:cs="Arial"/>
          <w:sz w:val="20"/>
          <w:szCs w:val="20"/>
        </w:rPr>
        <w:t>ffect overall test performance</w:t>
      </w:r>
      <w:r w:rsidR="00C31AD6" w:rsidRPr="008C306C">
        <w:rPr>
          <w:rFonts w:ascii="Arial" w:hAnsi="Arial" w:cs="Arial"/>
          <w:sz w:val="20"/>
          <w:szCs w:val="20"/>
        </w:rPr>
        <w:t>)</w:t>
      </w:r>
      <w:r w:rsidRPr="008C306C">
        <w:rPr>
          <w:rFonts w:ascii="Arial" w:hAnsi="Arial" w:cs="Arial"/>
          <w:sz w:val="20"/>
          <w:szCs w:val="20"/>
        </w:rPr>
        <w:t xml:space="preserve"> followed by Ddimer</w:t>
      </w:r>
      <w:r w:rsidR="003A005E" w:rsidRPr="008C306C">
        <w:rPr>
          <w:rFonts w:ascii="Arial" w:hAnsi="Arial" w:cs="Arial"/>
          <w:sz w:val="20"/>
          <w:szCs w:val="20"/>
        </w:rPr>
        <w:t xml:space="preserve">. </w:t>
      </w:r>
    </w:p>
    <w:p w:rsidR="00C345AE" w:rsidRPr="008C306C" w:rsidRDefault="00C345AE" w:rsidP="008C306C">
      <w:pPr>
        <w:spacing w:before="0" w:after="0"/>
        <w:rPr>
          <w:rFonts w:ascii="Arial" w:hAnsi="Arial" w:cs="Arial"/>
          <w:sz w:val="20"/>
          <w:szCs w:val="20"/>
        </w:rPr>
      </w:pPr>
    </w:p>
    <w:p w:rsidR="00C345AE" w:rsidRDefault="00C345AE" w:rsidP="008C306C">
      <w:pPr>
        <w:pStyle w:val="Heading1"/>
      </w:pPr>
      <w:bookmarkStart w:id="10" w:name="_Ref302995022"/>
      <w:bookmarkEnd w:id="6"/>
      <w:bookmarkEnd w:id="7"/>
      <w:r w:rsidRPr="008C306C">
        <w:lastRenderedPageBreak/>
        <w:t xml:space="preserve">Analysis </w:t>
      </w:r>
      <w:bookmarkEnd w:id="10"/>
      <w:r w:rsidRPr="008C306C">
        <w:t>framework</w:t>
      </w:r>
      <w:r w:rsidR="008C306C">
        <w:tab/>
      </w:r>
      <w:r w:rsidR="008C306C" w:rsidRPr="008C306C">
        <w:t>[First-level Header]</w:t>
      </w:r>
    </w:p>
    <w:p w:rsidR="008C306C" w:rsidRPr="008C306C" w:rsidRDefault="008C306C" w:rsidP="008C306C"/>
    <w:p w:rsidR="00C345AE" w:rsidRDefault="00C345AE" w:rsidP="00890338">
      <w:pPr>
        <w:pStyle w:val="Heading2"/>
      </w:pPr>
      <w:r w:rsidRPr="008C306C">
        <w:t>Overview of analysis framework</w:t>
      </w:r>
      <w:r w:rsidR="00890338">
        <w:tab/>
      </w:r>
      <w:r w:rsidR="00890338" w:rsidRPr="00890338">
        <w:t>[Second-level Header]</w:t>
      </w:r>
    </w:p>
    <w:p w:rsidR="008C306C" w:rsidRPr="008C306C" w:rsidRDefault="008C306C" w:rsidP="008C306C"/>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Our overarching approach to analysis, which incorporates shared parameter modelling</w:t>
      </w:r>
      <w:r w:rsidR="002236A9">
        <w:rPr>
          <w:rFonts w:ascii="Arial" w:hAnsi="Arial" w:cs="Arial"/>
          <w:sz w:val="20"/>
          <w:szCs w:val="20"/>
        </w:rPr>
        <w:t xml:space="preserve"> </w:t>
      </w:r>
      <w:r w:rsidR="00E41C7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&lt;EndNote&gt;&lt;Cite&gt;&lt;Author&gt;Welton&lt;/Author&gt;&lt;Year&gt;2012&lt;/Year&gt;&lt;RecNum&gt;2540&lt;/RecNum&gt;&lt;DisplayText&gt;(2)&lt;/DisplayText&gt;&lt;record&gt;&lt;rec-number&gt;2540&lt;/rec-number&gt;&lt;foreign-keys&gt;&lt;key app="EN" db-id="ww5pt09tjs05fceszs9xwvelwpxvtexa0ps0"&gt;2540&lt;/key&gt;&lt;/foreign-keys&gt;&lt;ref-type name="Book"&gt;6&lt;/ref-type&gt;&lt;contributors&gt;&lt;authors&gt;&lt;author&gt;Welton,N.J.&lt;/author&gt;&lt;author&gt;Sutton,A.J.&lt;/author&gt;&lt;author&gt;Cooper, N.J.&lt;/author&gt;&lt;author&gt;Abrams,K.R.&lt;/author&gt;&lt;author&gt;Ades, A.E.&lt;/author&gt;&lt;/authors&gt;&lt;/contributors&gt;&lt;titles&gt;&lt;title&gt;Evidence synthesis for decision making in healthcare&lt;/title&gt;&lt;secondary-title&gt;Statistics in Practice&lt;/secondary-title&gt;&lt;/titles&gt;&lt;dates&gt;&lt;year&gt;2012&lt;/year&gt;&lt;/dates&gt;&lt;pub-location&gt;Chichester&lt;/pub-location&gt;&lt;publisher&gt;Wiley&lt;/publisher&gt;&lt;urls&gt;&lt;/urls&gt;&lt;/record&gt;&lt;/Cite&gt;&lt;/EndNote&gt;</w:instrText>
      </w:r>
      <w:r w:rsidR="00E41C77" w:rsidRPr="008C306C">
        <w:rPr>
          <w:rFonts w:ascii="Arial" w:hAnsi="Arial" w:cs="Arial"/>
          <w:sz w:val="20"/>
          <w:szCs w:val="20"/>
        </w:rPr>
        <w:fldChar w:fldCharType="separate"/>
      </w:r>
      <w:r w:rsidR="002236A9">
        <w:rPr>
          <w:rFonts w:ascii="Arial" w:hAnsi="Arial" w:cs="Arial"/>
          <w:noProof/>
          <w:sz w:val="20"/>
          <w:szCs w:val="20"/>
        </w:rPr>
        <w:t>[</w:t>
      </w:r>
      <w:hyperlink w:anchor="_ENREF_2" w:tooltip="Welton, 2012 #2540" w:history="1">
        <w:r w:rsidR="000468C5" w:rsidRPr="008C306C">
          <w:rPr>
            <w:rFonts w:ascii="Arial" w:hAnsi="Arial" w:cs="Arial"/>
            <w:noProof/>
            <w:sz w:val="20"/>
            <w:szCs w:val="20"/>
          </w:rPr>
          <w:t>2</w:t>
        </w:r>
      </w:hyperlink>
      <w:r w:rsidR="00E41C77"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is as follows: </w:t>
      </w:r>
    </w:p>
    <w:p w:rsidR="00C345AE" w:rsidRPr="008C306C" w:rsidRDefault="00C345AE" w:rsidP="00024602">
      <w:pPr>
        <w:numPr>
          <w:ilvl w:val="0"/>
          <w:numId w:val="51"/>
        </w:numPr>
        <w:spacing w:before="0" w:after="0"/>
        <w:rPr>
          <w:rFonts w:ascii="Arial" w:hAnsi="Arial" w:cs="Arial"/>
          <w:sz w:val="20"/>
          <w:szCs w:val="20"/>
        </w:rPr>
      </w:pPr>
      <w:r w:rsidRPr="008C306C">
        <w:rPr>
          <w:rFonts w:ascii="Arial" w:hAnsi="Arial" w:cs="Arial"/>
          <w:sz w:val="20"/>
          <w:szCs w:val="20"/>
        </w:rPr>
        <w:t xml:space="preserve">Define the basic intermediate parameters (i.e. the probability of being diseased / healthy for each Wells strata, and the sensitivity and specificity of Ddimer stratified by Wells strata) that can be estimated using the data available; </w:t>
      </w:r>
    </w:p>
    <w:p w:rsidR="00C345AE" w:rsidRPr="008C306C" w:rsidRDefault="00C345AE" w:rsidP="00024602">
      <w:pPr>
        <w:numPr>
          <w:ilvl w:val="0"/>
          <w:numId w:val="51"/>
        </w:numPr>
        <w:spacing w:before="0" w:after="0"/>
        <w:rPr>
          <w:rFonts w:ascii="Arial" w:hAnsi="Arial" w:cs="Arial"/>
          <w:sz w:val="20"/>
          <w:szCs w:val="20"/>
        </w:rPr>
      </w:pPr>
      <w:r w:rsidRPr="008C306C">
        <w:rPr>
          <w:rFonts w:ascii="Arial" w:hAnsi="Arial" w:cs="Arial"/>
          <w:sz w:val="20"/>
          <w:szCs w:val="20"/>
        </w:rPr>
        <w:t xml:space="preserve">Specify (different) likelihoods for each of the data types (A to E)  in terms of these basic intermediate parameters; and finally; </w:t>
      </w:r>
    </w:p>
    <w:p w:rsidR="00C345AE" w:rsidRPr="008C306C" w:rsidRDefault="00C345AE" w:rsidP="00024602">
      <w:pPr>
        <w:numPr>
          <w:ilvl w:val="0"/>
          <w:numId w:val="51"/>
        </w:numPr>
        <w:spacing w:before="0" w:after="0"/>
        <w:rPr>
          <w:rFonts w:ascii="Arial" w:hAnsi="Arial" w:cs="Arial"/>
          <w:sz w:val="20"/>
          <w:szCs w:val="20"/>
        </w:rPr>
      </w:pPr>
      <w:r w:rsidRPr="008C306C">
        <w:rPr>
          <w:rFonts w:ascii="Arial" w:hAnsi="Arial" w:cs="Arial"/>
          <w:sz w:val="20"/>
          <w:szCs w:val="20"/>
        </w:rPr>
        <w:t>Estimate the quantities of interest (i.e. the estimates of test accuracy for combinations of tests) from the basic intermediate parameters through functional transformations</w:t>
      </w:r>
      <w:r w:rsidR="008C306C">
        <w:rPr>
          <w:rFonts w:ascii="Arial" w:hAnsi="Arial" w:cs="Arial"/>
          <w:sz w:val="20"/>
          <w:szCs w:val="20"/>
        </w:rPr>
        <w:t xml:space="preserve">. </w:t>
      </w:r>
    </w:p>
    <w:p w:rsidR="008C306C" w:rsidRDefault="008C306C" w:rsidP="008C306C">
      <w:pPr>
        <w:spacing w:before="0" w:after="0"/>
        <w:rPr>
          <w:rFonts w:ascii="Arial" w:hAnsi="Arial" w:cs="Arial"/>
          <w:sz w:val="20"/>
          <w:szCs w:val="20"/>
        </w:rPr>
      </w:pPr>
    </w:p>
    <w:p w:rsidR="00C345AE" w:rsidRPr="008C306C" w:rsidRDefault="00F16EA4" w:rsidP="008C306C">
      <w:pPr>
        <w:spacing w:before="0" w:after="0"/>
        <w:rPr>
          <w:rFonts w:ascii="Arial" w:hAnsi="Arial" w:cs="Arial"/>
          <w:sz w:val="20"/>
          <w:szCs w:val="20"/>
        </w:rPr>
      </w:pPr>
      <w:r w:rsidRPr="008C306C">
        <w:rPr>
          <w:rFonts w:ascii="Arial" w:hAnsi="Arial" w:cs="Arial"/>
          <w:sz w:val="20"/>
          <w:szCs w:val="20"/>
        </w:rPr>
        <w:t>In Sections 3.3</w:t>
      </w:r>
      <w:r w:rsidR="00C345AE" w:rsidRPr="008C306C">
        <w:rPr>
          <w:rFonts w:ascii="Arial" w:hAnsi="Arial" w:cs="Arial"/>
          <w:sz w:val="20"/>
          <w:szCs w:val="20"/>
        </w:rPr>
        <w:t xml:space="preserve"> and 3.4 which follow, a full description of the analysis framework is given. </w:t>
      </w:r>
    </w:p>
    <w:p w:rsidR="00C345AE" w:rsidRPr="008C306C" w:rsidRDefault="00C345AE" w:rsidP="008C306C">
      <w:pPr>
        <w:spacing w:before="0" w:after="0"/>
        <w:rPr>
          <w:rFonts w:ascii="Arial" w:hAnsi="Arial" w:cs="Arial"/>
          <w:sz w:val="20"/>
          <w:szCs w:val="20"/>
        </w:rPr>
      </w:pPr>
    </w:p>
    <w:p w:rsidR="00C345AE" w:rsidRPr="008C306C" w:rsidRDefault="00C345AE" w:rsidP="00890338">
      <w:pPr>
        <w:pStyle w:val="Heading2"/>
        <w:rPr>
          <w:lang w:eastAsia="en-US"/>
        </w:rPr>
      </w:pPr>
      <w:r w:rsidRPr="008C306C">
        <w:rPr>
          <w:lang w:eastAsia="en-US"/>
        </w:rPr>
        <w:t>Algebraic notation of data</w:t>
      </w:r>
      <w:r w:rsidR="00890338">
        <w:rPr>
          <w:lang w:eastAsia="en-US"/>
        </w:rPr>
        <w:tab/>
      </w:r>
      <w:r w:rsidR="00890338" w:rsidRPr="00890338">
        <w:t>[Second-level Header]</w:t>
      </w:r>
    </w:p>
    <w:p w:rsidR="008C306C" w:rsidRDefault="008C306C" w:rsidP="008C306C">
      <w:pPr>
        <w:spacing w:before="0" w:after="0"/>
        <w:rPr>
          <w:rFonts w:ascii="Arial" w:hAnsi="Arial" w:cs="Arial"/>
          <w:sz w:val="20"/>
          <w:szCs w:val="20"/>
        </w:rPr>
      </w:pPr>
    </w:p>
    <w:p w:rsidR="00C345AE" w:rsidRDefault="00C345AE" w:rsidP="008C306C">
      <w:pPr>
        <w:spacing w:before="0" w:after="0"/>
        <w:rPr>
          <w:rFonts w:ascii="Arial" w:hAnsi="Arial" w:cs="Arial"/>
          <w:sz w:val="20"/>
          <w:szCs w:val="20"/>
        </w:rPr>
      </w:pPr>
      <w:r w:rsidRPr="008C306C">
        <w:rPr>
          <w:rFonts w:ascii="Arial" w:hAnsi="Arial" w:cs="Arial"/>
          <w:sz w:val="20"/>
          <w:szCs w:val="20"/>
        </w:rPr>
        <w:t>Table 2 defines the algebraic notation used to describe the study data and presents this below the reproduced data for Type A, D and E</w:t>
      </w:r>
      <w:r w:rsidR="008C306C">
        <w:rPr>
          <w:rFonts w:ascii="Arial" w:hAnsi="Arial" w:cs="Arial"/>
          <w:sz w:val="20"/>
          <w:szCs w:val="20"/>
        </w:rPr>
        <w:t xml:space="preserve">. </w:t>
      </w:r>
      <w:r w:rsidRPr="008C306C">
        <w:rPr>
          <w:rFonts w:ascii="Arial" w:hAnsi="Arial" w:cs="Arial"/>
          <w:sz w:val="20"/>
          <w:szCs w:val="20"/>
        </w:rPr>
        <w:t xml:space="preserve">Type B and C data </w:t>
      </w:r>
      <w:r w:rsidR="000D1980" w:rsidRPr="008C306C">
        <w:rPr>
          <w:rFonts w:ascii="Arial" w:hAnsi="Arial" w:cs="Arial"/>
          <w:sz w:val="20"/>
          <w:szCs w:val="20"/>
        </w:rPr>
        <w:t>conform to the notation of</w:t>
      </w:r>
      <w:r w:rsidRPr="008C306C">
        <w:rPr>
          <w:rFonts w:ascii="Arial" w:hAnsi="Arial" w:cs="Arial"/>
          <w:sz w:val="20"/>
          <w:szCs w:val="20"/>
        </w:rPr>
        <w:t xml:space="preserve"> Type A but with missing</w:t>
      </w:r>
      <w:r w:rsidR="000D1980" w:rsidRPr="008C306C">
        <w:rPr>
          <w:rFonts w:ascii="Arial" w:hAnsi="Arial" w:cs="Arial"/>
          <w:sz w:val="20"/>
          <w:szCs w:val="20"/>
        </w:rPr>
        <w:t xml:space="preserve"> </w:t>
      </w:r>
      <w:r w:rsidR="00522D26" w:rsidRPr="008C306C">
        <w:rPr>
          <w:rFonts w:ascii="Arial" w:hAnsi="Arial" w:cs="Arial"/>
          <w:sz w:val="20"/>
          <w:szCs w:val="20"/>
        </w:rPr>
        <w:t xml:space="preserve">Ddimer </w:t>
      </w:r>
      <w:r w:rsidR="000D1980" w:rsidRPr="008C306C">
        <w:rPr>
          <w:rFonts w:ascii="Arial" w:hAnsi="Arial" w:cs="Arial"/>
          <w:sz w:val="20"/>
          <w:szCs w:val="20"/>
        </w:rPr>
        <w:t xml:space="preserve">values for </w:t>
      </w:r>
      <w:r w:rsidRPr="008C306C">
        <w:rPr>
          <w:rFonts w:ascii="Arial" w:hAnsi="Arial" w:cs="Arial"/>
          <w:sz w:val="20"/>
          <w:szCs w:val="20"/>
        </w:rPr>
        <w:t>some of the Wells score strata</w:t>
      </w:r>
      <w:r w:rsidR="008C306C">
        <w:rPr>
          <w:rFonts w:ascii="Arial" w:hAnsi="Arial" w:cs="Arial"/>
          <w:sz w:val="20"/>
          <w:szCs w:val="20"/>
        </w:rPr>
        <w:t xml:space="preserve">. </w:t>
      </w:r>
      <w:r w:rsidRPr="008C306C">
        <w:rPr>
          <w:rFonts w:ascii="Arial" w:hAnsi="Arial" w:cs="Arial"/>
          <w:sz w:val="20"/>
          <w:szCs w:val="20"/>
        </w:rPr>
        <w:t xml:space="preserve">  </w:t>
      </w:r>
      <w:r w:rsidR="000D1980" w:rsidRPr="008C306C">
        <w:rPr>
          <w:rFonts w:ascii="Arial" w:hAnsi="Arial" w:cs="Arial"/>
          <w:sz w:val="20"/>
          <w:szCs w:val="20"/>
        </w:rPr>
        <w:t>For Type E studies (Ddimer data only) test accuracy data is only available for all patients and hence is notated as aggregated across Wells score strata.</w:t>
      </w:r>
    </w:p>
    <w:p w:rsidR="008C306C" w:rsidRPr="008C306C" w:rsidRDefault="008C306C" w:rsidP="008C306C">
      <w:pPr>
        <w:spacing w:before="0" w:after="0"/>
        <w:rPr>
          <w:rFonts w:ascii="Arial" w:hAnsi="Arial" w:cs="Arial"/>
          <w:sz w:val="20"/>
          <w:szCs w:val="20"/>
        </w:rPr>
      </w:pPr>
    </w:p>
    <w:p w:rsidR="00C345AE" w:rsidRDefault="00C345AE" w:rsidP="008C306C">
      <w:pPr>
        <w:spacing w:before="0" w:after="0"/>
        <w:rPr>
          <w:rFonts w:ascii="Arial" w:hAnsi="Arial" w:cs="Arial"/>
          <w:sz w:val="20"/>
          <w:szCs w:val="20"/>
        </w:rPr>
      </w:pPr>
      <w:r w:rsidRPr="008C306C">
        <w:rPr>
          <w:rFonts w:ascii="Arial" w:hAnsi="Arial" w:cs="Arial"/>
          <w:sz w:val="20"/>
          <w:szCs w:val="20"/>
        </w:rPr>
        <w:t xml:space="preserve">In </w:t>
      </w:r>
      <w:r w:rsidR="002236A9">
        <w:rPr>
          <w:rFonts w:ascii="Arial" w:hAnsi="Arial" w:cs="Arial"/>
          <w:sz w:val="20"/>
          <w:szCs w:val="20"/>
        </w:rPr>
        <w:t>T</w:t>
      </w:r>
      <w:r w:rsidRPr="008C306C">
        <w:rPr>
          <w:rFonts w:ascii="Arial" w:hAnsi="Arial" w:cs="Arial"/>
          <w:sz w:val="20"/>
          <w:szCs w:val="20"/>
        </w:rPr>
        <w:t xml:space="preserve">able 2, </w:t>
      </w:r>
      <w:r w:rsidRPr="008C306C">
        <w:rPr>
          <w:rFonts w:ascii="Arial" w:hAnsi="Arial" w:cs="Arial"/>
          <w:i/>
          <w:sz w:val="20"/>
          <w:szCs w:val="20"/>
        </w:rPr>
        <w:t>d</w:t>
      </w:r>
      <w:r w:rsidRPr="008C306C">
        <w:rPr>
          <w:rFonts w:ascii="Arial" w:hAnsi="Arial" w:cs="Arial"/>
          <w:i/>
          <w:sz w:val="20"/>
          <w:szCs w:val="20"/>
          <w:vertAlign w:val="subscript"/>
        </w:rPr>
        <w:t>ki</w:t>
      </w:r>
      <w:r w:rsidRPr="008C306C">
        <w:rPr>
          <w:rFonts w:ascii="Arial" w:hAnsi="Arial" w:cs="Arial"/>
          <w:sz w:val="20"/>
          <w:szCs w:val="20"/>
          <w:vertAlign w:val="subscript"/>
        </w:rPr>
        <w:t xml:space="preserve"> </w:t>
      </w:r>
      <w:r w:rsidRPr="008C306C">
        <w:rPr>
          <w:rFonts w:ascii="Arial" w:hAnsi="Arial" w:cs="Arial"/>
          <w:sz w:val="20"/>
          <w:szCs w:val="20"/>
        </w:rPr>
        <w:t xml:space="preserve">and </w:t>
      </w:r>
      <w:r w:rsidRPr="008C306C">
        <w:rPr>
          <w:rFonts w:ascii="Arial" w:hAnsi="Arial" w:cs="Arial"/>
          <w:i/>
          <w:sz w:val="20"/>
          <w:szCs w:val="20"/>
        </w:rPr>
        <w:t>h</w:t>
      </w:r>
      <w:r w:rsidRPr="008C306C">
        <w:rPr>
          <w:rFonts w:ascii="Arial" w:hAnsi="Arial" w:cs="Arial"/>
          <w:i/>
          <w:sz w:val="20"/>
          <w:szCs w:val="20"/>
          <w:vertAlign w:val="subscript"/>
        </w:rPr>
        <w:t>ki</w:t>
      </w:r>
      <w:r w:rsidRPr="008C306C">
        <w:rPr>
          <w:rFonts w:ascii="Arial" w:hAnsi="Arial" w:cs="Arial"/>
          <w:sz w:val="20"/>
          <w:szCs w:val="20"/>
        </w:rPr>
        <w:t xml:space="preserve"> define the number of diseased and healthy individuals in the </w:t>
      </w:r>
      <w:r w:rsidRPr="008C306C">
        <w:rPr>
          <w:rFonts w:ascii="Arial" w:hAnsi="Arial" w:cs="Arial"/>
          <w:i/>
          <w:sz w:val="20"/>
          <w:szCs w:val="20"/>
        </w:rPr>
        <w:t>k</w:t>
      </w:r>
      <w:r w:rsidRPr="008C306C">
        <w:rPr>
          <w:rFonts w:ascii="Arial" w:hAnsi="Arial" w:cs="Arial"/>
          <w:sz w:val="20"/>
          <w:szCs w:val="20"/>
        </w:rPr>
        <w:t xml:space="preserve">th Wells strata (i.e. 1=low, 2=moderate, 3=high) of the </w:t>
      </w:r>
      <w:r w:rsidRPr="008C306C">
        <w:rPr>
          <w:rFonts w:ascii="Arial" w:hAnsi="Arial" w:cs="Arial"/>
          <w:i/>
          <w:sz w:val="20"/>
          <w:szCs w:val="20"/>
        </w:rPr>
        <w:t>i</w:t>
      </w:r>
      <w:r w:rsidRPr="008C306C">
        <w:rPr>
          <w:rFonts w:ascii="Arial" w:hAnsi="Arial" w:cs="Arial"/>
          <w:sz w:val="20"/>
          <w:szCs w:val="20"/>
        </w:rPr>
        <w:t xml:space="preserve">th study. The total diseased and the total healthy in study </w:t>
      </w:r>
      <w:r w:rsidRPr="008C306C">
        <w:rPr>
          <w:rFonts w:ascii="Arial" w:hAnsi="Arial" w:cs="Arial"/>
          <w:i/>
          <w:sz w:val="20"/>
          <w:szCs w:val="20"/>
        </w:rPr>
        <w:t>i</w:t>
      </w:r>
      <w:r w:rsidRPr="008C306C">
        <w:rPr>
          <w:rFonts w:ascii="Arial" w:hAnsi="Arial" w:cs="Arial"/>
          <w:sz w:val="20"/>
          <w:szCs w:val="20"/>
        </w:rPr>
        <w:t xml:space="preserve"> is defined as </w:t>
      </w:r>
      <w:r w:rsidRPr="008C306C">
        <w:rPr>
          <w:rFonts w:ascii="Arial" w:hAnsi="Arial" w:cs="Arial"/>
          <w:i/>
          <w:sz w:val="20"/>
          <w:szCs w:val="20"/>
        </w:rPr>
        <w:t>N</w:t>
      </w:r>
      <w:r w:rsidRPr="008C306C">
        <w:rPr>
          <w:rFonts w:ascii="Arial" w:hAnsi="Arial" w:cs="Arial"/>
          <w:i/>
          <w:sz w:val="20"/>
          <w:szCs w:val="20"/>
          <w:vertAlign w:val="subscript"/>
        </w:rPr>
        <w:t>Di</w:t>
      </w:r>
      <w:r w:rsidRPr="008C306C">
        <w:rPr>
          <w:rFonts w:ascii="Arial" w:hAnsi="Arial" w:cs="Arial"/>
          <w:sz w:val="20"/>
          <w:szCs w:val="20"/>
        </w:rPr>
        <w:t xml:space="preserve"> and </w:t>
      </w:r>
      <w:r w:rsidRPr="008C306C">
        <w:rPr>
          <w:rFonts w:ascii="Arial" w:hAnsi="Arial" w:cs="Arial"/>
          <w:i/>
          <w:sz w:val="20"/>
          <w:szCs w:val="20"/>
        </w:rPr>
        <w:t>N</w:t>
      </w:r>
      <w:r w:rsidRPr="008C306C">
        <w:rPr>
          <w:rFonts w:ascii="Arial" w:hAnsi="Arial" w:cs="Arial"/>
          <w:i/>
          <w:sz w:val="20"/>
          <w:szCs w:val="20"/>
          <w:vertAlign w:val="subscript"/>
        </w:rPr>
        <w:t>Hi</w:t>
      </w:r>
      <w:r w:rsidRPr="008C306C">
        <w:rPr>
          <w:rFonts w:ascii="Arial" w:hAnsi="Arial" w:cs="Arial"/>
          <w:i/>
          <w:sz w:val="20"/>
          <w:szCs w:val="20"/>
        </w:rPr>
        <w:t xml:space="preserve"> </w:t>
      </w:r>
      <w:r w:rsidRPr="008C306C">
        <w:rPr>
          <w:rFonts w:ascii="Arial" w:hAnsi="Arial" w:cs="Arial"/>
          <w:sz w:val="20"/>
          <w:szCs w:val="20"/>
        </w:rPr>
        <w:t>respectively</w:t>
      </w:r>
      <w:r w:rsid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C345AE" w:rsidRDefault="00C345AE" w:rsidP="008C306C">
      <w:pPr>
        <w:spacing w:before="0" w:after="0"/>
        <w:rPr>
          <w:rFonts w:ascii="Arial" w:hAnsi="Arial" w:cs="Arial"/>
          <w:iCs/>
          <w:sz w:val="20"/>
          <w:szCs w:val="20"/>
        </w:rPr>
      </w:pPr>
      <w:r w:rsidRPr="008C306C">
        <w:rPr>
          <w:rFonts w:ascii="Arial" w:hAnsi="Arial" w:cs="Arial"/>
          <w:sz w:val="20"/>
          <w:szCs w:val="20"/>
        </w:rPr>
        <w:t xml:space="preserve">For the accuracy of Ddimer, </w:t>
      </w:r>
      <w:r w:rsidR="00203D2F" w:rsidRPr="008C306C">
        <w:rPr>
          <w:rFonts w:ascii="Arial" w:hAnsi="Arial" w:cs="Arial"/>
          <w:i/>
          <w:sz w:val="20"/>
          <w:szCs w:val="20"/>
        </w:rPr>
        <w:t>tp</w:t>
      </w:r>
      <w:r w:rsidRPr="008C306C">
        <w:rPr>
          <w:rFonts w:ascii="Arial" w:hAnsi="Arial" w:cs="Arial"/>
          <w:i/>
          <w:sz w:val="20"/>
          <w:szCs w:val="20"/>
          <w:vertAlign w:val="subscript"/>
        </w:rPr>
        <w:t>ki</w:t>
      </w:r>
      <w:r w:rsidRPr="008C306C">
        <w:rPr>
          <w:rFonts w:ascii="Arial" w:hAnsi="Arial" w:cs="Arial"/>
          <w:sz w:val="20"/>
          <w:szCs w:val="20"/>
          <w:vertAlign w:val="subscript"/>
        </w:rPr>
        <w:t xml:space="preserve">  </w:t>
      </w:r>
      <w:r w:rsidRPr="008C306C">
        <w:rPr>
          <w:rFonts w:ascii="Arial" w:hAnsi="Arial" w:cs="Arial"/>
          <w:sz w:val="20"/>
          <w:szCs w:val="20"/>
        </w:rPr>
        <w:t xml:space="preserve">is the number of diseased patients that are correctly classified as positive by Ddimer </w:t>
      </w:r>
      <w:r w:rsidRPr="008C306C">
        <w:rPr>
          <w:rFonts w:ascii="Arial" w:hAnsi="Arial" w:cs="Arial"/>
          <w:iCs/>
          <w:sz w:val="20"/>
          <w:szCs w:val="20"/>
        </w:rPr>
        <w:t>(true positive (TP))</w:t>
      </w:r>
      <w:r w:rsidRPr="008C306C">
        <w:rPr>
          <w:rFonts w:ascii="Arial" w:hAnsi="Arial" w:cs="Arial"/>
          <w:sz w:val="20"/>
          <w:szCs w:val="20"/>
        </w:rPr>
        <w:t xml:space="preserve"> </w:t>
      </w:r>
      <w:r w:rsidRPr="008C306C">
        <w:rPr>
          <w:rFonts w:ascii="Arial" w:hAnsi="Arial" w:cs="Arial"/>
          <w:iCs/>
          <w:sz w:val="20"/>
          <w:szCs w:val="20"/>
        </w:rPr>
        <w:t xml:space="preserve">and </w:t>
      </w:r>
      <w:r w:rsidR="00203D2F" w:rsidRPr="008C306C">
        <w:rPr>
          <w:rFonts w:ascii="Arial" w:hAnsi="Arial" w:cs="Arial"/>
          <w:i/>
          <w:iCs/>
          <w:sz w:val="20"/>
          <w:szCs w:val="20"/>
        </w:rPr>
        <w:t>tn</w:t>
      </w:r>
      <w:r w:rsidRPr="008C306C">
        <w:rPr>
          <w:rFonts w:ascii="Arial" w:hAnsi="Arial" w:cs="Arial"/>
          <w:i/>
          <w:iCs/>
          <w:sz w:val="20"/>
          <w:szCs w:val="20"/>
          <w:vertAlign w:val="subscript"/>
        </w:rPr>
        <w:t>ki</w:t>
      </w:r>
      <w:r w:rsidRPr="008C306C">
        <w:rPr>
          <w:rFonts w:ascii="Arial" w:hAnsi="Arial" w:cs="Arial"/>
          <w:iCs/>
          <w:sz w:val="20"/>
          <w:szCs w:val="20"/>
          <w:vertAlign w:val="subscript"/>
        </w:rPr>
        <w:t xml:space="preserve"> </w:t>
      </w:r>
      <w:r w:rsidRPr="008C306C">
        <w:rPr>
          <w:rFonts w:ascii="Arial" w:hAnsi="Arial" w:cs="Arial"/>
          <w:sz w:val="20"/>
          <w:szCs w:val="20"/>
        </w:rPr>
        <w:t xml:space="preserve">is the number of healthy patients that are correctly classified as negative by Ddimer </w:t>
      </w:r>
      <w:r w:rsidRPr="008C306C">
        <w:rPr>
          <w:rFonts w:ascii="Arial" w:hAnsi="Arial" w:cs="Arial"/>
          <w:iCs/>
          <w:sz w:val="20"/>
          <w:szCs w:val="20"/>
        </w:rPr>
        <w:t xml:space="preserve">(true negative (TN)) </w:t>
      </w:r>
      <w:r w:rsidRPr="008C306C">
        <w:rPr>
          <w:rFonts w:ascii="Arial" w:hAnsi="Arial" w:cs="Arial"/>
          <w:sz w:val="20"/>
          <w:szCs w:val="20"/>
        </w:rPr>
        <w:t xml:space="preserve">for the </w:t>
      </w:r>
      <w:r w:rsidRPr="008C306C">
        <w:rPr>
          <w:rFonts w:ascii="Arial" w:hAnsi="Arial" w:cs="Arial"/>
          <w:i/>
          <w:sz w:val="20"/>
          <w:szCs w:val="20"/>
        </w:rPr>
        <w:t>k</w:t>
      </w:r>
      <w:r w:rsidRPr="008C306C">
        <w:rPr>
          <w:rFonts w:ascii="Arial" w:hAnsi="Arial" w:cs="Arial"/>
          <w:sz w:val="20"/>
          <w:szCs w:val="20"/>
          <w:vertAlign w:val="superscript"/>
        </w:rPr>
        <w:t>th</w:t>
      </w:r>
      <w:r w:rsidRPr="008C306C">
        <w:rPr>
          <w:rFonts w:ascii="Arial" w:hAnsi="Arial" w:cs="Arial"/>
          <w:iCs/>
          <w:sz w:val="20"/>
          <w:szCs w:val="20"/>
        </w:rPr>
        <w:t xml:space="preserve"> Wells score strata for study </w:t>
      </w:r>
      <w:r w:rsidRPr="008C306C">
        <w:rPr>
          <w:rFonts w:ascii="Arial" w:hAnsi="Arial" w:cs="Arial"/>
          <w:i/>
          <w:iCs/>
          <w:sz w:val="20"/>
          <w:szCs w:val="20"/>
        </w:rPr>
        <w:t>i</w:t>
      </w:r>
      <w:r w:rsidR="008C306C">
        <w:rPr>
          <w:rFonts w:ascii="Arial" w:hAnsi="Arial" w:cs="Arial"/>
          <w:iCs/>
          <w:sz w:val="20"/>
          <w:szCs w:val="20"/>
        </w:rPr>
        <w:t xml:space="preserve">. </w:t>
      </w:r>
      <w:r w:rsidRPr="008C306C">
        <w:rPr>
          <w:rFonts w:ascii="Arial" w:hAnsi="Arial" w:cs="Arial"/>
          <w:iCs/>
          <w:sz w:val="20"/>
          <w:szCs w:val="20"/>
        </w:rPr>
        <w:t>Similarly, the number of healthy patients diagnosed as diseased (false positives (FP)) and the number of diseased patients diagnosed as healthy (false negatives (FN)) can be defined as stated in Table 2</w:t>
      </w:r>
      <w:r w:rsidR="008C306C">
        <w:rPr>
          <w:rFonts w:ascii="Arial" w:hAnsi="Arial" w:cs="Arial"/>
          <w:iCs/>
          <w:sz w:val="20"/>
          <w:szCs w:val="20"/>
        </w:rPr>
        <w:t xml:space="preserve">. </w:t>
      </w:r>
    </w:p>
    <w:p w:rsidR="008C306C" w:rsidRPr="008C306C" w:rsidRDefault="008C306C" w:rsidP="008C306C">
      <w:pPr>
        <w:spacing w:before="0" w:after="0"/>
        <w:rPr>
          <w:rFonts w:ascii="Arial" w:hAnsi="Arial" w:cs="Arial"/>
          <w:iCs/>
          <w:sz w:val="20"/>
          <w:szCs w:val="20"/>
        </w:rPr>
      </w:pPr>
    </w:p>
    <w:p w:rsidR="00C345AE" w:rsidRPr="008C306C" w:rsidRDefault="00C345AE" w:rsidP="008C306C">
      <w:pPr>
        <w:spacing w:before="0" w:after="0"/>
        <w:rPr>
          <w:rFonts w:ascii="Arial" w:hAnsi="Arial" w:cs="Arial"/>
          <w:iCs/>
          <w:sz w:val="20"/>
          <w:szCs w:val="20"/>
        </w:rPr>
      </w:pPr>
      <w:r w:rsidRPr="008C306C">
        <w:rPr>
          <w:rFonts w:ascii="Arial" w:hAnsi="Arial" w:cs="Arial"/>
          <w:iCs/>
          <w:sz w:val="20"/>
          <w:szCs w:val="20"/>
        </w:rPr>
        <w:t xml:space="preserve">Sensitivity (i.e. </w:t>
      </w:r>
      <w:r w:rsidRPr="008C306C">
        <w:rPr>
          <w:rFonts w:ascii="Arial" w:hAnsi="Arial" w:cs="Arial"/>
          <w:sz w:val="20"/>
          <w:szCs w:val="20"/>
        </w:rPr>
        <w:t xml:space="preserve">the proportion of diseased patients which are correctly identified by the test) </w:t>
      </w:r>
      <w:r w:rsidRPr="008C306C">
        <w:rPr>
          <w:rFonts w:ascii="Arial" w:hAnsi="Arial" w:cs="Arial"/>
          <w:iCs/>
          <w:sz w:val="20"/>
          <w:szCs w:val="20"/>
        </w:rPr>
        <w:t xml:space="preserve">and specificity (i.e. </w:t>
      </w:r>
      <w:r w:rsidRPr="008C306C">
        <w:rPr>
          <w:rFonts w:ascii="Arial" w:hAnsi="Arial" w:cs="Arial"/>
          <w:sz w:val="20"/>
          <w:szCs w:val="20"/>
        </w:rPr>
        <w:t xml:space="preserve">the proportion of healthy patients which are correctly identified by the test) </w:t>
      </w:r>
      <w:r w:rsidRPr="008C306C">
        <w:rPr>
          <w:rFonts w:ascii="Arial" w:hAnsi="Arial" w:cs="Arial"/>
          <w:iCs/>
          <w:sz w:val="20"/>
          <w:szCs w:val="20"/>
        </w:rPr>
        <w:t xml:space="preserve">of Ddimer for the </w:t>
      </w:r>
      <w:r w:rsidRPr="008C306C">
        <w:rPr>
          <w:rFonts w:ascii="Arial" w:hAnsi="Arial" w:cs="Arial"/>
          <w:i/>
          <w:iCs/>
          <w:sz w:val="20"/>
          <w:szCs w:val="20"/>
        </w:rPr>
        <w:t>k</w:t>
      </w:r>
      <w:r w:rsidRPr="008C306C">
        <w:rPr>
          <w:rFonts w:ascii="Arial" w:hAnsi="Arial" w:cs="Arial"/>
          <w:iCs/>
          <w:sz w:val="20"/>
          <w:szCs w:val="20"/>
          <w:vertAlign w:val="superscript"/>
        </w:rPr>
        <w:t>th</w:t>
      </w:r>
      <w:r w:rsidRPr="008C306C">
        <w:rPr>
          <w:rFonts w:ascii="Arial" w:hAnsi="Arial" w:cs="Arial"/>
          <w:iCs/>
          <w:sz w:val="20"/>
          <w:szCs w:val="20"/>
        </w:rPr>
        <w:t xml:space="preserve"> Wells score strata for study </w:t>
      </w:r>
      <w:r w:rsidRPr="008C306C">
        <w:rPr>
          <w:rFonts w:ascii="Arial" w:hAnsi="Arial" w:cs="Arial"/>
          <w:i/>
          <w:iCs/>
          <w:sz w:val="20"/>
          <w:szCs w:val="20"/>
        </w:rPr>
        <w:t xml:space="preserve">i </w:t>
      </w:r>
      <w:r w:rsidRPr="008C306C">
        <w:rPr>
          <w:rFonts w:ascii="Arial" w:hAnsi="Arial" w:cs="Arial"/>
          <w:iCs/>
          <w:sz w:val="20"/>
          <w:szCs w:val="20"/>
        </w:rPr>
        <w:t>can be derived from the above quantities as follows:</w:t>
      </w:r>
    </w:p>
    <w:p w:rsidR="00C345AE" w:rsidRPr="008C306C" w:rsidRDefault="00C345AE" w:rsidP="008C306C">
      <w:pPr>
        <w:spacing w:before="0" w:after="0"/>
        <w:rPr>
          <w:rFonts w:ascii="Arial" w:hAnsi="Arial" w:cs="Arial"/>
          <w:iCs/>
          <w:sz w:val="20"/>
          <w:szCs w:val="20"/>
        </w:rPr>
      </w:pPr>
      <w:r w:rsidRPr="008C306C">
        <w:rPr>
          <w:rFonts w:ascii="Arial" w:hAnsi="Arial" w:cs="Arial"/>
          <w:iCs/>
          <w:sz w:val="20"/>
          <w:szCs w:val="20"/>
        </w:rPr>
        <w:t xml:space="preserve"> </w:t>
      </w:r>
    </w:p>
    <w:p w:rsidR="001C1F5A" w:rsidRPr="008C306C" w:rsidRDefault="00724AE2" w:rsidP="008C306C">
      <w:pPr>
        <w:spacing w:before="0" w:after="0"/>
        <w:rPr>
          <w:rFonts w:ascii="Arial" w:hAnsi="Arial" w:cs="Arial"/>
          <w:iCs/>
          <w:sz w:val="20"/>
          <w:szCs w:val="20"/>
        </w:rPr>
      </w:pPr>
      <m:oMathPara>
        <m:oMathParaPr>
          <m:jc m:val="left"/>
        </m:oMathParaPr>
        <m:oMath>
          <m:sSub>
            <m:sSubPr>
              <m:ctrlPr>
                <w:rPr>
                  <w:rFonts w:ascii="Cambria Math" w:hAnsi="Cambria Math" w:cs="Arial"/>
                  <w:i/>
                  <w:iCs/>
                  <w:sz w:val="20"/>
                  <w:szCs w:val="20"/>
                </w:rPr>
              </m:ctrlPr>
            </m:sSubPr>
            <m:e>
              <m:r>
                <w:rPr>
                  <w:rFonts w:ascii="Cambria Math" w:hAnsi="Cambria Math" w:cs="Arial"/>
                  <w:sz w:val="20"/>
                  <w:szCs w:val="20"/>
                </w:rPr>
                <m:t>sens</m:t>
              </m:r>
            </m:e>
            <m:sub>
              <m:r>
                <w:rPr>
                  <w:rFonts w:ascii="Cambria Math" w:hAnsi="Cambria Math" w:cs="Arial"/>
                  <w:sz w:val="20"/>
                  <w:szCs w:val="20"/>
                </w:rPr>
                <m:t>ki</m:t>
              </m:r>
            </m:sub>
          </m:sSub>
          <m:r>
            <w:rPr>
              <w:rFonts w:ascii="Cambria Math" w:hAnsi="Cambria Math" w:cs="Arial"/>
              <w:sz w:val="20"/>
              <w:szCs w:val="20"/>
            </w:rPr>
            <m:t>=</m:t>
          </m:r>
          <m:f>
            <m:fPr>
              <m:ctrlPr>
                <w:rPr>
                  <w:rFonts w:ascii="Cambria Math" w:hAnsi="Cambria Math" w:cs="Arial"/>
                  <w:i/>
                  <w:iCs/>
                  <w:sz w:val="20"/>
                  <w:szCs w:val="20"/>
                </w:rPr>
              </m:ctrlPr>
            </m:fPr>
            <m:num>
              <m:sSub>
                <m:sSubPr>
                  <m:ctrlPr>
                    <w:rPr>
                      <w:rFonts w:ascii="Cambria Math" w:hAnsi="Cambria Math" w:cs="Arial"/>
                      <w:i/>
                      <w:iCs/>
                      <w:sz w:val="20"/>
                      <w:szCs w:val="20"/>
                    </w:rPr>
                  </m:ctrlPr>
                </m:sSubPr>
                <m:e>
                  <m:r>
                    <w:rPr>
                      <w:rFonts w:ascii="Cambria Math" w:hAnsi="Cambria Math" w:cs="Arial"/>
                      <w:sz w:val="20"/>
                      <w:szCs w:val="20"/>
                    </w:rPr>
                    <m:t>tp</m:t>
                  </m:r>
                </m:e>
                <m:sub>
                  <m:r>
                    <w:rPr>
                      <w:rFonts w:ascii="Cambria Math" w:hAnsi="Cambria Math" w:cs="Arial"/>
                      <w:sz w:val="20"/>
                      <w:szCs w:val="20"/>
                    </w:rPr>
                    <m:t>ki</m:t>
                  </m:r>
                </m:sub>
              </m:sSub>
            </m:num>
            <m:den>
              <m:sSub>
                <m:sSubPr>
                  <m:ctrlPr>
                    <w:rPr>
                      <w:rFonts w:ascii="Cambria Math" w:hAnsi="Cambria Math" w:cs="Arial"/>
                      <w:i/>
                      <w:iCs/>
                      <w:sz w:val="20"/>
                      <w:szCs w:val="20"/>
                    </w:rPr>
                  </m:ctrlPr>
                </m:sSubPr>
                <m:e>
                  <m:r>
                    <w:rPr>
                      <w:rFonts w:ascii="Cambria Math" w:hAnsi="Cambria Math" w:cs="Arial"/>
                      <w:sz w:val="20"/>
                      <w:szCs w:val="20"/>
                    </w:rPr>
                    <m:t>d</m:t>
                  </m:r>
                </m:e>
                <m:sub>
                  <m:r>
                    <w:rPr>
                      <w:rFonts w:ascii="Cambria Math" w:hAnsi="Cambria Math" w:cs="Arial"/>
                      <w:sz w:val="20"/>
                      <w:szCs w:val="20"/>
                    </w:rPr>
                    <m:t>ki</m:t>
                  </m:r>
                </m:sub>
              </m:sSub>
            </m:den>
          </m:f>
        </m:oMath>
      </m:oMathPara>
    </w:p>
    <w:p w:rsidR="00C345AE" w:rsidRPr="008C306C" w:rsidRDefault="00724AE2" w:rsidP="008C306C">
      <w:pPr>
        <w:spacing w:before="0" w:after="0"/>
        <w:rPr>
          <w:rFonts w:ascii="Arial" w:hAnsi="Arial" w:cs="Arial"/>
          <w:sz w:val="20"/>
          <w:szCs w:val="20"/>
        </w:rPr>
      </w:pPr>
      <m:oMathPara>
        <m:oMathParaPr>
          <m:jc m:val="left"/>
        </m:oMathParaPr>
        <m:oMath>
          <m:sSub>
            <m:sSubPr>
              <m:ctrlPr>
                <w:rPr>
                  <w:rFonts w:ascii="Cambria Math" w:hAnsi="Cambria Math" w:cs="Arial"/>
                  <w:i/>
                  <w:iCs/>
                  <w:sz w:val="20"/>
                  <w:szCs w:val="20"/>
                </w:rPr>
              </m:ctrlPr>
            </m:sSubPr>
            <m:e>
              <m:r>
                <w:rPr>
                  <w:rFonts w:ascii="Cambria Math" w:hAnsi="Cambria Math" w:cs="Arial"/>
                  <w:sz w:val="20"/>
                  <w:szCs w:val="20"/>
                </w:rPr>
                <m:t>spec</m:t>
              </m:r>
            </m:e>
            <m:sub>
              <m:r>
                <w:rPr>
                  <w:rFonts w:ascii="Cambria Math" w:hAnsi="Cambria Math" w:cs="Arial"/>
                  <w:sz w:val="20"/>
                  <w:szCs w:val="20"/>
                </w:rPr>
                <m:t>ki</m:t>
              </m:r>
            </m:sub>
          </m:sSub>
          <m:r>
            <w:rPr>
              <w:rFonts w:ascii="Cambria Math" w:hAnsi="Cambria Math" w:cs="Arial"/>
              <w:sz w:val="20"/>
              <w:szCs w:val="20"/>
            </w:rPr>
            <m:t>=</m:t>
          </m:r>
          <m:f>
            <m:fPr>
              <m:ctrlPr>
                <w:rPr>
                  <w:rFonts w:ascii="Cambria Math" w:hAnsi="Cambria Math" w:cs="Arial"/>
                  <w:i/>
                  <w:iCs/>
                  <w:sz w:val="20"/>
                  <w:szCs w:val="20"/>
                </w:rPr>
              </m:ctrlPr>
            </m:fPr>
            <m:num>
              <m:sSub>
                <m:sSubPr>
                  <m:ctrlPr>
                    <w:rPr>
                      <w:rFonts w:ascii="Cambria Math" w:hAnsi="Cambria Math" w:cs="Arial"/>
                      <w:i/>
                      <w:iCs/>
                      <w:sz w:val="20"/>
                      <w:szCs w:val="20"/>
                    </w:rPr>
                  </m:ctrlPr>
                </m:sSubPr>
                <m:e>
                  <m:r>
                    <w:rPr>
                      <w:rFonts w:ascii="Cambria Math" w:hAnsi="Cambria Math" w:cs="Arial"/>
                      <w:sz w:val="20"/>
                      <w:szCs w:val="20"/>
                    </w:rPr>
                    <m:t>tn</m:t>
                  </m:r>
                </m:e>
                <m:sub>
                  <m:r>
                    <w:rPr>
                      <w:rFonts w:ascii="Cambria Math" w:hAnsi="Cambria Math" w:cs="Arial"/>
                      <w:sz w:val="20"/>
                      <w:szCs w:val="20"/>
                    </w:rPr>
                    <m:t>ki</m:t>
                  </m:r>
                </m:sub>
              </m:sSub>
            </m:num>
            <m:den>
              <m:sSub>
                <m:sSubPr>
                  <m:ctrlPr>
                    <w:rPr>
                      <w:rFonts w:ascii="Cambria Math" w:hAnsi="Cambria Math" w:cs="Arial"/>
                      <w:i/>
                      <w:iCs/>
                      <w:sz w:val="20"/>
                      <w:szCs w:val="20"/>
                    </w:rPr>
                  </m:ctrlPr>
                </m:sSubPr>
                <m:e>
                  <m:r>
                    <w:rPr>
                      <w:rFonts w:ascii="Cambria Math" w:hAnsi="Cambria Math" w:cs="Arial"/>
                      <w:sz w:val="20"/>
                      <w:szCs w:val="20"/>
                    </w:rPr>
                    <m:t>h</m:t>
                  </m:r>
                </m:e>
                <m:sub>
                  <m:r>
                    <w:rPr>
                      <w:rFonts w:ascii="Cambria Math" w:hAnsi="Cambria Math" w:cs="Arial"/>
                      <w:sz w:val="20"/>
                      <w:szCs w:val="20"/>
                    </w:rPr>
                    <m:t>ki</m:t>
                  </m:r>
                </m:sub>
              </m:sSub>
            </m:den>
          </m:f>
        </m:oMath>
      </m:oMathPara>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t>The synthesis model used to combine the data available from each study is described in the next section.</w:t>
      </w:r>
    </w:p>
    <w:p w:rsidR="00C345AE" w:rsidRPr="008C306C" w:rsidRDefault="00C345AE" w:rsidP="008C306C">
      <w:pPr>
        <w:spacing w:before="0" w:after="0"/>
        <w:rPr>
          <w:rFonts w:ascii="Arial" w:hAnsi="Arial" w:cs="Arial"/>
          <w:sz w:val="20"/>
          <w:szCs w:val="20"/>
        </w:rPr>
      </w:pPr>
    </w:p>
    <w:p w:rsidR="00C345AE" w:rsidRDefault="00C345AE" w:rsidP="00890338">
      <w:pPr>
        <w:pStyle w:val="Heading2"/>
      </w:pPr>
      <w:bookmarkStart w:id="11" w:name="_Ref303085519"/>
      <w:r w:rsidRPr="008C306C">
        <w:t>Defining and estimating the basic intermediate parameter</w:t>
      </w:r>
      <w:bookmarkEnd w:id="11"/>
      <w:r w:rsidRPr="008C306C">
        <w:t>s</w:t>
      </w:r>
      <w:r w:rsidR="00890338">
        <w:tab/>
      </w:r>
      <w:r w:rsidR="00890338" w:rsidRPr="00890338">
        <w:t>[Second-level Header]</w:t>
      </w:r>
    </w:p>
    <w:p w:rsidR="008C306C" w:rsidRPr="008C306C" w:rsidRDefault="008C306C" w:rsidP="008C306C"/>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lastRenderedPageBreak/>
        <w:t xml:space="preserve">As described in </w:t>
      </w:r>
      <w:r w:rsidR="002236A9">
        <w:rPr>
          <w:rFonts w:ascii="Arial" w:hAnsi="Arial" w:cs="Arial"/>
          <w:sz w:val="20"/>
          <w:szCs w:val="20"/>
        </w:rPr>
        <w:t>previous s</w:t>
      </w:r>
      <w:r w:rsidRPr="008C306C">
        <w:rPr>
          <w:rFonts w:ascii="Arial" w:hAnsi="Arial" w:cs="Arial"/>
          <w:sz w:val="20"/>
          <w:szCs w:val="20"/>
        </w:rPr>
        <w:t>ection</w:t>
      </w:r>
      <w:r w:rsidR="002236A9">
        <w:rPr>
          <w:rFonts w:ascii="Arial" w:hAnsi="Arial" w:cs="Arial"/>
          <w:sz w:val="20"/>
          <w:szCs w:val="20"/>
        </w:rPr>
        <w:t>,</w:t>
      </w:r>
      <w:r w:rsidRPr="008C306C">
        <w:rPr>
          <w:rFonts w:ascii="Arial" w:hAnsi="Arial" w:cs="Arial"/>
          <w:sz w:val="20"/>
          <w:szCs w:val="20"/>
        </w:rPr>
        <w:t xml:space="preserve"> the relation between the data and the intermediate parameters is presented via the description of the likelihoods and using a multi-component model with shared parameters</w:t>
      </w:r>
      <w:r w:rsidR="008C306C">
        <w:rPr>
          <w:rFonts w:ascii="Arial" w:hAnsi="Arial" w:cs="Arial"/>
          <w:sz w:val="20"/>
          <w:szCs w:val="20"/>
        </w:rPr>
        <w:t xml:space="preserve">. </w:t>
      </w:r>
      <w:r w:rsidRPr="008C306C">
        <w:rPr>
          <w:rFonts w:ascii="Arial" w:hAnsi="Arial" w:cs="Arial"/>
          <w:sz w:val="20"/>
          <w:szCs w:val="20"/>
        </w:rPr>
        <w:t xml:space="preserve">In the account which follows, the number of studies of Type A, B, C, D and E are denoted as </w:t>
      </w:r>
      <w:r w:rsidRPr="008C306C">
        <w:rPr>
          <w:rFonts w:ascii="Arial" w:hAnsi="Arial" w:cs="Arial"/>
          <w:i/>
          <w:sz w:val="20"/>
          <w:szCs w:val="20"/>
        </w:rPr>
        <w:t>n</w:t>
      </w:r>
      <w:r w:rsidRPr="008C306C">
        <w:rPr>
          <w:rFonts w:ascii="Arial" w:hAnsi="Arial" w:cs="Arial"/>
          <w:i/>
          <w:sz w:val="20"/>
          <w:szCs w:val="20"/>
          <w:vertAlign w:val="subscript"/>
        </w:rPr>
        <w:t>A</w:t>
      </w:r>
      <w:r w:rsidRPr="008C306C">
        <w:rPr>
          <w:rFonts w:ascii="Arial" w:hAnsi="Arial" w:cs="Arial"/>
          <w:i/>
          <w:sz w:val="20"/>
          <w:szCs w:val="20"/>
        </w:rPr>
        <w:t>, n</w:t>
      </w:r>
      <w:r w:rsidRPr="008C306C">
        <w:rPr>
          <w:rFonts w:ascii="Arial" w:hAnsi="Arial" w:cs="Arial"/>
          <w:i/>
          <w:sz w:val="20"/>
          <w:szCs w:val="20"/>
          <w:vertAlign w:val="subscript"/>
        </w:rPr>
        <w:t>B</w:t>
      </w:r>
      <w:r w:rsidRPr="008C306C">
        <w:rPr>
          <w:rFonts w:ascii="Arial" w:hAnsi="Arial" w:cs="Arial"/>
          <w:i/>
          <w:sz w:val="20"/>
          <w:szCs w:val="20"/>
        </w:rPr>
        <w:t>, n</w:t>
      </w:r>
      <w:r w:rsidRPr="008C306C">
        <w:rPr>
          <w:rFonts w:ascii="Arial" w:hAnsi="Arial" w:cs="Arial"/>
          <w:i/>
          <w:sz w:val="20"/>
          <w:szCs w:val="20"/>
          <w:vertAlign w:val="subscript"/>
        </w:rPr>
        <w:t>C</w:t>
      </w:r>
      <w:r w:rsidRPr="008C306C">
        <w:rPr>
          <w:rFonts w:ascii="Arial" w:hAnsi="Arial" w:cs="Arial"/>
          <w:i/>
          <w:sz w:val="20"/>
          <w:szCs w:val="20"/>
        </w:rPr>
        <w:t>, n</w:t>
      </w:r>
      <w:r w:rsidRPr="008C306C">
        <w:rPr>
          <w:rFonts w:ascii="Arial" w:hAnsi="Arial" w:cs="Arial"/>
          <w:i/>
          <w:sz w:val="20"/>
          <w:szCs w:val="20"/>
          <w:vertAlign w:val="subscript"/>
        </w:rPr>
        <w:t>D</w:t>
      </w:r>
      <w:r w:rsidRPr="008C306C">
        <w:rPr>
          <w:rFonts w:ascii="Arial" w:hAnsi="Arial" w:cs="Arial"/>
          <w:sz w:val="20"/>
          <w:szCs w:val="20"/>
        </w:rPr>
        <w:t xml:space="preserve"> and </w:t>
      </w:r>
      <w:r w:rsidRPr="008C306C">
        <w:rPr>
          <w:rFonts w:ascii="Arial" w:hAnsi="Arial" w:cs="Arial"/>
          <w:i/>
          <w:sz w:val="20"/>
          <w:szCs w:val="20"/>
        </w:rPr>
        <w:t>n</w:t>
      </w:r>
      <w:r w:rsidRPr="008C306C">
        <w:rPr>
          <w:rFonts w:ascii="Arial" w:hAnsi="Arial" w:cs="Arial"/>
          <w:i/>
          <w:sz w:val="20"/>
          <w:szCs w:val="20"/>
          <w:vertAlign w:val="subscript"/>
        </w:rPr>
        <w:t>E</w:t>
      </w:r>
      <w:r w:rsidRPr="008C306C">
        <w:rPr>
          <w:rFonts w:ascii="Arial" w:hAnsi="Arial" w:cs="Arial"/>
          <w:i/>
          <w:sz w:val="20"/>
          <w:szCs w:val="20"/>
        </w:rPr>
        <w:t xml:space="preserve"> </w:t>
      </w:r>
      <w:r w:rsidRPr="008C306C">
        <w:rPr>
          <w:rFonts w:ascii="Arial" w:hAnsi="Arial" w:cs="Arial"/>
          <w:sz w:val="20"/>
          <w:szCs w:val="20"/>
        </w:rPr>
        <w:t>respectively.</w:t>
      </w:r>
    </w:p>
    <w:p w:rsidR="000C10C7" w:rsidRPr="008C306C" w:rsidRDefault="000C10C7" w:rsidP="008C306C">
      <w:pPr>
        <w:spacing w:before="0" w:after="0"/>
        <w:rPr>
          <w:rFonts w:ascii="Arial" w:hAnsi="Arial" w:cs="Arial"/>
          <w:sz w:val="20"/>
          <w:szCs w:val="20"/>
        </w:rPr>
      </w:pPr>
    </w:p>
    <w:p w:rsidR="00C345AE" w:rsidRPr="00890338" w:rsidRDefault="00C345AE" w:rsidP="00890338">
      <w:pPr>
        <w:pStyle w:val="Heading3"/>
      </w:pPr>
      <w:bookmarkStart w:id="12" w:name="_Ref303088881"/>
      <w:r w:rsidRPr="00890338">
        <w:t>Wells score strata data (Type A, B, C &amp; D): Multinomial random effect logistic meta-analysis model</w:t>
      </w:r>
      <w:bookmarkEnd w:id="12"/>
      <w:r w:rsidR="00890338">
        <w:tab/>
        <w:t>[Third-level Header]</w:t>
      </w:r>
    </w:p>
    <w:p w:rsidR="008C306C" w:rsidRPr="008C306C" w:rsidRDefault="008C306C" w:rsidP="008C306C">
      <w:pPr>
        <w:rPr>
          <w:lang w:eastAsia="en-US"/>
        </w:rPr>
      </w:pPr>
    </w:p>
    <w:p w:rsidR="00C345AE" w:rsidRDefault="00C345AE" w:rsidP="008C306C">
      <w:pPr>
        <w:spacing w:before="0" w:after="0"/>
        <w:rPr>
          <w:rFonts w:ascii="Arial" w:hAnsi="Arial" w:cs="Arial"/>
          <w:sz w:val="20"/>
          <w:szCs w:val="20"/>
        </w:rPr>
      </w:pPr>
      <w:r w:rsidRPr="008C306C">
        <w:rPr>
          <w:rFonts w:ascii="Arial" w:hAnsi="Arial" w:cs="Arial"/>
          <w:sz w:val="20"/>
          <w:szCs w:val="20"/>
        </w:rPr>
        <w:t xml:space="preserve">Complete </w:t>
      </w:r>
      <w:r w:rsidRPr="008C306C">
        <w:rPr>
          <w:rFonts w:ascii="Arial" w:hAnsi="Arial" w:cs="Arial"/>
          <w:sz w:val="20"/>
          <w:szCs w:val="20"/>
          <w:lang w:eastAsia="en-US"/>
        </w:rPr>
        <w:t>Wells score strata data (Type A, B and D) are modelled using a multinomial logistic regression model in the form presented by Ntzoufras</w:t>
      </w:r>
      <w:r w:rsidR="002236A9">
        <w:rPr>
          <w:rFonts w:ascii="Arial" w:hAnsi="Arial" w:cs="Arial"/>
          <w:sz w:val="20"/>
          <w:szCs w:val="20"/>
          <w:lang w:eastAsia="en-US"/>
        </w:rPr>
        <w:t xml:space="preserve"> </w:t>
      </w:r>
      <w:r w:rsidR="005F1B52" w:rsidRPr="008C306C">
        <w:rPr>
          <w:rFonts w:ascii="Arial" w:hAnsi="Arial" w:cs="Arial"/>
          <w:sz w:val="20"/>
          <w:szCs w:val="20"/>
          <w:lang w:eastAsia="en-US"/>
        </w:rPr>
        <w:fldChar w:fldCharType="begin"/>
      </w:r>
      <w:r w:rsidR="001862AE" w:rsidRPr="008C306C">
        <w:rPr>
          <w:rFonts w:ascii="Arial" w:hAnsi="Arial" w:cs="Arial"/>
          <w:sz w:val="20"/>
          <w:szCs w:val="20"/>
          <w:lang w:eastAsia="en-US"/>
        </w:rPr>
        <w:instrText xml:space="preserve"> ADDIN EN.CITE &lt;EndNote&gt;&lt;Cite&gt;&lt;Author&gt;Ntzoufras&lt;/Author&gt;&lt;Year&gt;2010&lt;/Year&gt;&lt;RecNum&gt;2545&lt;/RecNum&gt;&lt;DisplayText&gt;(33)&lt;/DisplayText&gt;&lt;record&gt;&lt;rec-number&gt;2545&lt;/rec-number&gt;&lt;foreign-keys&gt;&lt;key app="EN" db-id="ww5pt09tjs05fceszs9xwvelwpxvtexa0ps0"&gt;2545&lt;/key&gt;&lt;/foreign-keys&gt;&lt;ref-type name="Book"&gt;6&lt;/ref-type&gt;&lt;contributors&gt;&lt;authors&gt;&lt;author&gt;Ntzoufras,I.&lt;/author&gt;&lt;/authors&gt;&lt;/contributors&gt;&lt;titles&gt;&lt;title&gt;Bayesian modeling using WinBUGS&lt;/title&gt;&lt;/titles&gt;&lt;dates&gt;&lt;year&gt;2010&lt;/year&gt;&lt;/dates&gt;&lt;pub-location&gt;Chichester&lt;/pub-location&gt;&lt;publisher&gt;Wiley&lt;/publisher&gt;&lt;urls&gt;&lt;/urls&gt;&lt;/record&gt;&lt;/Cite&gt;&lt;/EndNote&gt;</w:instrText>
      </w:r>
      <w:r w:rsidR="005F1B52" w:rsidRPr="008C306C">
        <w:rPr>
          <w:rFonts w:ascii="Arial" w:hAnsi="Arial" w:cs="Arial"/>
          <w:sz w:val="20"/>
          <w:szCs w:val="20"/>
          <w:lang w:eastAsia="en-US"/>
        </w:rPr>
        <w:fldChar w:fldCharType="separate"/>
      </w:r>
      <w:r w:rsidR="002236A9">
        <w:rPr>
          <w:rFonts w:ascii="Arial" w:hAnsi="Arial" w:cs="Arial"/>
          <w:noProof/>
          <w:sz w:val="20"/>
          <w:szCs w:val="20"/>
          <w:lang w:eastAsia="en-US"/>
        </w:rPr>
        <w:t>[</w:t>
      </w:r>
      <w:hyperlink w:anchor="_ENREF_33" w:tooltip="Ntzoufras, 2010 #2545" w:history="1">
        <w:r w:rsidR="000468C5" w:rsidRPr="008C306C">
          <w:rPr>
            <w:rFonts w:ascii="Arial" w:hAnsi="Arial" w:cs="Arial"/>
            <w:noProof/>
            <w:sz w:val="20"/>
            <w:szCs w:val="20"/>
            <w:lang w:eastAsia="en-US"/>
          </w:rPr>
          <w:t>33</w:t>
        </w:r>
      </w:hyperlink>
      <w:r w:rsidR="005F1B52" w:rsidRPr="008C306C">
        <w:rPr>
          <w:rFonts w:ascii="Arial" w:hAnsi="Arial" w:cs="Arial"/>
          <w:sz w:val="20"/>
          <w:szCs w:val="20"/>
          <w:lang w:eastAsia="en-US"/>
        </w:rPr>
        <w:fldChar w:fldCharType="end"/>
      </w:r>
      <w:r w:rsidR="002236A9">
        <w:rPr>
          <w:rFonts w:ascii="Arial" w:hAnsi="Arial" w:cs="Arial"/>
          <w:sz w:val="20"/>
          <w:szCs w:val="20"/>
          <w:lang w:eastAsia="en-US"/>
        </w:rPr>
        <w:t>]</w:t>
      </w:r>
      <w:r w:rsidRPr="008C306C">
        <w:rPr>
          <w:rFonts w:ascii="Arial" w:hAnsi="Arial" w:cs="Arial"/>
          <w:sz w:val="20"/>
          <w:szCs w:val="20"/>
          <w:lang w:eastAsia="en-US"/>
        </w:rPr>
        <w:t xml:space="preserve"> adapted to fit between-study random effects to account for heterogeneity. </w:t>
      </w:r>
      <w:r w:rsidRPr="008C306C">
        <w:rPr>
          <w:rFonts w:ascii="Arial" w:hAnsi="Arial" w:cs="Arial"/>
          <w:sz w:val="20"/>
          <w:szCs w:val="20"/>
        </w:rPr>
        <w:t xml:space="preserve">The likelihood for these data are specified via multinomial distributions (see </w:t>
      </w:r>
      <w:r w:rsidR="00F16EA4" w:rsidRPr="008C306C">
        <w:rPr>
          <w:rFonts w:ascii="Arial" w:hAnsi="Arial" w:cs="Arial"/>
          <w:sz w:val="20"/>
          <w:szCs w:val="20"/>
        </w:rPr>
        <w:t>Equation 1)</w:t>
      </w:r>
      <w:r w:rsidRPr="008C306C">
        <w:rPr>
          <w:rFonts w:ascii="Arial" w:hAnsi="Arial" w:cs="Arial"/>
          <w:sz w:val="20"/>
          <w:szCs w:val="20"/>
        </w:rPr>
        <w:t xml:space="preserve"> with parameters </w:t>
      </w:r>
      <m:oMath>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Dki</m:t>
            </m:r>
          </m:sub>
        </m:sSub>
      </m:oMath>
      <w:r w:rsidRPr="008C306C">
        <w:rPr>
          <w:rFonts w:ascii="Arial" w:hAnsi="Arial" w:cs="Arial"/>
          <w:sz w:val="20"/>
          <w:szCs w:val="20"/>
        </w:rPr>
        <w:t xml:space="preserve"> indicating the probability of being in the </w:t>
      </w:r>
      <w:r w:rsidRPr="008C306C">
        <w:rPr>
          <w:rFonts w:ascii="Arial" w:hAnsi="Arial" w:cs="Arial"/>
          <w:i/>
          <w:sz w:val="20"/>
          <w:szCs w:val="20"/>
        </w:rPr>
        <w:t>k</w:t>
      </w:r>
      <w:r w:rsidRPr="008C306C">
        <w:rPr>
          <w:rFonts w:ascii="Arial" w:hAnsi="Arial" w:cs="Arial"/>
          <w:sz w:val="20"/>
          <w:szCs w:val="20"/>
          <w:vertAlign w:val="superscript"/>
        </w:rPr>
        <w:t>th</w:t>
      </w:r>
      <w:r w:rsidRPr="008C306C">
        <w:rPr>
          <w:rFonts w:ascii="Arial" w:hAnsi="Arial" w:cs="Arial"/>
          <w:sz w:val="20"/>
          <w:szCs w:val="20"/>
        </w:rPr>
        <w:t xml:space="preserve"> Wells strata (</w:t>
      </w:r>
      <w:r w:rsidRPr="008C306C">
        <w:rPr>
          <w:rFonts w:ascii="Arial" w:hAnsi="Arial" w:cs="Arial"/>
          <w:i/>
          <w:sz w:val="20"/>
          <w:szCs w:val="20"/>
        </w:rPr>
        <w:t xml:space="preserve">k </w:t>
      </w:r>
      <w:r w:rsidRPr="008C306C">
        <w:rPr>
          <w:rFonts w:ascii="Arial" w:hAnsi="Arial" w:cs="Arial"/>
          <w:sz w:val="20"/>
          <w:szCs w:val="20"/>
        </w:rPr>
        <w:t xml:space="preserve">= 1, 2, 3) for a diseased patient </w:t>
      </w:r>
      <w:r w:rsidR="006343F5" w:rsidRPr="008C306C">
        <w:rPr>
          <w:rFonts w:ascii="Arial" w:hAnsi="Arial" w:cs="Arial"/>
          <w:sz w:val="20"/>
          <w:szCs w:val="20"/>
        </w:rPr>
        <w:t xml:space="preserve">in study </w:t>
      </w:r>
      <w:r w:rsidR="006343F5" w:rsidRPr="008C306C">
        <w:rPr>
          <w:rFonts w:ascii="Arial" w:hAnsi="Arial" w:cs="Arial"/>
          <w:i/>
          <w:sz w:val="20"/>
          <w:szCs w:val="20"/>
        </w:rPr>
        <w:t>i</w:t>
      </w:r>
      <w:r w:rsidR="006343F5" w:rsidRPr="008C306C">
        <w:rPr>
          <w:rFonts w:ascii="Arial" w:hAnsi="Arial" w:cs="Arial"/>
          <w:sz w:val="20"/>
          <w:szCs w:val="20"/>
        </w:rPr>
        <w:t xml:space="preserve"> </w:t>
      </w:r>
      <w:r w:rsidRPr="008C306C">
        <w:rPr>
          <w:rFonts w:ascii="Arial" w:hAnsi="Arial" w:cs="Arial"/>
          <w:sz w:val="20"/>
          <w:szCs w:val="20"/>
        </w:rPr>
        <w:t xml:space="preserve">and similarly, </w:t>
      </w:r>
      <m:oMath>
        <m:sSub>
          <m:sSubPr>
            <m:ctrlPr>
              <w:rPr>
                <w:rFonts w:ascii="Cambria Math" w:hAnsi="Cambria Math" w:cs="Arial"/>
                <w:sz w:val="20"/>
                <w:szCs w:val="20"/>
              </w:rPr>
            </m:ctrlPr>
          </m:sSubPr>
          <m:e>
            <m:r>
              <w:rPr>
                <w:rFonts w:ascii="Cambria Math" w:hAnsi="Cambria Math" w:cs="Arial"/>
                <w:sz w:val="20"/>
                <w:szCs w:val="20"/>
              </w:rPr>
              <m:t>p</m:t>
            </m:r>
          </m:e>
          <m:sub>
            <m:r>
              <w:rPr>
                <w:rFonts w:ascii="Cambria Math" w:hAnsi="Cambria Math" w:cs="Arial"/>
                <w:sz w:val="20"/>
                <w:szCs w:val="20"/>
              </w:rPr>
              <m:t>Hki</m:t>
            </m:r>
          </m:sub>
        </m:sSub>
      </m:oMath>
      <w:r w:rsidRPr="008C306C">
        <w:rPr>
          <w:rFonts w:ascii="Arial" w:hAnsi="Arial" w:cs="Arial"/>
          <w:sz w:val="20"/>
          <w:szCs w:val="20"/>
        </w:rPr>
        <w:t xml:space="preserve"> indicating the probability of being in the </w:t>
      </w:r>
      <w:r w:rsidRPr="008C306C">
        <w:rPr>
          <w:rFonts w:ascii="Arial" w:hAnsi="Arial" w:cs="Arial"/>
          <w:i/>
          <w:sz w:val="20"/>
          <w:szCs w:val="20"/>
        </w:rPr>
        <w:t>k</w:t>
      </w:r>
      <w:r w:rsidRPr="008C306C">
        <w:rPr>
          <w:rFonts w:ascii="Arial" w:hAnsi="Arial" w:cs="Arial"/>
          <w:sz w:val="20"/>
          <w:szCs w:val="20"/>
          <w:vertAlign w:val="superscript"/>
        </w:rPr>
        <w:t>th</w:t>
      </w:r>
      <w:r w:rsidRPr="008C306C">
        <w:rPr>
          <w:rFonts w:ascii="Arial" w:hAnsi="Arial" w:cs="Arial"/>
          <w:sz w:val="20"/>
          <w:szCs w:val="20"/>
        </w:rPr>
        <w:t xml:space="preserve"> Wells strata for a healthy patient. </w:t>
      </w:r>
    </w:p>
    <w:p w:rsidR="008C306C" w:rsidRPr="008C306C" w:rsidRDefault="008C306C" w:rsidP="008C306C">
      <w:pPr>
        <w:spacing w:before="0" w:after="0"/>
        <w:rPr>
          <w:rFonts w:ascii="Arial" w:hAnsi="Arial" w:cs="Arial"/>
          <w:sz w:val="20"/>
          <w:szCs w:val="20"/>
        </w:rPr>
      </w:pPr>
    </w:p>
    <w:p w:rsidR="00C345AE" w:rsidRPr="008C306C" w:rsidRDefault="00C345AE" w:rsidP="008C306C">
      <w:pPr>
        <w:spacing w:before="0" w:after="0"/>
        <w:rPr>
          <w:rFonts w:ascii="Arial" w:hAnsi="Arial" w:cs="Arial"/>
          <w:color w:val="000000"/>
          <w:sz w:val="20"/>
          <w:szCs w:val="20"/>
        </w:rPr>
      </w:pPr>
      <m:oMathPara>
        <m:oMathParaPr>
          <m:jc m:val="left"/>
        </m:oMathParaPr>
        <m:oMath>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1i</m:t>
              </m:r>
            </m:sub>
          </m:sSub>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2i</m:t>
              </m:r>
            </m:sub>
          </m:sSub>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3i</m:t>
              </m:r>
            </m:sub>
          </m:sSub>
          <m:r>
            <w:rPr>
              <w:rFonts w:ascii="Cambria Math" w:hAnsi="Cambria Math" w:cs="Arial"/>
              <w:color w:val="000000"/>
              <w:sz w:val="20"/>
              <w:szCs w:val="20"/>
            </w:rPr>
            <m:t>)~multinom((</m:t>
          </m:r>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D1i</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D2i</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D3i</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Di</m:t>
              </m:r>
            </m:sub>
          </m:sSub>
          <m:r>
            <w:rPr>
              <w:rFonts w:ascii="Cambria Math" w:hAnsi="Cambria Math" w:cs="Arial"/>
              <w:color w:val="000000"/>
              <w:sz w:val="20"/>
              <w:szCs w:val="20"/>
            </w:rPr>
            <m:t>)</m:t>
          </m:r>
        </m:oMath>
      </m:oMathPara>
    </w:p>
    <w:p w:rsidR="00C345AE" w:rsidRPr="008C306C" w:rsidRDefault="00724AE2" w:rsidP="008C306C">
      <w:pPr>
        <w:pStyle w:val="Caption"/>
        <w:spacing w:before="0" w:after="0" w:line="480" w:lineRule="auto"/>
        <w:rPr>
          <w:rFonts w:ascii="Arial" w:hAnsi="Arial" w:cs="Arial"/>
          <w:b w:val="0"/>
          <w:sz w:val="20"/>
          <w:szCs w:val="20"/>
        </w:rPr>
      </w:pPr>
      <m:oMath>
        <m:d>
          <m:dPr>
            <m:ctrlPr>
              <w:rPr>
                <w:rFonts w:ascii="Cambria Math" w:hAnsi="Cambria Math" w:cs="Arial"/>
                <w:b w:val="0"/>
                <w:i/>
                <w:color w:val="000000"/>
                <w:sz w:val="20"/>
                <w:szCs w:val="20"/>
              </w:rPr>
            </m:ctrlPr>
          </m:dPr>
          <m:e>
            <m:sSub>
              <m:sSubPr>
                <m:ctrlPr>
                  <w:rPr>
                    <w:rFonts w:ascii="Cambria Math" w:hAnsi="Cambria Math" w:cs="Arial"/>
                    <w:b w:val="0"/>
                    <w:i/>
                    <w:color w:val="000000"/>
                    <w:sz w:val="20"/>
                    <w:szCs w:val="20"/>
                  </w:rPr>
                </m:ctrlPr>
              </m:sSubPr>
              <m:e>
                <m:r>
                  <w:rPr>
                    <w:rFonts w:ascii="Cambria Math" w:hAnsi="Cambria Math" w:cs="Arial"/>
                    <w:color w:val="000000"/>
                    <w:sz w:val="20"/>
                    <w:szCs w:val="20"/>
                  </w:rPr>
                  <m:t>h</m:t>
                </m:r>
              </m:e>
              <m:sub>
                <m:r>
                  <w:rPr>
                    <w:rFonts w:ascii="Cambria Math" w:hAnsi="Cambria Math" w:cs="Arial"/>
                    <w:color w:val="000000"/>
                    <w:sz w:val="20"/>
                    <w:szCs w:val="20"/>
                  </w:rPr>
                  <m:t>1</m:t>
                </m:r>
                <m:r>
                  <w:rPr>
                    <w:rFonts w:ascii="Cambria Math" w:hAnsi="Cambria Math" w:cs="Arial"/>
                    <w:color w:val="000000"/>
                    <w:sz w:val="20"/>
                    <w:szCs w:val="20"/>
                  </w:rPr>
                  <m:t>i</m:t>
                </m:r>
                <m:ctrlPr>
                  <w:rPr>
                    <w:rFonts w:ascii="Cambria Math" w:hAnsi="Cambria Math" w:cs="Arial"/>
                    <w:b w:val="0"/>
                    <w:i/>
                    <w:color w:val="000000"/>
                    <w:sz w:val="20"/>
                    <w:szCs w:val="20"/>
                    <w:rPrChange w:id="13" w:author="njc21" w:date="2013-02-21T10:03:00Z">
                      <w:rPr>
                        <w:rFonts w:ascii="Cambria Math" w:hAnsi="Cambria Math" w:cs="Arial"/>
                        <w:b w:val="0"/>
                        <w:i/>
                        <w:color w:val="000000"/>
                        <w:sz w:val="20"/>
                        <w:szCs w:val="20"/>
                      </w:rPr>
                    </w:rPrChange>
                  </w:rPr>
                </m:ctrlPr>
              </m:sub>
            </m:sSub>
            <m:r>
              <w:rPr>
                <w:rFonts w:ascii="Cambria Math" w:hAnsi="Cambria Math" w:cs="Arial"/>
                <w:color w:val="000000"/>
                <w:sz w:val="20"/>
                <w:szCs w:val="20"/>
                <w:rPrChange w:id="14" w:author="njc21" w:date="2013-02-21T10:03:00Z">
                  <w:rPr>
                    <w:rFonts w:ascii="Cambria Math" w:hAnsi="Cambria Math" w:cs="Arial"/>
                    <w:color w:val="000000"/>
                    <w:sz w:val="20"/>
                    <w:szCs w:val="20"/>
                  </w:rPr>
                </w:rPrChange>
              </w:rPr>
              <m:t>,</m:t>
            </m:r>
            <m:sSub>
              <m:sSubPr>
                <m:ctrlPr>
                  <w:rPr>
                    <w:rFonts w:ascii="Cambria Math" w:hAnsi="Cambria Math" w:cs="Arial"/>
                    <w:b w:val="0"/>
                    <w:i/>
                    <w:color w:val="000000"/>
                    <w:sz w:val="20"/>
                    <w:szCs w:val="20"/>
                    <w:rPrChange w:id="15"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16" w:author="njc21" w:date="2013-02-21T10:03:00Z">
                      <w:rPr>
                        <w:rFonts w:ascii="Cambria Math" w:hAnsi="Cambria Math" w:cs="Arial"/>
                        <w:color w:val="000000"/>
                        <w:sz w:val="20"/>
                        <w:szCs w:val="20"/>
                      </w:rPr>
                    </w:rPrChange>
                  </w:rPr>
                  <m:t>h</m:t>
                </m:r>
              </m:e>
              <m:sub>
                <m:r>
                  <w:rPr>
                    <w:rFonts w:ascii="Cambria Math" w:hAnsi="Cambria Math" w:cs="Arial"/>
                    <w:color w:val="000000"/>
                    <w:sz w:val="20"/>
                    <w:szCs w:val="20"/>
                    <w:rPrChange w:id="17" w:author="njc21" w:date="2013-02-21T10:03:00Z">
                      <w:rPr>
                        <w:rFonts w:ascii="Cambria Math" w:hAnsi="Cambria Math" w:cs="Arial"/>
                        <w:color w:val="000000"/>
                        <w:sz w:val="20"/>
                        <w:szCs w:val="20"/>
                      </w:rPr>
                    </w:rPrChange>
                  </w:rPr>
                  <m:t>2i</m:t>
                </m:r>
              </m:sub>
            </m:sSub>
            <m:r>
              <w:rPr>
                <w:rFonts w:ascii="Cambria Math" w:hAnsi="Cambria Math" w:cs="Arial"/>
                <w:color w:val="000000"/>
                <w:sz w:val="20"/>
                <w:szCs w:val="20"/>
                <w:rPrChange w:id="18" w:author="njc21" w:date="2013-02-21T10:03:00Z">
                  <w:rPr>
                    <w:rFonts w:ascii="Cambria Math" w:hAnsi="Cambria Math" w:cs="Arial"/>
                    <w:color w:val="000000"/>
                    <w:sz w:val="20"/>
                    <w:szCs w:val="20"/>
                  </w:rPr>
                </w:rPrChange>
              </w:rPr>
              <m:t>,</m:t>
            </m:r>
            <m:sSub>
              <m:sSubPr>
                <m:ctrlPr>
                  <w:rPr>
                    <w:rFonts w:ascii="Cambria Math" w:hAnsi="Cambria Math" w:cs="Arial"/>
                    <w:b w:val="0"/>
                    <w:i/>
                    <w:color w:val="000000"/>
                    <w:sz w:val="20"/>
                    <w:szCs w:val="20"/>
                    <w:rPrChange w:id="19"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20" w:author="njc21" w:date="2013-02-21T10:03:00Z">
                      <w:rPr>
                        <w:rFonts w:ascii="Cambria Math" w:hAnsi="Cambria Math" w:cs="Arial"/>
                        <w:color w:val="000000"/>
                        <w:sz w:val="20"/>
                        <w:szCs w:val="20"/>
                      </w:rPr>
                    </w:rPrChange>
                  </w:rPr>
                  <m:t>h</m:t>
                </m:r>
              </m:e>
              <m:sub>
                <m:r>
                  <w:rPr>
                    <w:rFonts w:ascii="Cambria Math" w:hAnsi="Cambria Math" w:cs="Arial"/>
                    <w:color w:val="000000"/>
                    <w:sz w:val="20"/>
                    <w:szCs w:val="20"/>
                    <w:rPrChange w:id="21" w:author="njc21" w:date="2013-02-21T10:03:00Z">
                      <w:rPr>
                        <w:rFonts w:ascii="Cambria Math" w:hAnsi="Cambria Math" w:cs="Arial"/>
                        <w:color w:val="000000"/>
                        <w:sz w:val="20"/>
                        <w:szCs w:val="20"/>
                      </w:rPr>
                    </w:rPrChange>
                  </w:rPr>
                  <m:t>3i</m:t>
                </m:r>
              </m:sub>
            </m:sSub>
            <m:ctrlPr>
              <w:rPr>
                <w:rFonts w:ascii="Cambria Math" w:hAnsi="Cambria Math" w:cs="Arial"/>
                <w:b w:val="0"/>
                <w:i/>
                <w:color w:val="000000"/>
                <w:sz w:val="20"/>
                <w:szCs w:val="20"/>
                <w:rPrChange w:id="22" w:author="njc21" w:date="2013-02-21T10:03:00Z">
                  <w:rPr>
                    <w:rFonts w:ascii="Cambria Math" w:hAnsi="Cambria Math" w:cs="Arial"/>
                    <w:b w:val="0"/>
                    <w:i/>
                    <w:color w:val="000000"/>
                    <w:sz w:val="20"/>
                    <w:szCs w:val="20"/>
                  </w:rPr>
                </w:rPrChange>
              </w:rPr>
            </m:ctrlPr>
          </m:e>
        </m:d>
        <m:r>
          <w:rPr>
            <w:rFonts w:ascii="Cambria Math" w:hAnsi="Cambria Math" w:cs="Arial"/>
            <w:color w:val="000000"/>
            <w:sz w:val="20"/>
            <w:szCs w:val="20"/>
            <w:rPrChange w:id="23" w:author="njc21" w:date="2013-02-21T10:03:00Z">
              <w:rPr>
                <w:rFonts w:ascii="Cambria Math" w:hAnsi="Cambria Math" w:cs="Arial"/>
                <w:color w:val="000000"/>
                <w:sz w:val="20"/>
                <w:szCs w:val="20"/>
              </w:rPr>
            </w:rPrChange>
          </w:rPr>
          <m:t>~multinom</m:t>
        </m:r>
        <m:d>
          <m:dPr>
            <m:ctrlPr>
              <w:rPr>
                <w:rFonts w:ascii="Cambria Math" w:hAnsi="Cambria Math" w:cs="Arial"/>
                <w:b w:val="0"/>
                <w:i/>
                <w:color w:val="000000"/>
                <w:sz w:val="20"/>
                <w:szCs w:val="20"/>
                <w:rPrChange w:id="24" w:author="njc21" w:date="2013-02-21T10:03:00Z">
                  <w:rPr>
                    <w:rFonts w:ascii="Cambria Math" w:hAnsi="Cambria Math" w:cs="Arial"/>
                    <w:b w:val="0"/>
                    <w:i/>
                    <w:color w:val="000000"/>
                    <w:sz w:val="20"/>
                    <w:szCs w:val="20"/>
                  </w:rPr>
                </w:rPrChange>
              </w:rPr>
            </m:ctrlPr>
          </m:dPr>
          <m:e>
            <m:d>
              <m:dPr>
                <m:ctrlPr>
                  <w:rPr>
                    <w:rFonts w:ascii="Cambria Math" w:hAnsi="Cambria Math" w:cs="Arial"/>
                    <w:b w:val="0"/>
                    <w:i/>
                    <w:color w:val="000000"/>
                    <w:sz w:val="20"/>
                    <w:szCs w:val="20"/>
                    <w:rPrChange w:id="25" w:author="njc21" w:date="2013-02-21T10:03:00Z">
                      <w:rPr>
                        <w:rFonts w:ascii="Cambria Math" w:hAnsi="Cambria Math" w:cs="Arial"/>
                        <w:b w:val="0"/>
                        <w:i/>
                        <w:color w:val="000000"/>
                        <w:sz w:val="20"/>
                        <w:szCs w:val="20"/>
                      </w:rPr>
                    </w:rPrChange>
                  </w:rPr>
                </m:ctrlPr>
              </m:dPr>
              <m:e>
                <m:sSub>
                  <m:sSubPr>
                    <m:ctrlPr>
                      <w:rPr>
                        <w:rFonts w:ascii="Cambria Math" w:hAnsi="Cambria Math" w:cs="Arial"/>
                        <w:b w:val="0"/>
                        <w:i/>
                        <w:color w:val="000000"/>
                        <w:sz w:val="20"/>
                        <w:szCs w:val="20"/>
                        <w:rPrChange w:id="26"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27" w:author="njc21" w:date="2013-02-21T10:03:00Z">
                          <w:rPr>
                            <w:rFonts w:ascii="Cambria Math" w:hAnsi="Cambria Math" w:cs="Arial"/>
                            <w:color w:val="000000"/>
                            <w:sz w:val="20"/>
                            <w:szCs w:val="20"/>
                          </w:rPr>
                        </w:rPrChange>
                      </w:rPr>
                      <m:t>p</m:t>
                    </m:r>
                  </m:e>
                  <m:sub>
                    <m:r>
                      <w:rPr>
                        <w:rFonts w:ascii="Cambria Math" w:hAnsi="Cambria Math" w:cs="Arial"/>
                        <w:color w:val="000000"/>
                        <w:sz w:val="20"/>
                        <w:szCs w:val="20"/>
                        <w:rPrChange w:id="28" w:author="njc21" w:date="2013-02-21T10:03:00Z">
                          <w:rPr>
                            <w:rFonts w:ascii="Cambria Math" w:hAnsi="Cambria Math" w:cs="Arial"/>
                            <w:color w:val="000000"/>
                            <w:sz w:val="20"/>
                            <w:szCs w:val="20"/>
                          </w:rPr>
                        </w:rPrChange>
                      </w:rPr>
                      <m:t>H1i</m:t>
                    </m:r>
                  </m:sub>
                </m:sSub>
                <m:r>
                  <w:rPr>
                    <w:rFonts w:ascii="Cambria Math" w:hAnsi="Cambria Math" w:cs="Arial"/>
                    <w:color w:val="000000"/>
                    <w:sz w:val="20"/>
                    <w:szCs w:val="20"/>
                    <w:rPrChange w:id="29" w:author="njc21" w:date="2013-02-21T10:03:00Z">
                      <w:rPr>
                        <w:rFonts w:ascii="Cambria Math" w:hAnsi="Cambria Math" w:cs="Arial"/>
                        <w:color w:val="000000"/>
                        <w:sz w:val="20"/>
                        <w:szCs w:val="20"/>
                      </w:rPr>
                    </w:rPrChange>
                  </w:rPr>
                  <m:t>,</m:t>
                </m:r>
                <m:sSub>
                  <m:sSubPr>
                    <m:ctrlPr>
                      <w:rPr>
                        <w:rFonts w:ascii="Cambria Math" w:hAnsi="Cambria Math" w:cs="Arial"/>
                        <w:b w:val="0"/>
                        <w:i/>
                        <w:color w:val="000000"/>
                        <w:sz w:val="20"/>
                        <w:szCs w:val="20"/>
                        <w:rPrChange w:id="30"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31" w:author="njc21" w:date="2013-02-21T10:03:00Z">
                          <w:rPr>
                            <w:rFonts w:ascii="Cambria Math" w:hAnsi="Cambria Math" w:cs="Arial"/>
                            <w:color w:val="000000"/>
                            <w:sz w:val="20"/>
                            <w:szCs w:val="20"/>
                          </w:rPr>
                        </w:rPrChange>
                      </w:rPr>
                      <m:t>p</m:t>
                    </m:r>
                  </m:e>
                  <m:sub>
                    <m:r>
                      <w:rPr>
                        <w:rFonts w:ascii="Cambria Math" w:hAnsi="Cambria Math" w:cs="Arial"/>
                        <w:color w:val="000000"/>
                        <w:sz w:val="20"/>
                        <w:szCs w:val="20"/>
                        <w:rPrChange w:id="32" w:author="njc21" w:date="2013-02-21T10:03:00Z">
                          <w:rPr>
                            <w:rFonts w:ascii="Cambria Math" w:hAnsi="Cambria Math" w:cs="Arial"/>
                            <w:color w:val="000000"/>
                            <w:sz w:val="20"/>
                            <w:szCs w:val="20"/>
                          </w:rPr>
                        </w:rPrChange>
                      </w:rPr>
                      <m:t>H2i</m:t>
                    </m:r>
                  </m:sub>
                </m:sSub>
                <m:r>
                  <w:rPr>
                    <w:rFonts w:ascii="Cambria Math" w:hAnsi="Cambria Math" w:cs="Arial"/>
                    <w:color w:val="000000"/>
                    <w:sz w:val="20"/>
                    <w:szCs w:val="20"/>
                    <w:rPrChange w:id="33" w:author="njc21" w:date="2013-02-21T10:03:00Z">
                      <w:rPr>
                        <w:rFonts w:ascii="Cambria Math" w:hAnsi="Cambria Math" w:cs="Arial"/>
                        <w:color w:val="000000"/>
                        <w:sz w:val="20"/>
                        <w:szCs w:val="20"/>
                      </w:rPr>
                    </w:rPrChange>
                  </w:rPr>
                  <m:t>,</m:t>
                </m:r>
                <m:sSub>
                  <m:sSubPr>
                    <m:ctrlPr>
                      <w:rPr>
                        <w:rFonts w:ascii="Cambria Math" w:hAnsi="Cambria Math" w:cs="Arial"/>
                        <w:b w:val="0"/>
                        <w:i/>
                        <w:color w:val="000000"/>
                        <w:sz w:val="20"/>
                        <w:szCs w:val="20"/>
                        <w:rPrChange w:id="34"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35" w:author="njc21" w:date="2013-02-21T10:03:00Z">
                          <w:rPr>
                            <w:rFonts w:ascii="Cambria Math" w:hAnsi="Cambria Math" w:cs="Arial"/>
                            <w:color w:val="000000"/>
                            <w:sz w:val="20"/>
                            <w:szCs w:val="20"/>
                          </w:rPr>
                        </w:rPrChange>
                      </w:rPr>
                      <m:t>p</m:t>
                    </m:r>
                  </m:e>
                  <m:sub>
                    <m:r>
                      <w:rPr>
                        <w:rFonts w:ascii="Cambria Math" w:hAnsi="Cambria Math" w:cs="Arial"/>
                        <w:color w:val="000000"/>
                        <w:sz w:val="20"/>
                        <w:szCs w:val="20"/>
                        <w:rPrChange w:id="36" w:author="njc21" w:date="2013-02-21T10:03:00Z">
                          <w:rPr>
                            <w:rFonts w:ascii="Cambria Math" w:hAnsi="Cambria Math" w:cs="Arial"/>
                            <w:color w:val="000000"/>
                            <w:sz w:val="20"/>
                            <w:szCs w:val="20"/>
                          </w:rPr>
                        </w:rPrChange>
                      </w:rPr>
                      <m:t>H3i</m:t>
                    </m:r>
                  </m:sub>
                </m:sSub>
              </m:e>
            </m:d>
            <m:r>
              <w:rPr>
                <w:rFonts w:ascii="Cambria Math" w:hAnsi="Cambria Math" w:cs="Arial"/>
                <w:color w:val="000000"/>
                <w:sz w:val="20"/>
                <w:szCs w:val="20"/>
                <w:rPrChange w:id="37" w:author="njc21" w:date="2013-02-21T10:03:00Z">
                  <w:rPr>
                    <w:rFonts w:ascii="Cambria Math" w:hAnsi="Cambria Math" w:cs="Arial"/>
                    <w:color w:val="000000"/>
                    <w:sz w:val="20"/>
                    <w:szCs w:val="20"/>
                  </w:rPr>
                </w:rPrChange>
              </w:rPr>
              <m:t>;</m:t>
            </m:r>
            <m:sSub>
              <m:sSubPr>
                <m:ctrlPr>
                  <w:rPr>
                    <w:rFonts w:ascii="Cambria Math" w:hAnsi="Cambria Math" w:cs="Arial"/>
                    <w:b w:val="0"/>
                    <w:i/>
                    <w:color w:val="000000"/>
                    <w:sz w:val="20"/>
                    <w:szCs w:val="20"/>
                    <w:rPrChange w:id="38" w:author="njc21" w:date="2013-02-21T10:03:00Z">
                      <w:rPr>
                        <w:rFonts w:ascii="Cambria Math" w:hAnsi="Cambria Math" w:cs="Arial"/>
                        <w:b w:val="0"/>
                        <w:i/>
                        <w:color w:val="000000"/>
                        <w:sz w:val="20"/>
                        <w:szCs w:val="20"/>
                      </w:rPr>
                    </w:rPrChange>
                  </w:rPr>
                </m:ctrlPr>
              </m:sSubPr>
              <m:e>
                <m:r>
                  <w:rPr>
                    <w:rFonts w:ascii="Cambria Math" w:hAnsi="Cambria Math" w:cs="Arial"/>
                    <w:color w:val="000000"/>
                    <w:sz w:val="20"/>
                    <w:szCs w:val="20"/>
                    <w:rPrChange w:id="39" w:author="njc21" w:date="2013-02-21T10:03:00Z">
                      <w:rPr>
                        <w:rFonts w:ascii="Cambria Math" w:hAnsi="Cambria Math" w:cs="Arial"/>
                        <w:color w:val="000000"/>
                        <w:sz w:val="20"/>
                        <w:szCs w:val="20"/>
                      </w:rPr>
                    </w:rPrChange>
                  </w:rPr>
                  <m:t>N</m:t>
                </m:r>
              </m:e>
              <m:sub>
                <m:r>
                  <w:rPr>
                    <w:rFonts w:ascii="Cambria Math" w:hAnsi="Cambria Math" w:cs="Arial"/>
                    <w:color w:val="000000"/>
                    <w:sz w:val="20"/>
                    <w:szCs w:val="20"/>
                    <w:rPrChange w:id="40" w:author="njc21" w:date="2013-02-21T10:03:00Z">
                      <w:rPr>
                        <w:rFonts w:ascii="Cambria Math" w:hAnsi="Cambria Math" w:cs="Arial"/>
                        <w:color w:val="000000"/>
                        <w:sz w:val="20"/>
                        <w:szCs w:val="20"/>
                      </w:rPr>
                    </w:rPrChange>
                  </w:rPr>
                  <m:t>Hi</m:t>
                </m:r>
              </m:sub>
            </m:sSub>
          </m:e>
        </m:d>
        <m:r>
          <m:rPr>
            <m:sty m:val="bi"/>
          </m:rPr>
          <w:rPr>
            <w:rFonts w:ascii="Cambria Math" w:hAnsi="Cambria Math" w:cs="Arial"/>
            <w:color w:val="000000"/>
            <w:sz w:val="20"/>
            <w:szCs w:val="20"/>
          </w:rPr>
          <m:t xml:space="preserve">                                       </m:t>
        </m:r>
      </m:oMath>
      <w:r w:rsidR="00C345AE" w:rsidRPr="008C306C">
        <w:rPr>
          <w:rFonts w:ascii="Arial" w:hAnsi="Arial" w:cs="Arial"/>
          <w:b w:val="0"/>
          <w:sz w:val="20"/>
          <w:szCs w:val="20"/>
        </w:rPr>
        <w:t xml:space="preserve">Equation </w:t>
      </w:r>
      <w:r w:rsidR="00E41C77" w:rsidRPr="008C306C">
        <w:rPr>
          <w:rFonts w:ascii="Arial" w:hAnsi="Arial" w:cs="Arial"/>
          <w:b w:val="0"/>
          <w:sz w:val="20"/>
          <w:szCs w:val="20"/>
        </w:rPr>
        <w:fldChar w:fldCharType="begin"/>
      </w:r>
      <w:r w:rsidR="00E41C77" w:rsidRPr="008C306C">
        <w:rPr>
          <w:rFonts w:ascii="Arial" w:hAnsi="Arial" w:cs="Arial"/>
          <w:b w:val="0"/>
          <w:sz w:val="20"/>
          <w:szCs w:val="20"/>
        </w:rPr>
        <w:instrText xml:space="preserve"> SEQ Equation \* ARABIC </w:instrText>
      </w:r>
      <w:r w:rsidR="00E41C77" w:rsidRPr="008C306C">
        <w:rPr>
          <w:rFonts w:ascii="Arial" w:hAnsi="Arial" w:cs="Arial"/>
          <w:b w:val="0"/>
          <w:sz w:val="20"/>
          <w:szCs w:val="20"/>
        </w:rPr>
        <w:fldChar w:fldCharType="separate"/>
      </w:r>
      <w:r w:rsidR="000501AC" w:rsidRPr="008C306C">
        <w:rPr>
          <w:rFonts w:ascii="Arial" w:hAnsi="Arial" w:cs="Arial"/>
          <w:b w:val="0"/>
          <w:noProof/>
          <w:sz w:val="20"/>
          <w:szCs w:val="20"/>
        </w:rPr>
        <w:t>1</w:t>
      </w:r>
      <w:r w:rsidR="00E41C77" w:rsidRPr="008C306C">
        <w:rPr>
          <w:rFonts w:ascii="Arial" w:hAnsi="Arial" w:cs="Arial"/>
          <w:b w:val="0"/>
          <w:sz w:val="20"/>
          <w:szCs w:val="20"/>
        </w:rPr>
        <w:fldChar w:fldCharType="end"/>
      </w:r>
    </w:p>
    <w:p w:rsidR="00C345AE" w:rsidRPr="008C306C" w:rsidRDefault="00C345AE" w:rsidP="008C306C">
      <w:pPr>
        <w:spacing w:before="0" w:after="0"/>
        <w:rPr>
          <w:rFonts w:ascii="Arial" w:hAnsi="Arial" w:cs="Arial"/>
          <w:sz w:val="20"/>
          <w:szCs w:val="20"/>
        </w:rPr>
      </w:pPr>
      <m:oMath>
        <m:r>
          <m:rPr>
            <m:sty m:val="p"/>
          </m:rPr>
          <w:rPr>
            <w:rFonts w:ascii="Cambria Math" w:hAnsi="Cambria Math" w:cs="Arial"/>
            <w:color w:val="000000"/>
            <w:sz w:val="20"/>
            <w:szCs w:val="20"/>
          </w:rPr>
          <m:t>for</m:t>
        </m:r>
        <m:r>
          <w:rPr>
            <w:rFonts w:ascii="Cambria Math" w:hAnsi="Cambria Math" w:cs="Arial"/>
            <w:color w:val="000000"/>
            <w:sz w:val="20"/>
            <w:szCs w:val="20"/>
          </w:rPr>
          <m:t xml:space="preserve"> i </m:t>
        </m:r>
        <m:r>
          <m:rPr>
            <m:sty m:val="p"/>
          </m:rPr>
          <w:rPr>
            <w:rFonts w:ascii="Cambria Math" w:hAnsi="Cambria Math" w:cs="Arial"/>
            <w:color w:val="000000"/>
            <w:sz w:val="20"/>
            <w:szCs w:val="20"/>
          </w:rPr>
          <m:t>from</m:t>
        </m:r>
        <m:r>
          <w:rPr>
            <w:rFonts w:ascii="Cambria Math" w:hAnsi="Cambria Math" w:cs="Arial"/>
            <w:color w:val="000000"/>
            <w:sz w:val="20"/>
            <w:szCs w:val="20"/>
          </w:rPr>
          <m:t xml:space="preserve"> 1    </m:t>
        </m:r>
        <m:r>
          <m:rPr>
            <m:sty m:val="p"/>
          </m:rPr>
          <w:rPr>
            <w:rFonts w:ascii="Cambria Math" w:hAnsi="Cambria Math" w:cs="Arial"/>
            <w:color w:val="000000"/>
            <w:sz w:val="20"/>
            <w:szCs w:val="20"/>
          </w:rPr>
          <m:t>to</m:t>
        </m:r>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 xml:space="preserve"> </m:t>
        </m:r>
        <m:r>
          <m:rPr>
            <m:sty m:val="p"/>
          </m:rPr>
          <w:rPr>
            <w:rFonts w:ascii="Cambria Math" w:hAnsi="Cambria Math" w:cs="Arial"/>
            <w:color w:val="000000"/>
            <w:sz w:val="20"/>
            <w:szCs w:val="20"/>
          </w:rPr>
          <m:t>(type A, B)</m:t>
        </m:r>
      </m:oMath>
      <w:r w:rsidRPr="008C306C">
        <w:rPr>
          <w:rFonts w:ascii="Arial" w:hAnsi="Arial" w:cs="Arial"/>
          <w:color w:val="000000"/>
          <w:sz w:val="20"/>
          <w:szCs w:val="20"/>
        </w:rPr>
        <w:t xml:space="preserve"> and</w:t>
      </w:r>
      <w:bookmarkStart w:id="41" w:name="_Ref270862510"/>
      <m:oMath>
        <m:r>
          <m:rPr>
            <m:sty m:val="p"/>
          </m:rPr>
          <w:rPr>
            <w:rFonts w:ascii="Cambria Math" w:hAnsi="Cambria Math" w:cs="Arial"/>
            <w:color w:val="000000"/>
            <w:sz w:val="20"/>
            <w:szCs w:val="20"/>
          </w:rPr>
          <m:t xml:space="preserve"> for</m:t>
        </m:r>
        <m:r>
          <w:rPr>
            <w:rFonts w:ascii="Cambria Math" w:hAnsi="Cambria Math" w:cs="Arial"/>
            <w:color w:val="000000"/>
            <w:sz w:val="20"/>
            <w:szCs w:val="20"/>
          </w:rPr>
          <m:t xml:space="preserve"> i </m:t>
        </m:r>
        <m:r>
          <m:rPr>
            <m:sty m:val="p"/>
          </m:rPr>
          <w:rPr>
            <w:rFonts w:ascii="Cambria Math" w:hAnsi="Cambria Math" w:cs="Arial"/>
            <w:color w:val="000000"/>
            <w:sz w:val="20"/>
            <w:szCs w:val="20"/>
          </w:rPr>
          <m:t>from</m:t>
        </m:r>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 xml:space="preserve">+1    </m:t>
        </m:r>
        <m:r>
          <m:rPr>
            <m:sty m:val="p"/>
          </m:rPr>
          <w:rPr>
            <w:rFonts w:ascii="Cambria Math" w:hAnsi="Cambria Math" w:cs="Arial"/>
            <w:color w:val="000000"/>
            <w:sz w:val="20"/>
            <w:szCs w:val="20"/>
          </w:rPr>
          <m:t xml:space="preserve">to </m:t>
        </m:r>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 xml:space="preserve"> </m:t>
        </m:r>
        <m:r>
          <m:rPr>
            <m:sty m:val="p"/>
          </m:rPr>
          <w:rPr>
            <w:rFonts w:ascii="Cambria Math" w:hAnsi="Cambria Math" w:cs="Arial"/>
            <w:color w:val="000000"/>
            <w:sz w:val="20"/>
            <w:szCs w:val="20"/>
          </w:rPr>
          <m:t>(type D)</m:t>
        </m:r>
      </m:oMath>
      <w:r w:rsidRPr="008C306C">
        <w:rPr>
          <w:rFonts w:ascii="Arial" w:hAnsi="Arial" w:cs="Arial"/>
          <w:sz w:val="20"/>
          <w:szCs w:val="20"/>
        </w:rPr>
        <w:t xml:space="preserve"> </w:t>
      </w:r>
    </w:p>
    <w:p w:rsidR="00C345AE" w:rsidRPr="008C306C" w:rsidRDefault="00C345AE" w:rsidP="008C306C">
      <w:pPr>
        <w:spacing w:before="0" w:after="0"/>
        <w:rPr>
          <w:rFonts w:ascii="Arial" w:hAnsi="Arial" w:cs="Arial"/>
          <w:color w:val="000000"/>
          <w:sz w:val="20"/>
          <w:szCs w:val="20"/>
        </w:rPr>
      </w:pPr>
      <w:r w:rsidRPr="008C306C">
        <w:rPr>
          <w:rFonts w:ascii="Arial" w:hAnsi="Arial" w:cs="Arial"/>
          <w:sz w:val="20"/>
          <w:szCs w:val="20"/>
        </w:rPr>
        <w:t>Where all other notation is as defined in the previous section.</w:t>
      </w:r>
    </w:p>
    <w:p w:rsidR="008C306C" w:rsidRDefault="008C306C" w:rsidP="008C306C">
      <w:pPr>
        <w:spacing w:before="0" w:after="0"/>
        <w:rPr>
          <w:rFonts w:ascii="Arial" w:hAnsi="Arial" w:cs="Arial"/>
          <w:sz w:val="20"/>
          <w:szCs w:val="20"/>
        </w:rPr>
      </w:pPr>
      <w:bookmarkStart w:id="42" w:name="_Ref322253522"/>
      <w:bookmarkEnd w:id="41"/>
    </w:p>
    <w:p w:rsidR="00B35324" w:rsidRPr="008C306C" w:rsidRDefault="00C345AE" w:rsidP="008C306C">
      <w:pPr>
        <w:spacing w:before="0" w:after="0"/>
        <w:rPr>
          <w:rFonts w:ascii="Arial" w:hAnsi="Arial" w:cs="Arial"/>
          <w:sz w:val="20"/>
          <w:szCs w:val="20"/>
        </w:rPr>
      </w:pPr>
      <w:r w:rsidRPr="008C306C">
        <w:rPr>
          <w:rFonts w:ascii="Arial" w:hAnsi="Arial" w:cs="Arial"/>
          <w:sz w:val="20"/>
          <w:szCs w:val="20"/>
        </w:rPr>
        <w:t>For incomplete Wells score strata data (</w:t>
      </w:r>
      <w:bookmarkEnd w:id="42"/>
      <w:r w:rsidRPr="008C306C">
        <w:rPr>
          <w:rFonts w:ascii="Arial" w:hAnsi="Arial" w:cs="Arial"/>
          <w:sz w:val="20"/>
          <w:szCs w:val="20"/>
        </w:rPr>
        <w:t>Type C) the multinomial likelihoods cannot be used due to the missing data</w:t>
      </w:r>
      <w:r w:rsidR="008C306C">
        <w:rPr>
          <w:rFonts w:ascii="Arial" w:hAnsi="Arial" w:cs="Arial"/>
          <w:sz w:val="20"/>
          <w:szCs w:val="20"/>
        </w:rPr>
        <w:t xml:space="preserve">. </w:t>
      </w:r>
      <w:r w:rsidRPr="008C306C">
        <w:rPr>
          <w:rFonts w:ascii="Arial" w:hAnsi="Arial" w:cs="Arial"/>
          <w:sz w:val="20"/>
          <w:szCs w:val="20"/>
        </w:rPr>
        <w:t xml:space="preserve">Note, Type C data will influence neither the estimate of the intermediate parameters nor the estimate of the final parameters for Wells score, but will contribute to the estimation of the conditional accuracy of Ddimer. A combination of </w:t>
      </w:r>
      <w:r w:rsidRPr="008C306C">
        <w:rPr>
          <w:rFonts w:ascii="Arial" w:hAnsi="Arial" w:cs="Arial"/>
          <w:sz w:val="20"/>
          <w:szCs w:val="20"/>
        </w:rPr>
        <w:lastRenderedPageBreak/>
        <w:t xml:space="preserve">binomial likelihoods is used </w:t>
      </w:r>
      <w:r w:rsidR="00015AD0" w:rsidRPr="008C306C">
        <w:rPr>
          <w:rFonts w:ascii="Arial" w:hAnsi="Arial" w:cs="Arial"/>
          <w:sz w:val="20"/>
          <w:szCs w:val="20"/>
        </w:rPr>
        <w:t>instead of the multinomial likelihood</w:t>
      </w:r>
      <w:r w:rsidR="008C306C">
        <w:rPr>
          <w:rFonts w:ascii="Arial" w:hAnsi="Arial" w:cs="Arial"/>
          <w:sz w:val="20"/>
          <w:szCs w:val="20"/>
        </w:rPr>
        <w:t xml:space="preserve">. </w:t>
      </w:r>
      <w:r w:rsidRPr="008C306C">
        <w:rPr>
          <w:rFonts w:ascii="Arial" w:hAnsi="Arial" w:cs="Arial"/>
          <w:sz w:val="20"/>
          <w:szCs w:val="20"/>
        </w:rPr>
        <w:t xml:space="preserve">The assumption of exchangeability between studies </w:t>
      </w:r>
      <w:r w:rsidR="00A82EC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&lt;EndNote&gt;&lt;Cite&gt;&lt;Author&gt;Bernardo&lt;/Author&gt;&lt;Year&gt;1994&lt;/Year&gt;&lt;RecNum&gt;2546&lt;/RecNum&gt;&lt;DisplayText&gt;(34)&lt;/DisplayText&gt;&lt;record&gt;&lt;rec-number&gt;2546&lt;/rec-number&gt;&lt;foreign-keys&gt;&lt;key app="EN" db-id="ww5pt09tjs05fceszs9xwvelwpxvtexa0ps0"&gt;2546&lt;/key&gt;&lt;/foreign-keys&gt;&lt;ref-type name="Book"&gt;6&lt;/ref-type&gt;&lt;contributors&gt;&lt;authors&gt;&lt;author&gt;Bernardo,J.&lt;/author&gt;&lt;author&gt;Smith,A.&lt;/author&gt;&lt;/authors&gt;&lt;/contributors&gt;&lt;titles&gt;&lt;title&gt;Bayesian theory&lt;/title&gt;&lt;/titles&gt;&lt;dates&gt;&lt;year&gt;1994&lt;/year&gt;&lt;/dates&gt;&lt;pub-location&gt;Chichester&lt;/pub-location&gt;&lt;publisher&gt;Wiley&lt;/publisher&gt;&lt;urls&gt;&lt;/urls&gt;&lt;/record&gt;&lt;/Cite&gt;&lt;/EndNote&gt;</w:instrText>
      </w:r>
      <w:r w:rsidR="00A82EC7" w:rsidRPr="008C306C">
        <w:rPr>
          <w:rFonts w:ascii="Arial" w:hAnsi="Arial" w:cs="Arial"/>
          <w:sz w:val="20"/>
          <w:szCs w:val="20"/>
        </w:rPr>
        <w:fldChar w:fldCharType="separate"/>
      </w:r>
      <w:r w:rsidR="002236A9">
        <w:rPr>
          <w:rFonts w:ascii="Arial" w:hAnsi="Arial" w:cs="Arial"/>
          <w:noProof/>
          <w:sz w:val="20"/>
          <w:szCs w:val="20"/>
        </w:rPr>
        <w:t>[</w:t>
      </w:r>
      <w:hyperlink w:anchor="_ENREF_34" w:tooltip="Bernardo, 1994 #2546" w:history="1">
        <w:r w:rsidR="000468C5" w:rsidRPr="008C306C">
          <w:rPr>
            <w:rFonts w:ascii="Arial" w:hAnsi="Arial" w:cs="Arial"/>
            <w:noProof/>
            <w:sz w:val="20"/>
            <w:szCs w:val="20"/>
          </w:rPr>
          <w:t>34</w:t>
        </w:r>
      </w:hyperlink>
      <w:r w:rsidR="00A82EC7"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allows for the estimation of the missing strata data</w:t>
      </w:r>
      <w:r w:rsidR="00015AD0" w:rsidRPr="008C306C">
        <w:rPr>
          <w:rFonts w:ascii="Arial" w:hAnsi="Arial" w:cs="Arial"/>
          <w:sz w:val="20"/>
          <w:szCs w:val="20"/>
        </w:rPr>
        <w:t xml:space="preserve"> and </w:t>
      </w:r>
      <w:r w:rsidR="004611F7" w:rsidRPr="008C306C">
        <w:rPr>
          <w:rFonts w:ascii="Arial" w:hAnsi="Arial" w:cs="Arial"/>
          <w:sz w:val="20"/>
          <w:szCs w:val="20"/>
        </w:rPr>
        <w:t xml:space="preserve">the </w:t>
      </w:r>
      <w:r w:rsidR="004611F7" w:rsidRPr="008C306C">
        <w:rPr>
          <w:rFonts w:ascii="Arial" w:hAnsi="Arial" w:cs="Arial"/>
          <w:i/>
          <w:sz w:val="20"/>
          <w:szCs w:val="20"/>
        </w:rPr>
        <w:t>p</w:t>
      </w:r>
      <w:r w:rsidR="004611F7" w:rsidRPr="008C306C">
        <w:rPr>
          <w:rFonts w:ascii="Arial" w:hAnsi="Arial" w:cs="Arial"/>
          <w:i/>
          <w:sz w:val="20"/>
          <w:szCs w:val="20"/>
          <w:vertAlign w:val="subscript"/>
        </w:rPr>
        <w:t>Dki</w:t>
      </w:r>
      <w:r w:rsidR="004611F7" w:rsidRPr="008C306C">
        <w:rPr>
          <w:rFonts w:ascii="Arial" w:hAnsi="Arial" w:cs="Arial"/>
          <w:sz w:val="20"/>
          <w:szCs w:val="20"/>
        </w:rPr>
        <w:t xml:space="preserve">’s and </w:t>
      </w:r>
      <w:r w:rsidR="004611F7" w:rsidRPr="008C306C">
        <w:rPr>
          <w:rFonts w:ascii="Arial" w:hAnsi="Arial" w:cs="Arial"/>
          <w:i/>
          <w:sz w:val="20"/>
          <w:szCs w:val="20"/>
        </w:rPr>
        <w:t>P</w:t>
      </w:r>
      <w:r w:rsidR="004611F7" w:rsidRPr="008C306C">
        <w:rPr>
          <w:rFonts w:ascii="Arial" w:hAnsi="Arial" w:cs="Arial"/>
          <w:i/>
          <w:sz w:val="20"/>
          <w:szCs w:val="20"/>
          <w:vertAlign w:val="subscript"/>
        </w:rPr>
        <w:t>Hki</w:t>
      </w:r>
      <w:r w:rsidR="004611F7" w:rsidRPr="008C306C">
        <w:rPr>
          <w:rFonts w:ascii="Arial" w:hAnsi="Arial" w:cs="Arial"/>
          <w:i/>
          <w:sz w:val="20"/>
          <w:szCs w:val="20"/>
        </w:rPr>
        <w:t>’</w:t>
      </w:r>
      <w:r w:rsidR="004611F7" w:rsidRPr="008C306C">
        <w:rPr>
          <w:rFonts w:ascii="Arial" w:hAnsi="Arial" w:cs="Arial"/>
          <w:sz w:val="20"/>
          <w:szCs w:val="20"/>
        </w:rPr>
        <w:t xml:space="preserve">s </w:t>
      </w:r>
      <w:r w:rsidR="00486888" w:rsidRPr="008C306C">
        <w:rPr>
          <w:rFonts w:ascii="Arial" w:hAnsi="Arial" w:cs="Arial"/>
          <w:sz w:val="20"/>
          <w:szCs w:val="20"/>
        </w:rPr>
        <w:t>when summed over</w:t>
      </w:r>
      <w:r w:rsidR="00486888" w:rsidRPr="008C306C">
        <w:rPr>
          <w:rFonts w:ascii="Arial" w:hAnsi="Arial" w:cs="Arial"/>
          <w:i/>
          <w:sz w:val="20"/>
          <w:szCs w:val="20"/>
        </w:rPr>
        <w:t xml:space="preserve"> k</w:t>
      </w:r>
      <w:r w:rsidR="00486888" w:rsidRPr="008C306C">
        <w:rPr>
          <w:rFonts w:ascii="Arial" w:hAnsi="Arial" w:cs="Arial"/>
          <w:sz w:val="20"/>
          <w:szCs w:val="20"/>
        </w:rPr>
        <w:t xml:space="preserve"> are constrained to equal 1</w:t>
      </w:r>
      <w:r w:rsidR="008C306C">
        <w:rPr>
          <w:rFonts w:ascii="Arial" w:hAnsi="Arial" w:cs="Arial"/>
          <w:sz w:val="20"/>
          <w:szCs w:val="20"/>
        </w:rPr>
        <w:t xml:space="preserve">. </w:t>
      </w:r>
      <w:r w:rsidR="00F24037" w:rsidRPr="008C306C">
        <w:rPr>
          <w:rFonts w:ascii="Arial" w:hAnsi="Arial" w:cs="Arial"/>
          <w:sz w:val="20"/>
          <w:szCs w:val="20"/>
        </w:rPr>
        <w:t xml:space="preserve">Further, to allow the estimation of the missing denominator data (as denoted by </w:t>
      </w:r>
      <m:oMath>
        <m:sSubSup>
          <m:sSubSupPr>
            <m:ctrlPr>
              <w:rPr>
                <w:rFonts w:ascii="Cambria Math" w:hAnsi="Cambria Math" w:cs="Arial"/>
                <w:i/>
                <w:color w:val="000000"/>
                <w:sz w:val="20"/>
                <w:szCs w:val="20"/>
              </w:rPr>
            </m:ctrlPr>
          </m:sSubSupPr>
          <m:e>
            <m:acc>
              <m:accPr>
                <m:ctrlPr>
                  <w:rPr>
                    <w:rFonts w:ascii="Cambria Math" w:hAnsi="Cambria Math" w:cs="Arial"/>
                    <w:i/>
                    <w:color w:val="000000"/>
                    <w:sz w:val="20"/>
                    <w:szCs w:val="20"/>
                  </w:rPr>
                </m:ctrlPr>
              </m:accPr>
              <m:e>
                <m:r>
                  <w:rPr>
                    <w:rFonts w:ascii="Cambria Math" w:hAnsi="Cambria Math" w:cs="Arial"/>
                    <w:color w:val="000000"/>
                    <w:sz w:val="20"/>
                    <w:szCs w:val="20"/>
                  </w:rPr>
                  <m:t>N</m:t>
                </m:r>
              </m:e>
            </m:acc>
          </m:e>
          <m:sub>
            <m:r>
              <w:rPr>
                <w:rFonts w:ascii="Cambria Math" w:hAnsi="Cambria Math" w:cs="Arial"/>
                <w:color w:val="000000"/>
                <w:sz w:val="20"/>
                <w:szCs w:val="20"/>
              </w:rPr>
              <m:t>Di</m:t>
            </m:r>
          </m:sub>
          <m:sup/>
        </m:sSubSup>
      </m:oMath>
      <w:r w:rsidR="00F24037" w:rsidRPr="008C306C">
        <w:rPr>
          <w:rFonts w:ascii="Arial" w:hAnsi="Arial" w:cs="Arial"/>
          <w:sz w:val="20"/>
          <w:szCs w:val="20"/>
        </w:rPr>
        <w:t xml:space="preserve"> and </w:t>
      </w:r>
      <m:oMath>
        <m:sSubSup>
          <m:sSubSupPr>
            <m:ctrlPr>
              <w:rPr>
                <w:rFonts w:ascii="Cambria Math" w:hAnsi="Cambria Math" w:cs="Arial"/>
                <w:i/>
                <w:color w:val="000000"/>
                <w:sz w:val="20"/>
                <w:szCs w:val="20"/>
              </w:rPr>
            </m:ctrlPr>
          </m:sSubSupPr>
          <m:e>
            <m:acc>
              <m:accPr>
                <m:ctrlPr>
                  <w:rPr>
                    <w:rFonts w:ascii="Cambria Math" w:hAnsi="Cambria Math" w:cs="Arial"/>
                    <w:i/>
                    <w:color w:val="000000"/>
                    <w:sz w:val="20"/>
                    <w:szCs w:val="20"/>
                  </w:rPr>
                </m:ctrlPr>
              </m:accPr>
              <m:e>
                <m:r>
                  <w:rPr>
                    <w:rFonts w:ascii="Cambria Math" w:hAnsi="Cambria Math" w:cs="Arial"/>
                    <w:color w:val="000000"/>
                    <w:sz w:val="20"/>
                    <w:szCs w:val="20"/>
                  </w:rPr>
                  <m:t>N</m:t>
                </m:r>
              </m:e>
            </m:acc>
          </m:e>
          <m:sub>
            <m:r>
              <w:rPr>
                <w:rFonts w:ascii="Cambria Math" w:hAnsi="Cambria Math" w:cs="Arial"/>
                <w:color w:val="000000"/>
                <w:sz w:val="20"/>
                <w:szCs w:val="20"/>
              </w:rPr>
              <m:t>Hi</m:t>
            </m:r>
          </m:sub>
          <m:sup/>
        </m:sSubSup>
      </m:oMath>
      <w:r w:rsidR="00F24037" w:rsidRPr="008C306C">
        <w:rPr>
          <w:rFonts w:ascii="Arial" w:hAnsi="Arial" w:cs="Arial"/>
          <w:sz w:val="20"/>
          <w:szCs w:val="20"/>
        </w:rPr>
        <w:t>), exchangeability between studies is assumed via the indirect estimation of the parameter for which there is no information</w:t>
      </w:r>
      <w:r w:rsidR="00C06BA9" w:rsidRPr="008C306C">
        <w:rPr>
          <w:rFonts w:ascii="Arial" w:hAnsi="Arial" w:cs="Arial"/>
          <w:sz w:val="20"/>
          <w:szCs w:val="20"/>
        </w:rPr>
        <w:t xml:space="preserve"> (see below)</w:t>
      </w:r>
      <w:r w:rsidR="008C306C">
        <w:rPr>
          <w:rFonts w:ascii="Arial" w:hAnsi="Arial" w:cs="Arial"/>
          <w:sz w:val="20"/>
          <w:szCs w:val="20"/>
        </w:rPr>
        <w:t xml:space="preserve">. </w:t>
      </w:r>
    </w:p>
    <w:p w:rsidR="00BF7242" w:rsidRPr="008C306C" w:rsidRDefault="00BF7242" w:rsidP="008C306C">
      <w:pPr>
        <w:pStyle w:val="Caption"/>
        <w:spacing w:before="0" w:after="0" w:line="480" w:lineRule="auto"/>
        <w:rPr>
          <w:rFonts w:ascii="Arial" w:hAnsi="Arial" w:cs="Arial"/>
          <w:sz w:val="20"/>
          <w:szCs w:val="20"/>
        </w:rPr>
      </w:pPr>
      <w:bookmarkStart w:id="43" w:name="_Ref270862563"/>
    </w:p>
    <w:p w:rsidR="00BF7242" w:rsidRPr="008C306C" w:rsidRDefault="00724AE2" w:rsidP="008C306C">
      <w:pPr>
        <w:spacing w:before="0" w:after="0"/>
        <w:rPr>
          <w:rFonts w:ascii="Arial" w:hAnsi="Arial" w:cs="Arial"/>
          <w:color w:val="000000"/>
          <w:sz w:val="20"/>
          <w:szCs w:val="20"/>
          <w:lang w:val="en-US"/>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ki</m:t>
              </m:r>
            </m:sub>
          </m:sSub>
          <m:r>
            <w:rPr>
              <w:rFonts w:ascii="Cambria Math" w:hAnsi="Cambria Math" w:cs="Arial"/>
              <w:color w:val="000000"/>
              <w:sz w:val="20"/>
              <w:szCs w:val="20"/>
              <w:lang w:val="en-US"/>
            </w:rPr>
            <m:t xml:space="preserve"> ~</m:t>
          </m:r>
          <m:r>
            <w:rPr>
              <w:rFonts w:ascii="Cambria Math" w:hAnsi="Cambria Math" w:cs="Arial"/>
              <w:color w:val="000000"/>
              <w:sz w:val="20"/>
              <w:szCs w:val="20"/>
            </w:rPr>
            <m:t>binomial</m:t>
          </m:r>
          <m:r>
            <w:rPr>
              <w:rFonts w:ascii="Cambria Math" w:hAnsi="Cambria Math" w:cs="Arial"/>
              <w:color w:val="000000"/>
              <w:sz w:val="20"/>
              <w:szCs w:val="20"/>
              <w:lang w:val="en-US"/>
            </w:rPr>
            <m:t>(</m:t>
          </m:r>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Dki</m:t>
              </m:r>
            </m:sub>
          </m:sSub>
          <m:r>
            <w:rPr>
              <w:rFonts w:ascii="Cambria Math" w:hAnsi="Cambria Math" w:cs="Arial"/>
              <w:color w:val="000000"/>
              <w:sz w:val="20"/>
              <w:szCs w:val="20"/>
              <w:lang w:val="en-US"/>
            </w:rPr>
            <m:t>;</m:t>
          </m:r>
          <m:sSub>
            <m:sSubPr>
              <m:ctrlPr>
                <w:rPr>
                  <w:rFonts w:ascii="Cambria Math" w:hAnsi="Cambria Math" w:cs="Arial"/>
                  <w:i/>
                  <w:color w:val="000000"/>
                  <w:sz w:val="20"/>
                  <w:szCs w:val="20"/>
                </w:rPr>
              </m:ctrlPr>
            </m:sSubPr>
            <m:e>
              <m:acc>
                <m:accPr>
                  <m:ctrlPr>
                    <w:rPr>
                      <w:rFonts w:ascii="Cambria Math" w:hAnsi="Cambria Math" w:cs="Arial"/>
                      <w:i/>
                      <w:color w:val="000000"/>
                      <w:sz w:val="20"/>
                      <w:szCs w:val="20"/>
                    </w:rPr>
                  </m:ctrlPr>
                </m:accPr>
                <m:e>
                  <m:r>
                    <w:rPr>
                      <w:rFonts w:ascii="Cambria Math" w:hAnsi="Cambria Math" w:cs="Arial"/>
                      <w:color w:val="000000"/>
                      <w:sz w:val="20"/>
                      <w:szCs w:val="20"/>
                    </w:rPr>
                    <m:t>N</m:t>
                  </m:r>
                </m:e>
              </m:acc>
            </m:e>
            <m:sub>
              <m:r>
                <w:rPr>
                  <w:rFonts w:ascii="Cambria Math" w:hAnsi="Cambria Math" w:cs="Arial"/>
                  <w:color w:val="000000"/>
                  <w:sz w:val="20"/>
                  <w:szCs w:val="20"/>
                </w:rPr>
                <m:t>Di</m:t>
              </m:r>
            </m:sub>
          </m:sSub>
          <m:r>
            <w:rPr>
              <w:rFonts w:ascii="Cambria Math" w:hAnsi="Cambria Math" w:cs="Arial"/>
              <w:color w:val="000000"/>
              <w:sz w:val="20"/>
              <w:szCs w:val="20"/>
              <w:lang w:val="en-US"/>
            </w:rPr>
            <m:t>)</m:t>
          </m:r>
        </m:oMath>
      </m:oMathPara>
    </w:p>
    <w:p w:rsidR="00BF7242" w:rsidRPr="008C306C" w:rsidRDefault="00724AE2" w:rsidP="008C306C">
      <w:pPr>
        <w:spacing w:before="0" w:after="0"/>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lang w:val="en-US"/>
                </w:rPr>
                <m:t>h</m:t>
              </m:r>
            </m:e>
            <m:sub>
              <m:r>
                <w:rPr>
                  <w:rFonts w:ascii="Cambria Math" w:hAnsi="Cambria Math" w:cs="Arial"/>
                  <w:color w:val="000000"/>
                  <w:sz w:val="20"/>
                  <w:szCs w:val="20"/>
                </w:rPr>
                <m:t>ki</m:t>
              </m:r>
            </m:sub>
          </m:sSub>
          <m:r>
            <w:rPr>
              <w:rFonts w:ascii="Cambria Math" w:hAnsi="Cambria Math" w:cs="Arial"/>
              <w:color w:val="000000"/>
              <w:sz w:val="20"/>
              <w:szCs w:val="20"/>
              <w:lang w:val="en-US"/>
            </w:rPr>
            <m:t xml:space="preserve"> ~</m:t>
          </m:r>
          <m:r>
            <w:rPr>
              <w:rFonts w:ascii="Cambria Math" w:hAnsi="Cambria Math" w:cs="Arial"/>
              <w:color w:val="000000"/>
              <w:sz w:val="20"/>
              <w:szCs w:val="20"/>
            </w:rPr>
            <m:t>binomial</m:t>
          </m:r>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Hki</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acc>
                    <m:accPr>
                      <m:ctrlPr>
                        <w:rPr>
                          <w:rFonts w:ascii="Cambria Math" w:hAnsi="Cambria Math" w:cs="Arial"/>
                          <w:i/>
                          <w:color w:val="000000"/>
                          <w:sz w:val="20"/>
                          <w:szCs w:val="20"/>
                        </w:rPr>
                      </m:ctrlPr>
                    </m:accPr>
                    <m:e>
                      <m:r>
                        <w:rPr>
                          <w:rFonts w:ascii="Cambria Math" w:hAnsi="Cambria Math" w:cs="Arial"/>
                          <w:color w:val="000000"/>
                          <w:sz w:val="20"/>
                          <w:szCs w:val="20"/>
                        </w:rPr>
                        <m:t>N</m:t>
                      </m:r>
                    </m:e>
                  </m:acc>
                </m:e>
                <m:sub>
                  <m:r>
                    <w:rPr>
                      <w:rFonts w:ascii="Cambria Math" w:hAnsi="Cambria Math" w:cs="Arial"/>
                      <w:color w:val="000000"/>
                      <w:sz w:val="20"/>
                      <w:szCs w:val="20"/>
                    </w:rPr>
                    <m:t>Hi</m:t>
                  </m:r>
                </m:sub>
              </m:sSub>
            </m:e>
          </m:d>
        </m:oMath>
      </m:oMathPara>
    </w:p>
    <w:p w:rsidR="00BF7242" w:rsidRPr="008C306C" w:rsidRDefault="00BF7242" w:rsidP="008C306C">
      <w:pPr>
        <w:spacing w:before="0" w:after="0"/>
        <w:rPr>
          <w:rFonts w:ascii="Arial" w:hAnsi="Arial" w:cs="Arial"/>
          <w:color w:val="000000"/>
          <w:sz w:val="20"/>
          <w:szCs w:val="20"/>
        </w:rPr>
      </w:pPr>
      <m:oMathPara>
        <m:oMath>
          <m:r>
            <w:rPr>
              <w:rFonts w:ascii="Cambria Math" w:hAnsi="Cambria Math" w:cs="Arial"/>
              <w:color w:val="000000"/>
              <w:sz w:val="20"/>
              <w:szCs w:val="20"/>
            </w:rPr>
            <m:t xml:space="preserve">for i from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 xml:space="preserve">+1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 xml:space="preserve"> (type C)</m:t>
          </m:r>
        </m:oMath>
      </m:oMathPara>
    </w:p>
    <w:p w:rsidR="00BF7242" w:rsidRPr="008C306C" w:rsidRDefault="00BF7242" w:rsidP="008C306C">
      <w:pPr>
        <w:spacing w:before="0" w:after="0"/>
        <w:rPr>
          <w:rFonts w:ascii="Arial" w:hAnsi="Arial" w:cs="Arial"/>
          <w:color w:val="000000"/>
          <w:sz w:val="20"/>
          <w:szCs w:val="20"/>
        </w:rPr>
      </w:pPr>
      <m:oMathPara>
        <m:oMath>
          <m:r>
            <w:rPr>
              <w:rFonts w:ascii="Cambria Math" w:hAnsi="Cambria Math" w:cs="Arial"/>
              <w:color w:val="000000"/>
              <w:sz w:val="20"/>
              <w:szCs w:val="20"/>
            </w:rPr>
            <m:t>for k=1, 2 and 3</m:t>
          </m:r>
        </m:oMath>
      </m:oMathPara>
    </w:p>
    <w:p w:rsidR="00BF7242" w:rsidRPr="008C306C" w:rsidRDefault="00BF7242" w:rsidP="008C306C">
      <w:pPr>
        <w:pStyle w:val="Caption"/>
        <w:spacing w:before="0" w:after="0" w:line="480" w:lineRule="auto"/>
        <w:rPr>
          <w:rFonts w:ascii="Arial" w:hAnsi="Arial" w:cs="Arial"/>
          <w:sz w:val="20"/>
          <w:szCs w:val="20"/>
        </w:rPr>
      </w:pPr>
    </w:p>
    <w:p w:rsidR="00C345AE" w:rsidRPr="00890338" w:rsidRDefault="00C345AE" w:rsidP="008C306C">
      <w:pPr>
        <w:pStyle w:val="Caption"/>
        <w:spacing w:before="0" w:after="0" w:line="480" w:lineRule="auto"/>
        <w:rPr>
          <w:rFonts w:ascii="Arial" w:hAnsi="Arial" w:cs="Arial"/>
          <w:b w:val="0"/>
          <w:sz w:val="20"/>
          <w:szCs w:val="20"/>
        </w:rPr>
      </w:pPr>
      <w:r w:rsidRPr="00890338">
        <w:rPr>
          <w:rFonts w:ascii="Arial" w:hAnsi="Arial" w:cs="Arial"/>
          <w:b w:val="0"/>
          <w:sz w:val="20"/>
          <w:szCs w:val="20"/>
        </w:rPr>
        <w:t xml:space="preserve">Equation </w:t>
      </w:r>
      <w:r w:rsidR="0069724B" w:rsidRPr="00890338">
        <w:rPr>
          <w:rFonts w:ascii="Arial" w:hAnsi="Arial" w:cs="Arial"/>
          <w:b w:val="0"/>
          <w:sz w:val="20"/>
          <w:szCs w:val="20"/>
        </w:rPr>
        <w:fldChar w:fldCharType="begin"/>
      </w:r>
      <w:r w:rsidR="0069724B" w:rsidRPr="00890338">
        <w:rPr>
          <w:rFonts w:ascii="Arial" w:hAnsi="Arial" w:cs="Arial"/>
          <w:b w:val="0"/>
          <w:sz w:val="20"/>
          <w:szCs w:val="20"/>
        </w:rPr>
        <w:instrText xml:space="preserve"> SEQ Equation \* ARABIC </w:instrText>
      </w:r>
      <w:r w:rsidR="0069724B" w:rsidRPr="00890338">
        <w:rPr>
          <w:rFonts w:ascii="Arial" w:hAnsi="Arial" w:cs="Arial"/>
          <w:b w:val="0"/>
          <w:sz w:val="20"/>
          <w:szCs w:val="20"/>
        </w:rPr>
        <w:fldChar w:fldCharType="separate"/>
      </w:r>
      <w:r w:rsidR="000501AC" w:rsidRPr="00890338">
        <w:rPr>
          <w:rFonts w:ascii="Arial" w:hAnsi="Arial" w:cs="Arial"/>
          <w:b w:val="0"/>
          <w:noProof/>
          <w:sz w:val="20"/>
          <w:szCs w:val="20"/>
        </w:rPr>
        <w:t>2</w:t>
      </w:r>
      <w:r w:rsidR="0069724B" w:rsidRPr="00890338">
        <w:rPr>
          <w:rFonts w:ascii="Arial" w:hAnsi="Arial" w:cs="Arial"/>
          <w:b w:val="0"/>
          <w:noProof/>
          <w:sz w:val="20"/>
          <w:szCs w:val="20"/>
        </w:rPr>
        <w:fldChar w:fldCharType="end"/>
      </w:r>
      <w:bookmarkEnd w:id="43"/>
      <w:r w:rsidR="00890338">
        <w:rPr>
          <w:rFonts w:ascii="Arial" w:hAnsi="Arial" w:cs="Arial"/>
          <w:b w:val="0"/>
          <w:noProof/>
          <w:sz w:val="20"/>
          <w:szCs w:val="20"/>
        </w:rPr>
        <w:tab/>
      </w:r>
      <w:r w:rsidR="00890338" w:rsidRPr="00890338">
        <w:rPr>
          <w:rFonts w:ascii="Arial" w:hAnsi="Arial" w:cs="Arial"/>
          <w:b w:val="0"/>
          <w:noProof/>
          <w:sz w:val="20"/>
          <w:szCs w:val="20"/>
        </w:rPr>
        <w:t>[Second-level Header]</w:t>
      </w:r>
    </w:p>
    <w:p w:rsidR="00C345AE" w:rsidRPr="008C306C" w:rsidRDefault="00C345AE"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lang w:eastAsia="en-US"/>
        </w:rPr>
        <w:t xml:space="preserve">Type A, B, C and D data are then synthesised using a </w:t>
      </w:r>
      <w:r w:rsidR="0015573C" w:rsidRPr="008C306C">
        <w:rPr>
          <w:rFonts w:ascii="Arial" w:hAnsi="Arial" w:cs="Arial"/>
          <w:sz w:val="20"/>
          <w:szCs w:val="20"/>
          <w:lang w:eastAsia="en-US"/>
        </w:rPr>
        <w:t xml:space="preserve">random effects structure with </w:t>
      </w:r>
      <w:r w:rsidRPr="008C306C">
        <w:rPr>
          <w:rFonts w:ascii="Arial" w:hAnsi="Arial" w:cs="Arial"/>
          <w:sz w:val="20"/>
          <w:szCs w:val="20"/>
          <w:lang w:eastAsia="en-US"/>
        </w:rPr>
        <w:t xml:space="preserve">common between study variability </w:t>
      </w:r>
      <w:r w:rsidR="0015573C" w:rsidRPr="008C306C">
        <w:rPr>
          <w:rFonts w:ascii="Arial" w:hAnsi="Arial" w:cs="Arial"/>
          <w:sz w:val="20"/>
          <w:szCs w:val="20"/>
          <w:lang w:eastAsia="en-US"/>
        </w:rPr>
        <w:t xml:space="preserve">(on a logit </w:t>
      </w:r>
      <w:r w:rsidRPr="008C306C">
        <w:rPr>
          <w:rFonts w:ascii="Arial" w:hAnsi="Arial" w:cs="Arial"/>
          <w:sz w:val="20"/>
          <w:szCs w:val="20"/>
          <w:lang w:eastAsia="en-US"/>
        </w:rPr>
        <w:t>scale</w:t>
      </w:r>
      <w:r w:rsidR="0015573C" w:rsidRPr="008C306C">
        <w:rPr>
          <w:rFonts w:ascii="Arial" w:hAnsi="Arial" w:cs="Arial"/>
          <w:sz w:val="20"/>
          <w:szCs w:val="20"/>
          <w:lang w:eastAsia="en-US"/>
        </w:rPr>
        <w:t>)</w:t>
      </w:r>
      <w:r w:rsidRPr="008C306C">
        <w:rPr>
          <w:rFonts w:ascii="Arial" w:hAnsi="Arial" w:cs="Arial"/>
          <w:sz w:val="20"/>
          <w:szCs w:val="20"/>
          <w:lang w:eastAsia="en-US"/>
        </w:rPr>
        <w:t>. The transformed parameters</w:t>
      </w:r>
      <w:r w:rsidR="001440F7" w:rsidRPr="008C306C">
        <w:rPr>
          <w:rFonts w:ascii="Arial" w:hAnsi="Arial" w:cs="Arial"/>
          <w:sz w:val="20"/>
          <w:szCs w:val="20"/>
          <w:lang w:eastAsia="en-US"/>
        </w:rPr>
        <w:t>,</w:t>
      </w:r>
      <w:r w:rsidRPr="008C306C">
        <w:rPr>
          <w:rFonts w:ascii="Arial" w:hAnsi="Arial" w:cs="Arial"/>
          <w:sz w:val="20"/>
          <w:szCs w:val="20"/>
          <w:lang w:eastAsia="en-US"/>
        </w:rPr>
        <w:t xml:space="preserve"> </w:t>
      </w:r>
      <m:oMath>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Dki</m:t>
            </m:r>
          </m:sub>
        </m:sSub>
      </m:oMath>
      <w:r w:rsidRPr="008C306C">
        <w:rPr>
          <w:rFonts w:ascii="Arial" w:hAnsi="Arial" w:cs="Arial"/>
          <w:color w:val="000000"/>
          <w:sz w:val="20"/>
          <w:szCs w:val="20"/>
        </w:rPr>
        <w:t xml:space="preserve"> </w:t>
      </w:r>
      <w:r w:rsidRPr="008C306C">
        <w:rPr>
          <w:rFonts w:ascii="Arial" w:hAnsi="Arial" w:cs="Arial"/>
          <w:sz w:val="20"/>
          <w:szCs w:val="20"/>
          <w:lang w:eastAsia="en-US"/>
        </w:rPr>
        <w:t xml:space="preserve">and </w:t>
      </w:r>
      <m:oMath>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Hki</m:t>
            </m:r>
          </m:sub>
        </m:sSub>
        <m:r>
          <w:rPr>
            <w:rFonts w:ascii="Cambria Math" w:hAnsi="Cambria Math" w:cs="Arial"/>
            <w:color w:val="000000"/>
            <w:sz w:val="20"/>
            <w:szCs w:val="20"/>
          </w:rPr>
          <m:t>,</m:t>
        </m:r>
      </m:oMath>
      <w:r w:rsidRPr="008C306C">
        <w:rPr>
          <w:rFonts w:ascii="Arial" w:hAnsi="Arial" w:cs="Arial"/>
          <w:sz w:val="20"/>
          <w:szCs w:val="20"/>
          <w:lang w:eastAsia="en-US"/>
        </w:rPr>
        <w:t xml:space="preserve"> are assumed to be exchangeable from distributions with mean parameters </w:t>
      </w:r>
      <m:oMath>
        <m:sSub>
          <m:sSubPr>
            <m:ctrlPr>
              <w:rPr>
                <w:rFonts w:ascii="Cambria Math" w:hAnsi="Cambria Math" w:cs="Arial"/>
                <w:sz w:val="20"/>
                <w:szCs w:val="20"/>
              </w:rPr>
            </m:ctrlPr>
          </m:sSubPr>
          <m:e>
            <m:r>
              <w:rPr>
                <w:rFonts w:ascii="Cambria Math" w:hAnsi="Cambria Math" w:cs="Arial"/>
                <w:sz w:val="20"/>
                <w:szCs w:val="20"/>
              </w:rPr>
              <m:t>ξ</m:t>
            </m:r>
          </m:e>
          <m:sub>
            <m:r>
              <w:rPr>
                <w:rFonts w:ascii="Cambria Math" w:hAnsi="Cambria Math" w:cs="Arial"/>
                <w:sz w:val="20"/>
                <w:szCs w:val="20"/>
              </w:rPr>
              <m:t>Dk</m:t>
            </m:r>
          </m:sub>
        </m:sSub>
      </m:oMath>
      <w:r w:rsidRPr="008C306C">
        <w:rPr>
          <w:rFonts w:ascii="Arial" w:hAnsi="Arial" w:cs="Arial"/>
          <w:sz w:val="20"/>
          <w:szCs w:val="20"/>
        </w:rPr>
        <w:t xml:space="preserve"> and </w:t>
      </w:r>
      <m:oMath>
        <m:sSub>
          <m:sSubPr>
            <m:ctrlPr>
              <w:rPr>
                <w:rFonts w:ascii="Cambria Math" w:hAnsi="Cambria Math" w:cs="Arial"/>
                <w:sz w:val="20"/>
                <w:szCs w:val="20"/>
              </w:rPr>
            </m:ctrlPr>
          </m:sSubPr>
          <m:e>
            <m:r>
              <w:rPr>
                <w:rFonts w:ascii="Cambria Math" w:hAnsi="Cambria Math" w:cs="Arial"/>
                <w:sz w:val="20"/>
                <w:szCs w:val="20"/>
              </w:rPr>
              <m:t>ξ</m:t>
            </m:r>
          </m:e>
          <m:sub>
            <m:r>
              <w:rPr>
                <w:rFonts w:ascii="Cambria Math" w:hAnsi="Cambria Math" w:cs="Arial"/>
                <w:sz w:val="20"/>
                <w:szCs w:val="20"/>
              </w:rPr>
              <m:t>Hk</m:t>
            </m:r>
          </m:sub>
        </m:sSub>
      </m:oMath>
      <w:r w:rsidRPr="008C306C">
        <w:rPr>
          <w:rFonts w:ascii="Arial" w:hAnsi="Arial" w:cs="Arial"/>
          <w:sz w:val="20"/>
          <w:szCs w:val="20"/>
        </w:rPr>
        <w:t>, for Wells score level (</w:t>
      </w:r>
      <m:oMath>
        <m:r>
          <w:rPr>
            <w:rFonts w:ascii="Cambria Math" w:hAnsi="Cambria Math" w:cs="Arial"/>
            <w:sz w:val="20"/>
            <w:szCs w:val="20"/>
          </w:rPr>
          <m:t>k</m:t>
        </m:r>
      </m:oMath>
      <w:r w:rsidRPr="008C306C">
        <w:rPr>
          <w:rFonts w:ascii="Arial" w:hAnsi="Arial" w:cs="Arial"/>
          <w:sz w:val="20"/>
          <w:szCs w:val="20"/>
        </w:rPr>
        <w:t>)</w:t>
      </w:r>
      <w:r w:rsidRPr="008C306C">
        <w:rPr>
          <w:rFonts w:ascii="Arial" w:hAnsi="Arial" w:cs="Arial"/>
          <w:color w:val="000000"/>
          <w:sz w:val="20"/>
          <w:szCs w:val="20"/>
        </w:rPr>
        <w:t xml:space="preserve"> </w:t>
      </w:r>
      <w:r w:rsidRPr="008C306C">
        <w:rPr>
          <w:rFonts w:ascii="Arial" w:hAnsi="Arial" w:cs="Arial"/>
          <w:sz w:val="20"/>
          <w:szCs w:val="20"/>
        </w:rPr>
        <w:t>1=low, 2=moderate and 3=high</w:t>
      </w:r>
      <w:r w:rsidR="008C306C">
        <w:rPr>
          <w:rFonts w:ascii="Arial" w:hAnsi="Arial" w:cs="Arial"/>
          <w:sz w:val="20"/>
          <w:szCs w:val="20"/>
        </w:rPr>
        <w:t xml:space="preserve">. </w:t>
      </w:r>
      <w:r w:rsidRPr="008C306C">
        <w:rPr>
          <w:rFonts w:ascii="Arial" w:hAnsi="Arial" w:cs="Arial"/>
          <w:sz w:val="20"/>
          <w:szCs w:val="20"/>
        </w:rPr>
        <w:t xml:space="preserve">The degree of heterogeneity is assumed the same </w:t>
      </w:r>
      <w:r w:rsidR="00DC23AA" w:rsidRPr="008C306C">
        <w:rPr>
          <w:rFonts w:ascii="Arial" w:hAnsi="Arial" w:cs="Arial"/>
          <w:sz w:val="20"/>
          <w:szCs w:val="20"/>
        </w:rPr>
        <w:t xml:space="preserve">across the </w:t>
      </w:r>
      <w:r w:rsidRPr="008C306C">
        <w:rPr>
          <w:rFonts w:ascii="Arial" w:hAnsi="Arial" w:cs="Arial"/>
          <w:sz w:val="20"/>
          <w:szCs w:val="20"/>
        </w:rPr>
        <w:t xml:space="preserve">three diseased and healthy Wells score strata and the between study variance is represented by </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m:t>
            </m:r>
          </m:sub>
          <m:sup>
            <m:r>
              <w:rPr>
                <w:rFonts w:ascii="Cambria Math" w:hAnsi="Cambria Math" w:cs="Arial"/>
                <w:sz w:val="20"/>
                <w:szCs w:val="20"/>
              </w:rPr>
              <m:t>2</m:t>
            </m:r>
          </m:sup>
        </m:sSubSup>
      </m:oMath>
      <w:r w:rsidRPr="008C306C">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H</m:t>
            </m:r>
          </m:sub>
          <m:sup>
            <m:r>
              <w:rPr>
                <w:rFonts w:ascii="Cambria Math" w:hAnsi="Cambria Math" w:cs="Arial"/>
                <w:sz w:val="20"/>
                <w:szCs w:val="20"/>
              </w:rPr>
              <m:t>2</m:t>
            </m:r>
          </m:sup>
        </m:sSubSup>
      </m:oMath>
      <w:r w:rsidRPr="008C306C">
        <w:rPr>
          <w:rFonts w:ascii="Arial" w:hAnsi="Arial" w:cs="Arial"/>
          <w:sz w:val="20"/>
          <w:szCs w:val="20"/>
        </w:rPr>
        <w:t xml:space="preserve"> respectively. Note, how the likelihoods in both equations 1 and 2 are linked by means of the parameters </w:t>
      </w:r>
      <m:oMath>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Dk</m:t>
            </m:r>
          </m:sub>
        </m:sSub>
      </m:oMath>
      <w:r w:rsidRPr="008C306C">
        <w:rPr>
          <w:rFonts w:ascii="Arial" w:hAnsi="Arial" w:cs="Arial"/>
          <w:sz w:val="20"/>
          <w:szCs w:val="20"/>
        </w:rPr>
        <w:t xml:space="preserve"> and</w:t>
      </w:r>
      <m:oMath>
        <m:r>
          <w:rPr>
            <w:rFonts w:ascii="Cambria Math" w:hAnsi="Cambria Math" w:cs="Arial"/>
            <w:color w:val="000000"/>
            <w:sz w:val="20"/>
            <w:szCs w:val="20"/>
          </w:rPr>
          <m:t xml:space="preserve"> </m:t>
        </m:r>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Hk</m:t>
            </m:r>
          </m:sub>
        </m:sSub>
      </m:oMath>
      <w:r w:rsidRPr="008C306C">
        <w:rPr>
          <w:rFonts w:ascii="Arial" w:hAnsi="Arial" w:cs="Arial"/>
          <w:color w:val="000000"/>
          <w:sz w:val="20"/>
          <w:szCs w:val="20"/>
        </w:rPr>
        <w:t xml:space="preserve"> in Equation </w:t>
      </w:r>
      <w:r w:rsidR="00551487" w:rsidRPr="008C306C">
        <w:rPr>
          <w:rFonts w:ascii="Arial" w:hAnsi="Arial" w:cs="Arial"/>
          <w:color w:val="000000"/>
          <w:sz w:val="20"/>
          <w:szCs w:val="20"/>
        </w:rPr>
        <w:t>3</w:t>
      </w:r>
      <w:r w:rsidRPr="008C306C">
        <w:rPr>
          <w:rFonts w:ascii="Arial" w:hAnsi="Arial" w:cs="Arial"/>
          <w:sz w:val="20"/>
          <w:szCs w:val="20"/>
        </w:rPr>
        <w:t>.</w:t>
      </w:r>
    </w:p>
    <w:p w:rsidR="00C345AE" w:rsidRPr="008C306C" w:rsidRDefault="00724AE2" w:rsidP="008C306C">
      <w:pPr>
        <w:spacing w:before="0" w:after="0"/>
        <w:rPr>
          <w:rFonts w:ascii="Arial" w:hAnsi="Arial" w:cs="Arial"/>
          <w:color w:val="000000"/>
          <w:sz w:val="20"/>
          <w:szCs w:val="20"/>
        </w:rPr>
      </w:pPr>
      <m:oMathPara>
        <m:oMathParaPr>
          <m:jc m:val="left"/>
        </m:oMathParaPr>
        <m:oMath>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Dki</m:t>
              </m:r>
            </m:sub>
          </m:sSub>
          <m:r>
            <w:rPr>
              <w:rFonts w:ascii="Cambria Math" w:hAnsi="Cambria Math" w:cs="Arial"/>
              <w:color w:val="000000"/>
              <w:sz w:val="20"/>
              <w:szCs w:val="20"/>
            </w:rPr>
            <m:t>=</m:t>
          </m:r>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Dki</m:t>
                  </m:r>
                </m:sub>
              </m:sSub>
            </m:num>
            <m:den>
              <m:nary>
                <m:naryPr>
                  <m:chr m:val="∑"/>
                  <m:limLoc m:val="undOvr"/>
                  <m:ctrlPr>
                    <w:rPr>
                      <w:rFonts w:ascii="Cambria Math" w:hAnsi="Cambria Math" w:cs="Arial"/>
                      <w:i/>
                      <w:color w:val="000000"/>
                      <w:sz w:val="20"/>
                      <w:szCs w:val="20"/>
                    </w:rPr>
                  </m:ctrlPr>
                </m:naryPr>
                <m:sub>
                  <m:r>
                    <w:rPr>
                      <w:rFonts w:ascii="Cambria Math" w:hAnsi="Cambria Math" w:cs="Arial"/>
                      <w:color w:val="000000"/>
                      <w:sz w:val="20"/>
                      <w:szCs w:val="20"/>
                    </w:rPr>
                    <m:t>k=1</m:t>
                  </m:r>
                </m:sub>
                <m:sup>
                  <m:r>
                    <w:rPr>
                      <w:rFonts w:ascii="Cambria Math" w:hAnsi="Cambria Math" w:cs="Arial"/>
                      <w:color w:val="000000"/>
                      <w:sz w:val="20"/>
                      <w:szCs w:val="20"/>
                    </w:rPr>
                    <m:t>3</m:t>
                  </m:r>
                </m:sup>
                <m:e>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Dki</m:t>
                      </m:r>
                    </m:sub>
                  </m:sSub>
                </m:e>
              </m:nary>
            </m:den>
          </m:f>
          <m:r>
            <w:rPr>
              <w:rFonts w:ascii="Cambria Math" w:hAnsi="Cambria Math" w:cs="Arial"/>
              <w:color w:val="000000"/>
              <w:sz w:val="20"/>
              <w:szCs w:val="20"/>
            </w:rPr>
            <m:t xml:space="preserve">   ,   </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Dki</m:t>
              </m:r>
            </m:sub>
          </m:sSub>
          <m:r>
            <m:rPr>
              <m:sty m:val="p"/>
            </m:rPr>
            <w:rPr>
              <w:rFonts w:ascii="Cambria Math" w:hAnsi="Cambria Math" w:cs="Arial"/>
              <w:color w:val="000000"/>
              <w:sz w:val="20"/>
              <w:szCs w:val="20"/>
            </w:rPr>
            <m:t>=ln⁡</m:t>
          </m:r>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Dki</m:t>
              </m:r>
            </m:sub>
          </m:sSub>
          <m:r>
            <w:rPr>
              <w:rFonts w:ascii="Cambria Math" w:hAnsi="Cambria Math" w:cs="Arial"/>
              <w:color w:val="000000"/>
              <w:sz w:val="20"/>
              <w:szCs w:val="20"/>
            </w:rPr>
            <m:t>)</m:t>
          </m:r>
        </m:oMath>
      </m:oMathPara>
    </w:p>
    <w:p w:rsidR="00C718F0" w:rsidRPr="008C306C" w:rsidRDefault="00724AE2" w:rsidP="008C306C">
      <w:pPr>
        <w:spacing w:before="0" w:after="0"/>
        <w:rPr>
          <w:rFonts w:ascii="Arial" w:hAnsi="Arial" w:cs="Arial"/>
          <w:color w:val="000000"/>
          <w:sz w:val="20"/>
          <w:szCs w:val="20"/>
        </w:rPr>
      </w:pPr>
      <m:oMathPara>
        <m:oMathParaPr>
          <m:jc m:val="left"/>
        </m:oMathParaPr>
        <m:oMath>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Hki</m:t>
              </m:r>
            </m:sub>
          </m:sSub>
          <m:r>
            <w:rPr>
              <w:rFonts w:ascii="Cambria Math" w:hAnsi="Cambria Math" w:cs="Arial"/>
              <w:color w:val="000000"/>
              <w:sz w:val="20"/>
              <w:szCs w:val="20"/>
            </w:rPr>
            <m:t>=</m:t>
          </m:r>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Hki</m:t>
                  </m:r>
                </m:sub>
              </m:sSub>
            </m:num>
            <m:den>
              <m:nary>
                <m:naryPr>
                  <m:chr m:val="∑"/>
                  <m:limLoc m:val="undOvr"/>
                  <m:ctrlPr>
                    <w:rPr>
                      <w:rFonts w:ascii="Cambria Math" w:hAnsi="Cambria Math" w:cs="Arial"/>
                      <w:i/>
                      <w:color w:val="000000"/>
                      <w:sz w:val="20"/>
                      <w:szCs w:val="20"/>
                    </w:rPr>
                  </m:ctrlPr>
                </m:naryPr>
                <m:sub>
                  <m:r>
                    <w:rPr>
                      <w:rFonts w:ascii="Cambria Math" w:hAnsi="Cambria Math" w:cs="Arial"/>
                      <w:color w:val="000000"/>
                      <w:sz w:val="20"/>
                      <w:szCs w:val="20"/>
                    </w:rPr>
                    <m:t>k=1</m:t>
                  </m:r>
                </m:sub>
                <m:sup>
                  <m:r>
                    <w:rPr>
                      <w:rFonts w:ascii="Cambria Math" w:hAnsi="Cambria Math" w:cs="Arial"/>
                      <w:color w:val="000000"/>
                      <w:sz w:val="20"/>
                      <w:szCs w:val="20"/>
                    </w:rPr>
                    <m:t>3</m:t>
                  </m:r>
                </m:sup>
                <m:e>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Hki</m:t>
                      </m:r>
                    </m:sub>
                  </m:sSub>
                </m:e>
              </m:nary>
            </m:den>
          </m:f>
          <m:r>
            <w:rPr>
              <w:rFonts w:ascii="Cambria Math" w:hAnsi="Cambria Math" w:cs="Arial"/>
              <w:color w:val="000000"/>
              <w:sz w:val="20"/>
              <w:szCs w:val="20"/>
            </w:rPr>
            <m:t xml:space="preserve">   ,   </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Hki</m:t>
              </m:r>
            </m:sub>
          </m:sSub>
          <m:r>
            <m:rPr>
              <m:sty m:val="p"/>
            </m:rPr>
            <w:rPr>
              <w:rFonts w:ascii="Cambria Math" w:hAnsi="Cambria Math" w:cs="Arial"/>
              <w:color w:val="000000"/>
              <w:sz w:val="20"/>
              <w:szCs w:val="20"/>
            </w:rPr>
            <m:t>=ln⁡</m:t>
          </m:r>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η</m:t>
              </m:r>
            </m:e>
            <m:sub>
              <m:r>
                <w:rPr>
                  <w:rFonts w:ascii="Cambria Math" w:hAnsi="Cambria Math" w:cs="Arial"/>
                  <w:color w:val="000000"/>
                  <w:sz w:val="20"/>
                  <w:szCs w:val="20"/>
                </w:rPr>
                <m:t>Hki</m:t>
              </m:r>
            </m:sub>
          </m:sSub>
          <m:r>
            <w:rPr>
              <w:rFonts w:ascii="Cambria Math" w:hAnsi="Cambria Math" w:cs="Arial"/>
              <w:color w:val="000000"/>
              <w:sz w:val="20"/>
              <w:szCs w:val="20"/>
            </w:rPr>
            <m:t>)</m:t>
          </m:r>
        </m:oMath>
      </m:oMathPara>
    </w:p>
    <w:p w:rsidR="00C718F0" w:rsidRPr="008C306C" w:rsidRDefault="00C718F0" w:rsidP="008C306C">
      <w:pPr>
        <w:spacing w:before="0" w:after="0"/>
        <w:rPr>
          <w:rFonts w:ascii="Arial" w:hAnsi="Arial" w:cs="Arial"/>
          <w:sz w:val="20"/>
          <w:szCs w:val="20"/>
          <w:lang w:eastAsia="en-US"/>
        </w:rPr>
      </w:pPr>
    </w:p>
    <w:p w:rsidR="00551487" w:rsidRPr="008C306C" w:rsidRDefault="009B7DD8" w:rsidP="008C306C">
      <w:pPr>
        <w:pStyle w:val="Caption"/>
        <w:spacing w:before="0" w:after="0" w:line="480" w:lineRule="auto"/>
        <w:rPr>
          <w:rFonts w:ascii="Arial" w:hAnsi="Arial" w:cs="Arial"/>
          <w:b w:val="0"/>
          <w:sz w:val="20"/>
          <w:szCs w:val="20"/>
        </w:rPr>
      </w:pPr>
      <w:bookmarkStart w:id="44" w:name="_Ref270864870"/>
      <m:oMath>
        <m:r>
          <m:rPr>
            <m:sty m:val="bi"/>
          </m:rPr>
          <w:rPr>
            <w:rFonts w:ascii="Cambria Math" w:hAnsi="Cambria Math" w:cs="Arial"/>
            <w:color w:val="000000"/>
            <w:sz w:val="20"/>
            <w:szCs w:val="20"/>
          </w:rPr>
          <w:lastRenderedPageBreak/>
          <m:t xml:space="preserve">                   </m:t>
        </m:r>
      </m:oMath>
      <w:r w:rsidR="00551487" w:rsidRPr="008C306C">
        <w:rPr>
          <w:rFonts w:ascii="Arial" w:hAnsi="Arial" w:cs="Arial"/>
          <w:b w:val="0"/>
          <w:sz w:val="20"/>
          <w:szCs w:val="20"/>
        </w:rPr>
        <w:t xml:space="preserve">Equation </w:t>
      </w:r>
      <w:r w:rsidR="00E41C77" w:rsidRPr="008C306C">
        <w:rPr>
          <w:rFonts w:ascii="Arial" w:hAnsi="Arial" w:cs="Arial"/>
          <w:b w:val="0"/>
          <w:sz w:val="20"/>
          <w:szCs w:val="20"/>
        </w:rPr>
        <w:fldChar w:fldCharType="begin"/>
      </w:r>
      <w:r w:rsidR="00551487" w:rsidRPr="008C306C">
        <w:rPr>
          <w:rFonts w:ascii="Arial" w:hAnsi="Arial" w:cs="Arial"/>
          <w:b w:val="0"/>
          <w:sz w:val="20"/>
          <w:szCs w:val="20"/>
        </w:rPr>
        <w:instrText xml:space="preserve"> SEQ Equation \* ARABIC </w:instrText>
      </w:r>
      <w:r w:rsidR="00E41C77" w:rsidRPr="008C306C">
        <w:rPr>
          <w:rFonts w:ascii="Arial" w:hAnsi="Arial" w:cs="Arial"/>
          <w:b w:val="0"/>
          <w:sz w:val="20"/>
          <w:szCs w:val="20"/>
        </w:rPr>
        <w:fldChar w:fldCharType="separate"/>
      </w:r>
      <w:r w:rsidR="000501AC" w:rsidRPr="008C306C">
        <w:rPr>
          <w:rFonts w:ascii="Arial" w:hAnsi="Arial" w:cs="Arial"/>
          <w:b w:val="0"/>
          <w:noProof/>
          <w:sz w:val="20"/>
          <w:szCs w:val="20"/>
        </w:rPr>
        <w:t>3</w:t>
      </w:r>
      <w:r w:rsidR="00E41C77" w:rsidRPr="008C306C">
        <w:rPr>
          <w:rFonts w:ascii="Arial" w:hAnsi="Arial" w:cs="Arial"/>
          <w:b w:val="0"/>
          <w:noProof/>
          <w:sz w:val="20"/>
          <w:szCs w:val="20"/>
        </w:rPr>
        <w:fldChar w:fldCharType="end"/>
      </w:r>
      <w:bookmarkEnd w:id="44"/>
    </w:p>
    <w:p w:rsidR="00C345AE" w:rsidRPr="008C306C" w:rsidRDefault="00C345AE" w:rsidP="008C306C">
      <w:pPr>
        <w:spacing w:before="0" w:after="0"/>
        <w:rPr>
          <w:rFonts w:ascii="Arial" w:hAnsi="Arial" w:cs="Arial"/>
          <w:color w:val="000000"/>
          <w:sz w:val="20"/>
          <w:szCs w:val="20"/>
        </w:rPr>
      </w:pPr>
    </w:p>
    <w:p w:rsidR="00C345AE" w:rsidRPr="008C306C" w:rsidRDefault="00724AE2" w:rsidP="008C306C">
      <w:pPr>
        <w:spacing w:before="0" w:after="0"/>
        <w:rPr>
          <w:rFonts w:ascii="Arial" w:hAnsi="Arial" w:cs="Arial"/>
          <w:sz w:val="20"/>
          <w:szCs w:val="20"/>
          <w:lang w:eastAsia="en-US"/>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ξ</m:t>
              </m:r>
            </m:e>
            <m:sub>
              <m:r>
                <w:rPr>
                  <w:rFonts w:ascii="Cambria Math" w:hAnsi="Cambria Math" w:cs="Arial"/>
                  <w:sz w:val="20"/>
                  <w:szCs w:val="20"/>
                </w:rPr>
                <m:t>Dki</m:t>
              </m:r>
            </m:sub>
          </m:sSub>
          <m:r>
            <w:rPr>
              <w:rFonts w:ascii="Cambria Math" w:hAnsi="Cambria Math" w:cs="Arial"/>
              <w:sz w:val="20"/>
              <w:szCs w:val="20"/>
            </w:rPr>
            <m:t>~Normal</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ξ</m:t>
                  </m:r>
                </m:e>
                <m:sub>
                  <m:r>
                    <w:rPr>
                      <w:rFonts w:ascii="Cambria Math" w:hAnsi="Cambria Math" w:cs="Arial"/>
                      <w:sz w:val="20"/>
                      <w:szCs w:val="20"/>
                    </w:rPr>
                    <m:t>Dk</m:t>
                  </m:r>
                </m:sub>
              </m:sSub>
              <m:r>
                <w:rPr>
                  <w:rFonts w:ascii="Cambria Math" w:hAnsi="Cambria Math" w:cs="Arial"/>
                  <w:sz w:val="20"/>
                  <w:szCs w:val="20"/>
                </w:rPr>
                <m:t xml:space="preserve"> , </m:t>
              </m:r>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m:t>
                  </m:r>
                </m:sub>
                <m:sup>
                  <m:r>
                    <w:rPr>
                      <w:rFonts w:ascii="Cambria Math" w:hAnsi="Cambria Math" w:cs="Arial"/>
                      <w:sz w:val="20"/>
                      <w:szCs w:val="20"/>
                    </w:rPr>
                    <m:t>2</m:t>
                  </m:r>
                </m:sup>
              </m:sSubSup>
            </m:e>
          </m:d>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ξ</m:t>
              </m:r>
            </m:e>
            <m:sub>
              <m:r>
                <w:rPr>
                  <w:rFonts w:ascii="Cambria Math" w:hAnsi="Cambria Math" w:cs="Arial"/>
                  <w:sz w:val="20"/>
                  <w:szCs w:val="20"/>
                </w:rPr>
                <m:t>Hki</m:t>
              </m:r>
            </m:sub>
          </m:sSub>
          <m:r>
            <w:rPr>
              <w:rFonts w:ascii="Cambria Math" w:hAnsi="Cambria Math" w:cs="Arial"/>
              <w:color w:val="000000"/>
              <w:sz w:val="20"/>
              <w:szCs w:val="20"/>
            </w:rPr>
            <m:t>~ Normal(</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m:t>
              </m:r>
            </m:sub>
          </m:sSub>
          <m:r>
            <w:rPr>
              <w:rFonts w:ascii="Cambria Math" w:hAnsi="Cambria Math" w:cs="Arial"/>
              <w:color w:val="000000"/>
              <w:sz w:val="20"/>
              <w:szCs w:val="20"/>
            </w:rPr>
            <m:t xml:space="preserve"> , </m:t>
          </m:r>
          <m:sSubSup>
            <m:sSubSupPr>
              <m:ctrlPr>
                <w:rPr>
                  <w:rFonts w:ascii="Cambria Math" w:hAnsi="Cambria Math" w:cs="Arial"/>
                  <w:i/>
                  <w:color w:val="000000"/>
                  <w:sz w:val="20"/>
                  <w:szCs w:val="20"/>
                </w:rPr>
              </m:ctrlPr>
            </m:sSubSupPr>
            <m:e>
              <m:r>
                <w:rPr>
                  <w:rFonts w:ascii="Cambria Math" w:hAnsi="Cambria Math" w:cs="Arial"/>
                  <w:color w:val="000000"/>
                  <w:sz w:val="20"/>
                  <w:szCs w:val="20"/>
                </w:rPr>
                <m:t>σ</m:t>
              </m:r>
            </m:e>
            <m:sub>
              <m:r>
                <w:rPr>
                  <w:rFonts w:ascii="Cambria Math" w:hAnsi="Cambria Math" w:cs="Arial"/>
                  <w:color w:val="000000"/>
                  <w:sz w:val="20"/>
                  <w:szCs w:val="20"/>
                </w:rPr>
                <m:t>H</m:t>
              </m:r>
            </m:sub>
            <m:sup>
              <m:r>
                <w:rPr>
                  <w:rFonts w:ascii="Cambria Math" w:hAnsi="Cambria Math" w:cs="Arial"/>
                  <w:color w:val="000000"/>
                  <w:sz w:val="20"/>
                  <w:szCs w:val="20"/>
                </w:rPr>
                <m:t>2</m:t>
              </m:r>
            </m:sup>
          </m:sSubSup>
          <m:r>
            <w:rPr>
              <w:rFonts w:ascii="Cambria Math" w:hAnsi="Cambria Math" w:cs="Arial"/>
              <w:color w:val="000000"/>
              <w:sz w:val="20"/>
              <w:szCs w:val="20"/>
            </w:rPr>
            <m:t>)</m:t>
          </m:r>
        </m:oMath>
      </m:oMathPara>
    </w:p>
    <w:p w:rsidR="00C345AE" w:rsidRPr="008C306C" w:rsidRDefault="00C345AE" w:rsidP="008C306C">
      <w:pPr>
        <w:spacing w:before="0" w:after="0"/>
        <w:rPr>
          <w:rFonts w:ascii="Arial" w:hAnsi="Arial" w:cs="Arial"/>
          <w:color w:val="000000"/>
          <w:sz w:val="20"/>
          <w:szCs w:val="20"/>
        </w:rPr>
      </w:pPr>
      <m:oMathPara>
        <m:oMathParaPr>
          <m:jc m:val="left"/>
        </m:oMathParaPr>
        <m:oMath>
          <m:r>
            <w:rPr>
              <w:rFonts w:ascii="Cambria Math" w:hAnsi="Cambria Math" w:cs="Arial"/>
              <w:color w:val="000000"/>
              <w:sz w:val="20"/>
              <w:szCs w:val="20"/>
            </w:rPr>
            <m:t xml:space="preserve">for i from   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 xml:space="preserve"> (type A,B,C and D)</m:t>
          </m:r>
        </m:oMath>
      </m:oMathPara>
    </w:p>
    <w:p w:rsidR="00C345AE" w:rsidRPr="008C306C" w:rsidRDefault="00C345AE" w:rsidP="008C306C">
      <w:pPr>
        <w:spacing w:before="0" w:after="0"/>
        <w:rPr>
          <w:rFonts w:ascii="Arial" w:hAnsi="Arial" w:cs="Arial"/>
          <w:sz w:val="20"/>
          <w:szCs w:val="20"/>
        </w:rPr>
      </w:pPr>
      <m:oMathPara>
        <m:oMathParaPr>
          <m:jc m:val="left"/>
        </m:oMathParaPr>
        <m:oMath>
          <m:r>
            <w:rPr>
              <w:rFonts w:ascii="Cambria Math" w:hAnsi="Cambria Math" w:cs="Arial"/>
              <w:sz w:val="20"/>
              <w:szCs w:val="20"/>
            </w:rPr>
            <m:t xml:space="preserve">for WS level </m:t>
          </m:r>
          <m:d>
            <m:dPr>
              <m:ctrlPr>
                <w:rPr>
                  <w:rFonts w:ascii="Cambria Math" w:hAnsi="Cambria Math" w:cs="Arial"/>
                  <w:i/>
                  <w:sz w:val="20"/>
                  <w:szCs w:val="20"/>
                </w:rPr>
              </m:ctrlPr>
            </m:dPr>
            <m:e>
              <m:r>
                <w:rPr>
                  <w:rFonts w:ascii="Cambria Math" w:hAnsi="Cambria Math" w:cs="Arial"/>
                  <w:sz w:val="20"/>
                  <w:szCs w:val="20"/>
                </w:rPr>
                <m:t>k</m:t>
              </m:r>
            </m:e>
          </m:d>
          <m:r>
            <w:rPr>
              <w:rFonts w:ascii="Cambria Math" w:hAnsi="Cambria Math" w:cs="Arial"/>
              <w:sz w:val="20"/>
              <w:szCs w:val="20"/>
            </w:rPr>
            <m:t xml:space="preserve">   1=low,   2=moderate   and   3=</m:t>
          </m:r>
          <m:r>
            <w:rPr>
              <w:rFonts w:ascii="Cambria Math" w:hAnsi="Cambria Math" w:cs="Arial"/>
              <w:sz w:val="20"/>
              <w:szCs w:val="20"/>
            </w:rPr>
            <m:t>high</m:t>
          </m:r>
        </m:oMath>
      </m:oMathPara>
    </w:p>
    <w:p w:rsidR="00C345AE" w:rsidRPr="008C306C" w:rsidRDefault="00C345AE" w:rsidP="008C306C">
      <w:pPr>
        <w:spacing w:before="0" w:after="0"/>
        <w:rPr>
          <w:rFonts w:ascii="Arial" w:hAnsi="Arial" w:cs="Arial"/>
          <w:sz w:val="20"/>
          <w:szCs w:val="20"/>
          <w:lang w:eastAsia="en-US"/>
        </w:rPr>
      </w:pPr>
    </w:p>
    <w:p w:rsidR="00C345AE" w:rsidRPr="008C306C" w:rsidRDefault="007059D0" w:rsidP="008C306C">
      <w:pPr>
        <w:spacing w:before="0" w:after="0"/>
        <w:rPr>
          <w:rFonts w:ascii="Arial" w:hAnsi="Arial" w:cs="Arial"/>
          <w:sz w:val="20"/>
          <w:szCs w:val="20"/>
          <w:lang w:eastAsia="en-US"/>
        </w:rPr>
      </w:pPr>
      <w:r w:rsidRPr="008C306C">
        <w:rPr>
          <w:rFonts w:ascii="Arial" w:hAnsi="Arial" w:cs="Arial"/>
          <w:sz w:val="20"/>
          <w:szCs w:val="20"/>
          <w:lang w:eastAsia="en-US"/>
        </w:rPr>
        <w:t xml:space="preserve">The overall </w:t>
      </w:r>
      <w:r w:rsidR="001D0C7F" w:rsidRPr="008C306C">
        <w:rPr>
          <w:rFonts w:ascii="Arial" w:hAnsi="Arial" w:cs="Arial"/>
          <w:sz w:val="20"/>
          <w:szCs w:val="20"/>
          <w:lang w:eastAsia="en-US"/>
        </w:rPr>
        <w:t xml:space="preserve">meta-analysed </w:t>
      </w:r>
      <w:r w:rsidRPr="008C306C">
        <w:rPr>
          <w:rFonts w:ascii="Arial" w:hAnsi="Arial" w:cs="Arial"/>
          <w:sz w:val="20"/>
          <w:szCs w:val="20"/>
          <w:lang w:eastAsia="en-US"/>
        </w:rPr>
        <w:t>proportion</w:t>
      </w:r>
      <w:r w:rsidR="001D0C7F" w:rsidRPr="008C306C">
        <w:rPr>
          <w:rFonts w:ascii="Arial" w:hAnsi="Arial" w:cs="Arial"/>
          <w:sz w:val="20"/>
          <w:szCs w:val="20"/>
          <w:lang w:eastAsia="en-US"/>
        </w:rPr>
        <w:t>s</w:t>
      </w:r>
      <w:r w:rsidRPr="008C306C">
        <w:rPr>
          <w:rFonts w:ascii="Arial" w:hAnsi="Arial" w:cs="Arial"/>
          <w:sz w:val="20"/>
          <w:szCs w:val="20"/>
          <w:lang w:eastAsia="en-US"/>
        </w:rPr>
        <w:t xml:space="preserve"> of diseased and healthy patients in each of the </w:t>
      </w:r>
      <w:r w:rsidRPr="008C306C">
        <w:rPr>
          <w:rFonts w:ascii="Arial" w:hAnsi="Arial" w:cs="Arial"/>
          <w:i/>
          <w:sz w:val="20"/>
          <w:szCs w:val="20"/>
          <w:lang w:eastAsia="en-US"/>
        </w:rPr>
        <w:t>k</w:t>
      </w:r>
      <w:r w:rsidRPr="008C306C">
        <w:rPr>
          <w:rFonts w:ascii="Arial" w:hAnsi="Arial" w:cs="Arial"/>
          <w:sz w:val="20"/>
          <w:szCs w:val="20"/>
          <w:lang w:eastAsia="en-US"/>
        </w:rPr>
        <w:t xml:space="preserve"> Wells score strata (</w:t>
      </w:r>
      <m:oMath>
        <m:sSubSup>
          <m:sSubSupPr>
            <m:ctrlPr>
              <w:rPr>
                <w:rFonts w:ascii="Cambria Math" w:hAnsi="Cambria Math" w:cs="Arial"/>
                <w:i/>
                <w:sz w:val="20"/>
                <w:szCs w:val="20"/>
              </w:rPr>
            </m:ctrlPr>
          </m:sSubSupPr>
          <m:e>
            <m:r>
              <w:rPr>
                <w:rFonts w:ascii="Cambria Math" w:hAnsi="Cambria Math" w:cs="Arial"/>
                <w:sz w:val="20"/>
                <w:szCs w:val="20"/>
              </w:rPr>
              <m:t>p</m:t>
            </m:r>
          </m:e>
          <m:sub>
            <m:r>
              <w:rPr>
                <w:rFonts w:ascii="Cambria Math" w:hAnsi="Cambria Math" w:cs="Arial"/>
                <w:sz w:val="20"/>
                <w:szCs w:val="20"/>
              </w:rPr>
              <m:t>Dk</m:t>
            </m:r>
          </m:sub>
          <m:sup>
            <m:r>
              <w:rPr>
                <w:rFonts w:ascii="Cambria Math" w:hAnsi="Cambria Math" w:cs="Arial"/>
                <w:sz w:val="20"/>
                <w:szCs w:val="20"/>
              </w:rPr>
              <m:t>pooled</m:t>
            </m:r>
          </m:sup>
        </m:sSubSup>
      </m:oMath>
      <w:r w:rsidR="001D0C7F" w:rsidRPr="008C306C">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p</m:t>
            </m:r>
          </m:e>
          <m:sub>
            <m:r>
              <w:rPr>
                <w:rFonts w:ascii="Cambria Math" w:hAnsi="Cambria Math" w:cs="Arial"/>
                <w:sz w:val="20"/>
                <w:szCs w:val="20"/>
              </w:rPr>
              <m:t>Hk</m:t>
            </m:r>
          </m:sub>
          <m:sup>
            <m:r>
              <w:rPr>
                <w:rFonts w:ascii="Cambria Math" w:hAnsi="Cambria Math" w:cs="Arial"/>
                <w:sz w:val="20"/>
                <w:szCs w:val="20"/>
              </w:rPr>
              <m:t>pooled</m:t>
            </m:r>
          </m:sup>
        </m:sSubSup>
      </m:oMath>
      <w:r w:rsidR="000E3688" w:rsidRPr="008C306C">
        <w:rPr>
          <w:rFonts w:ascii="Arial" w:hAnsi="Arial" w:cs="Arial"/>
          <w:sz w:val="20"/>
          <w:szCs w:val="20"/>
        </w:rPr>
        <w:t xml:space="preserve"> </w:t>
      </w:r>
      <w:r w:rsidRPr="008C306C">
        <w:rPr>
          <w:rFonts w:ascii="Arial" w:hAnsi="Arial" w:cs="Arial"/>
          <w:sz w:val="20"/>
          <w:szCs w:val="20"/>
          <w:lang w:eastAsia="en-US"/>
        </w:rPr>
        <w:t>respectively) are t</w:t>
      </w:r>
      <w:r w:rsidR="00C345AE" w:rsidRPr="008C306C">
        <w:rPr>
          <w:rFonts w:ascii="Arial" w:hAnsi="Arial" w:cs="Arial"/>
          <w:sz w:val="20"/>
          <w:szCs w:val="20"/>
          <w:lang w:eastAsia="en-US"/>
        </w:rPr>
        <w:t>he basic intermediate parameters of interest</w:t>
      </w:r>
      <w:r w:rsidRPr="008C306C">
        <w:rPr>
          <w:rFonts w:ascii="Arial" w:hAnsi="Arial" w:cs="Arial"/>
          <w:sz w:val="20"/>
          <w:szCs w:val="20"/>
          <w:lang w:eastAsia="en-US"/>
        </w:rPr>
        <w:t>.</w:t>
      </w:r>
      <w:r w:rsidR="008C306C">
        <w:rPr>
          <w:rFonts w:ascii="Arial" w:hAnsi="Arial" w:cs="Arial"/>
          <w:sz w:val="20"/>
          <w:szCs w:val="20"/>
          <w:lang w:eastAsia="en-US"/>
        </w:rPr>
        <w:t xml:space="preserve">. </w:t>
      </w:r>
      <w:r w:rsidR="00C345AE" w:rsidRPr="008C306C">
        <w:rPr>
          <w:rFonts w:ascii="Arial" w:hAnsi="Arial" w:cs="Arial"/>
          <w:sz w:val="20"/>
          <w:szCs w:val="20"/>
          <w:lang w:eastAsia="en-US"/>
        </w:rPr>
        <w:t xml:space="preserve"> These are obtained by the following back-transformations:</w:t>
      </w:r>
    </w:p>
    <w:p w:rsidR="00C345AE" w:rsidRPr="008C306C" w:rsidRDefault="00C345AE" w:rsidP="008C306C">
      <w:pPr>
        <w:spacing w:before="0" w:after="0"/>
        <w:rPr>
          <w:rFonts w:ascii="Arial" w:hAnsi="Arial" w:cs="Arial"/>
          <w:sz w:val="20"/>
          <w:szCs w:val="20"/>
        </w:rPr>
      </w:pPr>
      <w:r w:rsidRPr="008C306C">
        <w:rPr>
          <w:rFonts w:ascii="Arial" w:hAnsi="Arial" w:cs="Arial"/>
          <w:sz w:val="20"/>
          <w:szCs w:val="20"/>
        </w:rPr>
        <w:br/>
      </w:r>
      <m:oMath>
        <m:sSubSup>
          <m:sSubSupPr>
            <m:ctrlPr>
              <w:rPr>
                <w:rFonts w:ascii="Cambria Math" w:hAnsi="Cambria Math" w:cs="Arial"/>
                <w:i/>
                <w:sz w:val="20"/>
                <w:szCs w:val="20"/>
              </w:rPr>
            </m:ctrlPr>
          </m:sSubSupPr>
          <m:e>
            <m:r>
              <w:rPr>
                <w:rFonts w:ascii="Cambria Math" w:hAnsi="Cambria Math" w:cs="Arial"/>
                <w:sz w:val="20"/>
                <w:szCs w:val="20"/>
              </w:rPr>
              <m:t>p</m:t>
            </m:r>
          </m:e>
          <m:sub>
            <m:r>
              <w:rPr>
                <w:rFonts w:ascii="Cambria Math" w:hAnsi="Cambria Math" w:cs="Arial"/>
                <w:sz w:val="20"/>
                <w:szCs w:val="20"/>
              </w:rPr>
              <m:t>Dk</m:t>
            </m:r>
          </m:sub>
          <m:sup>
            <m:r>
              <w:rPr>
                <w:rFonts w:ascii="Cambria Math" w:hAnsi="Cambria Math" w:cs="Arial"/>
                <w:sz w:val="20"/>
                <w:szCs w:val="20"/>
              </w:rPr>
              <m:t>pooled</m:t>
            </m:r>
          </m:sup>
        </m:sSubSup>
        <m:r>
          <w:rPr>
            <w:rFonts w:ascii="Cambria Math" w:hAnsi="Cambria Math" w:cs="Arial"/>
            <w:sz w:val="20"/>
            <w:szCs w:val="20"/>
          </w:rPr>
          <m:t>=</m:t>
        </m:r>
        <m:f>
          <m:fPr>
            <m:type m:val="skw"/>
            <m:ctrlPr>
              <w:rPr>
                <w:rFonts w:ascii="Cambria Math" w:hAnsi="Cambria Math" w:cs="Arial"/>
                <w:sz w:val="20"/>
                <w:szCs w:val="20"/>
              </w:rPr>
            </m:ctrlPr>
          </m:fPr>
          <m:num>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Dk</m:t>
                </m:r>
              </m:sub>
            </m:sSub>
            <m:r>
              <m:rPr>
                <m:sty m:val="p"/>
              </m:rPr>
              <w:rPr>
                <w:rFonts w:ascii="Cambria Math" w:hAnsi="Cambria Math" w:cs="Arial"/>
                <w:color w:val="000000"/>
                <w:sz w:val="20"/>
                <w:szCs w:val="20"/>
              </w:rPr>
              <m:t xml:space="preserve"> </m:t>
            </m:r>
            <m:r>
              <w:rPr>
                <w:rFonts w:ascii="Cambria Math" w:hAnsi="Cambria Math" w:cs="Arial"/>
                <w:sz w:val="20"/>
                <w:szCs w:val="20"/>
              </w:rPr>
              <m:t>)</m:t>
            </m:r>
          </m:num>
          <m:den>
            <m:nary>
              <m:naryPr>
                <m:chr m:val="∑"/>
                <m:limLoc m:val="undOvr"/>
                <m:ctrlPr>
                  <w:rPr>
                    <w:rFonts w:ascii="Cambria Math" w:hAnsi="Cambria Math" w:cs="Arial"/>
                    <w:sz w:val="20"/>
                    <w:szCs w:val="20"/>
                  </w:rPr>
                </m:ctrlPr>
              </m:naryPr>
              <m:sub>
                <m:r>
                  <m:rPr>
                    <m:sty m:val="p"/>
                  </m:rPr>
                  <w:rPr>
                    <w:rFonts w:ascii="Cambria Math" w:hAnsi="Cambria Math" w:cs="Arial"/>
                    <w:sz w:val="20"/>
                    <w:szCs w:val="20"/>
                  </w:rPr>
                  <m:t>k=1</m:t>
                </m:r>
              </m:sub>
              <m:sup>
                <m:r>
                  <m:rPr>
                    <m:sty m:val="p"/>
                  </m:rPr>
                  <w:rPr>
                    <w:rFonts w:ascii="Cambria Math" w:hAnsi="Cambria Math" w:cs="Arial"/>
                    <w:sz w:val="20"/>
                    <w:szCs w:val="20"/>
                  </w:rPr>
                  <m:t>3</m:t>
                </m:r>
              </m:sup>
              <m:e>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Dk</m:t>
                    </m:r>
                  </m:sub>
                </m:sSub>
                <m:r>
                  <m:rPr>
                    <m:sty m:val="p"/>
                  </m:rPr>
                  <w:rPr>
                    <w:rFonts w:ascii="Cambria Math" w:hAnsi="Cambria Math" w:cs="Arial"/>
                    <w:color w:val="000000"/>
                    <w:sz w:val="20"/>
                    <w:szCs w:val="20"/>
                  </w:rPr>
                  <m:t xml:space="preserve"> </m:t>
                </m:r>
                <m:r>
                  <w:rPr>
                    <w:rFonts w:ascii="Cambria Math" w:hAnsi="Cambria Math" w:cs="Arial"/>
                    <w:sz w:val="20"/>
                    <w:szCs w:val="20"/>
                  </w:rPr>
                  <m:t>)</m:t>
                </m:r>
              </m:e>
            </m:nary>
          </m:den>
        </m:f>
      </m:oMath>
      <w:r w:rsidRPr="008C306C">
        <w:rPr>
          <w:rFonts w:ascii="Arial" w:hAnsi="Arial" w:cs="Arial"/>
          <w:sz w:val="20"/>
          <w:szCs w:val="20"/>
        </w:rPr>
        <w:tab/>
      </w:r>
      <w:r w:rsidRPr="008C306C">
        <w:rPr>
          <w:rFonts w:ascii="Arial" w:hAnsi="Arial" w:cs="Arial"/>
          <w:sz w:val="20"/>
          <w:szCs w:val="20"/>
        </w:rPr>
        <w:tab/>
        <w:t>Equation 4</w:t>
      </w:r>
    </w:p>
    <w:p w:rsidR="00C345AE" w:rsidRPr="008C306C" w:rsidRDefault="00724AE2" w:rsidP="008C306C">
      <w:pPr>
        <w:spacing w:before="0" w:after="0"/>
        <w:rPr>
          <w:rFonts w:ascii="Arial" w:hAnsi="Arial" w:cs="Arial"/>
          <w:sz w:val="20"/>
          <w:szCs w:val="20"/>
          <w:lang w:eastAsia="en-US"/>
        </w:rPr>
      </w:pPr>
      <m:oMathPara>
        <m:oMathParaPr>
          <m:jc m:val="left"/>
        </m:oMathParaPr>
        <m:oMath>
          <m:sSubSup>
            <m:sSubSupPr>
              <m:ctrlPr>
                <w:rPr>
                  <w:rFonts w:ascii="Cambria Math" w:hAnsi="Cambria Math" w:cs="Arial"/>
                  <w:i/>
                  <w:sz w:val="20"/>
                  <w:szCs w:val="20"/>
                </w:rPr>
              </m:ctrlPr>
            </m:sSubSupPr>
            <m:e>
              <m:r>
                <w:rPr>
                  <w:rFonts w:ascii="Cambria Math" w:hAnsi="Cambria Math" w:cs="Arial"/>
                  <w:sz w:val="20"/>
                  <w:szCs w:val="20"/>
                </w:rPr>
                <m:t>p</m:t>
              </m:r>
            </m:e>
            <m:sub>
              <m:r>
                <w:rPr>
                  <w:rFonts w:ascii="Cambria Math" w:hAnsi="Cambria Math" w:cs="Arial"/>
                  <w:sz w:val="20"/>
                  <w:szCs w:val="20"/>
                </w:rPr>
                <m:t>Hk</m:t>
              </m:r>
            </m:sub>
            <m:sup>
              <m:r>
                <w:rPr>
                  <w:rFonts w:ascii="Cambria Math" w:hAnsi="Cambria Math" w:cs="Arial"/>
                  <w:sz w:val="20"/>
                  <w:szCs w:val="20"/>
                </w:rPr>
                <m:t>pooled</m:t>
              </m:r>
            </m:sup>
          </m:sSubSup>
          <m:r>
            <w:rPr>
              <w:rFonts w:ascii="Cambria Math" w:hAnsi="Cambria Math" w:cs="Arial"/>
              <w:sz w:val="20"/>
              <w:szCs w:val="20"/>
            </w:rPr>
            <m:t>=</m:t>
          </m:r>
          <m:f>
            <m:fPr>
              <m:type m:val="skw"/>
              <m:ctrlPr>
                <w:rPr>
                  <w:rFonts w:ascii="Cambria Math" w:hAnsi="Cambria Math" w:cs="Arial"/>
                  <w:sz w:val="20"/>
                  <w:szCs w:val="20"/>
                </w:rPr>
              </m:ctrlPr>
            </m:fPr>
            <m:num>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m:t>
                  </m:r>
                </m:sub>
              </m:sSub>
              <m:r>
                <m:rPr>
                  <m:sty m:val="p"/>
                </m:rPr>
                <w:rPr>
                  <w:rFonts w:ascii="Cambria Math" w:hAnsi="Cambria Math" w:cs="Arial"/>
                  <w:color w:val="000000"/>
                  <w:sz w:val="20"/>
                  <w:szCs w:val="20"/>
                </w:rPr>
                <m:t xml:space="preserve"> </m:t>
              </m:r>
              <m:r>
                <w:rPr>
                  <w:rFonts w:ascii="Cambria Math" w:hAnsi="Cambria Math" w:cs="Arial"/>
                  <w:sz w:val="20"/>
                  <w:szCs w:val="20"/>
                </w:rPr>
                <m:t>)</m:t>
              </m:r>
            </m:num>
            <m:den>
              <m:nary>
                <m:naryPr>
                  <m:chr m:val="∑"/>
                  <m:limLoc m:val="undOvr"/>
                  <m:ctrlPr>
                    <w:rPr>
                      <w:rFonts w:ascii="Cambria Math" w:hAnsi="Cambria Math" w:cs="Arial"/>
                      <w:sz w:val="20"/>
                      <w:szCs w:val="20"/>
                    </w:rPr>
                  </m:ctrlPr>
                </m:naryPr>
                <m:sub>
                  <m:r>
                    <m:rPr>
                      <m:sty m:val="p"/>
                    </m:rPr>
                    <w:rPr>
                      <w:rFonts w:ascii="Cambria Math" w:hAnsi="Cambria Math" w:cs="Arial"/>
                      <w:sz w:val="20"/>
                      <w:szCs w:val="20"/>
                    </w:rPr>
                    <m:t>k=1</m:t>
                  </m:r>
                </m:sub>
                <m:sup>
                  <m:r>
                    <m:rPr>
                      <m:sty m:val="p"/>
                    </m:rPr>
                    <w:rPr>
                      <w:rFonts w:ascii="Cambria Math" w:hAnsi="Cambria Math" w:cs="Arial"/>
                      <w:sz w:val="20"/>
                      <w:szCs w:val="20"/>
                    </w:rPr>
                    <m:t>3</m:t>
                  </m:r>
                </m:sup>
                <m:e>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m:t>
                      </m:r>
                    </m:sub>
                  </m:sSub>
                  <m:r>
                    <m:rPr>
                      <m:sty m:val="p"/>
                    </m:rPr>
                    <w:rPr>
                      <w:rFonts w:ascii="Cambria Math" w:hAnsi="Cambria Math" w:cs="Arial"/>
                      <w:color w:val="000000"/>
                      <w:sz w:val="20"/>
                      <w:szCs w:val="20"/>
                    </w:rPr>
                    <m:t xml:space="preserve"> </m:t>
                  </m:r>
                  <m:r>
                    <w:rPr>
                      <w:rFonts w:ascii="Cambria Math" w:hAnsi="Cambria Math" w:cs="Arial"/>
                      <w:sz w:val="20"/>
                      <w:szCs w:val="20"/>
                    </w:rPr>
                    <m:t>)</m:t>
                  </m:r>
                </m:e>
              </m:nary>
            </m:den>
          </m:f>
          <m:r>
            <m:rPr>
              <m:sty m:val="p"/>
            </m:rPr>
            <w:rPr>
              <w:rFonts w:ascii="Cambria Math" w:hAnsi="Cambria Math" w:cs="Arial"/>
              <w:sz w:val="20"/>
              <w:szCs w:val="20"/>
              <w:lang w:eastAsia="en-US"/>
            </w:rPr>
            <w:br w:type="textWrapping" w:clear="all"/>
          </m:r>
        </m:oMath>
      </m:oMathPara>
      <w:r w:rsidR="00C345AE" w:rsidRPr="008C306C">
        <w:rPr>
          <w:rFonts w:ascii="Arial" w:hAnsi="Arial" w:cs="Arial"/>
          <w:sz w:val="20"/>
          <w:szCs w:val="20"/>
          <w:lang w:eastAsia="en-US"/>
        </w:rPr>
        <w:t xml:space="preserve">for </w:t>
      </w:r>
      <w:r w:rsidR="00C345AE" w:rsidRPr="008C306C">
        <w:rPr>
          <w:rFonts w:ascii="Arial" w:hAnsi="Arial" w:cs="Arial"/>
          <w:i/>
          <w:sz w:val="20"/>
          <w:szCs w:val="20"/>
          <w:lang w:eastAsia="en-US"/>
        </w:rPr>
        <w:t>k</w:t>
      </w:r>
      <w:r w:rsidR="00C345AE" w:rsidRPr="008C306C">
        <w:rPr>
          <w:rFonts w:ascii="Arial" w:hAnsi="Arial" w:cs="Arial"/>
          <w:sz w:val="20"/>
          <w:szCs w:val="20"/>
          <w:lang w:eastAsia="en-US"/>
        </w:rPr>
        <w:t xml:space="preserve"> from 1 to 3 strata</w:t>
      </w:r>
      <w:r w:rsidR="00A3140C" w:rsidRPr="008C306C">
        <w:rPr>
          <w:rFonts w:ascii="Arial" w:hAnsi="Arial" w:cs="Arial"/>
          <w:sz w:val="20"/>
          <w:szCs w:val="20"/>
          <w:lang w:eastAsia="en-US"/>
        </w:rPr>
        <w:t xml:space="preserve">. </w:t>
      </w:r>
    </w:p>
    <w:p w:rsidR="00CB6435" w:rsidRPr="008C306C" w:rsidRDefault="00CB6435" w:rsidP="008C306C">
      <w:pPr>
        <w:spacing w:before="0" w:after="0"/>
        <w:rPr>
          <w:rFonts w:ascii="Arial" w:hAnsi="Arial" w:cs="Arial"/>
          <w:sz w:val="20"/>
          <w:szCs w:val="20"/>
        </w:rPr>
      </w:pPr>
    </w:p>
    <w:p w:rsidR="00C345AE" w:rsidRPr="008C306C" w:rsidRDefault="00C345AE" w:rsidP="00890338">
      <w:pPr>
        <w:pStyle w:val="Heading3"/>
      </w:pPr>
      <w:bookmarkStart w:id="45" w:name="_Ref303253349"/>
      <w:r w:rsidRPr="008C306C">
        <w:t>Ddimer data stratified by Wells score (Type A, B, C data): Bivariate random effect logistic meta-analysis model</w:t>
      </w:r>
      <w:bookmarkEnd w:id="45"/>
      <w:r w:rsidR="00890338">
        <w:tab/>
      </w:r>
      <w:r w:rsidR="00890338">
        <w:tab/>
        <w:t>[Third-level Header]</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Type A, B and C data which provide Wells score strata specific Ddimer accuracy data is modelled as three separate bivariate random effect models</w:t>
      </w:r>
      <w:r w:rsidR="002236A9">
        <w:rPr>
          <w:rFonts w:ascii="Arial" w:hAnsi="Arial" w:cs="Arial"/>
          <w:sz w:val="20"/>
          <w:szCs w:val="20"/>
          <w:lang w:eastAsia="en-US"/>
        </w:rPr>
        <w:t xml:space="preserve"> </w:t>
      </w:r>
      <w:r w:rsidR="00EF19DB" w:rsidRPr="008C306C">
        <w:rPr>
          <w:rFonts w:ascii="Arial" w:hAnsi="Arial" w:cs="Arial"/>
          <w:sz w:val="20"/>
          <w:szCs w:val="20"/>
          <w:lang w:eastAsia="en-US"/>
        </w:rPr>
        <w:fldChar w:fldCharType="begin"/>
      </w:r>
      <w:r w:rsidR="001862AE" w:rsidRPr="008C306C">
        <w:rPr>
          <w:rFonts w:ascii="Arial" w:hAnsi="Arial" w:cs="Arial"/>
          <w:sz w:val="20"/>
          <w:szCs w:val="20"/>
          <w:lang w:eastAsia="en-US"/>
        </w:rPr>
        <w:instrText xml:space="preserve"> ADDIN EN.CITE &lt;EndNote&gt;&lt;Cite&gt;&lt;Author&gt;Arends&lt;/Author&gt;&lt;Year&gt;2008&lt;/Year&gt;&lt;RecNum&gt;2422&lt;/RecNum&gt;&lt;DisplayText&gt;(35)&lt;/DisplayText&gt;&lt;record&gt;&lt;rec-number&gt;2422&lt;/rec-number&gt;&lt;foreign-keys&gt;&lt;key app="EN" db-id="ww5pt09tjs05fceszs9xwvelwpxvtexa0ps0"&gt;2422&lt;/key&gt;&lt;/foreign-keys&gt;&lt;ref-type name="Journal Article"&gt;17&lt;/ref-type&gt;&lt;contributors&gt;&lt;authors&gt;&lt;author&gt;Arends, L.R.&lt;/author&gt;&lt;author&gt;Hamza, T.H.&lt;/author&gt;&lt;author&gt;van Houwelingen, H.C.&lt;/author&gt;&lt;author&gt;Heijenbrok-Kal, M.H.&lt;/author&gt;&lt;author&gt;Hunink,M.G.M.&lt;/author&gt;&lt;author&gt;Stijnen, T.&lt;/author&gt;&lt;/authors&gt;&lt;/contributors&gt;&lt;titles&gt;&lt;title&gt;Bivariate random effects meta-analysis of ROC curves&lt;/title&gt;&lt;secondary-title&gt;Medical Decision Making&lt;/secondary-title&gt;&lt;/titles&gt;&lt;periodical&gt;&lt;full-title&gt;MEDICAL DECISION MAKING&lt;/full-title&gt;&lt;/periodical&gt;&lt;pages&gt;621-638&lt;/pages&gt;&lt;volume&gt;28&lt;/volume&gt;&lt;dates&gt;&lt;year&gt;2008&lt;/year&gt;&lt;/dates&gt;&lt;urls&gt;&lt;/urls&gt;&lt;/record&gt;&lt;/Cite&gt;&lt;/EndNote&gt;</w:instrText>
      </w:r>
      <w:r w:rsidR="00EF19DB" w:rsidRPr="008C306C">
        <w:rPr>
          <w:rFonts w:ascii="Arial" w:hAnsi="Arial" w:cs="Arial"/>
          <w:sz w:val="20"/>
          <w:szCs w:val="20"/>
          <w:lang w:eastAsia="en-US"/>
        </w:rPr>
        <w:fldChar w:fldCharType="separate"/>
      </w:r>
      <w:r w:rsidR="002236A9">
        <w:rPr>
          <w:rFonts w:ascii="Arial" w:hAnsi="Arial" w:cs="Arial"/>
          <w:noProof/>
          <w:sz w:val="20"/>
          <w:szCs w:val="20"/>
          <w:lang w:eastAsia="en-US"/>
        </w:rPr>
        <w:t>[</w:t>
      </w:r>
      <w:hyperlink w:anchor="_ENREF_35" w:tooltip="Arends, 2008 #2422" w:history="1">
        <w:r w:rsidR="000468C5" w:rsidRPr="008C306C">
          <w:rPr>
            <w:rFonts w:ascii="Arial" w:hAnsi="Arial" w:cs="Arial"/>
            <w:noProof/>
            <w:sz w:val="20"/>
            <w:szCs w:val="20"/>
            <w:lang w:eastAsia="en-US"/>
          </w:rPr>
          <w:t>35</w:t>
        </w:r>
      </w:hyperlink>
      <w:r w:rsidR="00EF19DB" w:rsidRPr="008C306C">
        <w:rPr>
          <w:rFonts w:ascii="Arial" w:hAnsi="Arial" w:cs="Arial"/>
          <w:sz w:val="20"/>
          <w:szCs w:val="20"/>
          <w:lang w:eastAsia="en-US"/>
        </w:rPr>
        <w:fldChar w:fldCharType="end"/>
      </w:r>
      <w:r w:rsidR="002236A9">
        <w:rPr>
          <w:rFonts w:ascii="Arial" w:hAnsi="Arial" w:cs="Arial"/>
          <w:sz w:val="20"/>
          <w:szCs w:val="20"/>
          <w:lang w:eastAsia="en-US"/>
        </w:rPr>
        <w:t>]</w:t>
      </w:r>
      <w:r w:rsidR="00EF19DB" w:rsidRPr="008C306C">
        <w:rPr>
          <w:rFonts w:ascii="Arial" w:hAnsi="Arial" w:cs="Arial"/>
          <w:sz w:val="20"/>
          <w:szCs w:val="20"/>
          <w:lang w:eastAsia="en-US"/>
        </w:rPr>
        <w:t xml:space="preserve"> </w:t>
      </w:r>
      <w:r w:rsidRPr="008C306C">
        <w:rPr>
          <w:rFonts w:ascii="Arial" w:hAnsi="Arial" w:cs="Arial"/>
          <w:sz w:val="20"/>
          <w:szCs w:val="20"/>
          <w:lang w:eastAsia="en-US"/>
        </w:rPr>
        <w:t>– one for each strata. The formulation of the model allows for missing strata data, which exists for both Type B and C studies</w:t>
      </w:r>
      <w:r w:rsidR="008C306C">
        <w:rPr>
          <w:rFonts w:ascii="Arial" w:hAnsi="Arial" w:cs="Arial"/>
          <w:sz w:val="20"/>
          <w:szCs w:val="20"/>
          <w:lang w:eastAsia="en-US"/>
        </w:rPr>
        <w:t xml:space="preserve">. </w:t>
      </w:r>
      <w:r w:rsidRPr="008C306C">
        <w:rPr>
          <w:rFonts w:ascii="Arial" w:hAnsi="Arial" w:cs="Arial"/>
          <w:sz w:val="20"/>
          <w:szCs w:val="20"/>
          <w:lang w:eastAsia="en-US"/>
        </w:rPr>
        <w:t>Additionally, for Type C data the total number of diseased (</w:t>
      </w:r>
      <m:oMath>
        <m:sSub>
          <m:sSubPr>
            <m:ctrlPr>
              <w:rPr>
                <w:rFonts w:ascii="Cambria Math" w:hAnsi="Cambria Math" w:cs="Arial"/>
                <w:i/>
                <w:sz w:val="20"/>
                <w:szCs w:val="20"/>
                <w:lang w:eastAsia="en-US"/>
              </w:rPr>
            </m:ctrlPr>
          </m:sSubPr>
          <m:e>
            <m:r>
              <w:rPr>
                <w:rFonts w:ascii="Cambria Math" w:hAnsi="Cambria Math" w:cs="Arial"/>
                <w:sz w:val="20"/>
                <w:szCs w:val="20"/>
                <w:lang w:eastAsia="en-US"/>
              </w:rPr>
              <m:t>d</m:t>
            </m:r>
          </m:e>
          <m:sub>
            <m:r>
              <w:rPr>
                <w:rFonts w:ascii="Cambria Math" w:hAnsi="Cambria Math" w:cs="Arial"/>
                <w:sz w:val="20"/>
                <w:szCs w:val="20"/>
                <w:lang w:eastAsia="en-US"/>
              </w:rPr>
              <m:t>ki</m:t>
            </m:r>
          </m:sub>
        </m:sSub>
      </m:oMath>
      <w:r w:rsidRPr="008C306C">
        <w:rPr>
          <w:rFonts w:ascii="Arial" w:hAnsi="Arial" w:cs="Arial"/>
          <w:sz w:val="20"/>
          <w:szCs w:val="20"/>
          <w:lang w:eastAsia="en-US"/>
        </w:rPr>
        <w:t>) and healthy (</w:t>
      </w:r>
      <m:oMath>
        <m:sSub>
          <m:sSubPr>
            <m:ctrlPr>
              <w:rPr>
                <w:rFonts w:ascii="Cambria Math" w:hAnsi="Cambria Math" w:cs="Arial"/>
                <w:i/>
                <w:sz w:val="20"/>
                <w:szCs w:val="20"/>
                <w:lang w:eastAsia="en-US"/>
              </w:rPr>
            </m:ctrlPr>
          </m:sSubPr>
          <m:e>
            <m:r>
              <w:rPr>
                <w:rFonts w:ascii="Cambria Math" w:hAnsi="Cambria Math" w:cs="Arial"/>
                <w:sz w:val="20"/>
                <w:szCs w:val="20"/>
                <w:lang w:eastAsia="en-US"/>
              </w:rPr>
              <m:t>h</m:t>
            </m:r>
          </m:e>
          <m:sub>
            <m:r>
              <w:rPr>
                <w:rFonts w:ascii="Cambria Math" w:hAnsi="Cambria Math" w:cs="Arial"/>
                <w:sz w:val="20"/>
                <w:szCs w:val="20"/>
                <w:lang w:eastAsia="en-US"/>
              </w:rPr>
              <m:t>ki</m:t>
            </m:r>
          </m:sub>
        </m:sSub>
      </m:oMath>
      <w:r w:rsidRPr="008C306C">
        <w:rPr>
          <w:rFonts w:ascii="Arial" w:hAnsi="Arial" w:cs="Arial"/>
          <w:sz w:val="20"/>
          <w:szCs w:val="20"/>
          <w:lang w:eastAsia="en-US"/>
        </w:rPr>
        <w:t xml:space="preserve">) is also missing; however, this is estimated by the model for the </w:t>
      </w:r>
      <w:r w:rsidRPr="008C306C">
        <w:rPr>
          <w:rFonts w:ascii="Arial" w:hAnsi="Arial" w:cs="Arial"/>
          <w:sz w:val="20"/>
          <w:szCs w:val="20"/>
        </w:rPr>
        <w:t>meta-analysis</w:t>
      </w:r>
      <w:r w:rsidRPr="008C306C">
        <w:rPr>
          <w:rFonts w:ascii="Arial" w:hAnsi="Arial" w:cs="Arial"/>
          <w:sz w:val="20"/>
          <w:szCs w:val="20"/>
          <w:lang w:eastAsia="en-US"/>
        </w:rPr>
        <w:t xml:space="preserve"> of </w:t>
      </w:r>
      <w:r w:rsidRPr="008C306C">
        <w:rPr>
          <w:rFonts w:ascii="Arial" w:hAnsi="Arial" w:cs="Arial"/>
          <w:sz w:val="20"/>
          <w:szCs w:val="20"/>
        </w:rPr>
        <w:t>Wells score</w:t>
      </w:r>
      <w:r w:rsidRPr="008C306C">
        <w:rPr>
          <w:rFonts w:ascii="Arial" w:hAnsi="Arial" w:cs="Arial"/>
          <w:sz w:val="20"/>
          <w:szCs w:val="20"/>
          <w:lang w:eastAsia="en-US"/>
        </w:rPr>
        <w:t xml:space="preserve"> data as specified in Section </w:t>
      </w:r>
      <w:r w:rsidR="00E41C77" w:rsidRPr="008C306C">
        <w:rPr>
          <w:rFonts w:ascii="Arial" w:hAnsi="Arial" w:cs="Arial"/>
          <w:sz w:val="20"/>
          <w:szCs w:val="20"/>
          <w:lang w:eastAsia="en-US"/>
        </w:rPr>
        <w:fldChar w:fldCharType="begin"/>
      </w:r>
      <w:r w:rsidRPr="008C306C">
        <w:rPr>
          <w:rFonts w:ascii="Arial" w:hAnsi="Arial" w:cs="Arial"/>
          <w:sz w:val="20"/>
          <w:szCs w:val="20"/>
          <w:lang w:eastAsia="en-US"/>
        </w:rPr>
        <w:instrText xml:space="preserve"> REF _Ref303088881 \n \h </w:instrText>
      </w:r>
      <w:r w:rsidR="008C306C" w:rsidRPr="008C306C">
        <w:rPr>
          <w:rFonts w:ascii="Arial" w:hAnsi="Arial" w:cs="Arial"/>
          <w:sz w:val="20"/>
          <w:szCs w:val="20"/>
          <w:lang w:eastAsia="en-US"/>
        </w:rPr>
        <w:instrText xml:space="preserve"> \* MERGEFORMAT </w:instrText>
      </w:r>
      <w:r w:rsidR="00E41C77" w:rsidRPr="008C306C">
        <w:rPr>
          <w:rFonts w:ascii="Arial" w:hAnsi="Arial" w:cs="Arial"/>
          <w:sz w:val="20"/>
          <w:szCs w:val="20"/>
          <w:lang w:eastAsia="en-US"/>
        </w:rPr>
      </w:r>
      <w:r w:rsidR="00E41C77" w:rsidRPr="008C306C">
        <w:rPr>
          <w:rFonts w:ascii="Arial" w:hAnsi="Arial" w:cs="Arial"/>
          <w:sz w:val="20"/>
          <w:szCs w:val="20"/>
          <w:lang w:eastAsia="en-US"/>
        </w:rPr>
        <w:fldChar w:fldCharType="separate"/>
      </w:r>
      <w:r w:rsidR="000501AC" w:rsidRPr="008C306C">
        <w:rPr>
          <w:rFonts w:ascii="Arial" w:hAnsi="Arial" w:cs="Arial"/>
          <w:sz w:val="20"/>
          <w:szCs w:val="20"/>
          <w:lang w:eastAsia="en-US"/>
        </w:rPr>
        <w:t>3.3.1</w:t>
      </w:r>
      <w:r w:rsidR="00E41C77" w:rsidRPr="008C306C">
        <w:rPr>
          <w:rFonts w:ascii="Arial" w:hAnsi="Arial" w:cs="Arial"/>
          <w:sz w:val="20"/>
          <w:szCs w:val="20"/>
          <w:lang w:eastAsia="en-US"/>
        </w:rPr>
        <w:fldChar w:fldCharType="end"/>
      </w:r>
      <w:r w:rsidRPr="008C306C">
        <w:rPr>
          <w:rFonts w:ascii="Arial" w:hAnsi="Arial" w:cs="Arial"/>
          <w:sz w:val="20"/>
          <w:szCs w:val="20"/>
          <w:lang w:eastAsia="en-US"/>
        </w:rPr>
        <w:t>.</w:t>
      </w:r>
      <w:r w:rsidR="00B270D7" w:rsidRPr="008C306C">
        <w:rPr>
          <w:rFonts w:ascii="Arial" w:hAnsi="Arial" w:cs="Arial"/>
          <w:sz w:val="20"/>
          <w:szCs w:val="20"/>
          <w:lang w:eastAsia="en-US"/>
        </w:rPr>
        <w:t xml:space="preserve">  Algebraically, </w:t>
      </w:r>
    </w:p>
    <w:p w:rsidR="00C345AE" w:rsidRPr="008C306C" w:rsidRDefault="00724AE2" w:rsidP="008C306C">
      <w:pPr>
        <w:spacing w:before="0" w:after="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tp</m:t>
              </m:r>
            </m:e>
            <m:sub>
              <m:r>
                <w:rPr>
                  <w:rFonts w:ascii="Cambria Math" w:hAnsi="Cambria Math" w:cs="Arial"/>
                  <w:sz w:val="20"/>
                  <w:szCs w:val="20"/>
                </w:rPr>
                <m:t>ki</m:t>
              </m:r>
            </m:sub>
          </m:sSub>
          <m:r>
            <w:rPr>
              <w:rFonts w:ascii="Cambria Math" w:hAnsi="Cambria Math" w:cs="Arial"/>
              <w:sz w:val="20"/>
              <w:szCs w:val="20"/>
            </w:rPr>
            <m:t>~binomial</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sens</m:t>
                  </m:r>
                </m:e>
                <m:sub>
                  <m:r>
                    <w:rPr>
                      <w:rFonts w:ascii="Cambria Math" w:hAnsi="Cambria Math" w:cs="Arial"/>
                      <w:sz w:val="20"/>
                      <w:szCs w:val="20"/>
                    </w:rPr>
                    <m:t>ki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ki</m:t>
                  </m:r>
                </m:sub>
              </m:sSub>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tn</m:t>
              </m:r>
            </m:e>
            <m:sub>
              <m:r>
                <w:rPr>
                  <w:rFonts w:ascii="Cambria Math" w:hAnsi="Cambria Math" w:cs="Arial"/>
                  <w:sz w:val="20"/>
                  <w:szCs w:val="20"/>
                </w:rPr>
                <m:t>ki</m:t>
              </m:r>
            </m:sub>
          </m:sSub>
          <m:r>
            <w:rPr>
              <w:rFonts w:ascii="Cambria Math" w:hAnsi="Cambria Math" w:cs="Arial"/>
              <w:sz w:val="20"/>
              <w:szCs w:val="20"/>
            </w:rPr>
            <m:t>~binomial(</m:t>
          </m:r>
          <m:sSub>
            <m:sSubPr>
              <m:ctrlPr>
                <w:rPr>
                  <w:rFonts w:ascii="Cambria Math" w:hAnsi="Cambria Math" w:cs="Arial"/>
                  <w:i/>
                  <w:sz w:val="20"/>
                  <w:szCs w:val="20"/>
                </w:rPr>
              </m:ctrlPr>
            </m:sSubPr>
            <m:e>
              <m:r>
                <w:rPr>
                  <w:rFonts w:ascii="Cambria Math" w:hAnsi="Cambria Math" w:cs="Arial"/>
                  <w:sz w:val="20"/>
                  <w:szCs w:val="20"/>
                </w:rPr>
                <m:t>spec</m:t>
              </m:r>
            </m:e>
            <m:sub>
              <m:r>
                <w:rPr>
                  <w:rFonts w:ascii="Cambria Math" w:hAnsi="Cambria Math" w:cs="Arial"/>
                  <w:sz w:val="20"/>
                  <w:szCs w:val="20"/>
                </w:rPr>
                <m:t>ki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ki</m:t>
              </m:r>
            </m:sub>
          </m:sSub>
          <m:r>
            <w:rPr>
              <w:rFonts w:ascii="Cambria Math" w:hAnsi="Cambria Math" w:cs="Arial"/>
              <w:sz w:val="20"/>
              <w:szCs w:val="20"/>
            </w:rPr>
            <m:t>)</m:t>
          </m:r>
        </m:oMath>
      </m:oMathPara>
    </w:p>
    <w:p w:rsidR="00C345AE" w:rsidRPr="008C306C" w:rsidRDefault="00257320" w:rsidP="008C306C">
      <w:pPr>
        <w:pStyle w:val="Caption"/>
        <w:spacing w:before="0" w:after="0" w:line="480" w:lineRule="auto"/>
        <w:rPr>
          <w:rFonts w:ascii="Arial" w:hAnsi="Arial" w:cs="Arial"/>
          <w:b w:val="0"/>
          <w:sz w:val="20"/>
          <w:szCs w:val="20"/>
        </w:rPr>
      </w:pPr>
      <m:oMath>
        <m:r>
          <w:rPr>
            <w:rFonts w:ascii="Cambria Math" w:hAnsi="Cambria Math" w:cs="Arial"/>
            <w:sz w:val="20"/>
            <w:szCs w:val="20"/>
          </w:rPr>
          <m:t>logit</m:t>
        </m:r>
        <m:d>
          <m:dPr>
            <m:ctrlPr>
              <w:rPr>
                <w:rFonts w:ascii="Cambria Math" w:hAnsi="Cambria Math" w:cs="Arial"/>
                <w:b w:val="0"/>
                <w:i/>
                <w:sz w:val="20"/>
                <w:szCs w:val="20"/>
              </w:rPr>
            </m:ctrlPr>
          </m:dPr>
          <m:e>
            <m:sSub>
              <m:sSubPr>
                <m:ctrlPr>
                  <w:rPr>
                    <w:rFonts w:ascii="Cambria Math" w:hAnsi="Cambria Math" w:cs="Arial"/>
                    <w:b w:val="0"/>
                    <w:i/>
                    <w:sz w:val="20"/>
                    <w:szCs w:val="20"/>
                  </w:rPr>
                </m:ctrlPr>
              </m:sSubPr>
              <m:e>
                <m:r>
                  <w:rPr>
                    <w:rFonts w:ascii="Cambria Math" w:hAnsi="Cambria Math" w:cs="Arial"/>
                    <w:sz w:val="20"/>
                    <w:szCs w:val="20"/>
                  </w:rPr>
                  <m:t>sens</m:t>
                </m:r>
                <m:ctrlPr>
                  <w:rPr>
                    <w:rFonts w:ascii="Cambria Math" w:hAnsi="Cambria Math" w:cs="Arial"/>
                    <w:b w:val="0"/>
                    <w:i/>
                    <w:sz w:val="20"/>
                    <w:szCs w:val="20"/>
                    <w:rPrChange w:id="46" w:author="njc21" w:date="2013-02-21T11:58:00Z">
                      <w:rPr>
                        <w:rFonts w:ascii="Cambria Math" w:hAnsi="Cambria Math" w:cs="Arial"/>
                        <w:b w:val="0"/>
                        <w:i/>
                        <w:sz w:val="20"/>
                        <w:szCs w:val="20"/>
                      </w:rPr>
                    </w:rPrChange>
                  </w:rPr>
                </m:ctrlPr>
              </m:e>
              <m:sub>
                <m:r>
                  <w:rPr>
                    <w:rFonts w:ascii="Cambria Math" w:hAnsi="Cambria Math" w:cs="Arial"/>
                    <w:sz w:val="20"/>
                    <w:szCs w:val="20"/>
                    <w:rPrChange w:id="47" w:author="njc21" w:date="2013-02-21T11:58:00Z">
                      <w:rPr>
                        <w:rFonts w:ascii="Cambria Math" w:hAnsi="Cambria Math" w:cs="Arial"/>
                        <w:sz w:val="20"/>
                        <w:szCs w:val="20"/>
                      </w:rPr>
                    </w:rPrChange>
                  </w:rPr>
                  <m:t>ki</m:t>
                </m:r>
                <m:ctrlPr>
                  <w:rPr>
                    <w:rFonts w:ascii="Cambria Math" w:hAnsi="Cambria Math" w:cs="Arial"/>
                    <w:b w:val="0"/>
                    <w:i/>
                    <w:sz w:val="20"/>
                    <w:szCs w:val="20"/>
                    <w:rPrChange w:id="48" w:author="njc21" w:date="2013-02-21T11:58:00Z">
                      <w:rPr>
                        <w:rFonts w:ascii="Cambria Math" w:hAnsi="Cambria Math" w:cs="Arial"/>
                        <w:b w:val="0"/>
                        <w:i/>
                        <w:sz w:val="20"/>
                        <w:szCs w:val="20"/>
                      </w:rPr>
                    </w:rPrChange>
                  </w:rPr>
                </m:ctrlPr>
              </m:sub>
            </m:sSub>
            <m:ctrlPr>
              <w:rPr>
                <w:rFonts w:ascii="Cambria Math" w:hAnsi="Cambria Math" w:cs="Arial"/>
                <w:b w:val="0"/>
                <w:i/>
                <w:sz w:val="20"/>
                <w:szCs w:val="20"/>
                <w:rPrChange w:id="49" w:author="njc21" w:date="2013-02-21T11:58:00Z">
                  <w:rPr>
                    <w:rFonts w:ascii="Cambria Math" w:hAnsi="Cambria Math" w:cs="Arial"/>
                    <w:b w:val="0"/>
                    <w:i/>
                    <w:sz w:val="20"/>
                    <w:szCs w:val="20"/>
                  </w:rPr>
                </w:rPrChange>
              </w:rPr>
            </m:ctrlPr>
          </m:e>
        </m:d>
        <m:r>
          <w:rPr>
            <w:rFonts w:ascii="Cambria Math" w:hAnsi="Cambria Math" w:cs="Arial"/>
            <w:sz w:val="20"/>
            <w:szCs w:val="20"/>
            <w:rPrChange w:id="50" w:author="njc21" w:date="2013-02-21T11:58:00Z">
              <w:rPr>
                <w:rFonts w:ascii="Cambria Math" w:hAnsi="Cambria Math" w:cs="Arial"/>
                <w:sz w:val="20"/>
                <w:szCs w:val="20"/>
              </w:rPr>
            </w:rPrChange>
          </w:rPr>
          <m:t>=</m:t>
        </m:r>
        <m:sSub>
          <m:sSubPr>
            <m:ctrlPr>
              <w:rPr>
                <w:rFonts w:ascii="Cambria Math" w:hAnsi="Cambria Math" w:cs="Arial"/>
                <w:b w:val="0"/>
                <w:i/>
                <w:sz w:val="20"/>
                <w:szCs w:val="20"/>
                <w:rPrChange w:id="51" w:author="njc21" w:date="2013-02-21T11:58:00Z">
                  <w:rPr>
                    <w:rFonts w:ascii="Cambria Math" w:hAnsi="Cambria Math" w:cs="Arial"/>
                    <w:b w:val="0"/>
                    <w:i/>
                    <w:sz w:val="20"/>
                    <w:szCs w:val="20"/>
                  </w:rPr>
                </w:rPrChange>
              </w:rPr>
            </m:ctrlPr>
          </m:sSubPr>
          <m:e>
            <m:r>
              <w:rPr>
                <w:rFonts w:ascii="Cambria Math" w:hAnsi="Cambria Math" w:cs="Arial"/>
                <w:sz w:val="20"/>
                <w:szCs w:val="20"/>
                <w:rPrChange w:id="52" w:author="njc21" w:date="2013-02-21T11:58:00Z">
                  <w:rPr>
                    <w:rFonts w:ascii="Cambria Math" w:hAnsi="Cambria Math" w:cs="Arial"/>
                    <w:sz w:val="20"/>
                    <w:szCs w:val="20"/>
                  </w:rPr>
                </w:rPrChange>
              </w:rPr>
              <m:t>μ</m:t>
            </m:r>
          </m:e>
          <m:sub>
            <m:r>
              <w:rPr>
                <w:rFonts w:ascii="Cambria Math" w:hAnsi="Cambria Math" w:cs="Arial"/>
                <w:sz w:val="20"/>
                <w:szCs w:val="20"/>
                <w:rPrChange w:id="53" w:author="njc21" w:date="2013-02-21T11:58:00Z">
                  <w:rPr>
                    <w:rFonts w:ascii="Cambria Math" w:hAnsi="Cambria Math" w:cs="Arial"/>
                    <w:sz w:val="20"/>
                    <w:szCs w:val="20"/>
                  </w:rPr>
                </w:rPrChange>
              </w:rPr>
              <m:t>Dki</m:t>
            </m:r>
          </m:sub>
        </m:sSub>
        <m:r>
          <w:rPr>
            <w:rFonts w:ascii="Cambria Math" w:hAnsi="Cambria Math" w:cs="Arial"/>
            <w:sz w:val="20"/>
            <w:szCs w:val="20"/>
            <w:rPrChange w:id="54" w:author="njc21" w:date="2013-02-21T11:58:00Z">
              <w:rPr>
                <w:rFonts w:ascii="Cambria Math" w:hAnsi="Cambria Math" w:cs="Arial"/>
                <w:sz w:val="20"/>
                <w:szCs w:val="20"/>
              </w:rPr>
            </w:rPrChange>
          </w:rPr>
          <m:t xml:space="preserve">                             logit</m:t>
        </m:r>
        <m:d>
          <m:dPr>
            <m:ctrlPr>
              <w:rPr>
                <w:rFonts w:ascii="Cambria Math" w:hAnsi="Cambria Math" w:cs="Arial"/>
                <w:b w:val="0"/>
                <w:i/>
                <w:sz w:val="20"/>
                <w:szCs w:val="20"/>
                <w:rPrChange w:id="55" w:author="njc21" w:date="2013-02-21T11:58:00Z">
                  <w:rPr>
                    <w:rFonts w:ascii="Cambria Math" w:hAnsi="Cambria Math" w:cs="Arial"/>
                    <w:b w:val="0"/>
                    <w:i/>
                    <w:sz w:val="20"/>
                    <w:szCs w:val="20"/>
                  </w:rPr>
                </w:rPrChange>
              </w:rPr>
            </m:ctrlPr>
          </m:dPr>
          <m:e>
            <m:sSub>
              <m:sSubPr>
                <m:ctrlPr>
                  <w:rPr>
                    <w:rFonts w:ascii="Cambria Math" w:hAnsi="Cambria Math" w:cs="Arial"/>
                    <w:b w:val="0"/>
                    <w:i/>
                    <w:sz w:val="20"/>
                    <w:szCs w:val="20"/>
                    <w:rPrChange w:id="56" w:author="njc21" w:date="2013-02-21T11:58:00Z">
                      <w:rPr>
                        <w:rFonts w:ascii="Cambria Math" w:hAnsi="Cambria Math" w:cs="Arial"/>
                        <w:b w:val="0"/>
                        <w:i/>
                        <w:sz w:val="20"/>
                        <w:szCs w:val="20"/>
                      </w:rPr>
                    </w:rPrChange>
                  </w:rPr>
                </m:ctrlPr>
              </m:sSubPr>
              <m:e>
                <m:r>
                  <w:rPr>
                    <w:rFonts w:ascii="Cambria Math" w:hAnsi="Cambria Math" w:cs="Arial"/>
                    <w:sz w:val="20"/>
                    <w:szCs w:val="20"/>
                    <w:rPrChange w:id="57" w:author="njc21" w:date="2013-02-21T11:58:00Z">
                      <w:rPr>
                        <w:rFonts w:ascii="Cambria Math" w:hAnsi="Cambria Math" w:cs="Arial"/>
                        <w:sz w:val="20"/>
                        <w:szCs w:val="20"/>
                      </w:rPr>
                    </w:rPrChange>
                  </w:rPr>
                  <m:t>spec</m:t>
                </m:r>
              </m:e>
              <m:sub>
                <m:r>
                  <w:rPr>
                    <w:rFonts w:ascii="Cambria Math" w:hAnsi="Cambria Math" w:cs="Arial"/>
                    <w:sz w:val="20"/>
                    <w:szCs w:val="20"/>
                    <w:rPrChange w:id="58" w:author="njc21" w:date="2013-02-21T11:58:00Z">
                      <w:rPr>
                        <w:rFonts w:ascii="Cambria Math" w:hAnsi="Cambria Math" w:cs="Arial"/>
                        <w:sz w:val="20"/>
                        <w:szCs w:val="20"/>
                      </w:rPr>
                    </w:rPrChange>
                  </w:rPr>
                  <m:t>ki</m:t>
                </m:r>
              </m:sub>
            </m:sSub>
          </m:e>
        </m:d>
        <m:r>
          <w:rPr>
            <w:rFonts w:ascii="Cambria Math" w:hAnsi="Cambria Math" w:cs="Arial"/>
            <w:sz w:val="20"/>
            <w:szCs w:val="20"/>
            <w:rPrChange w:id="59" w:author="njc21" w:date="2013-02-21T11:58:00Z">
              <w:rPr>
                <w:rFonts w:ascii="Cambria Math" w:hAnsi="Cambria Math" w:cs="Arial"/>
                <w:sz w:val="20"/>
                <w:szCs w:val="20"/>
              </w:rPr>
            </w:rPrChange>
          </w:rPr>
          <m:t>=</m:t>
        </m:r>
        <m:sSub>
          <m:sSubPr>
            <m:ctrlPr>
              <w:rPr>
                <w:rFonts w:ascii="Cambria Math" w:hAnsi="Cambria Math" w:cs="Arial"/>
                <w:b w:val="0"/>
                <w:i/>
                <w:sz w:val="20"/>
                <w:szCs w:val="20"/>
                <w:rPrChange w:id="60" w:author="njc21" w:date="2013-02-21T11:58:00Z">
                  <w:rPr>
                    <w:rFonts w:ascii="Cambria Math" w:hAnsi="Cambria Math" w:cs="Arial"/>
                    <w:b w:val="0"/>
                    <w:i/>
                    <w:sz w:val="20"/>
                    <w:szCs w:val="20"/>
                  </w:rPr>
                </w:rPrChange>
              </w:rPr>
            </m:ctrlPr>
          </m:sSubPr>
          <m:e>
            <m:r>
              <w:rPr>
                <w:rFonts w:ascii="Cambria Math" w:hAnsi="Cambria Math" w:cs="Arial"/>
                <w:sz w:val="20"/>
                <w:szCs w:val="20"/>
                <w:rPrChange w:id="61" w:author="njc21" w:date="2013-02-21T11:58:00Z">
                  <w:rPr>
                    <w:rFonts w:ascii="Cambria Math" w:hAnsi="Cambria Math" w:cs="Arial"/>
                    <w:sz w:val="20"/>
                    <w:szCs w:val="20"/>
                  </w:rPr>
                </w:rPrChange>
              </w:rPr>
              <m:t>μ</m:t>
            </m:r>
          </m:e>
          <m:sub>
            <m:r>
              <w:rPr>
                <w:rFonts w:ascii="Cambria Math" w:hAnsi="Cambria Math" w:cs="Arial"/>
                <w:sz w:val="20"/>
                <w:szCs w:val="20"/>
                <w:rPrChange w:id="62" w:author="njc21" w:date="2013-02-21T11:58:00Z">
                  <w:rPr>
                    <w:rFonts w:ascii="Cambria Math" w:hAnsi="Cambria Math" w:cs="Arial"/>
                    <w:sz w:val="20"/>
                    <w:szCs w:val="20"/>
                  </w:rPr>
                </w:rPrChange>
              </w:rPr>
              <m:t>Hki</m:t>
            </m:r>
          </m:sub>
        </m:sSub>
        <m:r>
          <m:rPr>
            <m:sty m:val="bi"/>
          </m:rPr>
          <w:rPr>
            <w:rFonts w:ascii="Cambria Math" w:hAnsi="Cambria Math" w:cs="Arial"/>
            <w:sz w:val="20"/>
            <w:szCs w:val="20"/>
          </w:rPr>
          <m:t xml:space="preserve">                             </m:t>
        </m:r>
      </m:oMath>
      <w:r w:rsidR="00551487" w:rsidRPr="008C306C">
        <w:rPr>
          <w:rFonts w:ascii="Arial" w:hAnsi="Arial" w:cs="Arial"/>
          <w:b w:val="0"/>
          <w:sz w:val="20"/>
          <w:szCs w:val="20"/>
        </w:rPr>
        <w:t xml:space="preserve">       </w:t>
      </w:r>
      <w:r w:rsidR="00C345AE" w:rsidRPr="008C306C">
        <w:rPr>
          <w:rFonts w:ascii="Arial" w:hAnsi="Arial" w:cs="Arial"/>
          <w:b w:val="0"/>
          <w:sz w:val="20"/>
          <w:szCs w:val="20"/>
        </w:rPr>
        <w:t>Equation 5</w:t>
      </w:r>
    </w:p>
    <w:p w:rsidR="00C345AE" w:rsidRPr="008C306C" w:rsidRDefault="00C345AE" w:rsidP="008C306C">
      <w:pPr>
        <w:spacing w:before="0" w:after="0"/>
        <w:rPr>
          <w:rFonts w:ascii="Arial" w:hAnsi="Arial" w:cs="Arial"/>
          <w:sz w:val="20"/>
          <w:szCs w:val="20"/>
        </w:rPr>
      </w:pPr>
    </w:p>
    <w:p w:rsidR="00C345AE" w:rsidRPr="008C306C" w:rsidRDefault="00724AE2" w:rsidP="008C306C">
      <w:pPr>
        <w:spacing w:before="0" w:after="0"/>
        <w:rPr>
          <w:rFonts w:ascii="Arial" w:hAnsi="Arial" w:cs="Arial"/>
          <w:sz w:val="20"/>
          <w:szCs w:val="20"/>
        </w:rPr>
      </w:pPr>
      <m:oMathPara>
        <m:oMathParaPr>
          <m:jc m:val="left"/>
        </m:oMathParaPr>
        <m:oMath>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Dki</m:t>
                        </m:r>
                      </m:sub>
                    </m:sSub>
                  </m:e>
                </m:m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Hki</m:t>
                        </m:r>
                      </m:sub>
                    </m:sSub>
                  </m:e>
                </m:mr>
              </m:m>
            </m:e>
          </m:d>
          <m:r>
            <w:rPr>
              <w:rFonts w:ascii="Cambria Math" w:hAnsi="Cambria Math" w:cs="Arial"/>
              <w:sz w:val="20"/>
              <w:szCs w:val="20"/>
            </w:rPr>
            <m:t>~MultivariateNormal</m:t>
          </m:r>
          <m:d>
            <m:dPr>
              <m:begChr m:val="["/>
              <m:endChr m:val="]"/>
              <m:ctrlPr>
                <w:rPr>
                  <w:rFonts w:ascii="Cambria Math" w:hAnsi="Cambria Math" w:cs="Arial"/>
                  <w:i/>
                  <w:sz w:val="20"/>
                  <w:szCs w:val="20"/>
                </w:rPr>
              </m:ctrlPr>
            </m:dPr>
            <m:e>
              <m:r>
                <w:rPr>
                  <w:rFonts w:ascii="Cambria Math" w:hAnsi="Cambria Math" w:cs="Arial"/>
                  <w:sz w:val="20"/>
                  <w:szCs w:val="20"/>
                </w:rPr>
                <m:t>M=</m:t>
              </m:r>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m:t>
                            </m:r>
                          </m:sub>
                        </m:sSub>
                      </m:e>
                    </m:m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Hk</m:t>
                            </m:r>
                          </m:sub>
                        </m:sSub>
                      </m:e>
                    </m:mr>
                  </m:m>
                </m:e>
              </m:d>
              <m:r>
                <w:rPr>
                  <w:rFonts w:ascii="Cambria Math" w:hAnsi="Cambria Math" w:cs="Arial"/>
                  <w:sz w:val="20"/>
                  <w:szCs w:val="20"/>
                </w:rPr>
                <m:t>,</m:t>
              </m:r>
              <m:r>
                <m:rPr>
                  <m:sty m:val="p"/>
                </m:rPr>
                <w:rPr>
                  <w:rFonts w:ascii="Cambria Math" w:hAnsi="Cambria Math" w:cs="Arial"/>
                  <w:sz w:val="20"/>
                  <w:szCs w:val="20"/>
                </w:rPr>
                <m:t>Σ</m:t>
              </m:r>
              <m:r>
                <w:rPr>
                  <w:rFonts w:ascii="Cambria Math" w:hAnsi="Cambria Math" w:cs="Arial"/>
                  <w:sz w:val="20"/>
                  <w:szCs w:val="20"/>
                </w:rPr>
                <m:t>=</m:t>
              </m:r>
              <m:d>
                <m:dPr>
                  <m:ctrlPr>
                    <w:rPr>
                      <w:rFonts w:ascii="Cambria Math" w:hAnsi="Cambria Math" w:cs="Arial"/>
                      <w:i/>
                      <w:sz w:val="20"/>
                      <w:szCs w:val="20"/>
                    </w:rPr>
                  </m:ctrlPr>
                </m:dPr>
                <m:e>
                  <m:m>
                    <m:mPr>
                      <m:mcs>
                        <m:mc>
                          <m:mcPr>
                            <m:count m:val="2"/>
                            <m:mcJc m:val="center"/>
                          </m:mcPr>
                        </m:mc>
                      </m:mcs>
                      <m:ctrlPr>
                        <w:rPr>
                          <w:rFonts w:ascii="Cambria Math" w:hAnsi="Cambria Math" w:cs="Arial"/>
                          <w:i/>
                          <w:sz w:val="20"/>
                          <w:szCs w:val="20"/>
                        </w:rPr>
                      </m:ctrlPr>
                    </m:mPr>
                    <m:mr>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Dk</m:t>
                            </m:r>
                          </m:sub>
                          <m:sup>
                            <m:r>
                              <w:rPr>
                                <w:rFonts w:ascii="Cambria Math" w:hAnsi="Cambria Math" w:cs="Arial"/>
                                <w:sz w:val="20"/>
                                <w:szCs w:val="20"/>
                              </w:rPr>
                              <m:t>2</m:t>
                            </m:r>
                          </m:sup>
                        </m:sSubSup>
                      </m:e>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DHk</m:t>
                            </m:r>
                          </m:sub>
                          <m:sup/>
                        </m:sSubSup>
                      </m:e>
                    </m:mr>
                    <m:mr>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HDk</m:t>
                            </m:r>
                          </m:sub>
                          <m:sup/>
                        </m:sSubSup>
                      </m:e>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Hk</m:t>
                            </m:r>
                          </m:sub>
                          <m:sup>
                            <m:r>
                              <w:rPr>
                                <w:rFonts w:ascii="Cambria Math" w:hAnsi="Cambria Math" w:cs="Arial"/>
                                <w:sz w:val="20"/>
                                <w:szCs w:val="20"/>
                              </w:rPr>
                              <m:t>2</m:t>
                            </m:r>
                          </m:sup>
                        </m:sSubSup>
                      </m:e>
                    </m:mr>
                  </m:m>
                </m:e>
              </m:d>
            </m:e>
          </m:d>
        </m:oMath>
      </m:oMathPara>
    </w:p>
    <w:p w:rsidR="00C345AE" w:rsidRPr="008C306C" w:rsidRDefault="00C345AE" w:rsidP="008C306C">
      <w:pPr>
        <w:spacing w:before="0" w:after="0"/>
        <w:rPr>
          <w:rFonts w:ascii="Arial" w:hAnsi="Arial" w:cs="Arial"/>
          <w:color w:val="000000"/>
          <w:sz w:val="20"/>
          <w:szCs w:val="20"/>
        </w:rPr>
      </w:pPr>
      <m:oMath>
        <m:r>
          <w:rPr>
            <w:rFonts w:ascii="Cambria Math" w:hAnsi="Cambria Math" w:cs="Arial"/>
            <w:sz w:val="20"/>
            <w:szCs w:val="20"/>
          </w:rPr>
          <m:t xml:space="preserve">for i in 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 xml:space="preserve">  (Type A, B and C)</m:t>
        </m:r>
      </m:oMath>
      <w:r w:rsidRPr="008C306C">
        <w:rPr>
          <w:rFonts w:ascii="Arial" w:hAnsi="Arial" w:cs="Arial"/>
          <w:color w:val="000000"/>
          <w:sz w:val="20"/>
          <w:szCs w:val="20"/>
        </w:rPr>
        <w:t xml:space="preserve"> and  </w:t>
      </w:r>
    </w:p>
    <w:p w:rsidR="00C345AE" w:rsidRPr="008C306C" w:rsidRDefault="00C345AE" w:rsidP="008C306C">
      <w:pPr>
        <w:spacing w:before="0" w:after="0"/>
        <w:rPr>
          <w:rFonts w:ascii="Arial" w:hAnsi="Arial" w:cs="Arial"/>
          <w:sz w:val="20"/>
          <w:szCs w:val="20"/>
        </w:rPr>
      </w:pPr>
      <m:oMathPara>
        <m:oMathParaPr>
          <m:jc m:val="left"/>
        </m:oMathParaPr>
        <m:oMath>
          <m:r>
            <w:rPr>
              <w:rFonts w:ascii="Cambria Math" w:hAnsi="Cambria Math" w:cs="Arial"/>
              <w:sz w:val="20"/>
              <w:szCs w:val="20"/>
            </w:rPr>
            <m:t xml:space="preserve">for WS level </m:t>
          </m:r>
          <m:d>
            <m:dPr>
              <m:ctrlPr>
                <w:rPr>
                  <w:rFonts w:ascii="Cambria Math" w:hAnsi="Cambria Math" w:cs="Arial"/>
                  <w:i/>
                  <w:sz w:val="20"/>
                  <w:szCs w:val="20"/>
                </w:rPr>
              </m:ctrlPr>
            </m:dPr>
            <m:e>
              <m:r>
                <w:rPr>
                  <w:rFonts w:ascii="Cambria Math" w:hAnsi="Cambria Math" w:cs="Arial"/>
                  <w:sz w:val="20"/>
                  <w:szCs w:val="20"/>
                </w:rPr>
                <m:t>k</m:t>
              </m:r>
            </m:e>
          </m:d>
          <m:r>
            <w:rPr>
              <w:rFonts w:ascii="Cambria Math" w:hAnsi="Cambria Math" w:cs="Arial"/>
              <w:sz w:val="20"/>
              <w:szCs w:val="20"/>
            </w:rPr>
            <m:t xml:space="preserve">   1=low,   2=moderate   and   3=</m:t>
          </m:r>
          <m:r>
            <w:rPr>
              <w:rFonts w:ascii="Cambria Math" w:hAnsi="Cambria Math" w:cs="Arial"/>
              <w:sz w:val="20"/>
              <w:szCs w:val="20"/>
            </w:rPr>
            <m:t>high</m:t>
          </m:r>
        </m:oMath>
      </m:oMathPara>
    </w:p>
    <w:p w:rsidR="007959A0" w:rsidRPr="008C306C" w:rsidRDefault="007959A0" w:rsidP="008C306C">
      <w:pPr>
        <w:spacing w:before="0" w:after="0"/>
        <w:rPr>
          <w:rFonts w:ascii="Arial" w:hAnsi="Arial" w:cs="Arial"/>
          <w:sz w:val="20"/>
          <w:szCs w:val="20"/>
          <w:lang w:eastAsia="en-US"/>
        </w:rPr>
      </w:pPr>
    </w:p>
    <w:p w:rsidR="00C345AE"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 xml:space="preserve">Where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Dki</m:t>
            </m:r>
          </m:sub>
        </m:sSub>
        <m:sSub>
          <m:sSubPr>
            <m:ctrlPr>
              <w:rPr>
                <w:rFonts w:ascii="Cambria Math" w:hAnsi="Cambria Math" w:cs="Arial"/>
                <w:i/>
                <w:sz w:val="20"/>
                <w:szCs w:val="20"/>
              </w:rPr>
            </m:ctrlPr>
          </m:sSubPr>
          <m:e>
            <m:r>
              <m:rPr>
                <m:nor/>
              </m:rPr>
              <w:rPr>
                <w:rFonts w:ascii="Arial" w:hAnsi="Arial" w:cs="Arial"/>
                <w:sz w:val="20"/>
                <w:szCs w:val="20"/>
              </w:rPr>
              <m:t xml:space="preserve"> and </m:t>
            </m:r>
            <m:r>
              <w:rPr>
                <w:rFonts w:ascii="Cambria Math" w:hAnsi="Cambria Math" w:cs="Arial"/>
                <w:sz w:val="20"/>
                <w:szCs w:val="20"/>
              </w:rPr>
              <m:t>μ</m:t>
            </m:r>
          </m:e>
          <m:sub>
            <m:r>
              <w:rPr>
                <w:rFonts w:ascii="Cambria Math" w:hAnsi="Cambria Math" w:cs="Arial"/>
                <w:sz w:val="20"/>
                <w:szCs w:val="20"/>
              </w:rPr>
              <m:t>Hki</m:t>
            </m:r>
          </m:sub>
        </m:sSub>
      </m:oMath>
      <w:r w:rsidRPr="008C306C">
        <w:rPr>
          <w:rFonts w:ascii="Arial" w:hAnsi="Arial" w:cs="Arial"/>
          <w:sz w:val="20"/>
          <w:szCs w:val="20"/>
        </w:rPr>
        <w:t xml:space="preserve"> </w:t>
      </w:r>
      <w:r w:rsidRPr="008C306C">
        <w:rPr>
          <w:rFonts w:ascii="Arial" w:hAnsi="Arial" w:cs="Arial"/>
          <w:sz w:val="20"/>
          <w:szCs w:val="20"/>
          <w:lang w:eastAsia="en-US"/>
        </w:rPr>
        <w:t xml:space="preserve">are the logit sensitivity and specificity respectively in the </w:t>
      </w:r>
      <w:r w:rsidRPr="008C306C">
        <w:rPr>
          <w:rFonts w:ascii="Arial" w:hAnsi="Arial" w:cs="Arial"/>
          <w:i/>
          <w:sz w:val="20"/>
          <w:szCs w:val="20"/>
          <w:lang w:eastAsia="en-US"/>
        </w:rPr>
        <w:t>k</w:t>
      </w:r>
      <w:r w:rsidRPr="008C306C">
        <w:rPr>
          <w:rFonts w:ascii="Arial" w:hAnsi="Arial" w:cs="Arial"/>
          <w:sz w:val="20"/>
          <w:szCs w:val="20"/>
          <w:vertAlign w:val="superscript"/>
          <w:lang w:eastAsia="en-US"/>
        </w:rPr>
        <w:t>th</w:t>
      </w:r>
      <w:r w:rsidRPr="008C306C">
        <w:rPr>
          <w:rFonts w:ascii="Arial" w:hAnsi="Arial" w:cs="Arial"/>
          <w:sz w:val="20"/>
          <w:szCs w:val="20"/>
          <w:lang w:eastAsia="en-US"/>
        </w:rPr>
        <w:t xml:space="preserve"> Wells score strata of the </w:t>
      </w:r>
      <w:r w:rsidRPr="008C306C">
        <w:rPr>
          <w:rFonts w:ascii="Arial" w:hAnsi="Arial" w:cs="Arial"/>
          <w:i/>
          <w:sz w:val="20"/>
          <w:szCs w:val="20"/>
          <w:lang w:eastAsia="en-US"/>
        </w:rPr>
        <w:t>i</w:t>
      </w:r>
      <w:r w:rsidRPr="008C306C">
        <w:rPr>
          <w:rFonts w:ascii="Arial" w:hAnsi="Arial" w:cs="Arial"/>
          <w:sz w:val="20"/>
          <w:szCs w:val="20"/>
          <w:vertAlign w:val="superscript"/>
          <w:lang w:eastAsia="en-US"/>
        </w:rPr>
        <w:t>th</w:t>
      </w:r>
      <w:r w:rsidRPr="008C306C">
        <w:rPr>
          <w:rFonts w:ascii="Arial" w:hAnsi="Arial" w:cs="Arial"/>
          <w:sz w:val="20"/>
          <w:szCs w:val="20"/>
          <w:lang w:eastAsia="en-US"/>
        </w:rPr>
        <w:t xml:space="preserve"> study</w:t>
      </w:r>
      <w:r w:rsidR="00B270D7" w:rsidRPr="008C306C">
        <w:rPr>
          <w:rFonts w:ascii="Arial" w:hAnsi="Arial" w:cs="Arial"/>
          <w:sz w:val="20"/>
          <w:szCs w:val="20"/>
          <w:lang w:eastAsia="en-US"/>
        </w:rPr>
        <w:t xml:space="preserve">; </w:t>
      </w:r>
      <w:r w:rsidRPr="008C306C">
        <w:rPr>
          <w:rFonts w:ascii="Arial" w:hAnsi="Arial" w:cs="Arial"/>
          <w:i/>
          <w:sz w:val="20"/>
          <w:szCs w:val="20"/>
          <w:lang w:eastAsia="en-US"/>
        </w:rPr>
        <w:t>M</w:t>
      </w:r>
      <w:r w:rsidRPr="008C306C">
        <w:rPr>
          <w:rFonts w:ascii="Arial" w:hAnsi="Arial" w:cs="Arial"/>
          <w:sz w:val="20"/>
          <w:szCs w:val="20"/>
          <w:lang w:eastAsia="en-US"/>
        </w:rPr>
        <w:t xml:space="preserve"> is the vector of mean logit responses containing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m:t>
            </m:r>
          </m:sub>
        </m:sSub>
      </m:oMath>
      <w:r w:rsidRPr="008C306C">
        <w:rPr>
          <w:rFonts w:ascii="Arial" w:hAnsi="Arial" w:cs="Arial"/>
          <w:sz w:val="20"/>
          <w:szCs w:val="20"/>
          <w:lang w:eastAsia="en-US"/>
        </w:rPr>
        <w:t xml:space="preserve"> and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Hk</m:t>
            </m:r>
          </m:sub>
        </m:sSub>
      </m:oMath>
      <w:r w:rsidRPr="008C306C">
        <w:rPr>
          <w:rFonts w:ascii="Arial" w:hAnsi="Arial" w:cs="Arial"/>
          <w:sz w:val="20"/>
          <w:szCs w:val="20"/>
          <w:lang w:eastAsia="en-US"/>
        </w:rPr>
        <w:t xml:space="preserve"> </w:t>
      </w:r>
      <w:r w:rsidR="00B270D7" w:rsidRPr="008C306C">
        <w:rPr>
          <w:rFonts w:ascii="Arial" w:hAnsi="Arial" w:cs="Arial"/>
          <w:sz w:val="20"/>
          <w:szCs w:val="20"/>
          <w:lang w:eastAsia="en-US"/>
        </w:rPr>
        <w:t xml:space="preserve">(i.e. </w:t>
      </w:r>
      <w:r w:rsidRPr="008C306C">
        <w:rPr>
          <w:rFonts w:ascii="Arial" w:hAnsi="Arial" w:cs="Arial"/>
          <w:sz w:val="20"/>
          <w:szCs w:val="20"/>
          <w:lang w:eastAsia="en-US"/>
        </w:rPr>
        <w:t xml:space="preserve">the mean logit sensitivity and specificity in the </w:t>
      </w:r>
      <w:r w:rsidRPr="008C306C">
        <w:rPr>
          <w:rFonts w:ascii="Arial" w:hAnsi="Arial" w:cs="Arial"/>
          <w:i/>
          <w:sz w:val="20"/>
          <w:szCs w:val="20"/>
          <w:lang w:eastAsia="en-US"/>
        </w:rPr>
        <w:t>k</w:t>
      </w:r>
      <w:r w:rsidRPr="008C306C">
        <w:rPr>
          <w:rFonts w:ascii="Arial" w:hAnsi="Arial" w:cs="Arial"/>
          <w:sz w:val="20"/>
          <w:szCs w:val="20"/>
          <w:vertAlign w:val="superscript"/>
          <w:lang w:eastAsia="en-US"/>
        </w:rPr>
        <w:t>th</w:t>
      </w:r>
      <w:r w:rsidRPr="008C306C">
        <w:rPr>
          <w:rFonts w:ascii="Arial" w:hAnsi="Arial" w:cs="Arial"/>
          <w:sz w:val="20"/>
          <w:szCs w:val="20"/>
          <w:lang w:eastAsia="en-US"/>
        </w:rPr>
        <w:t xml:space="preserve"> Wells score strata respectively</w:t>
      </w:r>
      <w:r w:rsidR="00B270D7" w:rsidRPr="008C306C">
        <w:rPr>
          <w:rFonts w:ascii="Arial" w:hAnsi="Arial" w:cs="Arial"/>
          <w:sz w:val="20"/>
          <w:szCs w:val="20"/>
          <w:lang w:eastAsia="en-US"/>
        </w:rPr>
        <w:t>);</w:t>
      </w:r>
      <w:r w:rsidRPr="008C306C">
        <w:rPr>
          <w:rFonts w:ascii="Arial" w:hAnsi="Arial" w:cs="Arial"/>
          <w:sz w:val="20"/>
          <w:szCs w:val="20"/>
          <w:lang w:eastAsia="en-US"/>
        </w:rPr>
        <w:t xml:space="preserve"> and </w:t>
      </w:r>
      <w:r w:rsidRPr="008C306C">
        <w:rPr>
          <w:rFonts w:ascii="Arial" w:hAnsi="Arial" w:cs="Arial"/>
          <w:i/>
          <w:sz w:val="20"/>
          <w:szCs w:val="20"/>
          <w:lang w:eastAsia="en-US"/>
        </w:rPr>
        <w:t>Ʃ</w:t>
      </w:r>
      <w:r w:rsidRPr="008C306C">
        <w:rPr>
          <w:rFonts w:ascii="Arial" w:hAnsi="Arial" w:cs="Arial"/>
          <w:sz w:val="20"/>
          <w:szCs w:val="20"/>
          <w:lang w:eastAsia="en-US"/>
        </w:rPr>
        <w:t xml:space="preserve"> is the between-study covariance matrix containing the between study variances (</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Dk</m:t>
            </m:r>
          </m:sub>
          <m:sup>
            <m:r>
              <w:rPr>
                <w:rFonts w:ascii="Cambria Math" w:hAnsi="Cambria Math" w:cs="Arial"/>
                <w:sz w:val="20"/>
                <w:szCs w:val="20"/>
              </w:rPr>
              <m:t>2</m:t>
            </m:r>
          </m:sup>
        </m:sSubSup>
        <m:r>
          <w:rPr>
            <w:rFonts w:ascii="Cambria Math" w:hAnsi="Cambria Math" w:cs="Arial"/>
            <w:sz w:val="20"/>
            <w:szCs w:val="20"/>
          </w:rPr>
          <m:t xml:space="preserve">, </m:t>
        </m:r>
        <m:sSubSup>
          <m:sSubSupPr>
            <m:ctrlPr>
              <w:rPr>
                <w:rFonts w:ascii="Cambria Math" w:hAnsi="Cambria Math" w:cs="Arial"/>
                <w:i/>
                <w:sz w:val="20"/>
                <w:szCs w:val="20"/>
              </w:rPr>
            </m:ctrlPr>
          </m:sSubSupPr>
          <m:e>
            <m:r>
              <m:rPr>
                <m:nor/>
              </m:rPr>
              <w:rPr>
                <w:rFonts w:ascii="Arial" w:hAnsi="Arial" w:cs="Arial"/>
                <w:sz w:val="20"/>
                <w:szCs w:val="20"/>
              </w:rPr>
              <m:t xml:space="preserve"> </m:t>
            </m:r>
            <m:r>
              <w:rPr>
                <w:rFonts w:ascii="Cambria Math" w:hAnsi="Cambria Math" w:cs="Arial"/>
                <w:sz w:val="20"/>
                <w:szCs w:val="20"/>
              </w:rPr>
              <m:t>σ</m:t>
            </m:r>
          </m:e>
          <m:sub>
            <m:r>
              <w:rPr>
                <w:rFonts w:ascii="Cambria Math" w:hAnsi="Cambria Math" w:cs="Arial"/>
                <w:sz w:val="20"/>
                <w:szCs w:val="20"/>
              </w:rPr>
              <m:t>Hk</m:t>
            </m:r>
          </m:sub>
          <m:sup>
            <m:r>
              <w:rPr>
                <w:rFonts w:ascii="Cambria Math" w:hAnsi="Cambria Math" w:cs="Arial"/>
                <w:sz w:val="20"/>
                <w:szCs w:val="20"/>
              </w:rPr>
              <m:t>2</m:t>
            </m:r>
          </m:sup>
        </m:sSubSup>
      </m:oMath>
      <w:r w:rsidRPr="008C306C">
        <w:rPr>
          <w:rFonts w:ascii="Arial" w:hAnsi="Arial" w:cs="Arial"/>
          <w:sz w:val="20"/>
          <w:szCs w:val="20"/>
          <w:lang w:eastAsia="en-US"/>
        </w:rPr>
        <w:t xml:space="preserve">) for logit sensitivity and specificity respectively and the covariance </w:t>
      </w:r>
      <m:oMath>
        <m:d>
          <m:dPr>
            <m:ctrlPr>
              <w:rPr>
                <w:rFonts w:ascii="Cambria Math" w:hAnsi="Cambria Math" w:cs="Arial"/>
                <w:i/>
                <w:sz w:val="20"/>
                <w:szCs w:val="20"/>
                <w:lang w:eastAsia="en-US"/>
              </w:rPr>
            </m:ctrlPr>
          </m:dPr>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DHk</m:t>
                </m:r>
              </m:sub>
              <m:sup>
                <m:r>
                  <w:rPr>
                    <w:rFonts w:ascii="Cambria Math" w:hAnsi="Cambria Math" w:cs="Arial"/>
                    <w:sz w:val="20"/>
                    <w:szCs w:val="20"/>
                  </w:rPr>
                  <m:t>2</m:t>
                </m:r>
              </m:sup>
            </m:sSubSup>
            <m:ctrlPr>
              <w:rPr>
                <w:rFonts w:ascii="Cambria Math" w:hAnsi="Cambria Math" w:cs="Arial"/>
                <w:i/>
                <w:sz w:val="20"/>
                <w:szCs w:val="20"/>
              </w:rPr>
            </m:ctrlPr>
          </m:e>
        </m:d>
        <m:r>
          <w:rPr>
            <w:rFonts w:ascii="Cambria Math" w:hAnsi="Cambria Math" w:cs="Arial"/>
            <w:sz w:val="20"/>
            <w:szCs w:val="20"/>
          </w:rPr>
          <m:t xml:space="preserve"> </m:t>
        </m:r>
      </m:oMath>
      <w:r w:rsidRPr="008C306C">
        <w:rPr>
          <w:rFonts w:ascii="Arial" w:hAnsi="Arial" w:cs="Arial"/>
          <w:sz w:val="20"/>
          <w:szCs w:val="20"/>
          <w:lang w:eastAsia="en-US"/>
        </w:rPr>
        <w:t xml:space="preserve">in the </w:t>
      </w:r>
      <w:r w:rsidRPr="008C306C">
        <w:rPr>
          <w:rFonts w:ascii="Arial" w:hAnsi="Arial" w:cs="Arial"/>
          <w:i/>
          <w:sz w:val="20"/>
          <w:szCs w:val="20"/>
          <w:lang w:eastAsia="en-US"/>
        </w:rPr>
        <w:t>k</w:t>
      </w:r>
      <w:r w:rsidRPr="008C306C">
        <w:rPr>
          <w:rFonts w:ascii="Arial" w:hAnsi="Arial" w:cs="Arial"/>
          <w:sz w:val="20"/>
          <w:szCs w:val="20"/>
          <w:vertAlign w:val="superscript"/>
          <w:lang w:eastAsia="en-US"/>
        </w:rPr>
        <w:t>th</w:t>
      </w:r>
      <w:r w:rsidRPr="008C306C">
        <w:rPr>
          <w:rFonts w:ascii="Arial" w:hAnsi="Arial" w:cs="Arial"/>
          <w:sz w:val="20"/>
          <w:szCs w:val="20"/>
          <w:lang w:eastAsia="en-US"/>
        </w:rPr>
        <w:t xml:space="preserve"> Wells score strata. </w:t>
      </w:r>
    </w:p>
    <w:p w:rsidR="002236A9" w:rsidRPr="008C306C" w:rsidRDefault="002236A9"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 xml:space="preserve">A back-transformation is required to estimate sensitivity and specificity of Ddimer for each of the </w:t>
      </w:r>
      <w:r w:rsidRPr="008C306C">
        <w:rPr>
          <w:rFonts w:ascii="Arial" w:hAnsi="Arial" w:cs="Arial"/>
          <w:i/>
          <w:sz w:val="20"/>
          <w:szCs w:val="20"/>
          <w:lang w:eastAsia="en-US"/>
        </w:rPr>
        <w:t>k</w:t>
      </w:r>
      <w:r w:rsidRPr="008C306C">
        <w:rPr>
          <w:rFonts w:ascii="Arial" w:hAnsi="Arial" w:cs="Arial"/>
          <w:sz w:val="20"/>
          <w:szCs w:val="20"/>
          <w:lang w:eastAsia="en-US"/>
        </w:rPr>
        <w:t xml:space="preserve"> = 1 to 3 Wells score strata as presented below:</w:t>
      </w:r>
    </w:p>
    <w:p w:rsidR="008C2968" w:rsidRPr="00257320" w:rsidRDefault="00B74553" w:rsidP="008C306C">
      <w:pPr>
        <w:spacing w:before="0" w:after="0"/>
        <w:rPr>
          <w:rFonts w:ascii="Arial" w:hAnsi="Arial" w:cs="Arial"/>
          <w:sz w:val="20"/>
          <w:szCs w:val="20"/>
          <w:lang w:eastAsia="en-US"/>
        </w:rPr>
      </w:pPr>
      <w:r w:rsidRPr="008C306C">
        <w:rPr>
          <w:rFonts w:ascii="Arial" w:hAnsi="Arial" w:cs="Arial"/>
          <w:sz w:val="20"/>
          <w:szCs w:val="20"/>
        </w:rPr>
        <w:t xml:space="preserve">   </w:t>
      </w:r>
      <w:r w:rsidRPr="008C306C">
        <w:rPr>
          <w:rFonts w:ascii="Arial" w:hAnsi="Arial" w:cs="Arial"/>
          <w:sz w:val="20"/>
          <w:szCs w:val="20"/>
        </w:rPr>
        <w:tab/>
      </w:r>
      <w:r w:rsidRPr="008C306C">
        <w:rPr>
          <w:rFonts w:ascii="Arial" w:hAnsi="Arial" w:cs="Arial"/>
          <w:sz w:val="20"/>
          <w:szCs w:val="20"/>
        </w:rPr>
        <w:tab/>
      </w:r>
      <w:r w:rsidRPr="008C306C">
        <w:rPr>
          <w:rFonts w:ascii="Arial" w:hAnsi="Arial" w:cs="Arial"/>
          <w:sz w:val="20"/>
          <w:szCs w:val="20"/>
        </w:rPr>
        <w:tab/>
      </w:r>
      <w:r w:rsidRPr="008C306C">
        <w:rPr>
          <w:rFonts w:ascii="Arial" w:hAnsi="Arial" w:cs="Arial"/>
          <w:sz w:val="20"/>
          <w:szCs w:val="20"/>
        </w:rPr>
        <w:tab/>
      </w:r>
      <w:r w:rsidRPr="008C306C">
        <w:rPr>
          <w:rFonts w:ascii="Arial" w:hAnsi="Arial" w:cs="Arial"/>
          <w:sz w:val="20"/>
          <w:szCs w:val="20"/>
        </w:rPr>
        <w:tab/>
      </w:r>
      <w:r w:rsidRPr="008C306C">
        <w:rPr>
          <w:rFonts w:ascii="Arial" w:hAnsi="Arial" w:cs="Arial"/>
          <w:sz w:val="20"/>
          <w:szCs w:val="20"/>
        </w:rPr>
        <w:tab/>
      </w:r>
      <w:r w:rsidRPr="008C306C">
        <w:rPr>
          <w:rFonts w:ascii="Arial" w:hAnsi="Arial" w:cs="Arial"/>
          <w:sz w:val="20"/>
          <w:szCs w:val="20"/>
        </w:rPr>
        <w:tab/>
        <w:t>Equation 6</w:t>
      </w:r>
      <m:oMath>
        <m:r>
          <m:rPr>
            <m:sty m:val="p"/>
          </m:rPr>
          <w:rPr>
            <w:rFonts w:ascii="Cambria Math" w:hAnsi="Cambria Math" w:cs="Arial"/>
            <w:color w:val="000000"/>
            <w:sz w:val="20"/>
            <w:szCs w:val="20"/>
          </w:rPr>
          <w:br/>
        </m:r>
      </m:oMath>
      <m:oMathPara>
        <m:oMathParaPr>
          <m:jc m:val="left"/>
        </m:oMathParaPr>
        <m:oMath>
          <m:sSubSup>
            <m:sSubSupPr>
              <m:ctrlPr>
                <w:rPr>
                  <w:rFonts w:ascii="Cambria Math" w:hAnsi="Cambria Math" w:cs="Arial"/>
                  <w:i/>
                  <w:color w:val="000000"/>
                  <w:sz w:val="20"/>
                  <w:szCs w:val="20"/>
                </w:rPr>
              </m:ctrlPr>
            </m:sSubSupPr>
            <m:e>
              <m:r>
                <w:rPr>
                  <w:rFonts w:ascii="Cambria Math" w:hAnsi="Cambria Math" w:cs="Arial"/>
                  <w:color w:val="000000"/>
                  <w:sz w:val="20"/>
                  <w:szCs w:val="20"/>
                </w:rPr>
                <m:t>spec</m:t>
              </m:r>
            </m:e>
            <m:sub>
              <m:r>
                <w:rPr>
                  <w:rFonts w:ascii="Cambria Math" w:hAnsi="Cambria Math" w:cs="Arial"/>
                  <w:color w:val="000000"/>
                  <w:sz w:val="20"/>
                  <w:szCs w:val="20"/>
                </w:rPr>
                <m:t>k</m:t>
              </m:r>
            </m:sub>
            <m:sup>
              <m:r>
                <w:rPr>
                  <w:rFonts w:ascii="Cambria Math" w:hAnsi="Cambria Math" w:cs="Arial"/>
                  <w:color w:val="000000"/>
                  <w:sz w:val="20"/>
                  <w:szCs w:val="20"/>
                </w:rPr>
                <m:t>pooled</m:t>
              </m:r>
            </m:sup>
          </m:sSubSup>
          <m:r>
            <w:rPr>
              <w:rFonts w:ascii="Cambria Math" w:hAnsi="Cambria Math" w:cs="Arial"/>
              <w:color w:val="000000"/>
              <w:sz w:val="20"/>
              <w:szCs w:val="20"/>
            </w:rPr>
            <m:t>=</m:t>
          </m:r>
          <m:f>
            <m:fPr>
              <m:ctrlPr>
                <w:rPr>
                  <w:rFonts w:ascii="Cambria Math" w:hAnsi="Cambria Math" w:cs="Arial"/>
                  <w:sz w:val="20"/>
                  <w:szCs w:val="20"/>
                </w:rPr>
              </m:ctrlPr>
            </m:fPr>
            <m:num>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m:t>
                  </m:r>
                </m:sub>
              </m:sSub>
              <m:r>
                <w:rPr>
                  <w:rFonts w:ascii="Cambria Math" w:hAnsi="Cambria Math" w:cs="Arial"/>
                  <w:sz w:val="20"/>
                  <w:szCs w:val="20"/>
                </w:rPr>
                <m:t>)</m:t>
              </m:r>
            </m:num>
            <m:den>
              <m:r>
                <m:rPr>
                  <m:sty m:val="p"/>
                </m:rPr>
                <w:rPr>
                  <w:rFonts w:ascii="Cambria Math" w:hAnsi="Cambria Math" w:cs="Arial"/>
                  <w:sz w:val="20"/>
                  <w:szCs w:val="20"/>
                </w:rPr>
                <m:t>1+exp⁡</m:t>
              </m:r>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Dk</m:t>
                  </m:r>
                </m:sub>
              </m:sSub>
              <m:r>
                <w:rPr>
                  <w:rFonts w:ascii="Cambria Math" w:hAnsi="Cambria Math" w:cs="Arial"/>
                  <w:sz w:val="20"/>
                  <w:szCs w:val="20"/>
                </w:rPr>
                <m:t>)</m:t>
              </m:r>
            </m:den>
          </m:f>
        </m:oMath>
      </m:oMathPara>
    </w:p>
    <w:p w:rsidR="00C345AE" w:rsidRPr="008C306C" w:rsidRDefault="00724AE2" w:rsidP="008C306C">
      <w:pPr>
        <w:spacing w:before="0" w:after="0"/>
        <w:rPr>
          <w:rFonts w:ascii="Arial" w:hAnsi="Arial" w:cs="Arial"/>
          <w:sz w:val="20"/>
          <w:szCs w:val="20"/>
          <w:lang w:eastAsia="en-US"/>
        </w:rPr>
      </w:pPr>
      <m:oMathPara>
        <m:oMathParaPr>
          <m:jc m:val="left"/>
        </m:oMathParaPr>
        <m:oMath>
          <m:sSubSup>
            <m:sSubSupPr>
              <m:ctrlPr>
                <w:rPr>
                  <w:rFonts w:ascii="Cambria Math" w:hAnsi="Cambria Math" w:cs="Arial"/>
                  <w:i/>
                  <w:color w:val="000000"/>
                  <w:sz w:val="20"/>
                  <w:szCs w:val="20"/>
                </w:rPr>
              </m:ctrlPr>
            </m:sSubSupPr>
            <m:e>
              <m:r>
                <w:rPr>
                  <w:rFonts w:ascii="Cambria Math" w:hAnsi="Cambria Math" w:cs="Arial"/>
                  <w:color w:val="000000"/>
                  <w:sz w:val="20"/>
                  <w:szCs w:val="20"/>
                </w:rPr>
                <m:t>spec</m:t>
              </m:r>
            </m:e>
            <m:sub>
              <m:r>
                <w:rPr>
                  <w:rFonts w:ascii="Cambria Math" w:hAnsi="Cambria Math" w:cs="Arial"/>
                  <w:color w:val="000000"/>
                  <w:sz w:val="20"/>
                  <w:szCs w:val="20"/>
                </w:rPr>
                <m:t>k</m:t>
              </m:r>
            </m:sub>
            <m:sup>
              <m:r>
                <w:rPr>
                  <w:rFonts w:ascii="Cambria Math" w:hAnsi="Cambria Math" w:cs="Arial"/>
                  <w:color w:val="000000"/>
                  <w:sz w:val="20"/>
                  <w:szCs w:val="20"/>
                </w:rPr>
                <m:t>pooled</m:t>
              </m:r>
            </m:sup>
          </m:sSubSup>
          <m:r>
            <w:rPr>
              <w:rFonts w:ascii="Cambria Math" w:hAnsi="Cambria Math" w:cs="Arial"/>
              <w:color w:val="000000"/>
              <w:sz w:val="20"/>
              <w:szCs w:val="20"/>
            </w:rPr>
            <m:t>=</m:t>
          </m:r>
          <m:f>
            <m:fPr>
              <m:ctrlPr>
                <w:rPr>
                  <w:rFonts w:ascii="Cambria Math" w:hAnsi="Cambria Math" w:cs="Arial"/>
                  <w:sz w:val="20"/>
                  <w:szCs w:val="20"/>
                </w:rPr>
              </m:ctrlPr>
            </m:fPr>
            <m:num>
              <m:r>
                <m:rPr>
                  <m:sty m:val="p"/>
                </m:rPr>
                <w:rPr>
                  <w:rFonts w:ascii="Cambria Math" w:hAnsi="Cambria Math" w:cs="Arial"/>
                  <w:sz w:val="20"/>
                  <w:szCs w:val="20"/>
                </w:rPr>
                <m:t>exp⁡</m:t>
              </m:r>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Hk</m:t>
                  </m:r>
                </m:sub>
              </m:sSub>
              <m:r>
                <w:rPr>
                  <w:rFonts w:ascii="Cambria Math" w:hAnsi="Cambria Math" w:cs="Arial"/>
                  <w:sz w:val="20"/>
                  <w:szCs w:val="20"/>
                </w:rPr>
                <m:t>)</m:t>
              </m:r>
            </m:num>
            <m:den>
              <m:r>
                <m:rPr>
                  <m:sty m:val="p"/>
                </m:rPr>
                <w:rPr>
                  <w:rFonts w:ascii="Cambria Math" w:hAnsi="Cambria Math" w:cs="Arial"/>
                  <w:sz w:val="20"/>
                  <w:szCs w:val="20"/>
                </w:rPr>
                <m:t>1+exp⁡</m:t>
              </m:r>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Hk</m:t>
                  </m:r>
                </m:sub>
              </m:sSub>
              <m:r>
                <w:rPr>
                  <w:rFonts w:ascii="Cambria Math" w:hAnsi="Cambria Math" w:cs="Arial"/>
                  <w:sz w:val="20"/>
                  <w:szCs w:val="20"/>
                </w:rPr>
                <m:t>)</m:t>
              </m:r>
            </m:den>
          </m:f>
        </m:oMath>
      </m:oMathPara>
    </w:p>
    <w:p w:rsidR="00C345AE" w:rsidRPr="008C306C" w:rsidRDefault="00C345AE" w:rsidP="00890338">
      <w:pPr>
        <w:pStyle w:val="Heading3"/>
      </w:pPr>
      <w:r w:rsidRPr="008C306C">
        <w:t>Ddimer data alone (Type E data) aggregated across Wells strata: Bivariate random effect logistic meta-analysis model</w:t>
      </w:r>
      <w:r w:rsidR="00890338">
        <w:tab/>
      </w:r>
      <w:r w:rsidR="00890338">
        <w:tab/>
        <w:t>[Third-level Header]</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lang w:eastAsia="en-US"/>
        </w:rPr>
        <w:t xml:space="preserve">In order to include </w:t>
      </w:r>
      <w:r w:rsidR="00655675" w:rsidRPr="008C306C">
        <w:rPr>
          <w:rFonts w:ascii="Arial" w:hAnsi="Arial" w:cs="Arial"/>
          <w:sz w:val="20"/>
          <w:szCs w:val="20"/>
          <w:lang w:eastAsia="en-US"/>
        </w:rPr>
        <w:t xml:space="preserve">Type E data, which provides information on accuracy of Ddimer aggregated across Wells strata, </w:t>
      </w:r>
      <w:r w:rsidRPr="008C306C">
        <w:rPr>
          <w:rFonts w:ascii="Arial" w:hAnsi="Arial" w:cs="Arial"/>
          <w:sz w:val="20"/>
          <w:szCs w:val="20"/>
          <w:lang w:eastAsia="en-US"/>
        </w:rPr>
        <w:t xml:space="preserve">it is assumed that the overall accuracy of Ddimer </w:t>
      </w:r>
      <w:r w:rsidR="005B198A" w:rsidRPr="008C306C">
        <w:rPr>
          <w:rFonts w:ascii="Arial" w:hAnsi="Arial" w:cs="Arial"/>
          <w:sz w:val="20"/>
          <w:szCs w:val="20"/>
          <w:lang w:eastAsia="en-US"/>
        </w:rPr>
        <w:t>is</w:t>
      </w:r>
      <w:r w:rsidRPr="008C306C">
        <w:rPr>
          <w:rFonts w:ascii="Arial" w:hAnsi="Arial" w:cs="Arial"/>
          <w:sz w:val="20"/>
          <w:szCs w:val="20"/>
          <w:lang w:eastAsia="en-US"/>
        </w:rPr>
        <w:t xml:space="preserve"> a function of the proportion of diseased and healthy patients in each </w:t>
      </w:r>
      <w:r w:rsidRPr="008C306C">
        <w:rPr>
          <w:rFonts w:ascii="Arial" w:hAnsi="Arial" w:cs="Arial"/>
          <w:sz w:val="20"/>
          <w:szCs w:val="20"/>
        </w:rPr>
        <w:t>Wells score</w:t>
      </w:r>
      <w:r w:rsidRPr="008C306C">
        <w:rPr>
          <w:rFonts w:ascii="Arial" w:hAnsi="Arial" w:cs="Arial"/>
          <w:sz w:val="20"/>
          <w:szCs w:val="20"/>
          <w:lang w:eastAsia="en-US"/>
        </w:rPr>
        <w:t xml:space="preserve"> category and the Wells score strata specific accuracy performance parameters of Ddimer</w:t>
      </w:r>
      <w:r w:rsidR="008C306C">
        <w:rPr>
          <w:rFonts w:ascii="Arial" w:hAnsi="Arial" w:cs="Arial"/>
          <w:sz w:val="20"/>
          <w:szCs w:val="20"/>
          <w:lang w:eastAsia="en-US"/>
        </w:rPr>
        <w:t xml:space="preserve">. </w:t>
      </w:r>
      <w:r w:rsidRPr="008C306C">
        <w:rPr>
          <w:rFonts w:ascii="Arial" w:hAnsi="Arial" w:cs="Arial"/>
          <w:sz w:val="20"/>
          <w:szCs w:val="20"/>
          <w:lang w:eastAsia="en-US"/>
        </w:rPr>
        <w:t>The model is fitted as follows:</w:t>
      </w:r>
      <w:r w:rsidR="00B72F68" w:rsidRPr="008C306C">
        <w:rPr>
          <w:rFonts w:ascii="Arial" w:hAnsi="Arial" w:cs="Arial"/>
          <w:sz w:val="20"/>
          <w:szCs w:val="20"/>
        </w:rPr>
        <w:t xml:space="preserve"> </w:t>
      </w:r>
      <w:r w:rsidRPr="008C306C">
        <w:rPr>
          <w:rFonts w:ascii="Arial" w:hAnsi="Arial" w:cs="Arial"/>
          <w:sz w:val="20"/>
          <w:szCs w:val="20"/>
        </w:rPr>
        <w:t xml:space="preserve">A bivariate logit model, of the form outlined in Equation 5, is </w:t>
      </w:r>
      <w:r w:rsidRPr="008C306C">
        <w:rPr>
          <w:rFonts w:ascii="Arial" w:hAnsi="Arial" w:cs="Arial"/>
          <w:sz w:val="20"/>
          <w:szCs w:val="20"/>
        </w:rPr>
        <w:lastRenderedPageBreak/>
        <w:t xml:space="preserve">used to meta-analyse the overall accuracy of </w:t>
      </w:r>
      <w:r w:rsidRPr="008C306C">
        <w:rPr>
          <w:rFonts w:ascii="Arial" w:hAnsi="Arial" w:cs="Arial"/>
          <w:sz w:val="20"/>
          <w:szCs w:val="20"/>
          <w:lang w:eastAsia="en-US"/>
        </w:rPr>
        <w:t xml:space="preserve">Ddimer aggregated across Wells strata </w:t>
      </w:r>
      <w:r w:rsidRPr="008C306C">
        <w:rPr>
          <w:rFonts w:ascii="Arial" w:hAnsi="Arial" w:cs="Arial"/>
          <w:sz w:val="20"/>
          <w:szCs w:val="20"/>
        </w:rPr>
        <w:t>(i.e. strata specific indexing dropped from the summary parameters)</w:t>
      </w:r>
      <w:r w:rsidRPr="008C306C">
        <w:rPr>
          <w:rFonts w:ascii="Arial" w:hAnsi="Arial" w:cs="Arial"/>
          <w:sz w:val="20"/>
          <w:szCs w:val="20"/>
          <w:lang w:eastAsia="en-US"/>
        </w:rPr>
        <w:t xml:space="preserve">.  </w:t>
      </w:r>
    </w:p>
    <w:p w:rsidR="00C345AE" w:rsidRPr="008C306C" w:rsidRDefault="00724AE2" w:rsidP="008C306C">
      <w:pPr>
        <w:spacing w:before="0" w:after="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TP.agg</m:t>
              </m:r>
            </m:e>
            <m:sub>
              <m:r>
                <w:rPr>
                  <w:rFonts w:ascii="Cambria Math" w:hAnsi="Cambria Math" w:cs="Arial"/>
                  <w:sz w:val="20"/>
                  <w:szCs w:val="20"/>
                </w:rPr>
                <m:t>i</m:t>
              </m:r>
            </m:sub>
          </m:sSub>
          <m:r>
            <w:rPr>
              <w:rFonts w:ascii="Cambria Math" w:hAnsi="Cambria Math" w:cs="Arial"/>
              <w:sz w:val="20"/>
              <w:szCs w:val="20"/>
            </w:rPr>
            <m:t>~binomial</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sens.agg</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eastAsia="Calibri" w:hAnsi="Cambria Math" w:cs="Arial"/>
                      <w:i/>
                      <w:color w:val="000000"/>
                      <w:sz w:val="20"/>
                      <w:szCs w:val="20"/>
                    </w:rPr>
                  </m:ctrlPr>
                </m:sSubPr>
                <m:e>
                  <m:r>
                    <w:rPr>
                      <w:rFonts w:ascii="Cambria Math" w:eastAsia="Calibri" w:hAnsi="Cambria Math" w:cs="Arial"/>
                      <w:color w:val="000000"/>
                      <w:sz w:val="20"/>
                      <w:szCs w:val="20"/>
                    </w:rPr>
                    <m:t>N</m:t>
                  </m:r>
                </m:e>
                <m:sub>
                  <m:r>
                    <w:rPr>
                      <w:rFonts w:ascii="Cambria Math" w:eastAsia="Calibri" w:hAnsi="Cambria Math" w:cs="Arial"/>
                      <w:color w:val="000000"/>
                      <w:sz w:val="20"/>
                      <w:szCs w:val="20"/>
                    </w:rPr>
                    <m:t>Di</m:t>
                  </m:r>
                </m:sub>
              </m:sSub>
            </m:e>
          </m:d>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TN.agg</m:t>
              </m:r>
            </m:e>
            <m:sub>
              <m:r>
                <w:rPr>
                  <w:rFonts w:ascii="Cambria Math" w:hAnsi="Cambria Math" w:cs="Arial"/>
                  <w:sz w:val="20"/>
                  <w:szCs w:val="20"/>
                </w:rPr>
                <m:t>i</m:t>
              </m:r>
            </m:sub>
          </m:sSub>
          <m:r>
            <w:rPr>
              <w:rFonts w:ascii="Cambria Math" w:hAnsi="Cambria Math" w:cs="Arial"/>
              <w:sz w:val="20"/>
              <w:szCs w:val="20"/>
            </w:rPr>
            <m:t>~binomial(</m:t>
          </m:r>
          <m:sSub>
            <m:sSubPr>
              <m:ctrlPr>
                <w:rPr>
                  <w:rFonts w:ascii="Cambria Math" w:hAnsi="Cambria Math" w:cs="Arial"/>
                  <w:i/>
                  <w:sz w:val="20"/>
                  <w:szCs w:val="20"/>
                </w:rPr>
              </m:ctrlPr>
            </m:sSubPr>
            <m:e>
              <m:r>
                <w:rPr>
                  <w:rFonts w:ascii="Cambria Math" w:hAnsi="Cambria Math" w:cs="Arial"/>
                  <w:sz w:val="20"/>
                  <w:szCs w:val="20"/>
                </w:rPr>
                <m:t>spec.agg</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eastAsia="Calibri" w:hAnsi="Cambria Math" w:cs="Arial"/>
                  <w:i/>
                  <w:color w:val="000000"/>
                  <w:sz w:val="20"/>
                  <w:szCs w:val="20"/>
                </w:rPr>
              </m:ctrlPr>
            </m:sSubPr>
            <m:e>
              <m:r>
                <w:rPr>
                  <w:rFonts w:ascii="Cambria Math" w:eastAsia="Calibri" w:hAnsi="Cambria Math" w:cs="Arial"/>
                  <w:color w:val="000000"/>
                  <w:sz w:val="20"/>
                  <w:szCs w:val="20"/>
                </w:rPr>
                <m:t>N</m:t>
              </m:r>
            </m:e>
            <m:sub>
              <m:r>
                <w:rPr>
                  <w:rFonts w:ascii="Cambria Math" w:eastAsia="Calibri" w:hAnsi="Cambria Math" w:cs="Arial"/>
                  <w:color w:val="000000"/>
                  <w:sz w:val="20"/>
                  <w:szCs w:val="20"/>
                </w:rPr>
                <m:t>Hi</m:t>
              </m:r>
            </m:sub>
          </m:sSub>
          <m:r>
            <w:rPr>
              <w:rFonts w:ascii="Cambria Math" w:hAnsi="Cambria Math" w:cs="Arial"/>
              <w:sz w:val="20"/>
              <w:szCs w:val="20"/>
            </w:rPr>
            <m:t>)</m:t>
          </m:r>
        </m:oMath>
      </m:oMathPara>
    </w:p>
    <w:p w:rsidR="000D1DFC" w:rsidRPr="008C306C" w:rsidRDefault="00257320" w:rsidP="008C306C">
      <w:pPr>
        <w:pStyle w:val="Caption"/>
        <w:spacing w:before="0" w:after="0" w:line="480" w:lineRule="auto"/>
        <w:rPr>
          <w:rFonts w:ascii="Arial" w:hAnsi="Arial" w:cs="Arial"/>
          <w:sz w:val="20"/>
          <w:szCs w:val="20"/>
        </w:rPr>
      </w:pPr>
      <m:oMath>
        <m:r>
          <w:rPr>
            <w:rFonts w:ascii="Cambria Math" w:hAnsi="Cambria Math" w:cs="Arial"/>
            <w:sz w:val="20"/>
            <w:szCs w:val="20"/>
          </w:rPr>
          <m:t>logit</m:t>
        </m:r>
        <m:d>
          <m:dPr>
            <m:ctrlPr>
              <w:rPr>
                <w:rFonts w:ascii="Cambria Math" w:hAnsi="Cambria Math" w:cs="Arial"/>
                <w:b w:val="0"/>
                <w:i/>
                <w:sz w:val="20"/>
                <w:szCs w:val="20"/>
              </w:rPr>
            </m:ctrlPr>
          </m:dPr>
          <m:e>
            <m:sSub>
              <m:sSubPr>
                <m:ctrlPr>
                  <w:rPr>
                    <w:rFonts w:ascii="Cambria Math" w:hAnsi="Cambria Math" w:cs="Arial"/>
                    <w:b w:val="0"/>
                    <w:i/>
                    <w:sz w:val="20"/>
                    <w:szCs w:val="20"/>
                  </w:rPr>
                </m:ctrlPr>
              </m:sSubPr>
              <m:e>
                <m:r>
                  <w:rPr>
                    <w:rFonts w:ascii="Cambria Math" w:hAnsi="Cambria Math" w:cs="Arial"/>
                    <w:sz w:val="20"/>
                    <w:szCs w:val="20"/>
                  </w:rPr>
                  <m:t>sens.agg</m:t>
                </m:r>
              </m:e>
              <m:sub>
                <m:r>
                  <w:rPr>
                    <w:rFonts w:ascii="Cambria Math" w:hAnsi="Cambria Math" w:cs="Arial"/>
                    <w:sz w:val="20"/>
                    <w:szCs w:val="20"/>
                  </w:rPr>
                  <m:t>i</m:t>
                </m:r>
              </m:sub>
            </m:sSub>
          </m:e>
        </m:d>
        <m:r>
          <w:rPr>
            <w:rFonts w:ascii="Cambria Math" w:hAnsi="Cambria Math" w:cs="Arial"/>
            <w:sz w:val="20"/>
            <w:szCs w:val="20"/>
            <w:rPrChange w:id="63" w:author="njc21" w:date="2013-02-21T11:58:00Z">
              <w:rPr>
                <w:rFonts w:ascii="Cambria Math" w:hAnsi="Cambria Math" w:cs="Arial"/>
                <w:sz w:val="20"/>
                <w:szCs w:val="20"/>
              </w:rPr>
            </w:rPrChange>
          </w:rPr>
          <m:t>=</m:t>
        </m:r>
        <m:sSub>
          <m:sSubPr>
            <m:ctrlPr>
              <w:rPr>
                <w:rFonts w:ascii="Cambria Math" w:hAnsi="Cambria Math" w:cs="Arial"/>
                <w:b w:val="0"/>
                <w:i/>
                <w:sz w:val="20"/>
                <w:szCs w:val="20"/>
                <w:rPrChange w:id="64" w:author="njc21" w:date="2013-02-21T11:58:00Z">
                  <w:rPr>
                    <w:rFonts w:ascii="Cambria Math" w:hAnsi="Cambria Math" w:cs="Arial"/>
                    <w:b w:val="0"/>
                    <w:i/>
                    <w:sz w:val="20"/>
                    <w:szCs w:val="20"/>
                  </w:rPr>
                </w:rPrChange>
              </w:rPr>
            </m:ctrlPr>
          </m:sSubPr>
          <m:e>
            <m:r>
              <w:rPr>
                <w:rFonts w:ascii="Cambria Math" w:hAnsi="Cambria Math" w:cs="Arial"/>
                <w:sz w:val="20"/>
                <w:szCs w:val="20"/>
                <w:rPrChange w:id="65" w:author="njc21" w:date="2013-02-21T11:58:00Z">
                  <w:rPr>
                    <w:rFonts w:ascii="Cambria Math" w:hAnsi="Cambria Math" w:cs="Arial"/>
                    <w:sz w:val="20"/>
                    <w:szCs w:val="20"/>
                  </w:rPr>
                </w:rPrChange>
              </w:rPr>
              <m:t>μ.agg</m:t>
            </m:r>
          </m:e>
          <m:sub>
            <m:r>
              <w:rPr>
                <w:rFonts w:ascii="Cambria Math" w:hAnsi="Cambria Math" w:cs="Arial"/>
                <w:sz w:val="20"/>
                <w:szCs w:val="20"/>
                <w:rPrChange w:id="66" w:author="njc21" w:date="2013-02-21T11:58:00Z">
                  <w:rPr>
                    <w:rFonts w:ascii="Cambria Math" w:hAnsi="Cambria Math" w:cs="Arial"/>
                    <w:sz w:val="20"/>
                    <w:szCs w:val="20"/>
                  </w:rPr>
                </w:rPrChange>
              </w:rPr>
              <m:t>Di</m:t>
            </m:r>
          </m:sub>
        </m:sSub>
        <m:r>
          <w:rPr>
            <w:rFonts w:ascii="Cambria Math" w:hAnsi="Cambria Math" w:cs="Arial"/>
            <w:sz w:val="20"/>
            <w:szCs w:val="20"/>
            <w:rPrChange w:id="67" w:author="njc21" w:date="2013-02-21T11:58:00Z">
              <w:rPr>
                <w:rFonts w:ascii="Cambria Math" w:hAnsi="Cambria Math" w:cs="Arial"/>
                <w:sz w:val="20"/>
                <w:szCs w:val="20"/>
              </w:rPr>
            </w:rPrChange>
          </w:rPr>
          <m:t xml:space="preserve"> ; logit</m:t>
        </m:r>
        <m:d>
          <m:dPr>
            <m:ctrlPr>
              <w:rPr>
                <w:rFonts w:ascii="Cambria Math" w:hAnsi="Cambria Math" w:cs="Arial"/>
                <w:b w:val="0"/>
                <w:i/>
                <w:sz w:val="20"/>
                <w:szCs w:val="20"/>
                <w:rPrChange w:id="68" w:author="njc21" w:date="2013-02-21T11:58:00Z">
                  <w:rPr>
                    <w:rFonts w:ascii="Cambria Math" w:hAnsi="Cambria Math" w:cs="Arial"/>
                    <w:b w:val="0"/>
                    <w:i/>
                    <w:sz w:val="20"/>
                    <w:szCs w:val="20"/>
                  </w:rPr>
                </w:rPrChange>
              </w:rPr>
            </m:ctrlPr>
          </m:dPr>
          <m:e>
            <m:sSub>
              <m:sSubPr>
                <m:ctrlPr>
                  <w:rPr>
                    <w:rFonts w:ascii="Cambria Math" w:hAnsi="Cambria Math" w:cs="Arial"/>
                    <w:b w:val="0"/>
                    <w:i/>
                    <w:sz w:val="20"/>
                    <w:szCs w:val="20"/>
                    <w:rPrChange w:id="69" w:author="njc21" w:date="2013-02-21T11:58:00Z">
                      <w:rPr>
                        <w:rFonts w:ascii="Cambria Math" w:hAnsi="Cambria Math" w:cs="Arial"/>
                        <w:b w:val="0"/>
                        <w:i/>
                        <w:sz w:val="20"/>
                        <w:szCs w:val="20"/>
                      </w:rPr>
                    </w:rPrChange>
                  </w:rPr>
                </m:ctrlPr>
              </m:sSubPr>
              <m:e>
                <m:r>
                  <w:rPr>
                    <w:rFonts w:ascii="Cambria Math" w:hAnsi="Cambria Math" w:cs="Arial"/>
                    <w:sz w:val="20"/>
                    <w:szCs w:val="20"/>
                    <w:rPrChange w:id="70" w:author="njc21" w:date="2013-02-21T11:58:00Z">
                      <w:rPr>
                        <w:rFonts w:ascii="Cambria Math" w:hAnsi="Cambria Math" w:cs="Arial"/>
                        <w:sz w:val="20"/>
                        <w:szCs w:val="20"/>
                      </w:rPr>
                    </w:rPrChange>
                  </w:rPr>
                  <m:t>spec.agg</m:t>
                </m:r>
              </m:e>
              <m:sub>
                <m:r>
                  <w:rPr>
                    <w:rFonts w:ascii="Cambria Math" w:hAnsi="Cambria Math" w:cs="Arial"/>
                    <w:sz w:val="20"/>
                    <w:szCs w:val="20"/>
                    <w:rPrChange w:id="71" w:author="njc21" w:date="2013-02-21T11:58:00Z">
                      <w:rPr>
                        <w:rFonts w:ascii="Cambria Math" w:hAnsi="Cambria Math" w:cs="Arial"/>
                        <w:sz w:val="20"/>
                        <w:szCs w:val="20"/>
                      </w:rPr>
                    </w:rPrChange>
                  </w:rPr>
                  <m:t>i</m:t>
                </m:r>
              </m:sub>
            </m:sSub>
          </m:e>
        </m:d>
        <m:r>
          <w:rPr>
            <w:rFonts w:ascii="Cambria Math" w:hAnsi="Cambria Math" w:cs="Arial"/>
            <w:sz w:val="20"/>
            <w:szCs w:val="20"/>
            <w:rPrChange w:id="72" w:author="njc21" w:date="2013-02-21T11:58:00Z">
              <w:rPr>
                <w:rFonts w:ascii="Cambria Math" w:hAnsi="Cambria Math" w:cs="Arial"/>
                <w:sz w:val="20"/>
                <w:szCs w:val="20"/>
              </w:rPr>
            </w:rPrChange>
          </w:rPr>
          <m:t>=</m:t>
        </m:r>
        <m:sSub>
          <m:sSubPr>
            <m:ctrlPr>
              <w:rPr>
                <w:rFonts w:ascii="Cambria Math" w:hAnsi="Cambria Math" w:cs="Arial"/>
                <w:b w:val="0"/>
                <w:i/>
                <w:sz w:val="20"/>
                <w:szCs w:val="20"/>
                <w:rPrChange w:id="73" w:author="njc21" w:date="2013-02-21T11:58:00Z">
                  <w:rPr>
                    <w:rFonts w:ascii="Cambria Math" w:hAnsi="Cambria Math" w:cs="Arial"/>
                    <w:b w:val="0"/>
                    <w:i/>
                    <w:sz w:val="20"/>
                    <w:szCs w:val="20"/>
                  </w:rPr>
                </w:rPrChange>
              </w:rPr>
            </m:ctrlPr>
          </m:sSubPr>
          <m:e>
            <m:r>
              <w:rPr>
                <w:rFonts w:ascii="Cambria Math" w:hAnsi="Cambria Math" w:cs="Arial"/>
                <w:sz w:val="20"/>
                <w:szCs w:val="20"/>
                <w:rPrChange w:id="74" w:author="njc21" w:date="2013-02-21T11:58:00Z">
                  <w:rPr>
                    <w:rFonts w:ascii="Cambria Math" w:hAnsi="Cambria Math" w:cs="Arial"/>
                    <w:sz w:val="20"/>
                    <w:szCs w:val="20"/>
                  </w:rPr>
                </w:rPrChange>
              </w:rPr>
              <m:t>μ.agg</m:t>
            </m:r>
          </m:e>
          <m:sub>
            <m:r>
              <w:rPr>
                <w:rFonts w:ascii="Cambria Math" w:hAnsi="Cambria Math" w:cs="Arial"/>
                <w:sz w:val="20"/>
                <w:szCs w:val="20"/>
                <w:rPrChange w:id="75" w:author="njc21" w:date="2013-02-21T11:58:00Z">
                  <w:rPr>
                    <w:rFonts w:ascii="Cambria Math" w:hAnsi="Cambria Math" w:cs="Arial"/>
                    <w:sz w:val="20"/>
                    <w:szCs w:val="20"/>
                  </w:rPr>
                </w:rPrChange>
              </w:rPr>
              <m:t>Hi</m:t>
            </m:r>
          </m:sub>
        </m:sSub>
        <w:bookmarkStart w:id="76" w:name="_Ref271181229"/>
        <m:r>
          <w:rPr>
            <w:rFonts w:ascii="Cambria Math" w:hAnsi="Cambria Math" w:cs="Arial"/>
            <w:sz w:val="20"/>
            <w:szCs w:val="20"/>
            <w:rPrChange w:id="77" w:author="njc21" w:date="2013-02-21T11:58:00Z">
              <w:rPr>
                <w:rFonts w:ascii="Cambria Math" w:hAnsi="Cambria Math" w:cs="Arial"/>
                <w:sz w:val="20"/>
                <w:szCs w:val="20"/>
              </w:rPr>
            </w:rPrChange>
          </w:rPr>
          <m:t xml:space="preserve">       </m:t>
        </m:r>
        <m:r>
          <m:rPr>
            <m:sty m:val="bi"/>
          </m:rPr>
          <w:rPr>
            <w:rFonts w:ascii="Cambria Math" w:hAnsi="Cambria Math" w:cs="Arial"/>
            <w:sz w:val="20"/>
            <w:szCs w:val="20"/>
          </w:rPr>
          <m:t xml:space="preserve">                        </m:t>
        </m:r>
      </m:oMath>
      <w:r w:rsidR="000D1DFC" w:rsidRPr="008C306C">
        <w:rPr>
          <w:rFonts w:ascii="Arial" w:hAnsi="Arial" w:cs="Arial"/>
          <w:b w:val="0"/>
          <w:sz w:val="20"/>
          <w:szCs w:val="20"/>
        </w:rPr>
        <w:t>Equation</w:t>
      </w:r>
      <w:r w:rsidR="000D1DFC" w:rsidRPr="008C306C">
        <w:rPr>
          <w:rFonts w:ascii="Arial" w:hAnsi="Arial" w:cs="Arial"/>
          <w:sz w:val="20"/>
          <w:szCs w:val="20"/>
        </w:rPr>
        <w:t xml:space="preserve"> </w:t>
      </w:r>
      <w:bookmarkEnd w:id="76"/>
      <w:r w:rsidR="000D1DFC" w:rsidRPr="008C306C">
        <w:rPr>
          <w:rFonts w:ascii="Arial" w:hAnsi="Arial" w:cs="Arial"/>
          <w:sz w:val="20"/>
          <w:szCs w:val="20"/>
        </w:rPr>
        <w:t>7</w:t>
      </w:r>
    </w:p>
    <w:p w:rsidR="00C345AE" w:rsidRPr="008C306C" w:rsidRDefault="00724AE2" w:rsidP="008C306C">
      <w:pPr>
        <w:spacing w:before="0" w:after="0"/>
        <w:rPr>
          <w:rFonts w:ascii="Arial" w:hAnsi="Arial" w:cs="Arial"/>
          <w:sz w:val="20"/>
          <w:szCs w:val="20"/>
        </w:rPr>
      </w:pPr>
      <m:oMathPara>
        <m:oMathParaPr>
          <m:jc m:val="left"/>
        </m:oMathParaPr>
        <m:oMath>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μ.agg</m:t>
                        </m:r>
                      </m:e>
                      <m:sub>
                        <m:r>
                          <w:rPr>
                            <w:rFonts w:ascii="Cambria Math" w:hAnsi="Cambria Math" w:cs="Arial"/>
                            <w:sz w:val="20"/>
                            <w:szCs w:val="20"/>
                          </w:rPr>
                          <m:t>Di</m:t>
                        </m:r>
                      </m:sub>
                    </m:sSub>
                  </m:e>
                </m:mr>
                <m:mr>
                  <m:e>
                    <m:sSub>
                      <m:sSubPr>
                        <m:ctrlPr>
                          <w:rPr>
                            <w:rFonts w:ascii="Cambria Math" w:hAnsi="Cambria Math" w:cs="Arial"/>
                            <w:i/>
                            <w:sz w:val="20"/>
                            <w:szCs w:val="20"/>
                          </w:rPr>
                        </m:ctrlPr>
                      </m:sSubPr>
                      <m:e>
                        <m:r>
                          <w:rPr>
                            <w:rFonts w:ascii="Cambria Math" w:hAnsi="Cambria Math" w:cs="Arial"/>
                            <w:sz w:val="20"/>
                            <w:szCs w:val="20"/>
                          </w:rPr>
                          <m:t>μ.agg</m:t>
                        </m:r>
                      </m:e>
                      <m:sub>
                        <m:r>
                          <w:rPr>
                            <w:rFonts w:ascii="Cambria Math" w:hAnsi="Cambria Math" w:cs="Arial"/>
                            <w:sz w:val="20"/>
                            <w:szCs w:val="20"/>
                          </w:rPr>
                          <m:t>Hi</m:t>
                        </m:r>
                      </m:sub>
                    </m:sSub>
                  </m:e>
                </m:mr>
              </m:m>
            </m:e>
          </m:d>
          <m:r>
            <w:rPr>
              <w:rFonts w:ascii="Cambria Math" w:hAnsi="Cambria Math" w:cs="Arial"/>
              <w:sz w:val="20"/>
              <w:szCs w:val="20"/>
            </w:rPr>
            <m:t>=MVN</m:t>
          </m:r>
          <m:d>
            <m:dPr>
              <m:begChr m:val="["/>
              <m:endChr m:val="]"/>
              <m:ctrlPr>
                <w:rPr>
                  <w:rFonts w:ascii="Cambria Math" w:hAnsi="Cambria Math" w:cs="Arial"/>
                  <w:i/>
                  <w:sz w:val="20"/>
                  <w:szCs w:val="20"/>
                </w:rPr>
              </m:ctrlPr>
            </m:dPr>
            <m:e>
              <m:r>
                <w:rPr>
                  <w:rFonts w:ascii="Cambria Math" w:hAnsi="Cambria Math" w:cs="Arial"/>
                  <w:sz w:val="20"/>
                  <w:szCs w:val="20"/>
                </w:rPr>
                <m:t>M=</m:t>
              </m:r>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μ.agg</m:t>
                            </m:r>
                          </m:e>
                          <m:sub>
                            <m:r>
                              <w:rPr>
                                <w:rFonts w:ascii="Cambria Math" w:hAnsi="Cambria Math" w:cs="Arial"/>
                                <w:sz w:val="20"/>
                                <w:szCs w:val="20"/>
                              </w:rPr>
                              <m:t>D</m:t>
                            </m:r>
                          </m:sub>
                        </m:sSub>
                      </m:e>
                    </m:mr>
                    <m:mr>
                      <m:e>
                        <m:sSub>
                          <m:sSubPr>
                            <m:ctrlPr>
                              <w:rPr>
                                <w:rFonts w:ascii="Cambria Math" w:hAnsi="Cambria Math" w:cs="Arial"/>
                                <w:i/>
                                <w:sz w:val="20"/>
                                <w:szCs w:val="20"/>
                              </w:rPr>
                            </m:ctrlPr>
                          </m:sSubPr>
                          <m:e>
                            <m:r>
                              <w:rPr>
                                <w:rFonts w:ascii="Cambria Math" w:hAnsi="Cambria Math" w:cs="Arial"/>
                                <w:sz w:val="20"/>
                                <w:szCs w:val="20"/>
                              </w:rPr>
                              <m:t>μ.agg</m:t>
                            </m:r>
                          </m:e>
                          <m:sub>
                            <m:r>
                              <w:rPr>
                                <w:rFonts w:ascii="Cambria Math" w:hAnsi="Cambria Math" w:cs="Arial"/>
                                <w:sz w:val="20"/>
                                <w:szCs w:val="20"/>
                              </w:rPr>
                              <m:t>H</m:t>
                            </m:r>
                          </m:sub>
                        </m:sSub>
                      </m:e>
                    </m:mr>
                  </m:m>
                </m:e>
              </m:d>
              <m:r>
                <w:rPr>
                  <w:rFonts w:ascii="Cambria Math" w:hAnsi="Cambria Math" w:cs="Arial"/>
                  <w:sz w:val="20"/>
                  <w:szCs w:val="20"/>
                </w:rPr>
                <m:t>,</m:t>
              </m:r>
              <m:r>
                <m:rPr>
                  <m:sty m:val="p"/>
                </m:rPr>
                <w:rPr>
                  <w:rFonts w:ascii="Cambria Math" w:hAnsi="Cambria Math" w:cs="Arial"/>
                  <w:sz w:val="20"/>
                  <w:szCs w:val="20"/>
                </w:rPr>
                <m:t>Σ</m:t>
              </m:r>
              <m:r>
                <w:rPr>
                  <w:rFonts w:ascii="Cambria Math" w:hAnsi="Cambria Math" w:cs="Arial"/>
                  <w:sz w:val="20"/>
                  <w:szCs w:val="20"/>
                </w:rPr>
                <m:t>=</m:t>
              </m:r>
              <m:d>
                <m:dPr>
                  <m:ctrlPr>
                    <w:rPr>
                      <w:rFonts w:ascii="Cambria Math" w:hAnsi="Cambria Math" w:cs="Arial"/>
                      <w:i/>
                      <w:sz w:val="20"/>
                      <w:szCs w:val="20"/>
                    </w:rPr>
                  </m:ctrlPr>
                </m:dPr>
                <m:e>
                  <m:m>
                    <m:mPr>
                      <m:mcs>
                        <m:mc>
                          <m:mcPr>
                            <m:count m:val="2"/>
                            <m:mcJc m:val="center"/>
                          </m:mcPr>
                        </m:mc>
                      </m:mcs>
                      <m:ctrlPr>
                        <w:rPr>
                          <w:rFonts w:ascii="Cambria Math" w:hAnsi="Cambria Math" w:cs="Arial"/>
                          <w:i/>
                          <w:sz w:val="20"/>
                          <w:szCs w:val="20"/>
                        </w:rPr>
                      </m:ctrlPr>
                    </m:mPr>
                    <m:mr>
                      <m:e>
                        <m:sSubSup>
                          <m:sSubSupPr>
                            <m:ctrlPr>
                              <w:rPr>
                                <w:rFonts w:ascii="Cambria Math" w:hAnsi="Cambria Math" w:cs="Arial"/>
                                <w:i/>
                                <w:sz w:val="20"/>
                                <w:szCs w:val="20"/>
                              </w:rPr>
                            </m:ctrlPr>
                          </m:sSubSupPr>
                          <m:e>
                            <m:r>
                              <w:rPr>
                                <w:rFonts w:ascii="Cambria Math" w:hAnsi="Cambria Math" w:cs="Arial"/>
                                <w:sz w:val="20"/>
                                <w:szCs w:val="20"/>
                              </w:rPr>
                              <m:t>σ.agg</m:t>
                            </m:r>
                          </m:e>
                          <m:sub>
                            <m:r>
                              <w:rPr>
                                <w:rFonts w:ascii="Cambria Math" w:hAnsi="Cambria Math" w:cs="Arial"/>
                                <w:sz w:val="20"/>
                                <w:szCs w:val="20"/>
                              </w:rPr>
                              <m:t>D</m:t>
                            </m:r>
                          </m:sub>
                          <m:sup>
                            <m:r>
                              <w:rPr>
                                <w:rFonts w:ascii="Cambria Math" w:hAnsi="Cambria Math" w:cs="Arial"/>
                                <w:sz w:val="20"/>
                                <w:szCs w:val="20"/>
                              </w:rPr>
                              <m:t>2</m:t>
                            </m:r>
                          </m:sup>
                        </m:sSubSup>
                      </m:e>
                      <m:e>
                        <m:sSubSup>
                          <m:sSubSupPr>
                            <m:ctrlPr>
                              <w:rPr>
                                <w:rFonts w:ascii="Cambria Math" w:hAnsi="Cambria Math" w:cs="Arial"/>
                                <w:i/>
                                <w:sz w:val="20"/>
                                <w:szCs w:val="20"/>
                              </w:rPr>
                            </m:ctrlPr>
                          </m:sSubSupPr>
                          <m:e>
                            <m:r>
                              <w:rPr>
                                <w:rFonts w:ascii="Cambria Math" w:hAnsi="Cambria Math" w:cs="Arial"/>
                                <w:sz w:val="20"/>
                                <w:szCs w:val="20"/>
                              </w:rPr>
                              <m:t>σ.agg</m:t>
                            </m:r>
                          </m:e>
                          <m:sub>
                            <m:r>
                              <w:rPr>
                                <w:rFonts w:ascii="Cambria Math" w:hAnsi="Cambria Math" w:cs="Arial"/>
                                <w:sz w:val="20"/>
                                <w:szCs w:val="20"/>
                              </w:rPr>
                              <m:t>DH</m:t>
                            </m:r>
                          </m:sub>
                          <m:sup/>
                        </m:sSubSup>
                      </m:e>
                    </m:mr>
                    <m:mr>
                      <m:e>
                        <m:sSubSup>
                          <m:sSubSupPr>
                            <m:ctrlPr>
                              <w:rPr>
                                <w:rFonts w:ascii="Cambria Math" w:hAnsi="Cambria Math" w:cs="Arial"/>
                                <w:i/>
                                <w:sz w:val="20"/>
                                <w:szCs w:val="20"/>
                              </w:rPr>
                            </m:ctrlPr>
                          </m:sSubSupPr>
                          <m:e>
                            <m:r>
                              <w:rPr>
                                <w:rFonts w:ascii="Cambria Math" w:hAnsi="Cambria Math" w:cs="Arial"/>
                                <w:sz w:val="20"/>
                                <w:szCs w:val="20"/>
                              </w:rPr>
                              <m:t>σ.agg</m:t>
                            </m:r>
                          </m:e>
                          <m:sub>
                            <m:r>
                              <w:rPr>
                                <w:rFonts w:ascii="Cambria Math" w:hAnsi="Cambria Math" w:cs="Arial"/>
                                <w:sz w:val="20"/>
                                <w:szCs w:val="20"/>
                              </w:rPr>
                              <m:t>HD</m:t>
                            </m:r>
                          </m:sub>
                          <m:sup/>
                        </m:sSubSup>
                      </m:e>
                      <m:e>
                        <m:sSubSup>
                          <m:sSubSupPr>
                            <m:ctrlPr>
                              <w:rPr>
                                <w:rFonts w:ascii="Cambria Math" w:hAnsi="Cambria Math" w:cs="Arial"/>
                                <w:i/>
                                <w:sz w:val="20"/>
                                <w:szCs w:val="20"/>
                              </w:rPr>
                            </m:ctrlPr>
                          </m:sSubSupPr>
                          <m:e>
                            <m:r>
                              <w:rPr>
                                <w:rFonts w:ascii="Cambria Math" w:hAnsi="Cambria Math" w:cs="Arial"/>
                                <w:sz w:val="20"/>
                                <w:szCs w:val="20"/>
                              </w:rPr>
                              <m:t>σ.agg</m:t>
                            </m:r>
                          </m:e>
                          <m:sub>
                            <m:r>
                              <w:rPr>
                                <w:rFonts w:ascii="Cambria Math" w:hAnsi="Cambria Math" w:cs="Arial"/>
                                <w:sz w:val="20"/>
                                <w:szCs w:val="20"/>
                              </w:rPr>
                              <m:t>H</m:t>
                            </m:r>
                          </m:sub>
                          <m:sup>
                            <m:r>
                              <w:rPr>
                                <w:rFonts w:ascii="Cambria Math" w:hAnsi="Cambria Math" w:cs="Arial"/>
                                <w:sz w:val="20"/>
                                <w:szCs w:val="20"/>
                              </w:rPr>
                              <m:t>2</m:t>
                            </m:r>
                          </m:sup>
                        </m:sSubSup>
                      </m:e>
                    </m:mr>
                  </m:m>
                </m:e>
              </m:d>
            </m:e>
          </m:d>
        </m:oMath>
      </m:oMathPara>
    </w:p>
    <w:p w:rsidR="00C345AE" w:rsidRPr="008C306C" w:rsidRDefault="00C345AE" w:rsidP="008C306C">
      <w:pPr>
        <w:spacing w:before="0" w:after="0"/>
        <w:rPr>
          <w:rFonts w:ascii="Arial" w:hAnsi="Arial" w:cs="Arial"/>
          <w:sz w:val="20"/>
          <w:szCs w:val="20"/>
        </w:rPr>
      </w:pPr>
      <m:oMathPara>
        <m:oMathParaPr>
          <m:jc m:val="left"/>
        </m:oMathParaPr>
        <m:oMath>
          <m:r>
            <w:rPr>
              <w:rFonts w:ascii="Cambria Math" w:hAnsi="Cambria Math" w:cs="Arial"/>
              <w:sz w:val="20"/>
              <w:szCs w:val="20"/>
            </w:rPr>
            <m:t xml:space="preserve">for i in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sz w:val="20"/>
              <w:szCs w:val="20"/>
            </w:rPr>
            <m:t xml:space="preserve">+1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E</m:t>
              </m:r>
            </m:sub>
          </m:sSub>
          <m:r>
            <w:rPr>
              <w:rFonts w:ascii="Cambria Math" w:hAnsi="Cambria Math" w:cs="Arial"/>
              <w:color w:val="000000"/>
              <w:sz w:val="20"/>
              <w:szCs w:val="20"/>
            </w:rPr>
            <m:t xml:space="preserve">  (type E)</m:t>
          </m:r>
        </m:oMath>
      </m:oMathPara>
    </w:p>
    <w:p w:rsidR="00C345AE" w:rsidRPr="008C306C" w:rsidRDefault="00C345AE"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rPr>
      </w:pPr>
      <w:r w:rsidRPr="008C306C">
        <w:rPr>
          <w:rFonts w:ascii="Arial" w:hAnsi="Arial" w:cs="Arial"/>
          <w:sz w:val="20"/>
          <w:szCs w:val="20"/>
          <w:lang w:eastAsia="en-US"/>
        </w:rPr>
        <w:t xml:space="preserve">Where parameters are of the form described in Equation 5 but </w:t>
      </w:r>
      <w:r w:rsidRPr="008C306C">
        <w:rPr>
          <w:rFonts w:ascii="Arial" w:hAnsi="Arial" w:cs="Arial"/>
          <w:i/>
          <w:sz w:val="20"/>
          <w:szCs w:val="20"/>
          <w:lang w:eastAsia="en-US"/>
        </w:rPr>
        <w:t>‘.agg’</w:t>
      </w:r>
      <w:r w:rsidRPr="008C306C">
        <w:rPr>
          <w:rFonts w:ascii="Arial" w:hAnsi="Arial" w:cs="Arial"/>
          <w:sz w:val="20"/>
          <w:szCs w:val="20"/>
          <w:lang w:eastAsia="en-US"/>
        </w:rPr>
        <w:t xml:space="preserve"> is added to parameters to indicate aggregation across Wells strata. </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The aggregate Ddimer acc</w:t>
      </w:r>
      <w:r w:rsidR="000C10C7" w:rsidRPr="008C306C">
        <w:rPr>
          <w:rFonts w:ascii="Arial" w:hAnsi="Arial" w:cs="Arial"/>
          <w:sz w:val="20"/>
          <w:szCs w:val="20"/>
          <w:lang w:eastAsia="en-US"/>
        </w:rPr>
        <w:t>uracy parameters, estimated in E</w:t>
      </w:r>
      <w:r w:rsidRPr="008C306C">
        <w:rPr>
          <w:rFonts w:ascii="Arial" w:hAnsi="Arial" w:cs="Arial"/>
          <w:sz w:val="20"/>
          <w:szCs w:val="20"/>
          <w:lang w:eastAsia="en-US"/>
        </w:rPr>
        <w:t>quation 7, are now expressed as functions of the parameters used to define the strata specific accuracy model</w:t>
      </w:r>
      <w:r w:rsidR="008C306C">
        <w:rPr>
          <w:rFonts w:ascii="Arial" w:hAnsi="Arial" w:cs="Arial"/>
          <w:sz w:val="20"/>
          <w:szCs w:val="20"/>
          <w:lang w:eastAsia="en-US"/>
        </w:rPr>
        <w:t xml:space="preserve">. </w:t>
      </w:r>
      <w:r w:rsidRPr="008C306C">
        <w:rPr>
          <w:rFonts w:ascii="Arial" w:hAnsi="Arial" w:cs="Arial"/>
          <w:sz w:val="20"/>
          <w:szCs w:val="20"/>
          <w:lang w:eastAsia="en-US"/>
        </w:rPr>
        <w:t xml:space="preserve">Explicitly, since we do not know the proportion of diseased and healthy patients in each Wells score strata for these studies, we predict these proportions stochastically assuming them to be exchangeable with the studies we do know the proportions for (i.e. data types A, B, C and D). We then express the aggregate Ddimer accuracies as “weighted” averages of the Wells score strata </w:t>
      </w:r>
      <w:r w:rsidR="00A3096D" w:rsidRPr="008C306C">
        <w:rPr>
          <w:rFonts w:ascii="Arial" w:hAnsi="Arial" w:cs="Arial"/>
          <w:sz w:val="20"/>
          <w:szCs w:val="20"/>
          <w:lang w:eastAsia="en-US"/>
        </w:rPr>
        <w:t xml:space="preserve">(i.e. </w:t>
      </w:r>
      <w:r w:rsidRPr="008C306C">
        <w:rPr>
          <w:rFonts w:ascii="Arial" w:hAnsi="Arial" w:cs="Arial"/>
          <w:sz w:val="20"/>
          <w:szCs w:val="20"/>
          <w:lang w:eastAsia="en-US"/>
        </w:rPr>
        <w:t>weighted by the predicted proportions in each Wells strata described above</w:t>
      </w:r>
      <w:r w:rsidR="00A3096D" w:rsidRPr="008C306C">
        <w:rPr>
          <w:rFonts w:ascii="Arial" w:hAnsi="Arial" w:cs="Arial"/>
          <w:sz w:val="20"/>
          <w:szCs w:val="20"/>
          <w:lang w:eastAsia="en-US"/>
        </w:rPr>
        <w:t>)</w:t>
      </w:r>
      <w:r w:rsidRPr="008C306C">
        <w:rPr>
          <w:rFonts w:ascii="Arial" w:hAnsi="Arial" w:cs="Arial"/>
          <w:sz w:val="20"/>
          <w:szCs w:val="20"/>
          <w:lang w:eastAsia="en-US"/>
        </w:rPr>
        <w:t xml:space="preserve">. Algebraically, the (logit) predicted proportions of patients in each Wells score category for diseased and healthy are defined as </w:t>
      </w: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m:t>
                </m:r>
                <m:r>
                  <w:rPr>
                    <w:rFonts w:ascii="Cambria Math" w:hAnsi="Cambria Math" w:cs="Arial"/>
                    <w:color w:val="000000"/>
                    <w:sz w:val="20"/>
                    <w:szCs w:val="20"/>
                  </w:rPr>
                  <m:t>w</m:t>
                </m:r>
              </m:sup>
            </m:sSup>
          </m:e>
          <m:sub>
            <m:r>
              <w:rPr>
                <w:rFonts w:ascii="Cambria Math" w:hAnsi="Cambria Math" w:cs="Arial"/>
                <w:color w:val="000000"/>
                <w:sz w:val="20"/>
                <w:szCs w:val="20"/>
              </w:rPr>
              <m:t>Dki</m:t>
            </m:r>
          </m:sub>
        </m:sSub>
      </m:oMath>
      <w:r w:rsidRPr="008C306C">
        <w:rPr>
          <w:rFonts w:ascii="Arial" w:hAnsi="Arial" w:cs="Arial"/>
          <w:color w:val="000000"/>
          <w:sz w:val="20"/>
          <w:szCs w:val="20"/>
        </w:rPr>
        <w:t xml:space="preserve"> and </w:t>
      </w: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oMath>
      <w:r w:rsidRPr="008C306C">
        <w:rPr>
          <w:rFonts w:ascii="Arial" w:hAnsi="Arial" w:cs="Arial"/>
          <w:color w:val="000000"/>
          <w:sz w:val="20"/>
          <w:szCs w:val="20"/>
        </w:rPr>
        <w:t xml:space="preserve"> </w:t>
      </w:r>
      <w:r w:rsidRPr="008C306C">
        <w:rPr>
          <w:rFonts w:ascii="Arial" w:hAnsi="Arial" w:cs="Arial"/>
          <w:sz w:val="20"/>
          <w:szCs w:val="20"/>
          <w:lang w:eastAsia="en-US"/>
        </w:rPr>
        <w:t>respectively, where each is assumed to be exchangeable with the logit proportions estimated from the previous studies, vis.</w:t>
      </w:r>
    </w:p>
    <w:p w:rsidR="00C345AE" w:rsidRPr="00257320" w:rsidRDefault="00724AE2" w:rsidP="008C306C">
      <w:pPr>
        <w:pStyle w:val="Caption"/>
        <w:spacing w:before="0" w:after="0" w:line="480" w:lineRule="auto"/>
        <w:rPr>
          <w:rFonts w:ascii="Arial" w:hAnsi="Arial" w:cs="Arial"/>
          <w:b w:val="0"/>
          <w:sz w:val="20"/>
          <w:szCs w:val="20"/>
          <w:rPrChange w:id="78" w:author="njc21" w:date="2013-02-21T11:58:00Z">
            <w:rPr>
              <w:rFonts w:ascii="Arial" w:hAnsi="Arial" w:cs="Arial"/>
              <w:b w:val="0"/>
              <w:sz w:val="20"/>
              <w:szCs w:val="20"/>
            </w:rPr>
          </w:rPrChange>
        </w:rPr>
      </w:pPr>
      <m:oMathPara>
        <m:oMathParaPr>
          <m:jc m:val="left"/>
        </m:oMathParaPr>
        <m:oMath>
          <m:sSub>
            <m:sSubPr>
              <m:ctrlPr>
                <w:rPr>
                  <w:rFonts w:ascii="Cambria Math" w:hAnsi="Cambria Math" w:cs="Arial"/>
                  <w:b w:val="0"/>
                  <w:i/>
                  <w:color w:val="000000"/>
                  <w:sz w:val="20"/>
                  <w:szCs w:val="20"/>
                </w:rPr>
              </m:ctrlPr>
            </m:sSubPr>
            <m:e>
              <m:sSup>
                <m:sSupPr>
                  <m:ctrlPr>
                    <w:rPr>
                      <w:rFonts w:ascii="Cambria Math" w:hAnsi="Cambria Math" w:cs="Arial"/>
                      <w:b w:val="0"/>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ctrlPr>
                    <w:rPr>
                      <w:rFonts w:ascii="Cambria Math" w:hAnsi="Cambria Math" w:cs="Arial"/>
                      <w:b w:val="0"/>
                      <w:i/>
                      <w:color w:val="000000"/>
                      <w:sz w:val="20"/>
                      <w:szCs w:val="20"/>
                      <w:rPrChange w:id="79" w:author="njc21" w:date="2013-02-21T11:58:00Z">
                        <w:rPr>
                          <w:rFonts w:ascii="Cambria Math" w:hAnsi="Cambria Math" w:cs="Arial"/>
                          <w:b w:val="0"/>
                          <w:i/>
                          <w:color w:val="000000"/>
                          <w:sz w:val="20"/>
                          <w:szCs w:val="20"/>
                        </w:rPr>
                      </w:rPrChange>
                    </w:rPr>
                  </m:ctrlPr>
                </m:sup>
              </m:sSup>
              <m:ctrlPr>
                <w:rPr>
                  <w:rFonts w:ascii="Cambria Math" w:hAnsi="Cambria Math" w:cs="Arial"/>
                  <w:b w:val="0"/>
                  <w:i/>
                  <w:color w:val="000000"/>
                  <w:sz w:val="20"/>
                  <w:szCs w:val="20"/>
                  <w:rPrChange w:id="80" w:author="njc21" w:date="2013-02-21T11:58:00Z">
                    <w:rPr>
                      <w:rFonts w:ascii="Cambria Math" w:hAnsi="Cambria Math" w:cs="Arial"/>
                      <w:b w:val="0"/>
                      <w:i/>
                      <w:color w:val="000000"/>
                      <w:sz w:val="20"/>
                      <w:szCs w:val="20"/>
                    </w:rPr>
                  </w:rPrChange>
                </w:rPr>
              </m:ctrlPr>
            </m:e>
            <m:sub>
              <m:r>
                <w:rPr>
                  <w:rFonts w:ascii="Cambria Math" w:hAnsi="Cambria Math" w:cs="Arial"/>
                  <w:color w:val="000000"/>
                  <w:sz w:val="20"/>
                  <w:szCs w:val="20"/>
                  <w:rPrChange w:id="81" w:author="njc21" w:date="2013-02-21T11:58:00Z">
                    <w:rPr>
                      <w:rFonts w:ascii="Cambria Math" w:hAnsi="Cambria Math" w:cs="Arial"/>
                      <w:color w:val="000000"/>
                      <w:sz w:val="20"/>
                      <w:szCs w:val="20"/>
                    </w:rPr>
                  </w:rPrChange>
                </w:rPr>
                <m:t>Dki</m:t>
              </m:r>
              <m:ctrlPr>
                <w:rPr>
                  <w:rFonts w:ascii="Cambria Math" w:hAnsi="Cambria Math" w:cs="Arial"/>
                  <w:b w:val="0"/>
                  <w:i/>
                  <w:color w:val="000000"/>
                  <w:sz w:val="20"/>
                  <w:szCs w:val="20"/>
                  <w:rPrChange w:id="82" w:author="njc21" w:date="2013-02-21T11:58:00Z">
                    <w:rPr>
                      <w:rFonts w:ascii="Cambria Math" w:hAnsi="Cambria Math" w:cs="Arial"/>
                      <w:b w:val="0"/>
                      <w:i/>
                      <w:color w:val="000000"/>
                      <w:sz w:val="20"/>
                      <w:szCs w:val="20"/>
                    </w:rPr>
                  </w:rPrChange>
                </w:rPr>
              </m:ctrlPr>
            </m:sub>
          </m:sSub>
          <m:r>
            <w:rPr>
              <w:rFonts w:ascii="Cambria Math" w:hAnsi="Cambria Math" w:cs="Arial"/>
              <w:color w:val="000000"/>
              <w:sz w:val="20"/>
              <w:szCs w:val="20"/>
              <w:rPrChange w:id="83" w:author="njc21" w:date="2013-02-21T11:58:00Z">
                <w:rPr>
                  <w:rFonts w:ascii="Cambria Math" w:hAnsi="Cambria Math" w:cs="Arial"/>
                  <w:color w:val="000000"/>
                  <w:sz w:val="20"/>
                  <w:szCs w:val="20"/>
                </w:rPr>
              </w:rPrChange>
            </w:rPr>
            <m:t>~Normal(</m:t>
          </m:r>
          <m:sSub>
            <m:sSubPr>
              <m:ctrlPr>
                <w:rPr>
                  <w:rFonts w:ascii="Cambria Math" w:hAnsi="Cambria Math" w:cs="Arial"/>
                  <w:b w:val="0"/>
                  <w:i/>
                  <w:color w:val="000000"/>
                  <w:sz w:val="20"/>
                  <w:szCs w:val="20"/>
                  <w:rPrChange w:id="84" w:author="njc21" w:date="2013-02-21T11:58:00Z">
                    <w:rPr>
                      <w:rFonts w:ascii="Cambria Math" w:hAnsi="Cambria Math" w:cs="Arial"/>
                      <w:b w:val="0"/>
                      <w:i/>
                      <w:color w:val="000000"/>
                      <w:sz w:val="20"/>
                      <w:szCs w:val="20"/>
                    </w:rPr>
                  </w:rPrChange>
                </w:rPr>
              </m:ctrlPr>
            </m:sSubPr>
            <m:e>
              <m:r>
                <w:rPr>
                  <w:rFonts w:ascii="Cambria Math" w:hAnsi="Cambria Math" w:cs="Arial"/>
                  <w:color w:val="000000"/>
                  <w:sz w:val="20"/>
                  <w:szCs w:val="20"/>
                  <w:rPrChange w:id="85" w:author="njc21" w:date="2013-02-21T11:58:00Z">
                    <w:rPr>
                      <w:rFonts w:ascii="Cambria Math" w:hAnsi="Cambria Math" w:cs="Arial"/>
                      <w:color w:val="000000"/>
                      <w:sz w:val="20"/>
                      <w:szCs w:val="20"/>
                    </w:rPr>
                  </w:rPrChange>
                </w:rPr>
                <m:t>ξ</m:t>
              </m:r>
            </m:e>
            <m:sub>
              <m:r>
                <w:rPr>
                  <w:rFonts w:ascii="Cambria Math" w:hAnsi="Cambria Math" w:cs="Arial"/>
                  <w:color w:val="000000"/>
                  <w:sz w:val="20"/>
                  <w:szCs w:val="20"/>
                  <w:rPrChange w:id="86" w:author="njc21" w:date="2013-02-21T11:58:00Z">
                    <w:rPr>
                      <w:rFonts w:ascii="Cambria Math" w:hAnsi="Cambria Math" w:cs="Arial"/>
                      <w:color w:val="000000"/>
                      <w:sz w:val="20"/>
                      <w:szCs w:val="20"/>
                    </w:rPr>
                  </w:rPrChange>
                </w:rPr>
                <m:t>Dk</m:t>
              </m:r>
            </m:sub>
          </m:sSub>
          <m:r>
            <w:rPr>
              <w:rFonts w:ascii="Cambria Math" w:hAnsi="Cambria Math" w:cs="Arial"/>
              <w:color w:val="000000"/>
              <w:sz w:val="20"/>
              <w:szCs w:val="20"/>
              <w:rPrChange w:id="87" w:author="njc21" w:date="2013-02-21T11:58:00Z">
                <w:rPr>
                  <w:rFonts w:ascii="Cambria Math" w:hAnsi="Cambria Math" w:cs="Arial"/>
                  <w:color w:val="000000"/>
                  <w:sz w:val="20"/>
                  <w:szCs w:val="20"/>
                </w:rPr>
              </w:rPrChange>
            </w:rPr>
            <m:t xml:space="preserve"> , </m:t>
          </m:r>
          <m:sSubSup>
            <m:sSubSupPr>
              <m:ctrlPr>
                <w:rPr>
                  <w:rFonts w:ascii="Cambria Math" w:hAnsi="Cambria Math" w:cs="Arial"/>
                  <w:b w:val="0"/>
                  <w:i/>
                  <w:color w:val="000000"/>
                  <w:sz w:val="20"/>
                  <w:szCs w:val="20"/>
                  <w:rPrChange w:id="88" w:author="njc21" w:date="2013-02-21T11:58:00Z">
                    <w:rPr>
                      <w:rFonts w:ascii="Cambria Math" w:hAnsi="Cambria Math" w:cs="Arial"/>
                      <w:b w:val="0"/>
                      <w:i/>
                      <w:color w:val="000000"/>
                      <w:sz w:val="20"/>
                      <w:szCs w:val="20"/>
                    </w:rPr>
                  </w:rPrChange>
                </w:rPr>
              </m:ctrlPr>
            </m:sSubSupPr>
            <m:e>
              <m:r>
                <w:rPr>
                  <w:rFonts w:ascii="Cambria Math" w:hAnsi="Cambria Math" w:cs="Arial"/>
                  <w:color w:val="000000"/>
                  <w:sz w:val="20"/>
                  <w:szCs w:val="20"/>
                  <w:rPrChange w:id="89" w:author="njc21" w:date="2013-02-21T11:58:00Z">
                    <w:rPr>
                      <w:rFonts w:ascii="Cambria Math" w:hAnsi="Cambria Math" w:cs="Arial"/>
                      <w:color w:val="000000"/>
                      <w:sz w:val="20"/>
                      <w:szCs w:val="20"/>
                    </w:rPr>
                  </w:rPrChange>
                </w:rPr>
                <m:t>σ</m:t>
              </m:r>
            </m:e>
            <m:sub>
              <m:r>
                <w:rPr>
                  <w:rFonts w:ascii="Cambria Math" w:hAnsi="Cambria Math" w:cs="Arial"/>
                  <w:color w:val="000000"/>
                  <w:sz w:val="20"/>
                  <w:szCs w:val="20"/>
                  <w:rPrChange w:id="90" w:author="njc21" w:date="2013-02-21T11:58:00Z">
                    <w:rPr>
                      <w:rFonts w:ascii="Cambria Math" w:hAnsi="Cambria Math" w:cs="Arial"/>
                      <w:color w:val="000000"/>
                      <w:sz w:val="20"/>
                      <w:szCs w:val="20"/>
                    </w:rPr>
                  </w:rPrChange>
                </w:rPr>
                <m:t>D</m:t>
              </m:r>
            </m:sub>
            <m:sup>
              <m:r>
                <w:rPr>
                  <w:rFonts w:ascii="Cambria Math" w:hAnsi="Cambria Math" w:cs="Arial"/>
                  <w:color w:val="000000"/>
                  <w:sz w:val="20"/>
                  <w:szCs w:val="20"/>
                  <w:rPrChange w:id="91" w:author="njc21" w:date="2013-02-21T11:58:00Z">
                    <w:rPr>
                      <w:rFonts w:ascii="Cambria Math" w:hAnsi="Cambria Math" w:cs="Arial"/>
                      <w:color w:val="000000"/>
                      <w:sz w:val="20"/>
                      <w:szCs w:val="20"/>
                    </w:rPr>
                  </w:rPrChange>
                </w:rPr>
                <m:t>2</m:t>
              </m:r>
            </m:sup>
          </m:sSubSup>
          <m:r>
            <w:rPr>
              <w:rFonts w:ascii="Cambria Math" w:hAnsi="Cambria Math" w:cs="Arial"/>
              <w:color w:val="000000"/>
              <w:sz w:val="20"/>
              <w:szCs w:val="20"/>
              <w:rPrChange w:id="92" w:author="njc21" w:date="2013-02-21T11:58:00Z">
                <w:rPr>
                  <w:rFonts w:ascii="Cambria Math" w:hAnsi="Cambria Math" w:cs="Arial"/>
                  <w:color w:val="000000"/>
                  <w:sz w:val="20"/>
                  <w:szCs w:val="20"/>
                </w:rPr>
              </w:rPrChange>
            </w:rPr>
            <m:t>)</m:t>
          </m:r>
        </m:oMath>
      </m:oMathPara>
    </w:p>
    <w:p w:rsidR="00C345AE" w:rsidRPr="008C306C" w:rsidRDefault="00724AE2" w:rsidP="008C306C">
      <w:pPr>
        <w:spacing w:before="0" w:after="0"/>
        <w:rPr>
          <w:rFonts w:ascii="Arial" w:hAnsi="Arial" w:cs="Arial"/>
          <w:sz w:val="20"/>
          <w:szCs w:val="20"/>
        </w:rPr>
      </w:pPr>
      <m:oMathPara>
        <m:oMathParaPr>
          <m:jc m:val="left"/>
        </m:oMathParaP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r>
            <w:rPr>
              <w:rFonts w:ascii="Cambria Math" w:hAnsi="Cambria Math" w:cs="Arial"/>
              <w:color w:val="000000"/>
              <w:sz w:val="20"/>
              <w:szCs w:val="20"/>
            </w:rPr>
            <m:t>~ Normal</m:t>
          </m:r>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ξ</m:t>
                  </m:r>
                </m:e>
                <m:sub>
                  <m:r>
                    <w:rPr>
                      <w:rFonts w:ascii="Cambria Math" w:hAnsi="Cambria Math" w:cs="Arial"/>
                      <w:color w:val="000000"/>
                      <w:sz w:val="20"/>
                      <w:szCs w:val="20"/>
                    </w:rPr>
                    <m:t>Hk</m:t>
                  </m:r>
                </m:sub>
              </m:sSub>
              <m:r>
                <w:rPr>
                  <w:rFonts w:ascii="Cambria Math" w:hAnsi="Cambria Math" w:cs="Arial"/>
                  <w:color w:val="000000"/>
                  <w:sz w:val="20"/>
                  <w:szCs w:val="20"/>
                </w:rPr>
                <m:t xml:space="preserve"> , </m:t>
              </m:r>
              <m:sSubSup>
                <m:sSubSupPr>
                  <m:ctrlPr>
                    <w:rPr>
                      <w:rFonts w:ascii="Cambria Math" w:hAnsi="Cambria Math" w:cs="Arial"/>
                      <w:i/>
                      <w:color w:val="000000"/>
                      <w:sz w:val="20"/>
                      <w:szCs w:val="20"/>
                    </w:rPr>
                  </m:ctrlPr>
                </m:sSubSupPr>
                <m:e>
                  <m:r>
                    <w:rPr>
                      <w:rFonts w:ascii="Cambria Math" w:hAnsi="Cambria Math" w:cs="Arial"/>
                      <w:color w:val="000000"/>
                      <w:sz w:val="20"/>
                      <w:szCs w:val="20"/>
                    </w:rPr>
                    <m:t>σ</m:t>
                  </m:r>
                </m:e>
                <m:sub>
                  <m:r>
                    <w:rPr>
                      <w:rFonts w:ascii="Cambria Math" w:hAnsi="Cambria Math" w:cs="Arial"/>
                      <w:color w:val="000000"/>
                      <w:sz w:val="20"/>
                      <w:szCs w:val="20"/>
                    </w:rPr>
                    <m:t>H</m:t>
                  </m:r>
                </m:sub>
                <m:sup>
                  <m:r>
                    <w:rPr>
                      <w:rFonts w:ascii="Cambria Math" w:hAnsi="Cambria Math" w:cs="Arial"/>
                      <w:color w:val="000000"/>
                      <w:sz w:val="20"/>
                      <w:szCs w:val="20"/>
                    </w:rPr>
                    <m:t>2</m:t>
                  </m:r>
                </m:sup>
              </m:sSubSup>
            </m:e>
          </m:d>
          <m:r>
            <m:rPr>
              <m:nor/>
            </m:rPr>
            <w:rPr>
              <w:rFonts w:ascii="Arial" w:hAnsi="Arial" w:cs="Arial"/>
              <w:sz w:val="20"/>
              <w:szCs w:val="20"/>
            </w:rPr>
            <m:t xml:space="preserve">                                                </m:t>
          </m:r>
          <m:r>
            <m:rPr>
              <m:sty m:val="p"/>
            </m:rPr>
            <w:rPr>
              <w:rFonts w:ascii="Cambria Math" w:hAnsi="Cambria Math" w:cs="Arial"/>
              <w:sz w:val="20"/>
              <w:szCs w:val="20"/>
            </w:rPr>
            <m:t>Equation 8</m:t>
          </m:r>
        </m:oMath>
      </m:oMathPara>
    </w:p>
    <w:p w:rsidR="00C345AE" w:rsidRPr="008C306C" w:rsidRDefault="00C345AE" w:rsidP="008C306C">
      <w:pPr>
        <w:spacing w:before="0" w:after="0"/>
        <w:rPr>
          <w:rFonts w:ascii="Arial" w:hAnsi="Arial" w:cs="Arial"/>
          <w:color w:val="000000"/>
          <w:sz w:val="20"/>
          <w:szCs w:val="20"/>
        </w:rPr>
      </w:pPr>
      <m:oMathPara>
        <m:oMathParaPr>
          <m:jc m:val="left"/>
        </m:oMathParaPr>
        <m:oMath>
          <m:r>
            <w:rPr>
              <w:rFonts w:ascii="Cambria Math" w:hAnsi="Cambria Math" w:cs="Arial"/>
              <w:sz w:val="20"/>
              <w:szCs w:val="20"/>
            </w:rPr>
            <m:t xml:space="preserve">for i in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sz w:val="20"/>
              <w:szCs w:val="20"/>
            </w:rPr>
            <m:t xml:space="preserve">+1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E</m:t>
              </m:r>
            </m:sub>
          </m:sSub>
          <m:r>
            <w:rPr>
              <w:rFonts w:ascii="Cambria Math" w:hAnsi="Cambria Math" w:cs="Arial"/>
              <w:color w:val="000000"/>
              <w:sz w:val="20"/>
              <w:szCs w:val="20"/>
            </w:rPr>
            <m:t xml:space="preserve">  (type E)</m:t>
          </m:r>
        </m:oMath>
      </m:oMathPara>
    </w:p>
    <w:p w:rsidR="00C345AE" w:rsidRPr="008C306C" w:rsidRDefault="00C345AE" w:rsidP="008C306C">
      <w:pPr>
        <w:spacing w:before="0" w:after="0"/>
        <w:rPr>
          <w:rFonts w:ascii="Arial" w:hAnsi="Arial" w:cs="Arial"/>
          <w:sz w:val="20"/>
          <w:szCs w:val="20"/>
        </w:rPr>
      </w:pPr>
    </w:p>
    <w:p w:rsidR="00C345AE" w:rsidRPr="008C306C" w:rsidRDefault="002236A9" w:rsidP="008C306C">
      <w:pPr>
        <w:spacing w:before="0" w:after="0"/>
        <w:rPr>
          <w:rFonts w:ascii="Arial" w:hAnsi="Arial" w:cs="Arial"/>
          <w:sz w:val="20"/>
          <w:szCs w:val="20"/>
        </w:rPr>
      </w:pPr>
      <w:r>
        <w:rPr>
          <w:rFonts w:ascii="Arial" w:hAnsi="Arial" w:cs="Arial"/>
          <w:sz w:val="20"/>
          <w:szCs w:val="20"/>
        </w:rPr>
        <w:lastRenderedPageBreak/>
        <w:t>w</w:t>
      </w:r>
      <w:r w:rsidR="00C345AE" w:rsidRPr="008C306C">
        <w:rPr>
          <w:rFonts w:ascii="Arial" w:hAnsi="Arial" w:cs="Arial"/>
          <w:sz w:val="20"/>
          <w:szCs w:val="20"/>
        </w:rPr>
        <w:t xml:space="preserve">here all other parameters are as defined in Equation 3. </w:t>
      </w:r>
      <w:r w:rsidR="00194D05" w:rsidRPr="008C306C">
        <w:rPr>
          <w:rFonts w:ascii="Arial" w:hAnsi="Arial" w:cs="Arial"/>
          <w:sz w:val="20"/>
          <w:szCs w:val="20"/>
        </w:rPr>
        <w:t xml:space="preserve">Equation 9 below defines the proportion of individuals predicted to be diseased or healthy on the natural scale for each Wells strata </w:t>
      </w:r>
      <w:r w:rsidR="00194D05" w:rsidRPr="008C306C">
        <w:rPr>
          <w:rFonts w:ascii="Arial" w:hAnsi="Arial" w:cs="Arial"/>
          <w:i/>
          <w:sz w:val="20"/>
          <w:szCs w:val="20"/>
        </w:rPr>
        <w:t>k</w:t>
      </w:r>
      <w:r w:rsidR="00194D05" w:rsidRPr="008C306C">
        <w:rPr>
          <w:rFonts w:ascii="Arial" w:hAnsi="Arial" w:cs="Arial"/>
          <w:sz w:val="20"/>
          <w:szCs w:val="20"/>
        </w:rPr>
        <w:t xml:space="preserve"> </w:t>
      </w:r>
      <w:r w:rsidR="00C345AE" w:rsidRPr="008C306C">
        <w:rPr>
          <w:rFonts w:ascii="Arial" w:hAnsi="Arial" w:cs="Arial"/>
          <w:sz w:val="20"/>
          <w:szCs w:val="20"/>
        </w:rPr>
        <w:t>(</w:t>
      </w: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p</m:t>
                </m:r>
              </m:e>
              <m:sup>
                <m:r>
                  <w:rPr>
                    <w:rFonts w:ascii="Cambria Math" w:hAnsi="Cambria Math" w:cs="Arial"/>
                    <w:color w:val="000000"/>
                    <w:sz w:val="20"/>
                    <w:szCs w:val="20"/>
                  </w:rPr>
                  <m:t>new</m:t>
                </m:r>
              </m:sup>
            </m:sSup>
          </m:e>
          <m:sub>
            <m:r>
              <w:rPr>
                <w:rFonts w:ascii="Cambria Math" w:hAnsi="Cambria Math" w:cs="Arial"/>
                <w:color w:val="000000"/>
                <w:sz w:val="20"/>
                <w:szCs w:val="20"/>
              </w:rPr>
              <m:t>Dki</m:t>
            </m:r>
          </m:sub>
        </m:sSub>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m:rPr>
                    <m:nor/>
                  </m:rPr>
                  <w:rPr>
                    <w:rFonts w:ascii="Arial" w:hAnsi="Arial" w:cs="Arial"/>
                    <w:color w:val="000000"/>
                    <w:sz w:val="20"/>
                    <w:szCs w:val="20"/>
                  </w:rPr>
                  <m:t xml:space="preserve"> and </m:t>
                </m:r>
                <m:r>
                  <w:rPr>
                    <w:rFonts w:ascii="Cambria Math" w:hAnsi="Cambria Math" w:cs="Arial"/>
                    <w:color w:val="000000"/>
                    <w:sz w:val="20"/>
                    <w:szCs w:val="20"/>
                  </w:rPr>
                  <m:t>p</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oMath>
      <w:r w:rsidR="00C345AE" w:rsidRPr="008C306C">
        <w:rPr>
          <w:rFonts w:ascii="Arial" w:hAnsi="Arial" w:cs="Arial"/>
          <w:sz w:val="20"/>
          <w:szCs w:val="20"/>
        </w:rPr>
        <w:t xml:space="preserve"> respectively)</w:t>
      </w:r>
      <w:r w:rsidR="008C306C">
        <w:rPr>
          <w:rFonts w:ascii="Arial" w:hAnsi="Arial" w:cs="Arial"/>
          <w:sz w:val="20"/>
          <w:szCs w:val="20"/>
        </w:rPr>
        <w:t xml:space="preserve">. </w:t>
      </w:r>
    </w:p>
    <w:p w:rsidR="00C345AE" w:rsidRPr="008C306C" w:rsidRDefault="00C345AE" w:rsidP="008C306C">
      <w:pPr>
        <w:spacing w:before="0" w:after="0"/>
        <w:rPr>
          <w:rFonts w:ascii="Arial" w:hAnsi="Arial" w:cs="Arial"/>
          <w:color w:val="000000"/>
          <w:sz w:val="20"/>
          <w:szCs w:val="20"/>
        </w:rPr>
      </w:pPr>
    </w:p>
    <w:p w:rsidR="00C345AE" w:rsidRPr="008C306C" w:rsidRDefault="00724AE2" w:rsidP="008C306C">
      <w:pPr>
        <w:spacing w:before="0" w:after="0"/>
        <w:rPr>
          <w:rFonts w:ascii="Arial" w:hAnsi="Arial" w:cs="Arial"/>
          <w:sz w:val="20"/>
          <w:szCs w:val="20"/>
          <w:lang w:eastAsia="en-US"/>
        </w:rPr>
      </w:pPr>
      <m:oMathPara>
        <m:oMathParaPr>
          <m:jc m:val="left"/>
        </m:oMathParaP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p</m:t>
                  </m:r>
                </m:e>
                <m:sup>
                  <m:r>
                    <w:rPr>
                      <w:rFonts w:ascii="Cambria Math" w:hAnsi="Cambria Math" w:cs="Arial"/>
                      <w:color w:val="000000"/>
                      <w:sz w:val="20"/>
                      <w:szCs w:val="20"/>
                    </w:rPr>
                    <m:t>new</m:t>
                  </m:r>
                </m:sup>
              </m:sSup>
            </m:e>
            <m:sub>
              <m:r>
                <w:rPr>
                  <w:rFonts w:ascii="Cambria Math" w:hAnsi="Cambria Math" w:cs="Arial"/>
                  <w:color w:val="000000"/>
                  <w:sz w:val="20"/>
                  <w:szCs w:val="20"/>
                </w:rPr>
                <m:t>Dki</m:t>
              </m:r>
            </m:sub>
          </m:sSub>
          <m:r>
            <w:rPr>
              <w:rFonts w:ascii="Cambria Math" w:hAnsi="Cambria Math" w:cs="Arial"/>
              <w:color w:val="000000"/>
              <w:sz w:val="20"/>
              <w:szCs w:val="20"/>
            </w:rPr>
            <m:t>=</m:t>
          </m:r>
          <m:f>
            <m:fPr>
              <m:ctrlPr>
                <w:rPr>
                  <w:rFonts w:ascii="Cambria Math" w:hAnsi="Cambria Math" w:cs="Arial"/>
                  <w:i/>
                  <w:color w:val="000000"/>
                  <w:sz w:val="20"/>
                  <w:szCs w:val="20"/>
                </w:rPr>
              </m:ctrlPr>
            </m:fPr>
            <m:num>
              <m:r>
                <m:rPr>
                  <m:sty m:val="p"/>
                </m:rPr>
                <w:rPr>
                  <w:rFonts w:ascii="Cambria Math" w:hAnsi="Cambria Math" w:cs="Arial"/>
                  <w:color w:val="000000"/>
                  <w:sz w:val="20"/>
                  <w:szCs w:val="20"/>
                </w:rPr>
                <m:t>exp⁡</m:t>
              </m:r>
              <m:r>
                <w:rPr>
                  <w:rFonts w:ascii="Cambria Math" w:hAnsi="Cambria Math" w:cs="Arial"/>
                  <w:color w:val="000000"/>
                  <w:sz w:val="20"/>
                  <w:szCs w:val="20"/>
                </w:rPr>
                <m:t>(</m:t>
              </m:r>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Dki</m:t>
                  </m:r>
                </m:sub>
              </m:sSub>
              <m:r>
                <w:rPr>
                  <w:rFonts w:ascii="Cambria Math" w:hAnsi="Cambria Math" w:cs="Arial"/>
                  <w:color w:val="000000"/>
                  <w:sz w:val="20"/>
                  <w:szCs w:val="20"/>
                </w:rPr>
                <m:t>)</m:t>
              </m:r>
            </m:num>
            <m:den>
              <m:nary>
                <m:naryPr>
                  <m:chr m:val="∑"/>
                  <m:limLoc m:val="undOvr"/>
                  <m:ctrlPr>
                    <w:rPr>
                      <w:rFonts w:ascii="Cambria Math" w:hAnsi="Cambria Math" w:cs="Arial"/>
                      <w:i/>
                      <w:color w:val="000000"/>
                      <w:sz w:val="20"/>
                      <w:szCs w:val="20"/>
                    </w:rPr>
                  </m:ctrlPr>
                </m:naryPr>
                <m:sub>
                  <m:r>
                    <w:rPr>
                      <w:rFonts w:ascii="Cambria Math" w:hAnsi="Cambria Math" w:cs="Arial"/>
                      <w:color w:val="000000"/>
                      <w:sz w:val="20"/>
                      <w:szCs w:val="20"/>
                    </w:rPr>
                    <m:t>k=1</m:t>
                  </m:r>
                </m:sub>
                <m:sup>
                  <m:r>
                    <w:rPr>
                      <w:rFonts w:ascii="Cambria Math" w:hAnsi="Cambria Math" w:cs="Arial"/>
                      <w:color w:val="000000"/>
                      <w:sz w:val="20"/>
                      <w:szCs w:val="20"/>
                    </w:rPr>
                    <m:t>3</m:t>
                  </m:r>
                </m:sup>
                <m:e>
                  <m:r>
                    <m:rPr>
                      <m:sty m:val="p"/>
                    </m:rPr>
                    <w:rPr>
                      <w:rFonts w:ascii="Cambria Math" w:hAnsi="Cambria Math" w:cs="Arial"/>
                      <w:color w:val="000000"/>
                      <w:sz w:val="20"/>
                      <w:szCs w:val="20"/>
                    </w:rPr>
                    <m:t>exp⁡</m:t>
                  </m:r>
                  <m:r>
                    <w:rPr>
                      <w:rFonts w:ascii="Cambria Math" w:hAnsi="Cambria Math" w:cs="Arial"/>
                      <w:color w:val="000000"/>
                      <w:sz w:val="20"/>
                      <w:szCs w:val="20"/>
                    </w:rPr>
                    <m:t>(</m:t>
                  </m:r>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Dki</m:t>
                      </m:r>
                    </m:sub>
                  </m:sSub>
                  <m:r>
                    <w:rPr>
                      <w:rFonts w:ascii="Cambria Math" w:hAnsi="Cambria Math" w:cs="Arial"/>
                      <w:color w:val="000000"/>
                      <w:sz w:val="20"/>
                      <w:szCs w:val="20"/>
                    </w:rPr>
                    <m:t>)</m:t>
                  </m:r>
                </m:e>
              </m:nary>
            </m:den>
          </m:f>
          <m:r>
            <w:rPr>
              <w:rFonts w:ascii="Cambria Math" w:hAnsi="Cambria Math" w:cs="Arial"/>
              <w:color w:val="000000"/>
              <w:sz w:val="20"/>
              <w:szCs w:val="20"/>
            </w:rPr>
            <m:t xml:space="preserve">                                                    </m:t>
          </m:r>
          <m:r>
            <m:rPr>
              <m:sty m:val="p"/>
            </m:rPr>
            <w:rPr>
              <w:rFonts w:ascii="Cambria Math" w:hAnsi="Cambria Math" w:cs="Arial"/>
              <w:sz w:val="20"/>
              <w:szCs w:val="20"/>
            </w:rPr>
            <m:t>Equation 9</m:t>
          </m:r>
        </m:oMath>
      </m:oMathPara>
    </w:p>
    <w:p w:rsidR="00C345AE" w:rsidRPr="008C306C" w:rsidRDefault="00724AE2" w:rsidP="008C306C">
      <w:pPr>
        <w:spacing w:before="0" w:after="0"/>
        <w:rPr>
          <w:rFonts w:ascii="Arial" w:hAnsi="Arial" w:cs="Arial"/>
          <w:color w:val="000000"/>
          <w:sz w:val="20"/>
          <w:szCs w:val="20"/>
        </w:rPr>
      </w:pPr>
      <m:oMathPara>
        <m:oMathParaPr>
          <m:jc m:val="left"/>
        </m:oMathParaPr>
        <m:oMath>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p</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r>
            <w:rPr>
              <w:rFonts w:ascii="Cambria Math" w:hAnsi="Cambria Math" w:cs="Arial"/>
              <w:color w:val="000000"/>
              <w:sz w:val="20"/>
              <w:szCs w:val="20"/>
            </w:rPr>
            <m:t>=</m:t>
          </m:r>
          <m:f>
            <m:fPr>
              <m:ctrlPr>
                <w:rPr>
                  <w:rFonts w:ascii="Cambria Math" w:hAnsi="Cambria Math" w:cs="Arial"/>
                  <w:i/>
                  <w:color w:val="000000"/>
                  <w:sz w:val="20"/>
                  <w:szCs w:val="20"/>
                </w:rPr>
              </m:ctrlPr>
            </m:fPr>
            <m:num>
              <m:r>
                <m:rPr>
                  <m:sty m:val="p"/>
                </m:rPr>
                <w:rPr>
                  <w:rFonts w:ascii="Cambria Math" w:hAnsi="Cambria Math" w:cs="Arial"/>
                  <w:color w:val="000000"/>
                  <w:sz w:val="20"/>
                  <w:szCs w:val="20"/>
                </w:rPr>
                <m:t>exp⁡</m:t>
              </m:r>
              <m:r>
                <w:rPr>
                  <w:rFonts w:ascii="Cambria Math" w:hAnsi="Cambria Math" w:cs="Arial"/>
                  <w:color w:val="000000"/>
                  <w:sz w:val="20"/>
                  <w:szCs w:val="20"/>
                </w:rPr>
                <m:t>(</m:t>
              </m:r>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r>
                <w:rPr>
                  <w:rFonts w:ascii="Cambria Math" w:hAnsi="Cambria Math" w:cs="Arial"/>
                  <w:color w:val="000000"/>
                  <w:sz w:val="20"/>
                  <w:szCs w:val="20"/>
                </w:rPr>
                <m:t>)</m:t>
              </m:r>
            </m:num>
            <m:den>
              <m:nary>
                <m:naryPr>
                  <m:chr m:val="∑"/>
                  <m:limLoc m:val="undOvr"/>
                  <m:ctrlPr>
                    <w:rPr>
                      <w:rFonts w:ascii="Cambria Math" w:hAnsi="Cambria Math" w:cs="Arial"/>
                      <w:i/>
                      <w:color w:val="000000"/>
                      <w:sz w:val="20"/>
                      <w:szCs w:val="20"/>
                    </w:rPr>
                  </m:ctrlPr>
                </m:naryPr>
                <m:sub>
                  <m:r>
                    <w:rPr>
                      <w:rFonts w:ascii="Cambria Math" w:hAnsi="Cambria Math" w:cs="Arial"/>
                      <w:color w:val="000000"/>
                      <w:sz w:val="20"/>
                      <w:szCs w:val="20"/>
                    </w:rPr>
                    <m:t>k=1</m:t>
                  </m:r>
                </m:sub>
                <m:sup>
                  <m:r>
                    <w:rPr>
                      <w:rFonts w:ascii="Cambria Math" w:hAnsi="Cambria Math" w:cs="Arial"/>
                      <w:color w:val="000000"/>
                      <w:sz w:val="20"/>
                      <w:szCs w:val="20"/>
                    </w:rPr>
                    <m:t>3</m:t>
                  </m:r>
                </m:sup>
                <m:e>
                  <m:r>
                    <m:rPr>
                      <m:sty m:val="p"/>
                    </m:rPr>
                    <w:rPr>
                      <w:rFonts w:ascii="Cambria Math" w:hAnsi="Cambria Math" w:cs="Arial"/>
                      <w:color w:val="000000"/>
                      <w:sz w:val="20"/>
                      <w:szCs w:val="20"/>
                    </w:rPr>
                    <m:t>exp⁡</m:t>
                  </m:r>
                  <m:r>
                    <w:rPr>
                      <w:rFonts w:ascii="Cambria Math" w:hAnsi="Cambria Math" w:cs="Arial"/>
                      <w:color w:val="000000"/>
                      <w:sz w:val="20"/>
                      <w:szCs w:val="20"/>
                    </w:rPr>
                    <m:t>(</m:t>
                  </m:r>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ξ</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r>
                    <w:rPr>
                      <w:rFonts w:ascii="Cambria Math" w:hAnsi="Cambria Math" w:cs="Arial"/>
                      <w:color w:val="000000"/>
                      <w:sz w:val="20"/>
                      <w:szCs w:val="20"/>
                    </w:rPr>
                    <m:t>)</m:t>
                  </m:r>
                </m:e>
              </m:nary>
            </m:den>
          </m:f>
          <m:r>
            <w:rPr>
              <w:rFonts w:ascii="Cambria Math" w:hAnsi="Cambria Math" w:cs="Arial"/>
              <w:color w:val="000000"/>
              <w:sz w:val="20"/>
              <w:szCs w:val="20"/>
            </w:rPr>
            <m:t xml:space="preserve">  </m:t>
          </m:r>
        </m:oMath>
      </m:oMathPara>
    </w:p>
    <w:p w:rsidR="00C345AE" w:rsidRPr="008C306C" w:rsidRDefault="00C345AE" w:rsidP="008C306C">
      <w:pPr>
        <w:spacing w:before="0" w:after="0"/>
        <w:rPr>
          <w:rFonts w:ascii="Arial" w:hAnsi="Arial" w:cs="Arial"/>
          <w:color w:val="000000"/>
          <w:sz w:val="20"/>
          <w:szCs w:val="20"/>
        </w:rPr>
      </w:pPr>
      <m:oMathPara>
        <m:oMathParaPr>
          <m:jc m:val="left"/>
        </m:oMathParaPr>
        <m:oMath>
          <m:r>
            <w:rPr>
              <w:rFonts w:ascii="Cambria Math" w:hAnsi="Cambria Math" w:cs="Arial"/>
              <w:sz w:val="20"/>
              <w:szCs w:val="20"/>
            </w:rPr>
            <m:t xml:space="preserve">for i in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sz w:val="20"/>
              <w:szCs w:val="20"/>
            </w:rPr>
            <m:t xml:space="preserve">+1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E</m:t>
              </m:r>
            </m:sub>
          </m:sSub>
          <m:r>
            <w:rPr>
              <w:rFonts w:ascii="Cambria Math" w:hAnsi="Cambria Math" w:cs="Arial"/>
              <w:color w:val="000000"/>
              <w:sz w:val="20"/>
              <w:szCs w:val="20"/>
            </w:rPr>
            <m:t xml:space="preserve">  (Type E)</m:t>
          </m:r>
        </m:oMath>
      </m:oMathPara>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 xml:space="preserve">Next, we express overall sensitivity and specificity as the “weighted” average of the Wells strata specific values of interest.  </w:t>
      </w:r>
    </w:p>
    <w:p w:rsidR="00C345AE" w:rsidRPr="008C306C" w:rsidRDefault="00724AE2" w:rsidP="008C306C">
      <w:pPr>
        <w:pStyle w:val="Caption"/>
        <w:spacing w:before="0" w:after="0" w:line="480" w:lineRule="auto"/>
        <w:rPr>
          <w:rFonts w:ascii="Arial" w:hAnsi="Arial" w:cs="Arial"/>
          <w:b w:val="0"/>
          <w:sz w:val="20"/>
          <w:szCs w:val="20"/>
        </w:rPr>
      </w:pPr>
      <m:oMath>
        <m:sSub>
          <m:sSubPr>
            <m:ctrlPr>
              <w:rPr>
                <w:rFonts w:ascii="Cambria Math" w:hAnsi="Cambria Math" w:cs="Arial"/>
                <w:b w:val="0"/>
                <w:i/>
                <w:sz w:val="20"/>
                <w:szCs w:val="20"/>
              </w:rPr>
            </m:ctrlPr>
          </m:sSubPr>
          <m:e>
            <m:r>
              <w:rPr>
                <w:rFonts w:ascii="Cambria Math" w:hAnsi="Cambria Math" w:cs="Arial"/>
                <w:sz w:val="20"/>
                <w:szCs w:val="20"/>
              </w:rPr>
              <m:t>sens.agg</m:t>
            </m:r>
          </m:e>
          <m:sub>
            <m:r>
              <w:rPr>
                <w:rFonts w:ascii="Cambria Math" w:hAnsi="Cambria Math" w:cs="Arial"/>
                <w:sz w:val="20"/>
                <w:szCs w:val="20"/>
                <w:rPrChange w:id="93" w:author="njc21" w:date="2013-02-21T11:58:00Z">
                  <w:rPr>
                    <w:rFonts w:ascii="Cambria Math" w:hAnsi="Cambria Math" w:cs="Arial"/>
                    <w:sz w:val="20"/>
                    <w:szCs w:val="20"/>
                  </w:rPr>
                </w:rPrChange>
              </w:rPr>
              <m:t>i</m:t>
            </m:r>
            <m:ctrlPr>
              <w:rPr>
                <w:rFonts w:ascii="Cambria Math" w:hAnsi="Cambria Math" w:cs="Arial"/>
                <w:b w:val="0"/>
                <w:i/>
                <w:sz w:val="20"/>
                <w:szCs w:val="20"/>
                <w:rPrChange w:id="94" w:author="njc21" w:date="2013-02-21T11:58:00Z">
                  <w:rPr>
                    <w:rFonts w:ascii="Cambria Math" w:hAnsi="Cambria Math" w:cs="Arial"/>
                    <w:b w:val="0"/>
                    <w:i/>
                    <w:sz w:val="20"/>
                    <w:szCs w:val="20"/>
                  </w:rPr>
                </w:rPrChange>
              </w:rPr>
            </m:ctrlPr>
          </m:sub>
        </m:sSub>
        <m:r>
          <w:rPr>
            <w:rFonts w:ascii="Cambria Math" w:hAnsi="Cambria Math" w:cs="Arial"/>
            <w:sz w:val="20"/>
            <w:szCs w:val="20"/>
            <w:rPrChange w:id="95" w:author="njc21" w:date="2013-02-21T11:58:00Z">
              <w:rPr>
                <w:rFonts w:ascii="Cambria Math" w:hAnsi="Cambria Math" w:cs="Arial"/>
                <w:sz w:val="20"/>
                <w:szCs w:val="20"/>
              </w:rPr>
            </w:rPrChange>
          </w:rPr>
          <m:t>=</m:t>
        </m:r>
        <m:nary>
          <m:naryPr>
            <m:chr m:val="∑"/>
            <m:limLoc m:val="undOvr"/>
            <m:ctrlPr>
              <w:rPr>
                <w:rFonts w:ascii="Cambria Math" w:hAnsi="Cambria Math" w:cs="Arial"/>
                <w:b w:val="0"/>
                <w:i/>
                <w:sz w:val="20"/>
                <w:szCs w:val="20"/>
                <w:rPrChange w:id="96" w:author="njc21" w:date="2013-02-21T11:58:00Z">
                  <w:rPr>
                    <w:rFonts w:ascii="Cambria Math" w:hAnsi="Cambria Math" w:cs="Arial"/>
                    <w:b w:val="0"/>
                    <w:i/>
                    <w:sz w:val="20"/>
                    <w:szCs w:val="20"/>
                  </w:rPr>
                </w:rPrChange>
              </w:rPr>
            </m:ctrlPr>
          </m:naryPr>
          <m:sub>
            <m:r>
              <w:rPr>
                <w:rFonts w:ascii="Cambria Math" w:hAnsi="Cambria Math" w:cs="Arial"/>
                <w:sz w:val="20"/>
                <w:szCs w:val="20"/>
                <w:rPrChange w:id="97" w:author="njc21" w:date="2013-02-21T11:58:00Z">
                  <w:rPr>
                    <w:rFonts w:ascii="Cambria Math" w:hAnsi="Cambria Math" w:cs="Arial"/>
                    <w:sz w:val="20"/>
                    <w:szCs w:val="20"/>
                  </w:rPr>
                </w:rPrChange>
              </w:rPr>
              <m:t>k=1</m:t>
            </m:r>
          </m:sub>
          <m:sup>
            <m:r>
              <w:rPr>
                <w:rFonts w:ascii="Cambria Math" w:hAnsi="Cambria Math" w:cs="Arial"/>
                <w:sz w:val="20"/>
                <w:szCs w:val="20"/>
                <w:rPrChange w:id="98" w:author="njc21" w:date="2013-02-21T11:58:00Z">
                  <w:rPr>
                    <w:rFonts w:ascii="Cambria Math" w:hAnsi="Cambria Math" w:cs="Arial"/>
                    <w:sz w:val="20"/>
                    <w:szCs w:val="20"/>
                  </w:rPr>
                </w:rPrChange>
              </w:rPr>
              <m:t>3</m:t>
            </m:r>
          </m:sup>
          <m:e>
            <m:sSub>
              <m:sSubPr>
                <m:ctrlPr>
                  <w:rPr>
                    <w:rFonts w:ascii="Cambria Math" w:hAnsi="Cambria Math" w:cs="Arial"/>
                    <w:b w:val="0"/>
                    <w:i/>
                    <w:sz w:val="20"/>
                    <w:szCs w:val="20"/>
                    <w:rPrChange w:id="99" w:author="njc21" w:date="2013-02-21T11:58:00Z">
                      <w:rPr>
                        <w:rFonts w:ascii="Cambria Math" w:hAnsi="Cambria Math" w:cs="Arial"/>
                        <w:b w:val="0"/>
                        <w:i/>
                        <w:sz w:val="20"/>
                        <w:szCs w:val="20"/>
                      </w:rPr>
                    </w:rPrChange>
                  </w:rPr>
                </m:ctrlPr>
              </m:sSubPr>
              <m:e>
                <m:r>
                  <w:rPr>
                    <w:rFonts w:ascii="Cambria Math" w:hAnsi="Cambria Math" w:cs="Arial"/>
                    <w:sz w:val="20"/>
                    <w:szCs w:val="20"/>
                    <w:rPrChange w:id="100" w:author="njc21" w:date="2013-02-21T11:58:00Z">
                      <w:rPr>
                        <w:rFonts w:ascii="Cambria Math" w:hAnsi="Cambria Math" w:cs="Arial"/>
                        <w:sz w:val="20"/>
                        <w:szCs w:val="20"/>
                      </w:rPr>
                    </w:rPrChange>
                  </w:rPr>
                  <m:t>sens</m:t>
                </m:r>
              </m:e>
              <m:sub>
                <m:r>
                  <w:rPr>
                    <w:rFonts w:ascii="Cambria Math" w:hAnsi="Cambria Math" w:cs="Arial"/>
                    <w:sz w:val="20"/>
                    <w:szCs w:val="20"/>
                    <w:rPrChange w:id="101" w:author="njc21" w:date="2013-02-21T11:58:00Z">
                      <w:rPr>
                        <w:rFonts w:ascii="Cambria Math" w:hAnsi="Cambria Math" w:cs="Arial"/>
                        <w:sz w:val="20"/>
                        <w:szCs w:val="20"/>
                      </w:rPr>
                    </w:rPrChange>
                  </w:rPr>
                  <m:t>ki</m:t>
                </m:r>
              </m:sub>
            </m:sSub>
            <m:r>
              <w:rPr>
                <w:rFonts w:ascii="Cambria Math" w:hAnsi="Cambria Math" w:cs="Arial"/>
                <w:sz w:val="20"/>
                <w:szCs w:val="20"/>
                <w:rPrChange w:id="102" w:author="njc21" w:date="2013-02-21T11:58:00Z">
                  <w:rPr>
                    <w:rFonts w:ascii="Cambria Math" w:hAnsi="Cambria Math" w:cs="Arial"/>
                    <w:sz w:val="20"/>
                    <w:szCs w:val="20"/>
                  </w:rPr>
                </w:rPrChange>
              </w:rPr>
              <m:t>×</m:t>
            </m:r>
            <m:sSub>
              <m:sSubPr>
                <m:ctrlPr>
                  <w:rPr>
                    <w:rFonts w:ascii="Cambria Math" w:hAnsi="Cambria Math" w:cs="Arial"/>
                    <w:b w:val="0"/>
                    <w:i/>
                    <w:color w:val="000000"/>
                    <w:sz w:val="20"/>
                    <w:szCs w:val="20"/>
                    <w:rPrChange w:id="103" w:author="njc21" w:date="2013-02-21T11:58:00Z">
                      <w:rPr>
                        <w:rFonts w:ascii="Cambria Math" w:hAnsi="Cambria Math" w:cs="Arial"/>
                        <w:b w:val="0"/>
                        <w:i/>
                        <w:color w:val="000000"/>
                        <w:sz w:val="20"/>
                        <w:szCs w:val="20"/>
                      </w:rPr>
                    </w:rPrChange>
                  </w:rPr>
                </m:ctrlPr>
              </m:sSubPr>
              <m:e>
                <m:sSup>
                  <m:sSupPr>
                    <m:ctrlPr>
                      <w:rPr>
                        <w:rFonts w:ascii="Cambria Math" w:hAnsi="Cambria Math" w:cs="Arial"/>
                        <w:b w:val="0"/>
                        <w:i/>
                        <w:color w:val="000000"/>
                        <w:sz w:val="20"/>
                        <w:szCs w:val="20"/>
                        <w:rPrChange w:id="104" w:author="njc21" w:date="2013-02-21T11:58:00Z">
                          <w:rPr>
                            <w:rFonts w:ascii="Cambria Math" w:hAnsi="Cambria Math" w:cs="Arial"/>
                            <w:b w:val="0"/>
                            <w:i/>
                            <w:color w:val="000000"/>
                            <w:sz w:val="20"/>
                            <w:szCs w:val="20"/>
                          </w:rPr>
                        </w:rPrChange>
                      </w:rPr>
                    </m:ctrlPr>
                  </m:sSupPr>
                  <m:e>
                    <m:r>
                      <w:rPr>
                        <w:rFonts w:ascii="Cambria Math" w:hAnsi="Cambria Math" w:cs="Arial"/>
                        <w:color w:val="000000"/>
                        <w:sz w:val="20"/>
                        <w:szCs w:val="20"/>
                        <w:rPrChange w:id="105" w:author="njc21" w:date="2013-02-21T11:58:00Z">
                          <w:rPr>
                            <w:rFonts w:ascii="Cambria Math" w:hAnsi="Cambria Math" w:cs="Arial"/>
                            <w:color w:val="000000"/>
                            <w:sz w:val="20"/>
                            <w:szCs w:val="20"/>
                          </w:rPr>
                        </w:rPrChange>
                      </w:rPr>
                      <m:t>p</m:t>
                    </m:r>
                  </m:e>
                  <m:sup>
                    <m:r>
                      <w:rPr>
                        <w:rFonts w:ascii="Cambria Math" w:hAnsi="Cambria Math" w:cs="Arial"/>
                        <w:color w:val="000000"/>
                        <w:sz w:val="20"/>
                        <w:szCs w:val="20"/>
                        <w:rPrChange w:id="106" w:author="njc21" w:date="2013-02-21T11:58:00Z">
                          <w:rPr>
                            <w:rFonts w:ascii="Cambria Math" w:hAnsi="Cambria Math" w:cs="Arial"/>
                            <w:color w:val="000000"/>
                            <w:sz w:val="20"/>
                            <w:szCs w:val="20"/>
                          </w:rPr>
                        </w:rPrChange>
                      </w:rPr>
                      <m:t>new</m:t>
                    </m:r>
                  </m:sup>
                </m:sSup>
              </m:e>
              <m:sub>
                <m:r>
                  <w:rPr>
                    <w:rFonts w:ascii="Cambria Math" w:hAnsi="Cambria Math" w:cs="Arial"/>
                    <w:color w:val="000000"/>
                    <w:sz w:val="20"/>
                    <w:szCs w:val="20"/>
                    <w:rPrChange w:id="107" w:author="njc21" w:date="2013-02-21T11:58:00Z">
                      <w:rPr>
                        <w:rFonts w:ascii="Cambria Math" w:hAnsi="Cambria Math" w:cs="Arial"/>
                        <w:color w:val="000000"/>
                        <w:sz w:val="20"/>
                        <w:szCs w:val="20"/>
                      </w:rPr>
                    </w:rPrChange>
                  </w:rPr>
                  <m:t>Dki</m:t>
                </m:r>
              </m:sub>
            </m:sSub>
            <m:r>
              <m:rPr>
                <m:sty m:val="p"/>
              </m:rPr>
              <w:rPr>
                <w:rFonts w:ascii="Cambria Math" w:hAnsi="Cambria Math" w:cs="Arial"/>
                <w:color w:val="000000"/>
                <w:sz w:val="20"/>
                <w:szCs w:val="20"/>
                <w:rPrChange w:id="108" w:author="njc21" w:date="2013-02-21T11:58:00Z">
                  <w:rPr>
                    <w:rFonts w:ascii="Cambria Math" w:hAnsi="Cambria Math" w:cs="Arial"/>
                    <w:color w:val="000000"/>
                    <w:sz w:val="20"/>
                    <w:szCs w:val="20"/>
                  </w:rPr>
                </w:rPrChange>
              </w:rPr>
              <m:t xml:space="preserve"> </m:t>
            </m:r>
          </m:e>
        </m:nary>
        <w:bookmarkStart w:id="109" w:name="_Ref271019035"/>
        <m:r>
          <m:rPr>
            <m:nor/>
          </m:rPr>
          <w:rPr>
            <w:rFonts w:ascii="Arial" w:hAnsi="Arial" w:cs="Arial"/>
            <w:b w:val="0"/>
            <w:sz w:val="20"/>
            <w:szCs w:val="20"/>
          </w:rPr>
          <m:t xml:space="preserve">                                                    </m:t>
        </m:r>
      </m:oMath>
      <w:r w:rsidR="00C345AE" w:rsidRPr="008C306C">
        <w:rPr>
          <w:rFonts w:ascii="Arial" w:hAnsi="Arial" w:cs="Arial"/>
          <w:b w:val="0"/>
          <w:sz w:val="20"/>
          <w:szCs w:val="20"/>
        </w:rPr>
        <w:t xml:space="preserve">Equation </w:t>
      </w:r>
      <w:bookmarkEnd w:id="109"/>
      <w:r w:rsidR="00C345AE" w:rsidRPr="008C306C">
        <w:rPr>
          <w:rFonts w:ascii="Arial" w:hAnsi="Arial" w:cs="Arial"/>
          <w:b w:val="0"/>
          <w:sz w:val="20"/>
          <w:szCs w:val="20"/>
        </w:rPr>
        <w:t>10</w:t>
      </w:r>
    </w:p>
    <w:p w:rsidR="00C345AE" w:rsidRPr="008C306C" w:rsidRDefault="00C345AE" w:rsidP="008C306C">
      <w:pPr>
        <w:spacing w:before="0" w:after="0"/>
        <w:rPr>
          <w:rFonts w:ascii="Arial" w:hAnsi="Arial" w:cs="Arial"/>
          <w:sz w:val="20"/>
          <w:szCs w:val="20"/>
        </w:rPr>
      </w:pPr>
    </w:p>
    <w:p w:rsidR="00C345AE" w:rsidRPr="008C306C" w:rsidRDefault="00724AE2" w:rsidP="008C306C">
      <w:pPr>
        <w:spacing w:before="0" w:after="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spec.agg</m:t>
              </m:r>
            </m:e>
            <m:sub>
              <m:r>
                <w:rPr>
                  <w:rFonts w:ascii="Cambria Math" w:hAnsi="Cambria Math" w:cs="Arial"/>
                  <w:sz w:val="20"/>
                  <w:szCs w:val="20"/>
                </w:rPr>
                <m:t>i</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k=1</m:t>
              </m:r>
            </m:sub>
            <m:sup>
              <m:r>
                <w:rPr>
                  <w:rFonts w:ascii="Cambria Math" w:hAnsi="Cambria Math" w:cs="Arial"/>
                  <w:sz w:val="20"/>
                  <w:szCs w:val="20"/>
                </w:rPr>
                <m:t>3</m:t>
              </m:r>
            </m:sup>
            <m:e>
              <m:sSub>
                <m:sSubPr>
                  <m:ctrlPr>
                    <w:rPr>
                      <w:rFonts w:ascii="Cambria Math" w:hAnsi="Cambria Math" w:cs="Arial"/>
                      <w:i/>
                      <w:sz w:val="20"/>
                      <w:szCs w:val="20"/>
                    </w:rPr>
                  </m:ctrlPr>
                </m:sSubPr>
                <m:e>
                  <m:r>
                    <w:rPr>
                      <w:rFonts w:ascii="Cambria Math" w:hAnsi="Cambria Math" w:cs="Arial"/>
                      <w:sz w:val="20"/>
                      <w:szCs w:val="20"/>
                    </w:rPr>
                    <m:t>spec</m:t>
                  </m:r>
                </m:e>
                <m:sub>
                  <m:r>
                    <w:rPr>
                      <w:rFonts w:ascii="Cambria Math" w:hAnsi="Cambria Math" w:cs="Arial"/>
                      <w:sz w:val="20"/>
                      <w:szCs w:val="20"/>
                    </w:rPr>
                    <m:t>ki</m:t>
                  </m:r>
                </m:sub>
              </m:sSub>
              <m:r>
                <w:rPr>
                  <w:rFonts w:ascii="Cambria Math" w:hAnsi="Cambria Math" w:cs="Arial"/>
                  <w:sz w:val="20"/>
                  <w:szCs w:val="20"/>
                </w:rPr>
                <m:t>×</m:t>
              </m:r>
              <m:sSub>
                <m:sSubPr>
                  <m:ctrlPr>
                    <w:rPr>
                      <w:rFonts w:ascii="Cambria Math" w:hAnsi="Cambria Math" w:cs="Arial"/>
                      <w:i/>
                      <w:color w:val="000000"/>
                      <w:sz w:val="20"/>
                      <w:szCs w:val="20"/>
                    </w:rPr>
                  </m:ctrlPr>
                </m:sSubPr>
                <m:e>
                  <m:sSup>
                    <m:sSupPr>
                      <m:ctrlPr>
                        <w:rPr>
                          <w:rFonts w:ascii="Cambria Math" w:hAnsi="Cambria Math" w:cs="Arial"/>
                          <w:i/>
                          <w:color w:val="000000"/>
                          <w:sz w:val="20"/>
                          <w:szCs w:val="20"/>
                        </w:rPr>
                      </m:ctrlPr>
                    </m:sSupPr>
                    <m:e>
                      <m:r>
                        <w:rPr>
                          <w:rFonts w:ascii="Cambria Math" w:hAnsi="Cambria Math" w:cs="Arial"/>
                          <w:color w:val="000000"/>
                          <w:sz w:val="20"/>
                          <w:szCs w:val="20"/>
                        </w:rPr>
                        <m:t>p</m:t>
                      </m:r>
                    </m:e>
                    <m:sup>
                      <m:r>
                        <w:rPr>
                          <w:rFonts w:ascii="Cambria Math" w:hAnsi="Cambria Math" w:cs="Arial"/>
                          <w:color w:val="000000"/>
                          <w:sz w:val="20"/>
                          <w:szCs w:val="20"/>
                        </w:rPr>
                        <m:t>new</m:t>
                      </m:r>
                    </m:sup>
                  </m:sSup>
                </m:e>
                <m:sub>
                  <m:r>
                    <w:rPr>
                      <w:rFonts w:ascii="Cambria Math" w:hAnsi="Cambria Math" w:cs="Arial"/>
                      <w:color w:val="000000"/>
                      <w:sz w:val="20"/>
                      <w:szCs w:val="20"/>
                    </w:rPr>
                    <m:t>Hki</m:t>
                  </m:r>
                </m:sub>
              </m:sSub>
              <m:r>
                <m:rPr>
                  <m:sty m:val="p"/>
                </m:rPr>
                <w:rPr>
                  <w:rFonts w:ascii="Cambria Math" w:hAnsi="Cambria Math" w:cs="Arial"/>
                  <w:color w:val="000000"/>
                  <w:sz w:val="20"/>
                  <w:szCs w:val="20"/>
                </w:rPr>
                <m:t xml:space="preserve"> </m:t>
              </m:r>
            </m:e>
          </m:nary>
        </m:oMath>
      </m:oMathPara>
    </w:p>
    <w:p w:rsidR="00C345AE" w:rsidRPr="008C306C" w:rsidRDefault="00C345AE" w:rsidP="008C306C">
      <w:pPr>
        <w:spacing w:before="0" w:after="0"/>
        <w:rPr>
          <w:rFonts w:ascii="Arial" w:hAnsi="Arial" w:cs="Arial"/>
          <w:color w:val="000000"/>
          <w:sz w:val="20"/>
          <w:szCs w:val="20"/>
        </w:rPr>
      </w:pPr>
      <m:oMath>
        <m:r>
          <w:rPr>
            <w:rFonts w:ascii="Cambria Math" w:hAnsi="Cambria Math" w:cs="Arial"/>
            <w:sz w:val="20"/>
            <w:szCs w:val="20"/>
          </w:rPr>
          <m:t xml:space="preserve">for i in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sz w:val="20"/>
            <w:szCs w:val="20"/>
          </w:rPr>
          <m:t xml:space="preserve">+1   to   </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A</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B</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C</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D</m:t>
            </m:r>
          </m:sub>
        </m:sSub>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n</m:t>
            </m:r>
          </m:e>
          <m:sub>
            <m:r>
              <w:rPr>
                <w:rFonts w:ascii="Cambria Math" w:hAnsi="Cambria Math" w:cs="Arial"/>
                <w:color w:val="000000"/>
                <w:sz w:val="20"/>
                <w:szCs w:val="20"/>
              </w:rPr>
              <m:t>E</m:t>
            </m:r>
          </m:sub>
        </m:sSub>
        <m:r>
          <w:rPr>
            <w:rFonts w:ascii="Cambria Math" w:hAnsi="Cambria Math" w:cs="Arial"/>
            <w:color w:val="000000"/>
            <w:sz w:val="20"/>
            <w:szCs w:val="20"/>
          </w:rPr>
          <m:t xml:space="preserve"> </m:t>
        </m:r>
      </m:oMath>
      <w:r w:rsidR="003E2908" w:rsidRPr="008C306C">
        <w:rPr>
          <w:rFonts w:ascii="Arial" w:hAnsi="Arial" w:cs="Arial"/>
          <w:color w:val="000000"/>
          <w:sz w:val="20"/>
          <w:szCs w:val="20"/>
        </w:rPr>
        <w:t xml:space="preserve"> </w:t>
      </w:r>
      <m:oMath>
        <m:r>
          <w:rPr>
            <w:rFonts w:ascii="Cambria Math" w:hAnsi="Cambria Math" w:cs="Arial"/>
            <w:color w:val="000000"/>
            <w:sz w:val="20"/>
            <w:szCs w:val="20"/>
          </w:rPr>
          <m:t>(Type E)</m:t>
        </m:r>
      </m:oMath>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By doing this, Type E data will contribute information to the Wells strata specific estimate of Ddimer performance.</w:t>
      </w:r>
    </w:p>
    <w:p w:rsidR="00C345AE" w:rsidRPr="008C306C" w:rsidRDefault="00C345AE" w:rsidP="008C306C">
      <w:pPr>
        <w:spacing w:before="0" w:after="0"/>
        <w:rPr>
          <w:rFonts w:ascii="Arial" w:hAnsi="Arial" w:cs="Arial"/>
          <w:sz w:val="20"/>
          <w:szCs w:val="20"/>
          <w:lang w:eastAsia="en-US"/>
        </w:rPr>
      </w:pPr>
    </w:p>
    <w:p w:rsidR="00C345AE" w:rsidRPr="008C306C" w:rsidRDefault="00C345AE" w:rsidP="00890338">
      <w:pPr>
        <w:pStyle w:val="Heading2"/>
        <w:rPr>
          <w:lang w:eastAsia="en-US"/>
        </w:rPr>
      </w:pPr>
      <w:r w:rsidRPr="008C306C">
        <w:t>Estimating the accuracy parameters of interest from the basic intermediate parameters</w:t>
      </w:r>
      <w:r w:rsidR="00890338">
        <w:tab/>
      </w:r>
      <w:r w:rsidR="00890338">
        <w:tab/>
        <w:t>[Third-level Header]</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 xml:space="preserve">The parameters of ultimate interest are the accuracies of the different diagnostic strategies (sensitivities and specificities) as outlined in Section </w:t>
      </w:r>
      <w:r w:rsidR="00E41C77" w:rsidRPr="008C306C">
        <w:rPr>
          <w:rFonts w:ascii="Arial" w:hAnsi="Arial" w:cs="Arial"/>
          <w:sz w:val="20"/>
          <w:szCs w:val="20"/>
          <w:lang w:eastAsia="en-US"/>
        </w:rPr>
        <w:fldChar w:fldCharType="begin"/>
      </w:r>
      <w:r w:rsidRPr="008C306C">
        <w:rPr>
          <w:rFonts w:ascii="Arial" w:hAnsi="Arial" w:cs="Arial"/>
          <w:sz w:val="20"/>
          <w:szCs w:val="20"/>
          <w:lang w:eastAsia="en-US"/>
        </w:rPr>
        <w:instrText xml:space="preserve"> REF _Ref303241880 \n \h </w:instrText>
      </w:r>
      <w:r w:rsidR="008C306C" w:rsidRPr="008C306C">
        <w:rPr>
          <w:rFonts w:ascii="Arial" w:hAnsi="Arial" w:cs="Arial"/>
          <w:sz w:val="20"/>
          <w:szCs w:val="20"/>
          <w:lang w:eastAsia="en-US"/>
        </w:rPr>
        <w:instrText xml:space="preserve"> \* MERGEFORMAT </w:instrText>
      </w:r>
      <w:r w:rsidR="00E41C77" w:rsidRPr="008C306C">
        <w:rPr>
          <w:rFonts w:ascii="Arial" w:hAnsi="Arial" w:cs="Arial"/>
          <w:sz w:val="20"/>
          <w:szCs w:val="20"/>
          <w:lang w:eastAsia="en-US"/>
        </w:rPr>
      </w:r>
      <w:r w:rsidR="00E41C77" w:rsidRPr="008C306C">
        <w:rPr>
          <w:rFonts w:ascii="Arial" w:hAnsi="Arial" w:cs="Arial"/>
          <w:sz w:val="20"/>
          <w:szCs w:val="20"/>
          <w:lang w:eastAsia="en-US"/>
        </w:rPr>
        <w:fldChar w:fldCharType="separate"/>
      </w:r>
      <w:r w:rsidR="000501AC" w:rsidRPr="008C306C">
        <w:rPr>
          <w:rFonts w:ascii="Arial" w:hAnsi="Arial" w:cs="Arial"/>
          <w:sz w:val="20"/>
          <w:szCs w:val="20"/>
          <w:lang w:eastAsia="en-US"/>
        </w:rPr>
        <w:t>2.3</w:t>
      </w:r>
      <w:r w:rsidR="00E41C77" w:rsidRPr="008C306C">
        <w:rPr>
          <w:rFonts w:ascii="Arial" w:hAnsi="Arial" w:cs="Arial"/>
          <w:sz w:val="20"/>
          <w:szCs w:val="20"/>
          <w:lang w:eastAsia="en-US"/>
        </w:rPr>
        <w:fldChar w:fldCharType="end"/>
      </w:r>
      <w:r w:rsidR="008C306C">
        <w:rPr>
          <w:rFonts w:ascii="Arial" w:hAnsi="Arial" w:cs="Arial"/>
          <w:sz w:val="20"/>
          <w:szCs w:val="20"/>
          <w:lang w:eastAsia="en-US"/>
        </w:rPr>
        <w:t xml:space="preserve">. </w:t>
      </w:r>
      <w:r w:rsidRPr="008C306C">
        <w:rPr>
          <w:rFonts w:ascii="Arial" w:hAnsi="Arial" w:cs="Arial"/>
          <w:sz w:val="20"/>
          <w:szCs w:val="20"/>
          <w:lang w:eastAsia="en-US"/>
        </w:rPr>
        <w:t>How these are estimated from the intermediate parameters, as described in the previous section, is presented below.</w:t>
      </w:r>
    </w:p>
    <w:p w:rsidR="00BB0013" w:rsidRPr="008C306C" w:rsidRDefault="00BB0013" w:rsidP="008C306C">
      <w:pPr>
        <w:spacing w:before="0" w:after="0"/>
        <w:rPr>
          <w:rFonts w:ascii="Arial" w:hAnsi="Arial" w:cs="Arial"/>
          <w:sz w:val="20"/>
          <w:szCs w:val="20"/>
          <w:lang w:eastAsia="en-US"/>
        </w:rPr>
      </w:pPr>
    </w:p>
    <w:p w:rsidR="008C306C" w:rsidRPr="00890338" w:rsidRDefault="00C345AE" w:rsidP="008C306C">
      <w:pPr>
        <w:spacing w:before="0" w:after="0"/>
        <w:rPr>
          <w:rFonts w:ascii="Arial" w:hAnsi="Arial" w:cs="Arial"/>
          <w:sz w:val="20"/>
          <w:szCs w:val="20"/>
          <w:lang w:eastAsia="en-US"/>
        </w:rPr>
      </w:pPr>
      <w:r w:rsidRPr="00890338">
        <w:rPr>
          <w:rFonts w:ascii="Arial" w:hAnsi="Arial" w:cs="Arial"/>
          <w:sz w:val="20"/>
          <w:szCs w:val="20"/>
          <w:lang w:eastAsia="en-US"/>
        </w:rPr>
        <w:lastRenderedPageBreak/>
        <w:t>Strategy 1 - Wells score only dichotomised as low versus moderate and high</w:t>
      </w:r>
      <w:r w:rsidR="00890338">
        <w:rPr>
          <w:rFonts w:ascii="Arial" w:hAnsi="Arial" w:cs="Arial"/>
          <w:sz w:val="20"/>
          <w:szCs w:val="20"/>
          <w:lang w:eastAsia="en-US"/>
        </w:rPr>
        <w:t xml:space="preserve"> [Fourth-level Header]</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The parameters estimated in the previous section can be used to estimate the accuracy of Wells score dichotomised as low versus moderate and high.  That is, the sensitivity (</w:t>
      </w:r>
      <w:r w:rsidRPr="008C306C">
        <w:rPr>
          <w:rFonts w:ascii="Arial" w:hAnsi="Arial" w:cs="Arial"/>
          <w:i/>
          <w:sz w:val="20"/>
          <w:szCs w:val="20"/>
          <w:lang w:eastAsia="en-US"/>
        </w:rPr>
        <w:t>sens</w:t>
      </w:r>
      <w:r w:rsidR="008311E5" w:rsidRPr="008C306C">
        <w:rPr>
          <w:rFonts w:ascii="Arial" w:hAnsi="Arial" w:cs="Arial"/>
          <w:i/>
          <w:sz w:val="20"/>
          <w:szCs w:val="20"/>
          <w:vertAlign w:val="subscript"/>
          <w:lang w:eastAsia="en-US"/>
        </w:rPr>
        <w:t>WS</w:t>
      </w:r>
      <w:r w:rsidRPr="008C306C">
        <w:rPr>
          <w:rFonts w:ascii="Arial" w:hAnsi="Arial" w:cs="Arial"/>
          <w:sz w:val="20"/>
          <w:szCs w:val="20"/>
          <w:lang w:eastAsia="en-US"/>
        </w:rPr>
        <w:t xml:space="preserve">) is </w:t>
      </w:r>
      <m:oMath>
        <m:sSub>
          <m:sSubPr>
            <m:ctrlPr>
              <w:rPr>
                <w:rFonts w:ascii="Cambria Math" w:hAnsi="Cambria Math" w:cs="Arial"/>
                <w:i/>
                <w:sz w:val="20"/>
                <w:szCs w:val="20"/>
                <w:lang w:eastAsia="en-US"/>
              </w:rPr>
            </m:ctrlPr>
          </m:sSubPr>
          <m:e>
            <m:r>
              <w:rPr>
                <w:rFonts w:ascii="Cambria Math" w:hAnsi="Cambria Math" w:cs="Arial"/>
                <w:sz w:val="20"/>
                <w:szCs w:val="20"/>
                <w:lang w:eastAsia="en-US"/>
              </w:rPr>
              <m:t>p</m:t>
            </m:r>
          </m:e>
          <m:sub>
            <m:r>
              <w:rPr>
                <w:rFonts w:ascii="Cambria Math" w:hAnsi="Cambria Math" w:cs="Arial"/>
                <w:sz w:val="20"/>
                <w:szCs w:val="20"/>
                <w:lang w:eastAsia="en-US"/>
              </w:rPr>
              <m:t>D2</m:t>
            </m:r>
          </m:sub>
        </m:sSub>
        <m:r>
          <w:rPr>
            <w:rFonts w:ascii="Cambria Math" w:hAnsi="Cambria Math" w:cs="Arial"/>
            <w:sz w:val="20"/>
            <w:szCs w:val="20"/>
            <w:lang w:eastAsia="en-US"/>
          </w:rPr>
          <m:t>+</m:t>
        </m:r>
        <m:sSub>
          <m:sSubPr>
            <m:ctrlPr>
              <w:rPr>
                <w:rFonts w:ascii="Cambria Math" w:hAnsi="Cambria Math" w:cs="Arial"/>
                <w:i/>
                <w:sz w:val="20"/>
                <w:szCs w:val="20"/>
                <w:lang w:eastAsia="en-US"/>
              </w:rPr>
            </m:ctrlPr>
          </m:sSubPr>
          <m:e>
            <m:r>
              <w:rPr>
                <w:rFonts w:ascii="Cambria Math" w:hAnsi="Cambria Math" w:cs="Arial"/>
                <w:sz w:val="20"/>
                <w:szCs w:val="20"/>
                <w:lang w:eastAsia="en-US"/>
              </w:rPr>
              <m:t>p</m:t>
            </m:r>
          </m:e>
          <m:sub>
            <m:r>
              <w:rPr>
                <w:rFonts w:ascii="Cambria Math" w:hAnsi="Cambria Math" w:cs="Arial"/>
                <w:sz w:val="20"/>
                <w:szCs w:val="20"/>
                <w:lang w:eastAsia="en-US"/>
              </w:rPr>
              <m:t>D3</m:t>
            </m:r>
          </m:sub>
        </m:sSub>
        <m:r>
          <w:rPr>
            <w:rFonts w:ascii="Cambria Math" w:hAnsi="Cambria Math" w:cs="Arial"/>
            <w:sz w:val="20"/>
            <w:szCs w:val="20"/>
            <w:lang w:eastAsia="en-US"/>
          </w:rPr>
          <m:t xml:space="preserve"> </m:t>
        </m:r>
      </m:oMath>
      <w:r w:rsidRPr="008C306C">
        <w:rPr>
          <w:rFonts w:ascii="Arial" w:hAnsi="Arial" w:cs="Arial"/>
          <w:sz w:val="20"/>
          <w:szCs w:val="20"/>
          <w:lang w:eastAsia="en-US"/>
        </w:rPr>
        <w:t>and specificity (</w:t>
      </w:r>
      <w:r w:rsidRPr="008C306C">
        <w:rPr>
          <w:rFonts w:ascii="Arial" w:hAnsi="Arial" w:cs="Arial"/>
          <w:i/>
          <w:sz w:val="20"/>
          <w:szCs w:val="20"/>
          <w:lang w:eastAsia="en-US"/>
        </w:rPr>
        <w:t>spec</w:t>
      </w:r>
      <w:r w:rsidR="008311E5" w:rsidRPr="008C306C">
        <w:rPr>
          <w:rFonts w:ascii="Arial" w:hAnsi="Arial" w:cs="Arial"/>
          <w:i/>
          <w:sz w:val="20"/>
          <w:szCs w:val="20"/>
          <w:vertAlign w:val="subscript"/>
          <w:lang w:eastAsia="en-US"/>
        </w:rPr>
        <w:t>WS</w:t>
      </w:r>
      <w:r w:rsidRPr="008C306C">
        <w:rPr>
          <w:rFonts w:ascii="Arial" w:hAnsi="Arial" w:cs="Arial"/>
          <w:sz w:val="20"/>
          <w:szCs w:val="20"/>
          <w:lang w:eastAsia="en-US"/>
        </w:rPr>
        <w:t xml:space="preserve">) </w:t>
      </w:r>
      <w:r w:rsidR="00893449" w:rsidRPr="008C306C">
        <w:rPr>
          <w:rFonts w:ascii="Arial" w:hAnsi="Arial" w:cs="Arial"/>
          <w:sz w:val="20"/>
          <w:szCs w:val="20"/>
          <w:lang w:eastAsia="en-US"/>
        </w:rPr>
        <w:t xml:space="preserve">is </w:t>
      </w:r>
      <m:oMath>
        <m:sSub>
          <m:sSubPr>
            <m:ctrlPr>
              <w:rPr>
                <w:rFonts w:ascii="Cambria Math" w:hAnsi="Cambria Math" w:cs="Arial"/>
                <w:i/>
                <w:sz w:val="20"/>
                <w:szCs w:val="20"/>
                <w:lang w:eastAsia="en-US"/>
              </w:rPr>
            </m:ctrlPr>
          </m:sSubPr>
          <m:e>
            <m:r>
              <w:rPr>
                <w:rFonts w:ascii="Cambria Math" w:hAnsi="Cambria Math" w:cs="Arial"/>
                <w:sz w:val="20"/>
                <w:szCs w:val="20"/>
                <w:lang w:eastAsia="en-US"/>
              </w:rPr>
              <m:t>p</m:t>
            </m:r>
          </m:e>
          <m:sub>
            <m:r>
              <w:rPr>
                <w:rFonts w:ascii="Cambria Math" w:hAnsi="Cambria Math" w:cs="Arial"/>
                <w:sz w:val="20"/>
                <w:szCs w:val="20"/>
                <w:lang w:eastAsia="en-US"/>
              </w:rPr>
              <m:t>H1</m:t>
            </m:r>
          </m:sub>
        </m:sSub>
        <m:r>
          <w:rPr>
            <w:rFonts w:ascii="Cambria Math" w:hAnsi="Cambria Math" w:cs="Arial"/>
            <w:sz w:val="20"/>
            <w:szCs w:val="20"/>
            <w:lang w:eastAsia="en-US"/>
          </w:rPr>
          <m:t>.</m:t>
        </m:r>
      </m:oMath>
    </w:p>
    <w:p w:rsidR="00BB0013" w:rsidRPr="008C306C" w:rsidRDefault="00BB0013" w:rsidP="008C306C">
      <w:pPr>
        <w:spacing w:before="0" w:after="0"/>
        <w:rPr>
          <w:rFonts w:ascii="Arial" w:hAnsi="Arial" w:cs="Arial"/>
          <w:sz w:val="20"/>
          <w:szCs w:val="20"/>
          <w:lang w:eastAsia="en-US"/>
        </w:rPr>
      </w:pPr>
    </w:p>
    <w:p w:rsidR="008C306C" w:rsidRPr="00890338" w:rsidRDefault="00C345AE" w:rsidP="008C306C">
      <w:pPr>
        <w:spacing w:before="0" w:after="0"/>
        <w:rPr>
          <w:rFonts w:ascii="Arial" w:hAnsi="Arial" w:cs="Arial"/>
          <w:sz w:val="20"/>
          <w:szCs w:val="20"/>
          <w:lang w:eastAsia="en-US"/>
        </w:rPr>
      </w:pPr>
      <w:r w:rsidRPr="00890338">
        <w:rPr>
          <w:rFonts w:ascii="Arial" w:hAnsi="Arial" w:cs="Arial"/>
          <w:sz w:val="20"/>
          <w:szCs w:val="20"/>
          <w:lang w:eastAsia="en-US"/>
        </w:rPr>
        <w:t>Strategy 2 - Ddimer only at operative threshold as reported by the manufacturer</w:t>
      </w:r>
      <w:r w:rsidR="00890338">
        <w:rPr>
          <w:rFonts w:ascii="Arial" w:hAnsi="Arial" w:cs="Arial"/>
          <w:sz w:val="20"/>
          <w:szCs w:val="20"/>
          <w:lang w:eastAsia="en-US"/>
        </w:rPr>
        <w:tab/>
        <w:t>[Fourth-level Header]</w:t>
      </w:r>
    </w:p>
    <w:p w:rsidR="008C306C" w:rsidRDefault="008C306C" w:rsidP="008C306C">
      <w:pPr>
        <w:spacing w:before="0" w:after="0"/>
        <w:rPr>
          <w:rFonts w:ascii="Arial" w:hAnsi="Arial" w:cs="Arial"/>
          <w:sz w:val="20"/>
          <w:szCs w:val="20"/>
          <w:lang w:eastAsia="en-US"/>
        </w:rPr>
      </w:pPr>
    </w:p>
    <w:p w:rsidR="00C345AE" w:rsidRPr="008C306C" w:rsidRDefault="00C345AE" w:rsidP="008C306C">
      <w:pPr>
        <w:spacing w:before="0" w:after="0"/>
        <w:rPr>
          <w:rFonts w:ascii="Arial" w:hAnsi="Arial" w:cs="Arial"/>
          <w:sz w:val="20"/>
          <w:szCs w:val="20"/>
          <w:lang w:eastAsia="en-US"/>
        </w:rPr>
      </w:pPr>
      <w:r w:rsidRPr="008C306C">
        <w:rPr>
          <w:rFonts w:ascii="Arial" w:hAnsi="Arial" w:cs="Arial"/>
          <w:sz w:val="20"/>
          <w:szCs w:val="20"/>
          <w:lang w:eastAsia="en-US"/>
        </w:rPr>
        <w:t>The accuracy of Ddimer on its own is not obtained from the multi-component model described previously since a standard synthesis model for a single test is all that is required</w:t>
      </w:r>
      <w:r w:rsidR="008C306C">
        <w:rPr>
          <w:rFonts w:ascii="Arial" w:hAnsi="Arial" w:cs="Arial"/>
          <w:sz w:val="20"/>
          <w:szCs w:val="20"/>
          <w:lang w:eastAsia="en-US"/>
        </w:rPr>
        <w:t xml:space="preserve">. </w:t>
      </w:r>
      <w:r w:rsidRPr="008C306C">
        <w:rPr>
          <w:rFonts w:ascii="Arial" w:hAnsi="Arial" w:cs="Arial"/>
          <w:sz w:val="20"/>
          <w:szCs w:val="20"/>
          <w:lang w:eastAsia="en-US"/>
        </w:rPr>
        <w:t>Ddimer data from Type A studies are aggregated over Wells score categories</w:t>
      </w:r>
      <w:r w:rsidR="008C306C">
        <w:rPr>
          <w:rFonts w:ascii="Arial" w:hAnsi="Arial" w:cs="Arial"/>
          <w:sz w:val="20"/>
          <w:szCs w:val="20"/>
          <w:lang w:eastAsia="en-US"/>
        </w:rPr>
        <w:t xml:space="preserve">. </w:t>
      </w:r>
      <w:r w:rsidRPr="008C306C">
        <w:rPr>
          <w:rFonts w:ascii="Arial" w:hAnsi="Arial" w:cs="Arial"/>
          <w:sz w:val="20"/>
          <w:szCs w:val="20"/>
          <w:lang w:eastAsia="en-US"/>
        </w:rPr>
        <w:t>This is combined with Type E data</w:t>
      </w:r>
      <w:r w:rsidRPr="008C306C">
        <w:rPr>
          <w:rFonts w:ascii="Arial" w:hAnsi="Arial" w:cs="Arial"/>
          <w:sz w:val="20"/>
          <w:szCs w:val="20"/>
        </w:rPr>
        <w:t xml:space="preserve"> </w:t>
      </w:r>
      <w:r w:rsidRPr="008C306C">
        <w:rPr>
          <w:rFonts w:ascii="Arial" w:hAnsi="Arial" w:cs="Arial"/>
          <w:sz w:val="20"/>
          <w:szCs w:val="20"/>
          <w:lang w:eastAsia="en-US"/>
        </w:rPr>
        <w:t>and then analysed using a bivariate random effect logit model</w:t>
      </w:r>
      <w:r w:rsidR="002236A9">
        <w:rPr>
          <w:rFonts w:ascii="Arial" w:hAnsi="Arial" w:cs="Arial"/>
          <w:sz w:val="20"/>
          <w:szCs w:val="20"/>
          <w:lang w:eastAsia="en-US"/>
        </w:rPr>
        <w:t xml:space="preserve"> </w:t>
      </w:r>
      <w:r w:rsidRPr="008C306C">
        <w:rPr>
          <w:rFonts w:ascii="Arial" w:hAnsi="Arial" w:cs="Arial"/>
          <w:sz w:val="20"/>
          <w:szCs w:val="20"/>
          <w:lang w:eastAsia="en-US"/>
        </w:rPr>
        <w:t xml:space="preserve">[41]. </w:t>
      </w:r>
    </w:p>
    <w:p w:rsidR="00BB0013" w:rsidRPr="008C306C" w:rsidRDefault="00BB0013" w:rsidP="008C306C">
      <w:pPr>
        <w:spacing w:before="0" w:after="0"/>
        <w:rPr>
          <w:rFonts w:ascii="Arial" w:hAnsi="Arial" w:cs="Arial"/>
          <w:sz w:val="20"/>
          <w:szCs w:val="20"/>
          <w:lang w:eastAsia="en-US"/>
        </w:rPr>
      </w:pPr>
    </w:p>
    <w:p w:rsidR="008C306C" w:rsidRPr="00890338" w:rsidRDefault="00C345AE" w:rsidP="008C306C">
      <w:pPr>
        <w:pStyle w:val="ListParagraph"/>
        <w:spacing w:before="0" w:after="0"/>
        <w:ind w:left="0"/>
        <w:rPr>
          <w:rFonts w:ascii="Arial" w:hAnsi="Arial" w:cs="Arial"/>
          <w:sz w:val="20"/>
          <w:szCs w:val="20"/>
        </w:rPr>
      </w:pPr>
      <w:r w:rsidRPr="00890338">
        <w:rPr>
          <w:rFonts w:ascii="Arial" w:hAnsi="Arial" w:cs="Arial"/>
          <w:sz w:val="20"/>
          <w:szCs w:val="20"/>
        </w:rPr>
        <w:t>Strategy 3 - Wells score followed by Ddimer using the believe the negatives criteria</w:t>
      </w:r>
      <w:r w:rsidR="00890338">
        <w:rPr>
          <w:rFonts w:ascii="Arial" w:hAnsi="Arial" w:cs="Arial"/>
          <w:sz w:val="20"/>
          <w:szCs w:val="20"/>
        </w:rPr>
        <w:tab/>
      </w:r>
      <w:r w:rsidR="00890338">
        <w:rPr>
          <w:rFonts w:ascii="Arial" w:hAnsi="Arial" w:cs="Arial"/>
          <w:sz w:val="20"/>
          <w:szCs w:val="20"/>
          <w:lang w:eastAsia="en-US"/>
        </w:rPr>
        <w:t>[Fourth-level Header]</w:t>
      </w:r>
    </w:p>
    <w:p w:rsidR="008C306C" w:rsidRDefault="008C306C" w:rsidP="008C306C">
      <w:pPr>
        <w:pStyle w:val="ListParagraph"/>
        <w:spacing w:before="0" w:after="0"/>
        <w:ind w:left="0"/>
        <w:rPr>
          <w:rFonts w:ascii="Arial" w:hAnsi="Arial" w:cs="Arial"/>
          <w:sz w:val="20"/>
          <w:szCs w:val="20"/>
        </w:rPr>
      </w:pPr>
    </w:p>
    <w:p w:rsidR="008C306C" w:rsidRDefault="00C345AE" w:rsidP="008C306C">
      <w:pPr>
        <w:pStyle w:val="ListParagraph"/>
        <w:spacing w:before="0" w:after="0"/>
        <w:ind w:left="0"/>
        <w:rPr>
          <w:rFonts w:ascii="Arial" w:hAnsi="Arial" w:cs="Arial"/>
          <w:sz w:val="20"/>
          <w:szCs w:val="20"/>
        </w:rPr>
      </w:pPr>
      <w:r w:rsidRPr="008C306C">
        <w:rPr>
          <w:rFonts w:ascii="Arial" w:hAnsi="Arial" w:cs="Arial"/>
          <w:sz w:val="20"/>
          <w:szCs w:val="20"/>
        </w:rPr>
        <w:t xml:space="preserve">The accuracy of Wells score dichotomised as low versus moderate and high under </w:t>
      </w:r>
      <w:proofErr w:type="gramStart"/>
      <w:r w:rsidRPr="008C306C">
        <w:rPr>
          <w:rFonts w:ascii="Arial" w:hAnsi="Arial" w:cs="Arial"/>
          <w:sz w:val="20"/>
          <w:szCs w:val="20"/>
        </w:rPr>
        <w:t>the belie</w:t>
      </w:r>
      <w:ins w:id="110" w:author="njc21" w:date="2013-02-21T13:05:00Z">
        <w:r w:rsidR="00CE7DB0">
          <w:rPr>
            <w:rFonts w:ascii="Arial" w:hAnsi="Arial" w:cs="Arial"/>
            <w:sz w:val="20"/>
            <w:szCs w:val="20"/>
          </w:rPr>
          <w:t>ve</w:t>
        </w:r>
      </w:ins>
      <w:proofErr w:type="gramEnd"/>
      <w:del w:id="111" w:author="njc21" w:date="2013-02-21T13:05:00Z">
        <w:r w:rsidR="002236A9" w:rsidDel="00CE7DB0">
          <w:rPr>
            <w:rFonts w:ascii="Arial" w:hAnsi="Arial" w:cs="Arial"/>
            <w:sz w:val="20"/>
            <w:szCs w:val="20"/>
          </w:rPr>
          <w:delText>f</w:delText>
        </w:r>
      </w:del>
      <w:r w:rsidRPr="008C306C">
        <w:rPr>
          <w:rFonts w:ascii="Arial" w:hAnsi="Arial" w:cs="Arial"/>
          <w:sz w:val="20"/>
          <w:szCs w:val="20"/>
        </w:rPr>
        <w:t xml:space="preserve"> the negatives strategy </w:t>
      </w:r>
      <w:r w:rsidR="00F0301D" w:rsidRPr="008C306C">
        <w:rPr>
          <w:rFonts w:ascii="Arial" w:hAnsi="Arial" w:cs="Arial"/>
          <w:sz w:val="20"/>
          <w:szCs w:val="20"/>
        </w:rPr>
        <w:t xml:space="preserve">(i.e. a patient is considered healthy if either or both test results are negative) </w:t>
      </w:r>
      <w:r w:rsidRPr="008C306C">
        <w:rPr>
          <w:rFonts w:ascii="Arial" w:hAnsi="Arial" w:cs="Arial"/>
          <w:sz w:val="20"/>
          <w:szCs w:val="20"/>
        </w:rPr>
        <w:t>c</w:t>
      </w:r>
      <w:bookmarkStart w:id="112" w:name="_GoBack"/>
      <w:bookmarkEnd w:id="112"/>
      <w:r w:rsidRPr="008C306C">
        <w:rPr>
          <w:rFonts w:ascii="Arial" w:hAnsi="Arial" w:cs="Arial"/>
          <w:sz w:val="20"/>
          <w:szCs w:val="20"/>
        </w:rPr>
        <w:t>an be derived using the following formulae</w:t>
      </w:r>
      <w:r w:rsidR="00B96830" w:rsidRPr="008C306C">
        <w:rPr>
          <w:rFonts w:ascii="Arial" w:hAnsi="Arial" w:cs="Arial"/>
          <w:sz w:val="20"/>
          <w:szCs w:val="20"/>
        </w:rPr>
        <w:t xml:space="preserve"> </w:t>
      </w:r>
      <w:r w:rsidR="00286382" w:rsidRPr="008C306C">
        <w:rPr>
          <w:rFonts w:ascii="Arial" w:hAnsi="Arial" w:cs="Arial"/>
          <w:sz w:val="20"/>
          <w:szCs w:val="20"/>
        </w:rPr>
        <w:t>is</w:t>
      </w:r>
      <w:r w:rsidR="008C306C">
        <w:rPr>
          <w:rFonts w:ascii="Arial" w:hAnsi="Arial" w:cs="Arial"/>
          <w:sz w:val="20"/>
          <w:szCs w:val="20"/>
        </w:rPr>
        <w:t>:</w:t>
      </w:r>
    </w:p>
    <w:p w:rsidR="00C345AE" w:rsidRPr="008C306C" w:rsidRDefault="00286382" w:rsidP="008C306C">
      <w:pPr>
        <w:pStyle w:val="ListParagraph"/>
        <w:spacing w:before="0" w:after="0"/>
        <w:ind w:left="0"/>
        <w:rPr>
          <w:rFonts w:ascii="Arial" w:hAnsi="Arial" w:cs="Arial"/>
          <w:sz w:val="20"/>
          <w:szCs w:val="20"/>
        </w:rPr>
      </w:pPr>
      <w:r w:rsidRPr="008C306C">
        <w:rPr>
          <w:rFonts w:ascii="Arial" w:hAnsi="Arial" w:cs="Arial"/>
          <w:sz w:val="20"/>
          <w:szCs w:val="20"/>
        </w:rPr>
        <w:t xml:space="preserve"> </w:t>
      </w:r>
    </w:p>
    <w:p w:rsidR="00C36912" w:rsidRPr="008C306C" w:rsidRDefault="00724AE2" w:rsidP="008C306C">
      <w:pPr>
        <w:spacing w:before="0" w:after="0"/>
        <w:rPr>
          <w:rFonts w:ascii="Arial" w:eastAsiaTheme="minorEastAsia"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sens</m:t>
              </m:r>
            </m:e>
            <m:sub>
              <m:sSub>
                <m:sSubPr>
                  <m:ctrlPr>
                    <w:rPr>
                      <w:rFonts w:ascii="Cambria Math" w:hAnsi="Cambria Math" w:cs="Arial"/>
                      <w:i/>
                      <w:sz w:val="20"/>
                      <w:szCs w:val="20"/>
                    </w:rPr>
                  </m:ctrlPr>
                </m:sSubPr>
                <m:e>
                  <m:r>
                    <w:rPr>
                      <w:rFonts w:ascii="Cambria Math" w:hAnsi="Cambria Math" w:cs="Arial"/>
                      <w:sz w:val="20"/>
                      <w:szCs w:val="20"/>
                    </w:rPr>
                    <m:t>(WS and DD)</m:t>
                  </m:r>
                </m:e>
                <m:sub>
                  <m:r>
                    <w:rPr>
                      <w:rFonts w:ascii="Cambria Math" w:hAnsi="Cambria Math" w:cs="Arial"/>
                      <w:sz w:val="20"/>
                      <w:szCs w:val="20"/>
                    </w:rPr>
                    <m:t>BN</m:t>
                  </m:r>
                </m:sub>
              </m:sSub>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sens</m:t>
              </m:r>
            </m:e>
            <m:sub>
              <m:r>
                <w:rPr>
                  <w:rFonts w:ascii="Cambria Math" w:hAnsi="Cambria Math" w:cs="Arial"/>
                  <w:sz w:val="20"/>
                  <w:szCs w:val="20"/>
                </w:rPr>
                <m:t>WS</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sens</m:t>
              </m:r>
            </m:e>
            <m:sub>
              <m:r>
                <w:rPr>
                  <w:rFonts w:ascii="Cambria Math" w:hAnsi="Cambria Math" w:cs="Arial"/>
                  <w:sz w:val="20"/>
                  <w:szCs w:val="20"/>
                </w:rPr>
                <m:t>DD/WS=2,3</m:t>
              </m:r>
            </m:sub>
          </m:sSub>
        </m:oMath>
      </m:oMathPara>
    </w:p>
    <w:p w:rsidR="00C36912" w:rsidRPr="008C306C" w:rsidRDefault="00C36912" w:rsidP="008C306C">
      <w:pPr>
        <w:spacing w:before="0" w:after="0"/>
        <w:rPr>
          <w:rFonts w:ascii="Arial" w:eastAsiaTheme="minorEastAsia" w:hAnsi="Arial" w:cs="Arial"/>
          <w:sz w:val="20"/>
          <w:szCs w:val="20"/>
        </w:rPr>
      </w:pPr>
      <m:oMath>
        <m:r>
          <w:rPr>
            <w:rFonts w:ascii="Cambria Math" w:hAnsi="Cambria Math" w:cs="Arial"/>
            <w:sz w:val="20"/>
            <w:szCs w:val="20"/>
          </w:rPr>
          <m:t xml:space="preserve">where </m:t>
        </m:r>
        <m:sSub>
          <m:sSubPr>
            <m:ctrlPr>
              <w:rPr>
                <w:rFonts w:ascii="Cambria Math" w:hAnsi="Cambria Math" w:cs="Arial"/>
                <w:i/>
                <w:sz w:val="20"/>
                <w:szCs w:val="20"/>
              </w:rPr>
            </m:ctrlPr>
          </m:sSubPr>
          <m:e>
            <m:r>
              <w:rPr>
                <w:rFonts w:ascii="Cambria Math" w:hAnsi="Cambria Math" w:cs="Arial"/>
                <w:sz w:val="20"/>
                <w:szCs w:val="20"/>
              </w:rPr>
              <m:t>sens</m:t>
            </m:r>
          </m:e>
          <m:sub>
            <m:r>
              <w:rPr>
                <w:rFonts w:ascii="Cambria Math" w:hAnsi="Cambria Math" w:cs="Arial"/>
                <w:sz w:val="20"/>
                <w:szCs w:val="20"/>
              </w:rPr>
              <m:t>DD/WS=2,3</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D1</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sens</m:t>
                </m:r>
              </m:e>
              <m:sub>
                <m:r>
                  <w:rPr>
                    <w:rFonts w:ascii="Cambria Math" w:hAnsi="Cambria Math" w:cs="Arial"/>
                    <w:sz w:val="20"/>
                    <w:szCs w:val="20"/>
                  </w:rPr>
                  <m:t>2</m:t>
                </m:r>
              </m:sub>
              <m:sup>
                <m:r>
                  <w:rPr>
                    <w:rFonts w:ascii="Cambria Math" w:hAnsi="Cambria Math" w:cs="Arial"/>
                    <w:sz w:val="20"/>
                    <w:szCs w:val="20"/>
                  </w:rPr>
                  <m:t>pooled</m:t>
                </m:r>
              </m:sup>
            </m:sSubSup>
          </m:e>
        </m:d>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D2</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sens</m:t>
                </m:r>
              </m:e>
              <m:sub>
                <m:r>
                  <w:rPr>
                    <w:rFonts w:ascii="Cambria Math" w:hAnsi="Cambria Math" w:cs="Arial"/>
                    <w:sz w:val="20"/>
                    <w:szCs w:val="20"/>
                  </w:rPr>
                  <m:t>3</m:t>
                </m:r>
              </m:sub>
              <m:sup>
                <m:r>
                  <w:rPr>
                    <w:rFonts w:ascii="Cambria Math" w:hAnsi="Cambria Math" w:cs="Arial"/>
                    <w:sz w:val="20"/>
                    <w:szCs w:val="20"/>
                  </w:rPr>
                  <m:t>pooled</m:t>
                </m:r>
              </m:sup>
            </m:sSubSup>
          </m:e>
        </m:d>
        <m:r>
          <w:rPr>
            <w:rFonts w:ascii="Cambria Math" w:hAnsi="Cambria Math" w:cs="Arial"/>
            <w:sz w:val="20"/>
            <w:szCs w:val="20"/>
          </w:rPr>
          <m:t xml:space="preserve"> </m:t>
        </m:r>
      </m:oMath>
      <w:r w:rsidRPr="008C306C">
        <w:rPr>
          <w:rFonts w:ascii="Arial" w:eastAsiaTheme="minorEastAsia" w:hAnsi="Arial" w:cs="Arial"/>
          <w:sz w:val="20"/>
          <w:szCs w:val="20"/>
        </w:rPr>
        <w:t xml:space="preserve">    </w:t>
      </w:r>
    </w:p>
    <w:p w:rsidR="00C36912" w:rsidRPr="008C306C" w:rsidRDefault="00617204" w:rsidP="008C306C">
      <w:pPr>
        <w:spacing w:before="0" w:after="0"/>
        <w:rPr>
          <w:rFonts w:ascii="Arial" w:eastAsiaTheme="minorEastAsia" w:hAnsi="Arial" w:cs="Arial"/>
          <w:sz w:val="20"/>
          <w:szCs w:val="20"/>
        </w:rPr>
      </w:pPr>
      <m:oMath>
        <m:r>
          <w:rPr>
            <w:rFonts w:ascii="Cambria Math" w:hAnsi="Cambria Math" w:cs="Arial"/>
            <w:sz w:val="20"/>
            <w:szCs w:val="20"/>
          </w:rPr>
          <m:t xml:space="preserve">and </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D1</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D2</m:t>
                </m:r>
              </m:sub>
            </m:sSub>
          </m:num>
          <m:den>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D2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D3</m:t>
                    </m:r>
                  </m:sub>
                </m:sSub>
              </m:e>
            </m:d>
          </m:den>
        </m:f>
        <m:r>
          <w:rPr>
            <w:rFonts w:ascii="Cambria Math" w:eastAsiaTheme="minorEastAsia" w:hAnsi="Cambria Math" w:cs="Arial"/>
            <w:sz w:val="20"/>
            <w:szCs w:val="20"/>
          </w:rPr>
          <m:t xml:space="preserve"> ,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D2</m:t>
            </m:r>
          </m:sub>
        </m:sSub>
        <m:r>
          <w:rPr>
            <w:rFonts w:ascii="Cambria Math" w:eastAsiaTheme="minorEastAsia" w:hAnsi="Cambria Math" w:cs="Arial"/>
            <w:sz w:val="20"/>
            <w:szCs w:val="20"/>
          </w:rPr>
          <m:t>=1-</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D1</m:t>
            </m:r>
          </m:sub>
        </m:sSub>
      </m:oMath>
      <w:r w:rsidR="00AB792B" w:rsidRPr="008C306C">
        <w:rPr>
          <w:rFonts w:ascii="Arial" w:eastAsiaTheme="minorEastAsia" w:hAnsi="Arial" w:cs="Arial"/>
          <w:sz w:val="20"/>
          <w:szCs w:val="20"/>
        </w:rPr>
        <w:t xml:space="preserve">                                          Equation 11</w:t>
      </w:r>
    </w:p>
    <w:p w:rsidR="00C36912" w:rsidRPr="008C306C" w:rsidRDefault="00724AE2" w:rsidP="008C306C">
      <w:pPr>
        <w:spacing w:before="0" w:after="0"/>
        <w:rPr>
          <w:rFonts w:ascii="Arial" w:eastAsiaTheme="minorEastAsia" w:hAnsi="Arial" w:cs="Arial"/>
          <w:sz w:val="20"/>
          <w:szCs w:val="20"/>
        </w:rPr>
      </w:pPr>
      <m:oMathPara>
        <m:oMathParaPr>
          <m:jc m:val="left"/>
        </m:oMathParaPr>
        <m:oMath>
          <m:sSub>
            <m:sSubPr>
              <m:ctrlPr>
                <w:rPr>
                  <w:rFonts w:ascii="Cambria Math" w:eastAsiaTheme="minorHAnsi" w:hAnsi="Cambria Math" w:cs="Arial"/>
                  <w:i/>
                  <w:sz w:val="20"/>
                  <w:szCs w:val="20"/>
                  <w:lang w:eastAsia="en-US"/>
                </w:rPr>
              </m:ctrlPr>
            </m:sSubPr>
            <m:e>
              <m:r>
                <w:rPr>
                  <w:rFonts w:ascii="Cambria Math" w:hAnsi="Cambria Math" w:cs="Arial"/>
                  <w:sz w:val="20"/>
                  <w:szCs w:val="20"/>
                </w:rPr>
                <m:t>spec</m:t>
              </m:r>
            </m:e>
            <m:sub>
              <m:sSub>
                <m:sSubPr>
                  <m:ctrlPr>
                    <w:rPr>
                      <w:rFonts w:ascii="Cambria Math" w:eastAsiaTheme="minorHAnsi" w:hAnsi="Cambria Math" w:cs="Arial"/>
                      <w:i/>
                      <w:sz w:val="20"/>
                      <w:szCs w:val="20"/>
                      <w:lang w:eastAsia="en-US"/>
                    </w:rPr>
                  </m:ctrlPr>
                </m:sSubPr>
                <m:e>
                  <m:d>
                    <m:dPr>
                      <m:ctrlPr>
                        <w:rPr>
                          <w:rFonts w:ascii="Cambria Math" w:hAnsi="Cambria Math" w:cs="Arial"/>
                          <w:i/>
                          <w:sz w:val="20"/>
                          <w:szCs w:val="20"/>
                        </w:rPr>
                      </m:ctrlPr>
                    </m:dPr>
                    <m:e>
                      <m:r>
                        <w:rPr>
                          <w:rFonts w:ascii="Cambria Math" w:hAnsi="Cambria Math" w:cs="Arial"/>
                          <w:sz w:val="20"/>
                          <w:szCs w:val="20"/>
                        </w:rPr>
                        <m:t>WS and DD</m:t>
                      </m:r>
                    </m:e>
                  </m:d>
                </m:e>
                <m:sub>
                  <m:r>
                    <w:rPr>
                      <w:rFonts w:ascii="Cambria Math" w:hAnsi="Cambria Math" w:cs="Arial"/>
                      <w:sz w:val="20"/>
                      <w:szCs w:val="20"/>
                    </w:rPr>
                    <m:t>BP</m:t>
                  </m:r>
                </m:sub>
              </m:sSub>
            </m:sub>
          </m:sSub>
          <m:r>
            <w:rPr>
              <w:rFonts w:ascii="Cambria Math" w:hAnsi="Cambria Math" w:cs="Arial"/>
              <w:sz w:val="20"/>
              <w:szCs w:val="20"/>
            </w:rPr>
            <m:t>=1-</m:t>
          </m:r>
          <m:d>
            <m:dPr>
              <m:begChr m:val="["/>
              <m:endChr m:val="]"/>
              <m:ctrlPr>
                <w:rPr>
                  <w:rFonts w:ascii="Cambria Math" w:eastAsiaTheme="minorHAnsi" w:hAnsi="Cambria Math" w:cs="Arial"/>
                  <w:i/>
                  <w:sz w:val="20"/>
                  <w:szCs w:val="20"/>
                  <w:lang w:eastAsia="en-US"/>
                </w:rPr>
              </m:ctrlPr>
            </m:dPr>
            <m:e>
              <m:d>
                <m:dPr>
                  <m:ctrlPr>
                    <w:rPr>
                      <w:rFonts w:ascii="Cambria Math" w:eastAsiaTheme="minorHAnsi" w:hAnsi="Cambria Math" w:cs="Arial"/>
                      <w:i/>
                      <w:sz w:val="20"/>
                      <w:szCs w:val="20"/>
                      <w:lang w:eastAsia="en-US"/>
                    </w:rPr>
                  </m:ctrlPr>
                </m:dPr>
                <m:e>
                  <m:r>
                    <w:rPr>
                      <w:rFonts w:ascii="Cambria Math" w:hAnsi="Cambria Math" w:cs="Arial"/>
                      <w:sz w:val="20"/>
                      <w:szCs w:val="20"/>
                    </w:rPr>
                    <m:t>1-</m:t>
                  </m:r>
                  <m:sSub>
                    <m:sSubPr>
                      <m:ctrlPr>
                        <w:rPr>
                          <w:rFonts w:ascii="Cambria Math" w:eastAsiaTheme="minorHAnsi" w:hAnsi="Cambria Math" w:cs="Arial"/>
                          <w:i/>
                          <w:sz w:val="20"/>
                          <w:szCs w:val="20"/>
                          <w:lang w:eastAsia="en-US"/>
                        </w:rPr>
                      </m:ctrlPr>
                    </m:sSubPr>
                    <m:e>
                      <m:r>
                        <w:rPr>
                          <w:rFonts w:ascii="Cambria Math" w:hAnsi="Cambria Math" w:cs="Arial"/>
                          <w:sz w:val="20"/>
                          <w:szCs w:val="20"/>
                        </w:rPr>
                        <m:t>spec</m:t>
                      </m:r>
                    </m:e>
                    <m:sub>
                      <m:r>
                        <w:rPr>
                          <w:rFonts w:ascii="Cambria Math" w:hAnsi="Cambria Math" w:cs="Arial"/>
                          <w:sz w:val="20"/>
                          <w:szCs w:val="20"/>
                        </w:rPr>
                        <m:t>WS</m:t>
                      </m:r>
                    </m:sub>
                  </m:sSub>
                </m:e>
              </m:d>
              <m:r>
                <w:rPr>
                  <w:rFonts w:ascii="Cambria Math" w:hAnsi="Cambria Math" w:cs="Arial"/>
                  <w:sz w:val="20"/>
                  <w:szCs w:val="20"/>
                </w:rPr>
                <m:t>×</m:t>
              </m:r>
              <m:d>
                <m:dPr>
                  <m:ctrlPr>
                    <w:rPr>
                      <w:rFonts w:ascii="Cambria Math" w:eastAsiaTheme="minorHAnsi" w:hAnsi="Cambria Math" w:cs="Arial"/>
                      <w:i/>
                      <w:sz w:val="20"/>
                      <w:szCs w:val="20"/>
                      <w:lang w:eastAsia="en-US"/>
                    </w:rPr>
                  </m:ctrlPr>
                </m:dPr>
                <m:e>
                  <m:r>
                    <w:rPr>
                      <w:rFonts w:ascii="Cambria Math" w:hAnsi="Cambria Math" w:cs="Arial"/>
                      <w:sz w:val="20"/>
                      <w:szCs w:val="20"/>
                    </w:rPr>
                    <m:t>1-</m:t>
                  </m:r>
                  <m:sSub>
                    <m:sSubPr>
                      <m:ctrlPr>
                        <w:rPr>
                          <w:rFonts w:ascii="Cambria Math" w:eastAsiaTheme="minorHAnsi" w:hAnsi="Cambria Math" w:cs="Arial"/>
                          <w:i/>
                          <w:sz w:val="20"/>
                          <w:szCs w:val="20"/>
                          <w:lang w:eastAsia="en-US"/>
                        </w:rPr>
                      </m:ctrlPr>
                    </m:sSubPr>
                    <m:e>
                      <m:r>
                        <w:rPr>
                          <w:rFonts w:ascii="Cambria Math" w:hAnsi="Cambria Math" w:cs="Arial"/>
                          <w:sz w:val="20"/>
                          <w:szCs w:val="20"/>
                        </w:rPr>
                        <m:t>spec</m:t>
                      </m:r>
                    </m:e>
                    <m:sub>
                      <m:r>
                        <w:rPr>
                          <w:rFonts w:ascii="Cambria Math" w:hAnsi="Cambria Math" w:cs="Arial"/>
                          <w:sz w:val="20"/>
                          <w:szCs w:val="20"/>
                        </w:rPr>
                        <m:t>DD/WS=2,3</m:t>
                      </m:r>
                    </m:sub>
                  </m:sSub>
                </m:e>
              </m:d>
            </m:e>
          </m:d>
        </m:oMath>
      </m:oMathPara>
    </w:p>
    <w:p w:rsidR="00C36912" w:rsidRPr="008C306C" w:rsidRDefault="00C36912" w:rsidP="008C306C">
      <w:pPr>
        <w:spacing w:before="0" w:after="0"/>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 xml:space="preserve">where </m:t>
          </m:r>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spec</m:t>
              </m:r>
            </m:e>
            <m:sub>
              <m:r>
                <w:rPr>
                  <w:rFonts w:ascii="Cambria Math" w:hAnsi="Cambria Math" w:cs="Arial"/>
                  <w:sz w:val="20"/>
                  <w:szCs w:val="20"/>
                </w:rPr>
                <m:t>DD/WS=2,3</m:t>
              </m:r>
            </m:sub>
          </m:sSub>
          <m:r>
            <w:rPr>
              <w:rFonts w:ascii="Cambria Math" w:eastAsiaTheme="minorEastAsia" w:hAnsi="Cambria Math" w:cs="Arial"/>
              <w:sz w:val="20"/>
              <w:szCs w:val="20"/>
            </w:rPr>
            <m:t>=</m:t>
          </m:r>
          <m:d>
            <m:dPr>
              <m:ctrlPr>
                <w:rPr>
                  <w:rFonts w:ascii="Cambria Math" w:eastAsiaTheme="minorEastAsia" w:hAnsi="Cambria Math" w:cs="Arial"/>
                  <w:i/>
                  <w:sz w:val="20"/>
                  <w:szCs w:val="20"/>
                  <w:lang w:eastAsia="en-US"/>
                </w:rPr>
              </m:ctrlPr>
            </m:dPr>
            <m:e>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H1</m:t>
                  </m:r>
                </m:sub>
              </m:sSub>
              <m:r>
                <w:rPr>
                  <w:rFonts w:ascii="Cambria Math" w:eastAsiaTheme="minorEastAsia"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spec</m:t>
                  </m:r>
                </m:e>
                <m:sub>
                  <m:r>
                    <w:rPr>
                      <w:rFonts w:ascii="Cambria Math" w:hAnsi="Cambria Math" w:cs="Arial"/>
                      <w:sz w:val="20"/>
                      <w:szCs w:val="20"/>
                    </w:rPr>
                    <m:t>2</m:t>
                  </m:r>
                </m:sub>
                <m:sup>
                  <m:r>
                    <w:rPr>
                      <w:rFonts w:ascii="Cambria Math" w:hAnsi="Cambria Math" w:cs="Arial"/>
                      <w:sz w:val="20"/>
                      <w:szCs w:val="20"/>
                    </w:rPr>
                    <m:t>pooled</m:t>
                  </m:r>
                </m:sup>
              </m:sSubSup>
            </m:e>
          </m:d>
          <m:r>
            <w:rPr>
              <w:rFonts w:ascii="Cambria Math" w:eastAsiaTheme="minorEastAsia" w:hAnsi="Cambria Math" w:cs="Arial"/>
              <w:sz w:val="20"/>
              <w:szCs w:val="20"/>
            </w:rPr>
            <m:t>+</m:t>
          </m:r>
          <m:d>
            <m:dPr>
              <m:ctrlPr>
                <w:rPr>
                  <w:rFonts w:ascii="Cambria Math" w:eastAsiaTheme="minorEastAsia" w:hAnsi="Cambria Math" w:cs="Arial"/>
                  <w:i/>
                  <w:sz w:val="20"/>
                  <w:szCs w:val="20"/>
                  <w:lang w:eastAsia="en-US"/>
                </w:rPr>
              </m:ctrlPr>
            </m:dPr>
            <m:e>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H2</m:t>
                  </m:r>
                </m:sub>
              </m:sSub>
              <m:r>
                <w:rPr>
                  <w:rFonts w:ascii="Cambria Math" w:eastAsiaTheme="minorEastAsia" w:hAnsi="Cambria Math" w:cs="Arial"/>
                  <w:sz w:val="20"/>
                  <w:szCs w:val="20"/>
                  <w:lang w:eastAsia="en-US"/>
                </w:rPr>
                <m:t>×</m:t>
              </m:r>
              <m:sSubSup>
                <m:sSubSupPr>
                  <m:ctrlPr>
                    <w:rPr>
                      <w:rFonts w:ascii="Cambria Math" w:hAnsi="Cambria Math" w:cs="Arial"/>
                      <w:i/>
                      <w:sz w:val="20"/>
                      <w:szCs w:val="20"/>
                    </w:rPr>
                  </m:ctrlPr>
                </m:sSubSupPr>
                <m:e>
                  <m:r>
                    <w:rPr>
                      <w:rFonts w:ascii="Cambria Math" w:hAnsi="Cambria Math" w:cs="Arial"/>
                      <w:sz w:val="20"/>
                      <w:szCs w:val="20"/>
                    </w:rPr>
                    <m:t>spec</m:t>
                  </m:r>
                </m:e>
                <m:sub>
                  <m:r>
                    <w:rPr>
                      <w:rFonts w:ascii="Cambria Math" w:hAnsi="Cambria Math" w:cs="Arial"/>
                      <w:sz w:val="20"/>
                      <w:szCs w:val="20"/>
                    </w:rPr>
                    <m:t>3</m:t>
                  </m:r>
                </m:sub>
                <m:sup>
                  <m:r>
                    <w:rPr>
                      <w:rFonts w:ascii="Cambria Math" w:hAnsi="Cambria Math" w:cs="Arial"/>
                      <w:sz w:val="20"/>
                      <w:szCs w:val="20"/>
                    </w:rPr>
                    <m:t>pooled</m:t>
                  </m:r>
                </m:sup>
              </m:sSubSup>
            </m:e>
          </m:d>
          <m:r>
            <w:rPr>
              <w:rFonts w:ascii="Cambria Math" w:eastAsiaTheme="minorEastAsia" w:hAnsi="Cambria Math" w:cs="Arial"/>
              <w:sz w:val="20"/>
              <w:szCs w:val="20"/>
            </w:rPr>
            <m:t xml:space="preserve"> </m:t>
          </m:r>
        </m:oMath>
      </m:oMathPara>
    </w:p>
    <w:p w:rsidR="00C36912" w:rsidRPr="008C306C" w:rsidRDefault="00C36912" w:rsidP="008C306C">
      <w:pPr>
        <w:spacing w:before="0" w:after="0"/>
        <w:rPr>
          <w:rFonts w:ascii="Arial" w:eastAsiaTheme="minorEastAsia" w:hAnsi="Arial" w:cs="Arial"/>
          <w:sz w:val="20"/>
          <w:szCs w:val="20"/>
        </w:rPr>
      </w:pPr>
      <m:oMathPara>
        <m:oMathParaPr>
          <m:jc m:val="left"/>
        </m:oMathParaPr>
        <m:oMath>
          <m:r>
            <w:rPr>
              <w:rFonts w:ascii="Cambria Math" w:eastAsiaTheme="minorEastAsia" w:hAnsi="Cambria Math" w:cs="Arial"/>
              <w:sz w:val="20"/>
              <w:szCs w:val="20"/>
            </w:rPr>
            <m:t xml:space="preserve">and </m:t>
          </m:r>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H1</m:t>
              </m:r>
            </m:sub>
          </m:sSub>
          <m:r>
            <w:rPr>
              <w:rFonts w:ascii="Cambria Math" w:eastAsiaTheme="minorEastAsia" w:hAnsi="Cambria Math" w:cs="Arial"/>
              <w:sz w:val="20"/>
              <w:szCs w:val="20"/>
            </w:rPr>
            <m:t>=</m:t>
          </m:r>
          <m:f>
            <m:fPr>
              <m:ctrlPr>
                <w:rPr>
                  <w:rFonts w:ascii="Cambria Math" w:eastAsiaTheme="minorEastAsia" w:hAnsi="Cambria Math" w:cs="Arial"/>
                  <w:i/>
                  <w:sz w:val="20"/>
                  <w:szCs w:val="20"/>
                  <w:lang w:eastAsia="en-US"/>
                </w:rPr>
              </m:ctrlPr>
            </m:fPr>
            <m:num>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H2</m:t>
                  </m:r>
                </m:sub>
              </m:sSub>
            </m:num>
            <m:den>
              <m:d>
                <m:dPr>
                  <m:ctrlPr>
                    <w:rPr>
                      <w:rFonts w:ascii="Cambria Math" w:eastAsiaTheme="minorEastAsia" w:hAnsi="Cambria Math" w:cs="Arial"/>
                      <w:i/>
                      <w:sz w:val="20"/>
                      <w:szCs w:val="20"/>
                      <w:lang w:eastAsia="en-US"/>
                    </w:rPr>
                  </m:ctrlPr>
                </m:dPr>
                <m:e>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H2</m:t>
                      </m:r>
                    </m:sub>
                  </m:sSub>
                  <m:r>
                    <w:rPr>
                      <w:rFonts w:ascii="Cambria Math" w:eastAsiaTheme="minorEastAsia" w:hAnsi="Cambria Math" w:cs="Arial"/>
                      <w:sz w:val="20"/>
                      <w:szCs w:val="20"/>
                    </w:rPr>
                    <m:t>+</m:t>
                  </m:r>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H3</m:t>
                      </m:r>
                    </m:sub>
                  </m:sSub>
                </m:e>
              </m:d>
            </m:den>
          </m:f>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 xml:space="preserve">  w</m:t>
              </m:r>
            </m:e>
            <m:sub>
              <m:r>
                <w:rPr>
                  <w:rFonts w:ascii="Cambria Math" w:eastAsiaTheme="minorEastAsia" w:hAnsi="Cambria Math" w:cs="Arial"/>
                  <w:sz w:val="20"/>
                  <w:szCs w:val="20"/>
                </w:rPr>
                <m:t>H2</m:t>
              </m:r>
            </m:sub>
          </m:sSub>
          <m:r>
            <w:rPr>
              <w:rFonts w:ascii="Cambria Math" w:eastAsiaTheme="minorEastAsia" w:hAnsi="Cambria Math" w:cs="Arial"/>
              <w:sz w:val="20"/>
              <w:szCs w:val="20"/>
            </w:rPr>
            <m:t>=1-</m:t>
          </m:r>
          <m:sSub>
            <m:sSubPr>
              <m:ctrlPr>
                <w:rPr>
                  <w:rFonts w:ascii="Cambria Math" w:eastAsiaTheme="minorEastAsia" w:hAnsi="Cambria Math" w:cs="Arial"/>
                  <w:i/>
                  <w:sz w:val="20"/>
                  <w:szCs w:val="20"/>
                  <w:lang w:eastAsia="en-US"/>
                </w:rPr>
              </m:ctrlPr>
            </m:sSubPr>
            <m:e>
              <m:r>
                <w:rPr>
                  <w:rFonts w:ascii="Cambria Math" w:eastAsiaTheme="minorEastAsia" w:hAnsi="Cambria Math" w:cs="Arial"/>
                  <w:sz w:val="20"/>
                  <w:szCs w:val="20"/>
                </w:rPr>
                <m:t>w</m:t>
              </m:r>
            </m:e>
            <m:sub>
              <m:r>
                <w:rPr>
                  <w:rFonts w:ascii="Cambria Math" w:eastAsiaTheme="minorEastAsia" w:hAnsi="Cambria Math" w:cs="Arial"/>
                  <w:sz w:val="20"/>
                  <w:szCs w:val="20"/>
                </w:rPr>
                <m:t>H1</m:t>
              </m:r>
            </m:sub>
          </m:sSub>
        </m:oMath>
      </m:oMathPara>
    </w:p>
    <w:p w:rsidR="009132A2" w:rsidRPr="008C306C" w:rsidRDefault="002236A9" w:rsidP="008C306C">
      <w:pPr>
        <w:spacing w:before="0" w:after="0"/>
        <w:rPr>
          <w:rFonts w:ascii="Arial" w:eastAsiaTheme="minorEastAsia" w:hAnsi="Arial" w:cs="Arial"/>
          <w:sz w:val="20"/>
          <w:szCs w:val="20"/>
        </w:rPr>
      </w:pPr>
      <w:r>
        <w:rPr>
          <w:rFonts w:ascii="Arial" w:eastAsiaTheme="minorEastAsia" w:hAnsi="Arial" w:cs="Arial"/>
          <w:sz w:val="20"/>
          <w:szCs w:val="20"/>
        </w:rPr>
        <w:t>w</w:t>
      </w:r>
      <w:r w:rsidRPr="008C306C">
        <w:rPr>
          <w:rFonts w:ascii="Arial" w:eastAsiaTheme="minorEastAsia" w:hAnsi="Arial" w:cs="Arial"/>
          <w:sz w:val="20"/>
          <w:szCs w:val="20"/>
        </w:rPr>
        <w:t xml:space="preserve">here </w:t>
      </w:r>
      <w:r w:rsidR="009132A2" w:rsidRPr="008C306C">
        <w:rPr>
          <w:rFonts w:ascii="Arial" w:eastAsiaTheme="minorEastAsia" w:hAnsi="Arial" w:cs="Arial"/>
          <w:i/>
          <w:sz w:val="20"/>
          <w:szCs w:val="20"/>
        </w:rPr>
        <w:t>sens</w:t>
      </w:r>
      <w:r w:rsidR="009132A2" w:rsidRPr="008C306C">
        <w:rPr>
          <w:rFonts w:ascii="Arial" w:eastAsiaTheme="minorEastAsia" w:hAnsi="Arial" w:cs="Arial"/>
          <w:i/>
          <w:sz w:val="20"/>
          <w:szCs w:val="20"/>
          <w:vertAlign w:val="subscript"/>
        </w:rPr>
        <w:t>DD</w:t>
      </w:r>
      <w:r w:rsidR="000361EA" w:rsidRPr="008C306C">
        <w:rPr>
          <w:rFonts w:ascii="Arial" w:eastAsiaTheme="minorEastAsia" w:hAnsi="Arial" w:cs="Arial"/>
          <w:i/>
          <w:sz w:val="20"/>
          <w:szCs w:val="20"/>
          <w:vertAlign w:val="subscript"/>
        </w:rPr>
        <w:t>/WS=2,3</w:t>
      </w:r>
      <w:r w:rsidR="009132A2" w:rsidRPr="008C306C">
        <w:rPr>
          <w:rFonts w:ascii="Arial" w:eastAsiaTheme="minorEastAsia" w:hAnsi="Arial" w:cs="Arial"/>
          <w:sz w:val="20"/>
          <w:szCs w:val="20"/>
        </w:rPr>
        <w:t xml:space="preserve"> and </w:t>
      </w:r>
      <w:r w:rsidR="001D06C2" w:rsidRPr="008C306C">
        <w:rPr>
          <w:rFonts w:ascii="Arial" w:eastAsiaTheme="minorEastAsia" w:hAnsi="Arial" w:cs="Arial"/>
          <w:i/>
          <w:sz w:val="20"/>
          <w:szCs w:val="20"/>
        </w:rPr>
        <w:t>spec</w:t>
      </w:r>
      <w:r w:rsidR="001D06C2" w:rsidRPr="008C306C">
        <w:rPr>
          <w:rFonts w:ascii="Arial" w:eastAsiaTheme="minorEastAsia" w:hAnsi="Arial" w:cs="Arial"/>
          <w:i/>
          <w:sz w:val="20"/>
          <w:szCs w:val="20"/>
          <w:vertAlign w:val="subscript"/>
        </w:rPr>
        <w:t>DD</w:t>
      </w:r>
      <w:r w:rsidR="000361EA" w:rsidRPr="008C306C">
        <w:rPr>
          <w:rFonts w:ascii="Arial" w:eastAsiaTheme="minorEastAsia" w:hAnsi="Arial" w:cs="Arial"/>
          <w:i/>
          <w:sz w:val="20"/>
          <w:szCs w:val="20"/>
          <w:vertAlign w:val="subscript"/>
        </w:rPr>
        <w:t>/WS=2,3</w:t>
      </w:r>
      <w:r w:rsidR="001D06C2" w:rsidRPr="008C306C">
        <w:rPr>
          <w:rFonts w:ascii="Arial" w:eastAsiaTheme="minorEastAsia" w:hAnsi="Arial" w:cs="Arial"/>
          <w:sz w:val="20"/>
          <w:szCs w:val="20"/>
        </w:rPr>
        <w:t xml:space="preserve"> </w:t>
      </w:r>
      <w:r w:rsidR="009132A2" w:rsidRPr="008C306C">
        <w:rPr>
          <w:rFonts w:ascii="Arial" w:eastAsiaTheme="minorEastAsia" w:hAnsi="Arial" w:cs="Arial"/>
          <w:sz w:val="20"/>
          <w:szCs w:val="20"/>
        </w:rPr>
        <w:t>are the sensitivity and specificity of Ddimer for the combined Wells score moderate (</w:t>
      </w:r>
      <w:r w:rsidR="009132A2" w:rsidRPr="008C306C">
        <w:rPr>
          <w:rFonts w:ascii="Arial" w:eastAsiaTheme="minorEastAsia" w:hAnsi="Arial" w:cs="Arial"/>
          <w:i/>
          <w:sz w:val="20"/>
          <w:szCs w:val="20"/>
        </w:rPr>
        <w:t>k</w:t>
      </w:r>
      <w:r w:rsidR="009132A2" w:rsidRPr="008C306C">
        <w:rPr>
          <w:rFonts w:ascii="Arial" w:eastAsiaTheme="minorEastAsia" w:hAnsi="Arial" w:cs="Arial"/>
          <w:sz w:val="20"/>
          <w:szCs w:val="20"/>
        </w:rPr>
        <w:t>=2) and high (</w:t>
      </w:r>
      <w:r w:rsidR="009132A2" w:rsidRPr="008C306C">
        <w:rPr>
          <w:rFonts w:ascii="Arial" w:eastAsiaTheme="minorEastAsia" w:hAnsi="Arial" w:cs="Arial"/>
          <w:i/>
          <w:sz w:val="20"/>
          <w:szCs w:val="20"/>
        </w:rPr>
        <w:t>k</w:t>
      </w:r>
      <w:r w:rsidR="009132A2" w:rsidRPr="008C306C">
        <w:rPr>
          <w:rFonts w:ascii="Arial" w:eastAsiaTheme="minorEastAsia" w:hAnsi="Arial" w:cs="Arial"/>
          <w:sz w:val="20"/>
          <w:szCs w:val="20"/>
        </w:rPr>
        <w:t>=3) strata</w:t>
      </w:r>
      <w:r w:rsidR="001D06C2" w:rsidRPr="008C306C">
        <w:rPr>
          <w:rFonts w:ascii="Arial" w:eastAsiaTheme="minorEastAsia" w:hAnsi="Arial" w:cs="Arial"/>
          <w:sz w:val="20"/>
          <w:szCs w:val="20"/>
        </w:rPr>
        <w:t>.</w:t>
      </w:r>
      <w:r w:rsidR="009132A2" w:rsidRPr="008C306C">
        <w:rPr>
          <w:rFonts w:ascii="Arial" w:eastAsiaTheme="minorEastAsia" w:hAnsi="Arial" w:cs="Arial"/>
          <w:sz w:val="20"/>
          <w:szCs w:val="20"/>
        </w:rPr>
        <w:t xml:space="preserve">  </w:t>
      </w:r>
    </w:p>
    <w:p w:rsidR="00C36912" w:rsidRPr="008C306C" w:rsidRDefault="00C36912" w:rsidP="008C306C">
      <w:pPr>
        <w:pStyle w:val="ListParagraph"/>
        <w:spacing w:before="0" w:after="0"/>
        <w:ind w:left="0"/>
        <w:rPr>
          <w:rFonts w:ascii="Arial" w:hAnsi="Arial" w:cs="Arial"/>
          <w:sz w:val="20"/>
          <w:szCs w:val="20"/>
        </w:rPr>
      </w:pPr>
    </w:p>
    <w:p w:rsidR="008C306C" w:rsidRPr="00890338" w:rsidRDefault="00C345AE" w:rsidP="008C306C">
      <w:pPr>
        <w:pStyle w:val="ListParagraph"/>
        <w:spacing w:before="0" w:after="0"/>
        <w:ind w:left="0"/>
        <w:rPr>
          <w:rFonts w:ascii="Arial" w:hAnsi="Arial" w:cs="Arial"/>
          <w:sz w:val="20"/>
          <w:szCs w:val="20"/>
        </w:rPr>
      </w:pPr>
      <w:r w:rsidRPr="00890338">
        <w:rPr>
          <w:rFonts w:ascii="Arial" w:hAnsi="Arial" w:cs="Arial"/>
          <w:sz w:val="20"/>
          <w:szCs w:val="20"/>
        </w:rPr>
        <w:t>Strategy 4 Wells score followed by Ddimer using the believe the positives criteria</w:t>
      </w:r>
      <w:r w:rsidR="00890338">
        <w:rPr>
          <w:rFonts w:ascii="Arial" w:hAnsi="Arial" w:cs="Arial"/>
          <w:sz w:val="20"/>
          <w:szCs w:val="20"/>
        </w:rPr>
        <w:tab/>
      </w:r>
      <w:r w:rsidR="00890338">
        <w:rPr>
          <w:rFonts w:ascii="Arial" w:hAnsi="Arial" w:cs="Arial"/>
          <w:sz w:val="20"/>
          <w:szCs w:val="20"/>
          <w:lang w:eastAsia="en-US"/>
        </w:rPr>
        <w:t>[Fourth-level Header]</w:t>
      </w:r>
    </w:p>
    <w:p w:rsidR="008C306C" w:rsidRDefault="008C306C" w:rsidP="008C306C">
      <w:pPr>
        <w:pStyle w:val="ListParagraph"/>
        <w:spacing w:before="0" w:after="0"/>
        <w:ind w:left="0"/>
        <w:rPr>
          <w:rFonts w:ascii="Arial" w:hAnsi="Arial" w:cs="Arial"/>
          <w:sz w:val="20"/>
          <w:szCs w:val="20"/>
        </w:rPr>
      </w:pPr>
    </w:p>
    <w:p w:rsidR="00C345AE" w:rsidRPr="008C306C" w:rsidRDefault="00C345AE" w:rsidP="008C306C">
      <w:pPr>
        <w:pStyle w:val="ListParagraph"/>
        <w:spacing w:before="0" w:after="0"/>
        <w:ind w:left="0"/>
        <w:rPr>
          <w:rFonts w:ascii="Arial" w:hAnsi="Arial" w:cs="Arial"/>
          <w:sz w:val="20"/>
          <w:szCs w:val="20"/>
        </w:rPr>
      </w:pPr>
      <w:r w:rsidRPr="008C306C">
        <w:rPr>
          <w:rFonts w:ascii="Arial" w:hAnsi="Arial" w:cs="Arial"/>
          <w:sz w:val="20"/>
          <w:szCs w:val="20"/>
        </w:rPr>
        <w:t>The accuracy of Wells score dichotomised as low versus moderate and high, under the believe the positives (</w:t>
      </w:r>
      <w:r w:rsidRPr="008C306C">
        <w:rPr>
          <w:rFonts w:ascii="Arial" w:hAnsi="Arial" w:cs="Arial"/>
          <w:i/>
          <w:sz w:val="20"/>
          <w:szCs w:val="20"/>
        </w:rPr>
        <w:t>(WS and DD)</w:t>
      </w:r>
      <w:r w:rsidRPr="008C306C">
        <w:rPr>
          <w:rFonts w:ascii="Arial" w:hAnsi="Arial" w:cs="Arial"/>
          <w:i/>
          <w:sz w:val="20"/>
          <w:szCs w:val="20"/>
          <w:vertAlign w:val="subscript"/>
        </w:rPr>
        <w:t>BP</w:t>
      </w:r>
      <w:r w:rsidRPr="008C306C">
        <w:rPr>
          <w:rFonts w:ascii="Arial" w:hAnsi="Arial" w:cs="Arial"/>
          <w:sz w:val="20"/>
          <w:szCs w:val="20"/>
        </w:rPr>
        <w:t xml:space="preserve">) strategy can be derived using the following formulae:  </w:t>
      </w:r>
    </w:p>
    <w:p w:rsidR="00C345AE" w:rsidRPr="008C306C" w:rsidRDefault="00724AE2" w:rsidP="008C306C">
      <w:pPr>
        <w:spacing w:before="0" w:after="0"/>
        <w:rPr>
          <w:rFonts w:ascii="Arial" w:hAnsi="Arial" w:cs="Arial"/>
          <w:sz w:val="20"/>
          <w:szCs w:val="20"/>
          <w:lang w:eastAsia="en-US"/>
        </w:rPr>
      </w:pPr>
      <m:oMathPara>
        <m:oMathParaPr>
          <m:jc m:val="left"/>
        </m:oMathParaPr>
        <m:oMath>
          <m:sSub>
            <m:sSubPr>
              <m:ctrlPr>
                <w:rPr>
                  <w:rFonts w:ascii="Cambria Math" w:hAnsi="Cambria Math" w:cs="Arial"/>
                  <w:i/>
                  <w:sz w:val="20"/>
                  <w:szCs w:val="20"/>
                  <w:lang w:eastAsia="en-US"/>
                </w:rPr>
              </m:ctrlPr>
            </m:sSubPr>
            <m:e>
              <m:r>
                <w:rPr>
                  <w:rFonts w:ascii="Cambria Math" w:hAnsi="Cambria Math" w:cs="Arial"/>
                  <w:sz w:val="20"/>
                  <w:szCs w:val="20"/>
                  <w:lang w:eastAsia="en-US"/>
                </w:rPr>
                <m:t>sens</m:t>
              </m:r>
            </m:e>
            <m:sub>
              <m:sSub>
                <m:sSubPr>
                  <m:ctrlPr>
                    <w:rPr>
                      <w:rFonts w:ascii="Cambria Math" w:hAnsi="Cambria Math" w:cs="Arial"/>
                      <w:i/>
                      <w:sz w:val="20"/>
                      <w:szCs w:val="20"/>
                    </w:rPr>
                  </m:ctrlPr>
                </m:sSubPr>
                <m:e>
                  <m:r>
                    <w:rPr>
                      <w:rFonts w:ascii="Cambria Math" w:hAnsi="Cambria Math" w:cs="Arial"/>
                      <w:sz w:val="20"/>
                      <w:szCs w:val="20"/>
                    </w:rPr>
                    <m:t>(WS and DD)</m:t>
                  </m:r>
                </m:e>
                <m:sub>
                  <m:r>
                    <w:rPr>
                      <w:rFonts w:ascii="Cambria Math" w:hAnsi="Cambria Math" w:cs="Arial"/>
                      <w:sz w:val="20"/>
                      <w:szCs w:val="20"/>
                    </w:rPr>
                    <m:t>BP</m:t>
                  </m:r>
                </m:sub>
              </m:sSub>
            </m:sub>
          </m:sSub>
          <m:r>
            <w:rPr>
              <w:rFonts w:ascii="Cambria Math" w:hAnsi="Cambria Math" w:cs="Arial"/>
              <w:sz w:val="20"/>
              <w:szCs w:val="20"/>
              <w:lang w:eastAsia="en-US"/>
            </w:rPr>
            <m:t>=1-[(1-</m:t>
          </m:r>
          <m:sSub>
            <m:sSubPr>
              <m:ctrlPr>
                <w:rPr>
                  <w:rFonts w:ascii="Cambria Math" w:hAnsi="Cambria Math" w:cs="Arial"/>
                  <w:i/>
                  <w:sz w:val="20"/>
                  <w:szCs w:val="20"/>
                  <w:lang w:eastAsia="en-US"/>
                </w:rPr>
              </m:ctrlPr>
            </m:sSubPr>
            <m:e>
              <m:r>
                <w:rPr>
                  <w:rFonts w:ascii="Cambria Math" w:hAnsi="Cambria Math" w:cs="Arial"/>
                  <w:sz w:val="20"/>
                  <w:szCs w:val="20"/>
                  <w:lang w:eastAsia="en-US"/>
                </w:rPr>
                <m:t>sens</m:t>
              </m:r>
            </m:e>
            <m:sub>
              <m:sSub>
                <m:sSubPr>
                  <m:ctrlPr>
                    <w:rPr>
                      <w:rFonts w:ascii="Cambria Math" w:hAnsi="Cambria Math" w:cs="Arial"/>
                      <w:i/>
                      <w:sz w:val="20"/>
                      <w:szCs w:val="20"/>
                    </w:rPr>
                  </m:ctrlPr>
                </m:sSubPr>
                <m:e>
                  <m:r>
                    <w:rPr>
                      <w:rFonts w:ascii="Cambria Math" w:hAnsi="Cambria Math" w:cs="Arial"/>
                      <w:sz w:val="20"/>
                      <w:szCs w:val="20"/>
                    </w:rPr>
                    <m:t>WS</m:t>
                  </m:r>
                </m:e>
                <m:sub/>
              </m:sSub>
            </m:sub>
          </m:sSub>
          <m:r>
            <w:rPr>
              <w:rFonts w:ascii="Cambria Math" w:hAnsi="Cambria Math" w:cs="Arial"/>
              <w:sz w:val="20"/>
              <w:szCs w:val="20"/>
              <w:lang w:eastAsia="en-US"/>
            </w:rPr>
            <m:t>)×</m:t>
          </m:r>
          <m:sSub>
            <m:sSubPr>
              <m:ctrlPr>
                <w:rPr>
                  <w:rFonts w:ascii="Cambria Math" w:hAnsi="Cambria Math" w:cs="Arial"/>
                  <w:i/>
                  <w:sz w:val="20"/>
                  <w:szCs w:val="20"/>
                  <w:lang w:eastAsia="en-US"/>
                </w:rPr>
              </m:ctrlPr>
            </m:sSubPr>
            <m:e>
              <m:r>
                <w:rPr>
                  <w:rFonts w:ascii="Cambria Math" w:hAnsi="Cambria Math" w:cs="Arial"/>
                  <w:sz w:val="20"/>
                  <w:szCs w:val="20"/>
                  <w:lang w:eastAsia="en-US"/>
                </w:rPr>
                <m:t>(1-</m:t>
              </m:r>
              <m:sSubSup>
                <m:sSubSupPr>
                  <m:ctrlPr>
                    <w:rPr>
                      <w:rFonts w:ascii="Cambria Math" w:hAnsi="Cambria Math" w:cs="Arial"/>
                      <w:i/>
                      <w:sz w:val="20"/>
                      <w:szCs w:val="20"/>
                    </w:rPr>
                  </m:ctrlPr>
                </m:sSubSupPr>
                <m:e>
                  <m:r>
                    <w:rPr>
                      <w:rFonts w:ascii="Cambria Math" w:hAnsi="Cambria Math" w:cs="Arial"/>
                      <w:sz w:val="20"/>
                      <w:szCs w:val="20"/>
                    </w:rPr>
                    <m:t>sens</m:t>
                  </m:r>
                </m:e>
                <m:sub>
                  <m:r>
                    <w:rPr>
                      <w:rFonts w:ascii="Cambria Math" w:hAnsi="Cambria Math" w:cs="Arial"/>
                      <w:sz w:val="20"/>
                      <w:szCs w:val="20"/>
                    </w:rPr>
                    <m:t>1</m:t>
                  </m:r>
                </m:sub>
                <m:sup>
                  <m:r>
                    <w:rPr>
                      <w:rFonts w:ascii="Cambria Math" w:hAnsi="Cambria Math" w:cs="Arial"/>
                      <w:sz w:val="20"/>
                      <w:szCs w:val="20"/>
                    </w:rPr>
                    <m:t>pooled</m:t>
                  </m:r>
                </m:sup>
              </m:sSubSup>
            </m:e>
            <m:sub/>
          </m:sSub>
          <m:r>
            <w:rPr>
              <w:rFonts w:ascii="Cambria Math" w:hAnsi="Cambria Math" w:cs="Arial"/>
              <w:sz w:val="20"/>
              <w:szCs w:val="20"/>
              <w:lang w:eastAsia="en-US"/>
            </w:rPr>
            <m:t>)]</m:t>
          </m:r>
        </m:oMath>
      </m:oMathPara>
    </w:p>
    <w:p w:rsidR="00C345AE" w:rsidRPr="008C306C" w:rsidRDefault="00724AE2" w:rsidP="008C306C">
      <w:pPr>
        <w:spacing w:before="0" w:after="0"/>
        <w:rPr>
          <w:rFonts w:ascii="Arial" w:hAnsi="Arial" w:cs="Arial"/>
          <w:sz w:val="20"/>
          <w:szCs w:val="20"/>
          <w:lang w:eastAsia="en-US"/>
        </w:rPr>
      </w:pPr>
      <m:oMath>
        <m:sSub>
          <m:sSubPr>
            <m:ctrlPr>
              <w:rPr>
                <w:rFonts w:ascii="Cambria Math" w:hAnsi="Cambria Math" w:cs="Arial"/>
                <w:i/>
                <w:sz w:val="20"/>
                <w:szCs w:val="20"/>
                <w:lang w:eastAsia="en-US"/>
              </w:rPr>
            </m:ctrlPr>
          </m:sSubPr>
          <m:e>
            <m:r>
              <w:rPr>
                <w:rFonts w:ascii="Cambria Math" w:hAnsi="Cambria Math" w:cs="Arial"/>
                <w:sz w:val="20"/>
                <w:szCs w:val="20"/>
                <w:lang w:eastAsia="en-US"/>
              </w:rPr>
              <m:t>spec</m:t>
            </m:r>
          </m:e>
          <m:sub>
            <m:sSub>
              <m:sSubPr>
                <m:ctrlPr>
                  <w:rPr>
                    <w:rFonts w:ascii="Cambria Math" w:hAnsi="Cambria Math" w:cs="Arial"/>
                    <w:i/>
                    <w:sz w:val="20"/>
                    <w:szCs w:val="20"/>
                  </w:rPr>
                </m:ctrlPr>
              </m:sSubPr>
              <m:e>
                <m:r>
                  <w:rPr>
                    <w:rFonts w:ascii="Cambria Math" w:hAnsi="Cambria Math" w:cs="Arial"/>
                    <w:sz w:val="20"/>
                    <w:szCs w:val="20"/>
                  </w:rPr>
                  <m:t>(WS and DD)</m:t>
                </m:r>
              </m:e>
              <m:sub>
                <m:r>
                  <w:rPr>
                    <w:rFonts w:ascii="Cambria Math" w:hAnsi="Cambria Math" w:cs="Arial"/>
                    <w:sz w:val="20"/>
                    <w:szCs w:val="20"/>
                  </w:rPr>
                  <m:t>BP</m:t>
                </m:r>
              </m:sub>
            </m:sSub>
          </m:sub>
        </m:sSub>
        <m:r>
          <w:rPr>
            <w:rFonts w:ascii="Cambria Math" w:hAnsi="Cambria Math" w:cs="Arial"/>
            <w:sz w:val="20"/>
            <w:szCs w:val="20"/>
            <w:lang w:eastAsia="en-US"/>
          </w:rPr>
          <m:t>=</m:t>
        </m:r>
        <m:sSub>
          <m:sSubPr>
            <m:ctrlPr>
              <w:rPr>
                <w:rFonts w:ascii="Cambria Math" w:hAnsi="Cambria Math" w:cs="Arial"/>
                <w:i/>
                <w:sz w:val="20"/>
                <w:szCs w:val="20"/>
                <w:lang w:eastAsia="en-US"/>
              </w:rPr>
            </m:ctrlPr>
          </m:sSubPr>
          <m:e>
            <m:r>
              <w:rPr>
                <w:rFonts w:ascii="Cambria Math" w:hAnsi="Cambria Math" w:cs="Arial"/>
                <w:sz w:val="20"/>
                <w:szCs w:val="20"/>
                <w:lang w:eastAsia="en-US"/>
              </w:rPr>
              <m:t>spec</m:t>
            </m:r>
          </m:e>
          <m:sub>
            <m:sSub>
              <m:sSubPr>
                <m:ctrlPr>
                  <w:rPr>
                    <w:rFonts w:ascii="Cambria Math" w:hAnsi="Cambria Math" w:cs="Arial"/>
                    <w:i/>
                    <w:sz w:val="20"/>
                    <w:szCs w:val="20"/>
                  </w:rPr>
                </m:ctrlPr>
              </m:sSubPr>
              <m:e>
                <m:r>
                  <w:rPr>
                    <w:rFonts w:ascii="Cambria Math" w:hAnsi="Cambria Math" w:cs="Arial"/>
                    <w:sz w:val="20"/>
                    <w:szCs w:val="20"/>
                  </w:rPr>
                  <m:t>WS</m:t>
                </m:r>
              </m:e>
              <m:sub/>
            </m:sSub>
          </m:sub>
        </m:sSub>
        <m:r>
          <w:rPr>
            <w:rFonts w:ascii="Cambria Math" w:hAnsi="Cambria Math" w:cs="Arial"/>
            <w:sz w:val="20"/>
            <w:szCs w:val="20"/>
            <w:lang w:eastAsia="en-US"/>
          </w:rPr>
          <m:t>×</m:t>
        </m:r>
        <m:sSubSup>
          <m:sSubSupPr>
            <m:ctrlPr>
              <w:rPr>
                <w:rFonts w:ascii="Cambria Math" w:hAnsi="Cambria Math" w:cs="Arial"/>
                <w:i/>
                <w:sz w:val="20"/>
                <w:szCs w:val="20"/>
              </w:rPr>
            </m:ctrlPr>
          </m:sSubSupPr>
          <m:e>
            <m:r>
              <w:rPr>
                <w:rFonts w:ascii="Cambria Math" w:hAnsi="Cambria Math" w:cs="Arial"/>
                <w:sz w:val="20"/>
                <w:szCs w:val="20"/>
              </w:rPr>
              <m:t>spec</m:t>
            </m:r>
          </m:e>
          <m:sub>
            <m:r>
              <w:rPr>
                <w:rFonts w:ascii="Cambria Math" w:hAnsi="Cambria Math" w:cs="Arial"/>
                <w:sz w:val="20"/>
                <w:szCs w:val="20"/>
              </w:rPr>
              <m:t>1</m:t>
            </m:r>
          </m:sub>
          <m:sup>
            <m:r>
              <w:rPr>
                <w:rFonts w:ascii="Cambria Math" w:hAnsi="Cambria Math" w:cs="Arial"/>
                <w:sz w:val="20"/>
                <w:szCs w:val="20"/>
              </w:rPr>
              <m:t>pooled</m:t>
            </m:r>
          </m:sup>
        </m:sSubSup>
        <m:r>
          <w:rPr>
            <w:rFonts w:ascii="Cambria Math" w:hAnsi="Cambria Math" w:cs="Arial"/>
            <w:sz w:val="20"/>
            <w:szCs w:val="20"/>
            <w:lang w:eastAsia="en-US"/>
          </w:rPr>
          <m:t xml:space="preserve">                                                     </m:t>
        </m:r>
      </m:oMath>
      <w:r w:rsidR="00C345AE" w:rsidRPr="008C306C">
        <w:rPr>
          <w:rFonts w:ascii="Arial" w:hAnsi="Arial" w:cs="Arial"/>
          <w:sz w:val="20"/>
          <w:szCs w:val="20"/>
        </w:rPr>
        <w:t xml:space="preserve">Equation </w:t>
      </w:r>
      <w:r w:rsidR="00405CAA" w:rsidRPr="008C306C">
        <w:rPr>
          <w:rFonts w:ascii="Arial" w:hAnsi="Arial" w:cs="Arial"/>
          <w:sz w:val="20"/>
          <w:szCs w:val="20"/>
        </w:rPr>
        <w:t>12</w:t>
      </w:r>
    </w:p>
    <w:p w:rsidR="005C27B3" w:rsidRPr="008C306C" w:rsidRDefault="005C27B3" w:rsidP="008C306C">
      <w:pPr>
        <w:spacing w:before="0" w:after="0"/>
        <w:rPr>
          <w:rFonts w:ascii="Arial" w:hAnsi="Arial" w:cs="Arial"/>
          <w:sz w:val="20"/>
          <w:szCs w:val="20"/>
          <w:lang w:eastAsia="en-US"/>
        </w:rPr>
      </w:pPr>
    </w:p>
    <w:p w:rsidR="005C27B3" w:rsidRDefault="005C27B3" w:rsidP="00890338">
      <w:pPr>
        <w:pStyle w:val="Heading2"/>
        <w:rPr>
          <w:lang w:eastAsia="en-US"/>
        </w:rPr>
      </w:pPr>
      <w:r w:rsidRPr="008C306C">
        <w:rPr>
          <w:lang w:eastAsia="en-US"/>
        </w:rPr>
        <w:t>Analysis plan and approach to model fitting</w:t>
      </w:r>
      <w:r w:rsidR="00890338">
        <w:rPr>
          <w:lang w:eastAsia="en-US"/>
        </w:rPr>
        <w:tab/>
      </w:r>
      <w:r w:rsidR="00890338" w:rsidRPr="00890338">
        <w:t>[Second-level Header]</w:t>
      </w:r>
    </w:p>
    <w:p w:rsidR="008C306C" w:rsidRPr="008C306C" w:rsidRDefault="008C306C" w:rsidP="008C306C">
      <w:pPr>
        <w:rPr>
          <w:lang w:eastAsia="en-US"/>
        </w:rPr>
      </w:pPr>
    </w:p>
    <w:p w:rsidR="006518BF" w:rsidRDefault="006518BF" w:rsidP="008C306C">
      <w:pPr>
        <w:spacing w:before="0" w:after="0"/>
        <w:rPr>
          <w:rFonts w:ascii="Arial" w:hAnsi="Arial" w:cs="Arial"/>
          <w:sz w:val="20"/>
          <w:szCs w:val="20"/>
        </w:rPr>
      </w:pPr>
      <w:r w:rsidRPr="008C306C">
        <w:rPr>
          <w:rFonts w:ascii="Arial" w:hAnsi="Arial" w:cs="Arial"/>
          <w:sz w:val="20"/>
          <w:szCs w:val="20"/>
        </w:rPr>
        <w:t>The modelling framework is implemented using Markov chain Monte Carlo (MCMC) simulation</w:t>
      </w:r>
      <w:r w:rsidR="002236A9">
        <w:rPr>
          <w:rFonts w:ascii="Arial" w:hAnsi="Arial" w:cs="Arial"/>
          <w:sz w:val="20"/>
          <w:szCs w:val="20"/>
        </w:rPr>
        <w:t xml:space="preserve"> </w:t>
      </w:r>
      <w:r w:rsidR="002405DF"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&lt;EndNote&gt;&lt;Cite&gt;&lt;Author&gt;Gilks&lt;/Author&gt;&lt;Year&gt;1996&lt;/Year&gt;&lt;RecNum&gt;1783&lt;/RecNum&gt;&lt;DisplayText&gt;(36)&lt;/DisplayText&gt;&lt;record&gt;&lt;rec-number&gt;1783&lt;/rec-number&gt;&lt;foreign-keys&gt;&lt;key app="EN" db-id="ww5pt09tjs05fceszs9xwvelwpxvtexa0ps0"&gt;1783&lt;/key&gt;&lt;/foreign-keys&gt;&lt;ref-type name="Book"&gt;6&lt;/ref-type&gt;&lt;contributors&gt;&lt;authors&gt;&lt;author&gt;Gilks,W.R.&lt;/author&gt;&lt;author&gt;Richardson,S.&lt;/author&gt;&lt;author&gt;Spiegelhalter,D.J.&lt;/author&gt;&lt;/authors&gt;&lt;/contributors&gt;&lt;titles&gt;&lt;title&gt;Markov Chain Monte Carlo in Practice: Interdisciplinary Statistics.&lt;/title&gt;&lt;/titles&gt;&lt;keywords&gt;&lt;keyword&gt;Markov&lt;/keyword&gt;&lt;keyword&gt;Statistics&lt;/keyword&gt;&lt;keyword&gt;WinBUGS&lt;/keyword&gt;&lt;keyword&gt;Gibbs Sampling&lt;/keyword&gt;&lt;keyword&gt;Bayesian&lt;/keyword&gt;&lt;/keywords&gt;&lt;dates&gt;&lt;year&gt;1996&lt;/year&gt;&lt;/dates&gt;&lt;pub-location&gt;Chapman and Hall&lt;/pub-location&gt;&lt;publisher&gt;London&lt;/publisher&gt;&lt;label&gt;2242&lt;/label&gt;&lt;urls&gt;&lt;/urls&gt;&lt;/record&gt;&lt;/Cite&gt;&lt;/EndNote&gt;</w:instrText>
      </w:r>
      <w:r w:rsidR="002405DF" w:rsidRPr="008C306C">
        <w:rPr>
          <w:rFonts w:ascii="Arial" w:hAnsi="Arial" w:cs="Arial"/>
          <w:sz w:val="20"/>
          <w:szCs w:val="20"/>
        </w:rPr>
        <w:fldChar w:fldCharType="separate"/>
      </w:r>
      <w:r w:rsidR="002236A9">
        <w:rPr>
          <w:rFonts w:ascii="Arial" w:hAnsi="Arial" w:cs="Arial"/>
          <w:noProof/>
          <w:sz w:val="20"/>
          <w:szCs w:val="20"/>
        </w:rPr>
        <w:t>[</w:t>
      </w:r>
      <w:hyperlink w:anchor="_ENREF_36" w:tooltip="Gilks, 1996 #1783" w:history="1">
        <w:r w:rsidR="000468C5" w:rsidRPr="008C306C">
          <w:rPr>
            <w:rFonts w:ascii="Arial" w:hAnsi="Arial" w:cs="Arial"/>
            <w:noProof/>
            <w:sz w:val="20"/>
            <w:szCs w:val="20"/>
          </w:rPr>
          <w:t>36</w:t>
        </w:r>
      </w:hyperlink>
      <w:r w:rsidR="002405DF"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in WinBUGS software</w:t>
      </w:r>
      <w:r w:rsidR="002236A9">
        <w:rPr>
          <w:rFonts w:ascii="Arial" w:hAnsi="Arial" w:cs="Arial"/>
          <w:sz w:val="20"/>
          <w:szCs w:val="20"/>
        </w:rPr>
        <w:t xml:space="preserve"> </w:t>
      </w:r>
      <w:r w:rsidR="002405DF"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&lt;EndNote&gt;&lt;Cite&gt;&lt;Author&gt;Spiegelhalter&lt;/Author&gt;&lt;Year&gt;2003&lt;/Year&gt;&lt;RecNum&gt;2271&lt;/RecNum&gt;&lt;DisplayText&gt;(37)&lt;/DisplayText&gt;&lt;record&gt;&lt;rec-number&gt;2271&lt;/rec-number&gt;&lt;foreign-keys&gt;&lt;key app="EN" db-id="ww5pt09tjs05fceszs9xwvelwpxvtexa0ps0"&gt;2271&lt;/key&gt;&lt;/foreign-keys&gt;&lt;ref-type name="Book"&gt;6&lt;/ref-type&gt;&lt;contributors&gt;&lt;authors&gt;&lt;author&gt;Spiegelhalter,D.&lt;/author&gt;&lt;author&gt;Thomas,A.&lt;/author&gt;&lt;author&gt;Best,N.&lt;/author&gt;&lt;author&gt;Lunn,D.&lt;/author&gt;&lt;/authors&gt;&lt;/contributors&gt;&lt;titles&gt;&lt;title&gt;WinBUGS user manual: Version 1.4&lt;/title&gt;&lt;/titles&gt;&lt;keywords&gt;&lt;keyword&gt;WinBUGS&lt;/keyword&gt;&lt;keyword&gt;Bayesian&lt;/keyword&gt;&lt;keyword&gt;MCMC&lt;/keyword&gt;&lt;/keywords&gt;&lt;dates&gt;&lt;year&gt;2003&lt;/year&gt;&lt;/dates&gt;&lt;pub-location&gt;Cambridge&lt;/pub-location&gt;&lt;publisher&gt;MRC Biostatistics Unit&lt;/publisher&gt;&lt;label&gt;6911&lt;/label&gt;&lt;urls&gt;&lt;/urls&gt;&lt;/record&gt;&lt;/Cite&gt;&lt;/EndNote&gt;</w:instrText>
      </w:r>
      <w:r w:rsidR="002405DF" w:rsidRPr="008C306C">
        <w:rPr>
          <w:rFonts w:ascii="Arial" w:hAnsi="Arial" w:cs="Arial"/>
          <w:sz w:val="20"/>
          <w:szCs w:val="20"/>
        </w:rPr>
        <w:fldChar w:fldCharType="separate"/>
      </w:r>
      <w:r w:rsidR="002236A9">
        <w:rPr>
          <w:rFonts w:ascii="Arial" w:hAnsi="Arial" w:cs="Arial"/>
          <w:noProof/>
          <w:sz w:val="20"/>
          <w:szCs w:val="20"/>
        </w:rPr>
        <w:t>[</w:t>
      </w:r>
      <w:hyperlink w:anchor="_ENREF_37" w:tooltip="Spiegelhalter, 2003 #2271" w:history="1">
        <w:r w:rsidR="000468C5" w:rsidRPr="008C306C">
          <w:rPr>
            <w:rFonts w:ascii="Arial" w:hAnsi="Arial" w:cs="Arial"/>
            <w:noProof/>
            <w:sz w:val="20"/>
            <w:szCs w:val="20"/>
          </w:rPr>
          <w:t>37</w:t>
        </w:r>
      </w:hyperlink>
      <w:r w:rsidR="002405DF"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for Bayesian modelling. Non-informative (vague) prior distributions are used for all parameters</w:t>
      </w:r>
      <w:r w:rsidR="008C306C">
        <w:rPr>
          <w:rFonts w:ascii="Arial" w:hAnsi="Arial" w:cs="Arial"/>
          <w:sz w:val="20"/>
          <w:szCs w:val="20"/>
        </w:rPr>
        <w:t xml:space="preserve">. </w:t>
      </w:r>
      <w:r w:rsidRPr="008C306C">
        <w:rPr>
          <w:rFonts w:ascii="Arial" w:hAnsi="Arial" w:cs="Arial"/>
          <w:sz w:val="20"/>
          <w:szCs w:val="20"/>
        </w:rPr>
        <w:t xml:space="preserve"> An initial run of 5,000 iterations of the MCMC sampler were discarded as a ‘burn-in’</w:t>
      </w:r>
      <w:r w:rsidR="002405DF"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&lt;EndNote&gt;&lt;Cite&gt;&lt;Author&gt;Spiegelhalter&lt;/Author&gt;&lt;Year&gt;2003&lt;/Year&gt;&lt;RecNum&gt;2271&lt;/RecNum&gt;&lt;DisplayText&gt;(37)&lt;/DisplayText&gt;&lt;record&gt;&lt;rec-number&gt;2271&lt;/rec-number&gt;&lt;foreign-keys&gt;&lt;key app="EN" db-id="ww5pt09tjs05fceszs9xwvelwpxvtexa0ps0"&gt;2271&lt;/key&gt;&lt;/foreign-keys&gt;&lt;ref-type name="Book"&gt;6&lt;/ref-type&gt;&lt;contributors&gt;&lt;authors&gt;&lt;author&gt;Spiegelhalter,D.&lt;/author&gt;&lt;author&gt;Thomas,A.&lt;/author&gt;&lt;author&gt;Best,N.&lt;/author&gt;&lt;author&gt;Lunn,D.&lt;/author&gt;&lt;/authors&gt;&lt;/contributors&gt;&lt;titles&gt;&lt;title&gt;WinBUGS user manual: Version 1.4&lt;/title&gt;&lt;/titles&gt;&lt;keywords&gt;&lt;keyword&gt;WinBUGS&lt;/keyword&gt;&lt;keyword&gt;Bayesian&lt;/keyword&gt;&lt;keyword&gt;MCMC&lt;/keyword&gt;&lt;/keywords&gt;&lt;dates&gt;&lt;year&gt;2003&lt;/year&gt;&lt;/dates&gt;&lt;pub-location&gt;Cambridge&lt;/pub-location&gt;&lt;publisher&gt;MRC Biostatistics Unit&lt;/publisher&gt;&lt;label&gt;6911&lt;/label&gt;&lt;urls&gt;&lt;/urls&gt;&lt;/record&gt;&lt;/Cite&gt;&lt;/EndNote&gt;</w:instrText>
      </w:r>
      <w:r w:rsidR="002405DF" w:rsidRPr="008C306C">
        <w:rPr>
          <w:rFonts w:ascii="Arial" w:hAnsi="Arial" w:cs="Arial"/>
          <w:sz w:val="20"/>
          <w:szCs w:val="20"/>
        </w:rPr>
        <w:fldChar w:fldCharType="separate"/>
      </w:r>
      <w:r w:rsidR="001862AE" w:rsidRPr="008C306C">
        <w:rPr>
          <w:rFonts w:ascii="Arial" w:hAnsi="Arial" w:cs="Arial"/>
          <w:noProof/>
          <w:sz w:val="20"/>
          <w:szCs w:val="20"/>
        </w:rPr>
        <w:t>(</w:t>
      </w:r>
      <w:hyperlink w:anchor="_ENREF_37" w:tooltip="Spiegelhalter, 2003 #2271" w:history="1">
        <w:r w:rsidR="000468C5" w:rsidRPr="008C306C">
          <w:rPr>
            <w:rFonts w:ascii="Arial" w:hAnsi="Arial" w:cs="Arial"/>
            <w:noProof/>
            <w:sz w:val="20"/>
            <w:szCs w:val="20"/>
          </w:rPr>
          <w:t>37</w:t>
        </w:r>
      </w:hyperlink>
      <w:r w:rsidR="001862AE" w:rsidRPr="008C306C">
        <w:rPr>
          <w:rFonts w:ascii="Arial" w:hAnsi="Arial" w:cs="Arial"/>
          <w:noProof/>
          <w:sz w:val="20"/>
          <w:szCs w:val="20"/>
        </w:rPr>
        <w:t>)</w:t>
      </w:r>
      <w:r w:rsidR="002405DF" w:rsidRPr="008C306C">
        <w:rPr>
          <w:rFonts w:ascii="Arial" w:hAnsi="Arial" w:cs="Arial"/>
          <w:sz w:val="20"/>
          <w:szCs w:val="20"/>
        </w:rPr>
        <w:fldChar w:fldCharType="end"/>
      </w:r>
      <w:r w:rsidRPr="008C306C">
        <w:rPr>
          <w:rFonts w:ascii="Arial" w:hAnsi="Arial" w:cs="Arial"/>
          <w:sz w:val="20"/>
          <w:szCs w:val="20"/>
        </w:rPr>
        <w:t>, with inferences based on a further 20,000 sample iterations. Convergence of the MCMC chains was assessed and sensitivity analyses showed no influence of the initial values and prior distributions on the posterior distributions obtained. The WinBUGS code</w:t>
      </w:r>
      <w:r w:rsidR="00C82014" w:rsidRPr="008C306C">
        <w:rPr>
          <w:rFonts w:ascii="Arial" w:hAnsi="Arial" w:cs="Arial"/>
          <w:sz w:val="20"/>
          <w:szCs w:val="20"/>
        </w:rPr>
        <w:t xml:space="preserve"> (including the specific prior distributions used)</w:t>
      </w:r>
      <w:r w:rsidRPr="008C306C">
        <w:rPr>
          <w:rFonts w:ascii="Arial" w:hAnsi="Arial" w:cs="Arial"/>
          <w:sz w:val="20"/>
          <w:szCs w:val="20"/>
        </w:rPr>
        <w:t xml:space="preserve"> </w:t>
      </w:r>
      <w:r w:rsidR="004C1216" w:rsidRPr="008C306C">
        <w:rPr>
          <w:rFonts w:ascii="Arial" w:hAnsi="Arial" w:cs="Arial"/>
          <w:sz w:val="20"/>
          <w:szCs w:val="20"/>
        </w:rPr>
        <w:t xml:space="preserve">is provided in </w:t>
      </w:r>
      <w:r w:rsidR="004C1216" w:rsidRPr="00024602">
        <w:rPr>
          <w:rFonts w:ascii="Arial" w:hAnsi="Arial" w:cs="Arial"/>
          <w:sz w:val="20"/>
          <w:szCs w:val="20"/>
          <w:highlight w:val="yellow"/>
        </w:rPr>
        <w:t>Appendix</w:t>
      </w:r>
      <w:r w:rsidR="008E0E3A" w:rsidRPr="00024602">
        <w:rPr>
          <w:rFonts w:ascii="Arial" w:hAnsi="Arial" w:cs="Arial"/>
          <w:sz w:val="20"/>
          <w:szCs w:val="20"/>
          <w:highlight w:val="yellow"/>
        </w:rPr>
        <w:t xml:space="preserve"> B</w:t>
      </w:r>
      <w:r w:rsidR="002236A9" w:rsidRPr="00024602">
        <w:rPr>
          <w:rFonts w:ascii="Arial" w:hAnsi="Arial" w:cs="Arial"/>
          <w:sz w:val="20"/>
          <w:szCs w:val="20"/>
          <w:highlight w:val="yellow"/>
        </w:rPr>
        <w:t xml:space="preserve"> in Supplemental Materials at: XXX</w:t>
      </w:r>
      <w:r w:rsidR="00B25FEF" w:rsidRPr="00024602">
        <w:rPr>
          <w:rFonts w:ascii="Arial" w:hAnsi="Arial" w:cs="Arial"/>
          <w:sz w:val="20"/>
          <w:szCs w:val="20"/>
          <w:highlight w:val="yellow"/>
        </w:rPr>
        <w:t>.</w:t>
      </w:r>
    </w:p>
    <w:p w:rsidR="008C306C" w:rsidRPr="008C306C" w:rsidRDefault="008C306C" w:rsidP="008C306C">
      <w:pPr>
        <w:spacing w:before="0" w:after="0"/>
        <w:rPr>
          <w:rFonts w:ascii="Arial" w:hAnsi="Arial" w:cs="Arial"/>
          <w:sz w:val="20"/>
          <w:szCs w:val="20"/>
        </w:rPr>
      </w:pPr>
    </w:p>
    <w:p w:rsidR="007B2145" w:rsidRPr="008C306C" w:rsidRDefault="007B2145" w:rsidP="008C306C">
      <w:pPr>
        <w:spacing w:before="0" w:after="0"/>
        <w:rPr>
          <w:rFonts w:ascii="Arial" w:hAnsi="Arial" w:cs="Arial"/>
          <w:sz w:val="20"/>
          <w:szCs w:val="20"/>
        </w:rPr>
      </w:pPr>
      <w:r w:rsidRPr="008C306C">
        <w:rPr>
          <w:rFonts w:ascii="Arial" w:hAnsi="Arial" w:cs="Arial"/>
          <w:sz w:val="20"/>
          <w:szCs w:val="20"/>
        </w:rPr>
        <w:t>The model described above was fitted to all data types (A, B, C, D and E) and is compared to an analysis in which the performance of both tests is assumed independent of one another</w:t>
      </w:r>
      <w:r w:rsidR="008C306C">
        <w:rPr>
          <w:rFonts w:ascii="Arial" w:hAnsi="Arial" w:cs="Arial"/>
          <w:sz w:val="20"/>
          <w:szCs w:val="20"/>
        </w:rPr>
        <w:t xml:space="preserve">. </w:t>
      </w:r>
      <w:r w:rsidRPr="008C306C">
        <w:rPr>
          <w:rFonts w:ascii="Arial" w:hAnsi="Arial" w:cs="Arial"/>
          <w:sz w:val="20"/>
          <w:szCs w:val="20"/>
        </w:rPr>
        <w:t xml:space="preserve"> Additionally, in order to assess the impact of the different data types on the analysis, a further analysis was conducted in which each data type was sequentially added</w:t>
      </w:r>
      <w:r w:rsidR="003874FC" w:rsidRPr="008C306C">
        <w:rPr>
          <w:rFonts w:ascii="Arial" w:hAnsi="Arial" w:cs="Arial"/>
          <w:sz w:val="20"/>
          <w:szCs w:val="20"/>
        </w:rPr>
        <w:t xml:space="preserve"> (i.e. A, AB, ABC, ABCD, ABCDE)</w:t>
      </w:r>
      <w:r w:rsidRPr="008C306C">
        <w:rPr>
          <w:rFonts w:ascii="Arial" w:hAnsi="Arial" w:cs="Arial"/>
          <w:sz w:val="20"/>
          <w:szCs w:val="20"/>
        </w:rPr>
        <w:t>.</w:t>
      </w:r>
    </w:p>
    <w:p w:rsidR="00C345AE" w:rsidRPr="008C306C" w:rsidRDefault="00C345AE" w:rsidP="008C306C">
      <w:pPr>
        <w:spacing w:before="0" w:after="0"/>
        <w:rPr>
          <w:rFonts w:ascii="Arial" w:hAnsi="Arial" w:cs="Arial"/>
          <w:sz w:val="20"/>
          <w:szCs w:val="20"/>
          <w:lang w:eastAsia="en-US"/>
        </w:rPr>
      </w:pPr>
    </w:p>
    <w:p w:rsidR="00C345AE" w:rsidRDefault="00C345AE" w:rsidP="008C306C">
      <w:pPr>
        <w:pStyle w:val="Heading1"/>
      </w:pPr>
      <w:bookmarkStart w:id="113" w:name="_Ref280169784"/>
      <w:bookmarkStart w:id="114" w:name="_Toc299977294"/>
      <w:r w:rsidRPr="008C306C">
        <w:t>Results of the data analysis</w:t>
      </w:r>
      <w:bookmarkEnd w:id="113"/>
      <w:bookmarkEnd w:id="114"/>
      <w:r w:rsidR="00890338">
        <w:tab/>
      </w:r>
      <w:r w:rsidR="00890338" w:rsidRPr="008C306C">
        <w:t>[First-level Header]</w:t>
      </w:r>
    </w:p>
    <w:p w:rsidR="008C306C" w:rsidRPr="008C306C" w:rsidRDefault="008C306C" w:rsidP="008C306C"/>
    <w:p w:rsidR="00C345AE" w:rsidRDefault="00081F33" w:rsidP="00890338">
      <w:pPr>
        <w:pStyle w:val="Heading2"/>
      </w:pPr>
      <w:bookmarkStart w:id="115" w:name="_Toc299977296"/>
      <w:r w:rsidRPr="008C306C">
        <w:t>Estimates of b</w:t>
      </w:r>
      <w:r w:rsidR="00902623" w:rsidRPr="008C306C">
        <w:t>asic</w:t>
      </w:r>
      <w:r w:rsidR="00C345AE" w:rsidRPr="008C306C">
        <w:t xml:space="preserve"> intermediate parameters</w:t>
      </w:r>
      <w:bookmarkEnd w:id="115"/>
      <w:r w:rsidR="00890338">
        <w:tab/>
      </w:r>
      <w:r w:rsidR="00890338" w:rsidRPr="00890338">
        <w:t>[Second-level Header]</w:t>
      </w:r>
    </w:p>
    <w:p w:rsidR="008C306C" w:rsidRPr="008C306C" w:rsidRDefault="008C306C" w:rsidP="008C306C"/>
    <w:p w:rsidR="00C345AE" w:rsidRDefault="00FD267A" w:rsidP="008C306C">
      <w:pPr>
        <w:spacing w:before="0" w:after="0"/>
        <w:rPr>
          <w:rFonts w:ascii="Arial" w:hAnsi="Arial" w:cs="Arial"/>
          <w:sz w:val="20"/>
          <w:szCs w:val="20"/>
        </w:rPr>
      </w:pPr>
      <w:r w:rsidRPr="008C306C">
        <w:rPr>
          <w:rFonts w:ascii="Arial" w:hAnsi="Arial" w:cs="Arial"/>
          <w:sz w:val="20"/>
          <w:szCs w:val="20"/>
        </w:rPr>
        <w:t>Table 3</w:t>
      </w:r>
      <w:r w:rsidR="00C345AE" w:rsidRPr="008C306C">
        <w:rPr>
          <w:rFonts w:ascii="Arial" w:hAnsi="Arial" w:cs="Arial"/>
          <w:sz w:val="20"/>
          <w:szCs w:val="20"/>
        </w:rPr>
        <w:t xml:space="preserve"> </w:t>
      </w:r>
      <w:r w:rsidR="00C345AE" w:rsidRPr="008C306C">
        <w:rPr>
          <w:rFonts w:ascii="Arial" w:hAnsi="Arial" w:cs="Arial"/>
          <w:sz w:val="20"/>
          <w:szCs w:val="20"/>
          <w:lang w:eastAsia="en-US"/>
        </w:rPr>
        <w:t>present</w:t>
      </w:r>
      <w:r w:rsidRPr="008C306C">
        <w:rPr>
          <w:rFonts w:ascii="Arial" w:hAnsi="Arial" w:cs="Arial"/>
          <w:sz w:val="20"/>
          <w:szCs w:val="20"/>
          <w:lang w:eastAsia="en-US"/>
        </w:rPr>
        <w:t>s</w:t>
      </w:r>
      <w:r w:rsidR="00C345AE" w:rsidRPr="008C306C">
        <w:rPr>
          <w:rFonts w:ascii="Arial" w:hAnsi="Arial" w:cs="Arial"/>
          <w:sz w:val="20"/>
          <w:szCs w:val="20"/>
          <w:lang w:eastAsia="en-US"/>
        </w:rPr>
        <w:t xml:space="preserve"> and compare</w:t>
      </w:r>
      <w:r w:rsidR="00511133" w:rsidRPr="008C306C">
        <w:rPr>
          <w:rFonts w:ascii="Arial" w:hAnsi="Arial" w:cs="Arial"/>
          <w:sz w:val="20"/>
          <w:szCs w:val="20"/>
          <w:lang w:eastAsia="en-US"/>
        </w:rPr>
        <w:t>s</w:t>
      </w:r>
      <w:r w:rsidR="00C345AE" w:rsidRPr="008C306C">
        <w:rPr>
          <w:rFonts w:ascii="Arial" w:hAnsi="Arial" w:cs="Arial"/>
          <w:sz w:val="20"/>
          <w:szCs w:val="20"/>
          <w:lang w:eastAsia="en-US"/>
        </w:rPr>
        <w:t xml:space="preserve"> the estimates of the </w:t>
      </w:r>
      <w:r w:rsidR="00504313" w:rsidRPr="008C306C">
        <w:rPr>
          <w:rFonts w:ascii="Arial" w:hAnsi="Arial" w:cs="Arial"/>
          <w:sz w:val="20"/>
          <w:szCs w:val="20"/>
          <w:lang w:eastAsia="en-US"/>
        </w:rPr>
        <w:t xml:space="preserve">basic </w:t>
      </w:r>
      <w:r w:rsidR="00C345AE" w:rsidRPr="008C306C">
        <w:rPr>
          <w:rFonts w:ascii="Arial" w:hAnsi="Arial" w:cs="Arial"/>
          <w:sz w:val="20"/>
          <w:szCs w:val="20"/>
          <w:lang w:eastAsia="en-US"/>
        </w:rPr>
        <w:t xml:space="preserve">intermediate parameters for the models assuming independence </w:t>
      </w:r>
      <w:r w:rsidR="00504313" w:rsidRPr="008C306C">
        <w:rPr>
          <w:rFonts w:ascii="Arial" w:hAnsi="Arial" w:cs="Arial"/>
          <w:sz w:val="20"/>
          <w:szCs w:val="20"/>
          <w:lang w:eastAsia="en-US"/>
        </w:rPr>
        <w:t xml:space="preserve">and dependence </w:t>
      </w:r>
      <w:r w:rsidR="00C345AE" w:rsidRPr="008C306C">
        <w:rPr>
          <w:rFonts w:ascii="Arial" w:hAnsi="Arial" w:cs="Arial"/>
          <w:sz w:val="20"/>
          <w:szCs w:val="20"/>
          <w:lang w:eastAsia="en-US"/>
        </w:rPr>
        <w:t>between Wells score and Ddimer</w:t>
      </w:r>
      <w:r w:rsidR="008C306C">
        <w:rPr>
          <w:rFonts w:ascii="Arial" w:hAnsi="Arial" w:cs="Arial"/>
          <w:sz w:val="20"/>
          <w:szCs w:val="20"/>
          <w:lang w:eastAsia="en-US"/>
        </w:rPr>
        <w:t xml:space="preserve">. </w:t>
      </w:r>
      <w:r w:rsidR="00C345AE" w:rsidRPr="008C306C">
        <w:rPr>
          <w:rFonts w:ascii="Arial" w:hAnsi="Arial" w:cs="Arial"/>
          <w:sz w:val="20"/>
          <w:szCs w:val="20"/>
          <w:lang w:eastAsia="en-US"/>
        </w:rPr>
        <w:t xml:space="preserve"> From </w:t>
      </w:r>
      <w:r w:rsidRPr="008C306C">
        <w:rPr>
          <w:rFonts w:ascii="Arial" w:hAnsi="Arial" w:cs="Arial"/>
          <w:sz w:val="20"/>
          <w:szCs w:val="20"/>
        </w:rPr>
        <w:t>Table 3</w:t>
      </w:r>
      <w:r w:rsidR="00C345AE" w:rsidRPr="008C306C">
        <w:rPr>
          <w:rFonts w:ascii="Arial" w:hAnsi="Arial" w:cs="Arial"/>
          <w:sz w:val="20"/>
          <w:szCs w:val="20"/>
        </w:rPr>
        <w:t xml:space="preserve"> it can be observed that the </w:t>
      </w:r>
      <w:r w:rsidR="00C345AE" w:rsidRPr="008C306C">
        <w:rPr>
          <w:rFonts w:ascii="Arial" w:hAnsi="Arial" w:cs="Arial"/>
          <w:sz w:val="20"/>
          <w:szCs w:val="20"/>
          <w:lang w:eastAsia="en-US"/>
        </w:rPr>
        <w:t xml:space="preserve">proportions of diseased patients per Wells score category are similar regardless of the </w:t>
      </w:r>
      <w:r w:rsidR="00504313" w:rsidRPr="008C306C">
        <w:rPr>
          <w:rFonts w:ascii="Arial" w:hAnsi="Arial" w:cs="Arial"/>
          <w:sz w:val="20"/>
          <w:szCs w:val="20"/>
          <w:lang w:eastAsia="en-US"/>
        </w:rPr>
        <w:t>dependency assumption</w:t>
      </w:r>
      <w:r w:rsidR="008C306C">
        <w:rPr>
          <w:rFonts w:ascii="Arial" w:hAnsi="Arial" w:cs="Arial"/>
          <w:sz w:val="20"/>
          <w:szCs w:val="20"/>
          <w:lang w:eastAsia="en-US"/>
        </w:rPr>
        <w:t xml:space="preserve">. </w:t>
      </w:r>
      <w:r w:rsidR="0084198D" w:rsidRPr="008C306C">
        <w:rPr>
          <w:rFonts w:ascii="Arial" w:hAnsi="Arial" w:cs="Arial"/>
          <w:sz w:val="20"/>
          <w:szCs w:val="20"/>
          <w:lang w:eastAsia="en-US"/>
        </w:rPr>
        <w:t>Reassuringly, i</w:t>
      </w:r>
      <w:r w:rsidR="003E1A1A" w:rsidRPr="008C306C">
        <w:rPr>
          <w:rFonts w:ascii="Arial" w:hAnsi="Arial" w:cs="Arial"/>
          <w:sz w:val="20"/>
          <w:szCs w:val="20"/>
          <w:lang w:eastAsia="en-US"/>
        </w:rPr>
        <w:t>n both cases the proportion diseased increases and the proportion healthy decreases with Wells score category</w:t>
      </w:r>
      <w:r w:rsidR="008C306C">
        <w:rPr>
          <w:rFonts w:ascii="Arial" w:hAnsi="Arial" w:cs="Arial"/>
          <w:sz w:val="20"/>
          <w:szCs w:val="20"/>
          <w:lang w:eastAsia="en-US"/>
        </w:rPr>
        <w:t xml:space="preserve">. </w:t>
      </w:r>
      <w:r w:rsidR="003E1A1A" w:rsidRPr="008C306C">
        <w:rPr>
          <w:rFonts w:ascii="Arial" w:hAnsi="Arial" w:cs="Arial"/>
          <w:sz w:val="20"/>
          <w:szCs w:val="20"/>
          <w:lang w:eastAsia="en-US"/>
        </w:rPr>
        <w:t xml:space="preserve">In </w:t>
      </w:r>
      <w:r w:rsidRPr="008C306C">
        <w:rPr>
          <w:rFonts w:ascii="Arial" w:hAnsi="Arial" w:cs="Arial"/>
          <w:sz w:val="20"/>
          <w:szCs w:val="20"/>
          <w:lang w:eastAsia="en-US"/>
        </w:rPr>
        <w:t>Table 3</w:t>
      </w:r>
      <w:r w:rsidR="00C345AE" w:rsidRPr="008C306C">
        <w:rPr>
          <w:rFonts w:ascii="Arial" w:hAnsi="Arial" w:cs="Arial"/>
          <w:sz w:val="20"/>
          <w:szCs w:val="20"/>
          <w:lang w:eastAsia="en-US"/>
        </w:rPr>
        <w:t xml:space="preserve">, the </w:t>
      </w:r>
      <w:r w:rsidR="003E1A1A" w:rsidRPr="008C306C">
        <w:rPr>
          <w:rFonts w:ascii="Arial" w:hAnsi="Arial" w:cs="Arial"/>
          <w:sz w:val="20"/>
          <w:szCs w:val="20"/>
          <w:lang w:eastAsia="en-US"/>
        </w:rPr>
        <w:t>performance</w:t>
      </w:r>
      <w:r w:rsidR="00C345AE" w:rsidRPr="008C306C">
        <w:rPr>
          <w:rFonts w:ascii="Arial" w:hAnsi="Arial" w:cs="Arial"/>
          <w:sz w:val="20"/>
          <w:szCs w:val="20"/>
          <w:lang w:eastAsia="en-US"/>
        </w:rPr>
        <w:t xml:space="preserve"> accuracy of Ddimer </w:t>
      </w:r>
      <w:r w:rsidR="003E1A1A" w:rsidRPr="008C306C">
        <w:rPr>
          <w:rFonts w:ascii="Arial" w:hAnsi="Arial" w:cs="Arial"/>
          <w:sz w:val="20"/>
          <w:szCs w:val="20"/>
          <w:lang w:eastAsia="en-US"/>
        </w:rPr>
        <w:t>f</w:t>
      </w:r>
      <w:r w:rsidR="0084198D" w:rsidRPr="008C306C">
        <w:rPr>
          <w:rFonts w:ascii="Arial" w:hAnsi="Arial" w:cs="Arial"/>
          <w:sz w:val="20"/>
          <w:szCs w:val="20"/>
          <w:lang w:eastAsia="en-US"/>
        </w:rPr>
        <w:t xml:space="preserve">or </w:t>
      </w:r>
      <w:r w:rsidR="003E1A1A" w:rsidRPr="008C306C">
        <w:rPr>
          <w:rFonts w:ascii="Arial" w:hAnsi="Arial" w:cs="Arial"/>
          <w:sz w:val="20"/>
          <w:szCs w:val="20"/>
          <w:lang w:eastAsia="en-US"/>
        </w:rPr>
        <w:t>each</w:t>
      </w:r>
      <w:r w:rsidR="00C345AE" w:rsidRPr="008C306C">
        <w:rPr>
          <w:rFonts w:ascii="Arial" w:hAnsi="Arial" w:cs="Arial"/>
          <w:sz w:val="20"/>
          <w:szCs w:val="20"/>
          <w:lang w:eastAsia="en-US"/>
        </w:rPr>
        <w:t xml:space="preserve"> Wells score</w:t>
      </w:r>
      <w:r w:rsidR="003E1A1A" w:rsidRPr="008C306C">
        <w:rPr>
          <w:rFonts w:ascii="Arial" w:hAnsi="Arial" w:cs="Arial"/>
          <w:sz w:val="20"/>
          <w:szCs w:val="20"/>
          <w:lang w:eastAsia="en-US"/>
        </w:rPr>
        <w:t xml:space="preserve"> strata</w:t>
      </w:r>
      <w:r w:rsidR="00C345AE" w:rsidRPr="008C306C">
        <w:rPr>
          <w:rFonts w:ascii="Arial" w:hAnsi="Arial" w:cs="Arial"/>
          <w:sz w:val="20"/>
          <w:szCs w:val="20"/>
          <w:lang w:eastAsia="en-US"/>
        </w:rPr>
        <w:t xml:space="preserve"> is </w:t>
      </w:r>
      <w:r w:rsidR="005A3AE2" w:rsidRPr="008C306C">
        <w:rPr>
          <w:rFonts w:ascii="Arial" w:hAnsi="Arial" w:cs="Arial"/>
          <w:sz w:val="20"/>
          <w:szCs w:val="20"/>
          <w:lang w:eastAsia="en-US"/>
        </w:rPr>
        <w:t>reported</w:t>
      </w:r>
      <w:r w:rsidR="008C306C">
        <w:rPr>
          <w:rFonts w:ascii="Arial" w:hAnsi="Arial" w:cs="Arial"/>
          <w:sz w:val="20"/>
          <w:szCs w:val="20"/>
          <w:lang w:eastAsia="en-US"/>
        </w:rPr>
        <w:t xml:space="preserve">. </w:t>
      </w:r>
      <w:r w:rsidR="005A3AE2" w:rsidRPr="008C306C">
        <w:rPr>
          <w:rFonts w:ascii="Arial" w:hAnsi="Arial" w:cs="Arial"/>
          <w:sz w:val="20"/>
          <w:szCs w:val="20"/>
          <w:lang w:eastAsia="en-US"/>
        </w:rPr>
        <w:t xml:space="preserve">While sensitivity does vary across Wells score strata, it is specificity for which the biggest differences are observed </w:t>
      </w:r>
      <w:r w:rsidR="00C345AE" w:rsidRPr="008C306C">
        <w:rPr>
          <w:rFonts w:ascii="Arial" w:hAnsi="Arial" w:cs="Arial"/>
          <w:sz w:val="20"/>
          <w:szCs w:val="20"/>
          <w:lang w:eastAsia="en-US"/>
        </w:rPr>
        <w:t>(albeit with considerable uncertainty)</w:t>
      </w:r>
      <w:r w:rsidR="008C306C">
        <w:rPr>
          <w:rFonts w:ascii="Arial" w:hAnsi="Arial" w:cs="Arial"/>
          <w:sz w:val="20"/>
          <w:szCs w:val="20"/>
          <w:lang w:eastAsia="en-US"/>
        </w:rPr>
        <w:t xml:space="preserve">. </w:t>
      </w:r>
      <w:r w:rsidR="005A3AE2" w:rsidRPr="008C306C">
        <w:rPr>
          <w:rFonts w:ascii="Arial" w:hAnsi="Arial" w:cs="Arial"/>
          <w:sz w:val="20"/>
          <w:szCs w:val="20"/>
          <w:lang w:eastAsia="en-US"/>
        </w:rPr>
        <w:t>That is</w:t>
      </w:r>
      <w:r w:rsidR="00C345AE" w:rsidRPr="008C306C">
        <w:rPr>
          <w:rFonts w:ascii="Arial" w:hAnsi="Arial" w:cs="Arial"/>
          <w:sz w:val="20"/>
          <w:szCs w:val="20"/>
          <w:lang w:eastAsia="en-US"/>
        </w:rPr>
        <w:t xml:space="preserve">, </w:t>
      </w:r>
      <w:r w:rsidR="005A3AE2" w:rsidRPr="008C306C">
        <w:rPr>
          <w:rFonts w:ascii="Arial" w:hAnsi="Arial" w:cs="Arial"/>
          <w:sz w:val="20"/>
          <w:szCs w:val="20"/>
          <w:lang w:eastAsia="en-US"/>
        </w:rPr>
        <w:t>for the model</w:t>
      </w:r>
      <w:r w:rsidR="0025491E" w:rsidRPr="008C306C">
        <w:rPr>
          <w:rFonts w:ascii="Arial" w:hAnsi="Arial" w:cs="Arial"/>
          <w:sz w:val="20"/>
          <w:szCs w:val="20"/>
          <w:lang w:eastAsia="en-US"/>
        </w:rPr>
        <w:t xml:space="preserve"> that</w:t>
      </w:r>
      <w:r w:rsidR="005A3AE2" w:rsidRPr="008C306C">
        <w:rPr>
          <w:rFonts w:ascii="Arial" w:hAnsi="Arial" w:cs="Arial"/>
          <w:sz w:val="20"/>
          <w:szCs w:val="20"/>
          <w:lang w:eastAsia="en-US"/>
        </w:rPr>
        <w:t xml:space="preserve"> assume</w:t>
      </w:r>
      <w:r w:rsidR="0025491E" w:rsidRPr="008C306C">
        <w:rPr>
          <w:rFonts w:ascii="Arial" w:hAnsi="Arial" w:cs="Arial"/>
          <w:sz w:val="20"/>
          <w:szCs w:val="20"/>
          <w:lang w:eastAsia="en-US"/>
        </w:rPr>
        <w:t>s</w:t>
      </w:r>
      <w:r w:rsidR="005A3AE2" w:rsidRPr="008C306C">
        <w:rPr>
          <w:rFonts w:ascii="Arial" w:hAnsi="Arial" w:cs="Arial"/>
          <w:sz w:val="20"/>
          <w:szCs w:val="20"/>
          <w:lang w:eastAsia="en-US"/>
        </w:rPr>
        <w:t xml:space="preserve"> dependence between tests, specificity for the low risk Wells score strata is estimated to be </w:t>
      </w:r>
      <w:r w:rsidR="005A3AE2" w:rsidRPr="008C306C">
        <w:rPr>
          <w:rFonts w:ascii="Arial" w:hAnsi="Arial" w:cs="Arial"/>
          <w:sz w:val="20"/>
          <w:szCs w:val="20"/>
        </w:rPr>
        <w:t>0.699 (0.598 to 0.797), for moderate 0.390 (0.212 to 0.561) and for high 0.433 (0.300 to 0.566).</w:t>
      </w:r>
      <w:r w:rsidR="00F55322" w:rsidRPr="008C306C">
        <w:rPr>
          <w:rFonts w:ascii="Arial" w:hAnsi="Arial" w:cs="Arial"/>
          <w:sz w:val="20"/>
          <w:szCs w:val="20"/>
        </w:rPr>
        <w:t xml:space="preserve"> In </w:t>
      </w:r>
      <w:r w:rsidRPr="008C306C">
        <w:rPr>
          <w:rFonts w:ascii="Arial" w:hAnsi="Arial" w:cs="Arial"/>
          <w:sz w:val="20"/>
          <w:szCs w:val="20"/>
        </w:rPr>
        <w:t>Table 3</w:t>
      </w:r>
      <w:r w:rsidR="00F55322" w:rsidRPr="008C306C">
        <w:rPr>
          <w:rFonts w:ascii="Arial" w:hAnsi="Arial" w:cs="Arial"/>
          <w:sz w:val="20"/>
          <w:szCs w:val="20"/>
        </w:rPr>
        <w:t>, all heterogeneity parameters are non-negligible suggesting variability between study results is greater than would be expected by chance</w:t>
      </w:r>
      <w:r w:rsidR="008C306C">
        <w:rPr>
          <w:rFonts w:ascii="Arial" w:hAnsi="Arial" w:cs="Arial"/>
          <w:sz w:val="20"/>
          <w:szCs w:val="20"/>
        </w:rPr>
        <w:t xml:space="preserve">. </w:t>
      </w:r>
      <w:r w:rsidR="00C345AE" w:rsidRPr="008C306C">
        <w:rPr>
          <w:rFonts w:ascii="Arial" w:hAnsi="Arial" w:cs="Arial"/>
          <w:sz w:val="20"/>
          <w:szCs w:val="20"/>
        </w:rPr>
        <w:t>S</w:t>
      </w:r>
      <w:r w:rsidR="00F55322" w:rsidRPr="008C306C">
        <w:rPr>
          <w:rFonts w:ascii="Arial" w:hAnsi="Arial" w:cs="Arial"/>
          <w:sz w:val="20"/>
          <w:szCs w:val="20"/>
        </w:rPr>
        <w:t>uch heterogeneity could</w:t>
      </w:r>
      <w:r w:rsidR="00C345AE" w:rsidRPr="008C306C">
        <w:rPr>
          <w:rFonts w:ascii="Arial" w:hAnsi="Arial" w:cs="Arial"/>
          <w:sz w:val="20"/>
          <w:szCs w:val="20"/>
        </w:rPr>
        <w:t xml:space="preserve"> be explored by adding covariates to the </w:t>
      </w:r>
      <w:r w:rsidR="00C345AE" w:rsidRPr="008C306C">
        <w:rPr>
          <w:rFonts w:ascii="Arial" w:hAnsi="Arial" w:cs="Arial"/>
          <w:sz w:val="20"/>
          <w:szCs w:val="20"/>
        </w:rPr>
        <w:lastRenderedPageBreak/>
        <w:t>models presented</w:t>
      </w:r>
      <w:r w:rsidR="00F55322" w:rsidRPr="008C306C">
        <w:rPr>
          <w:rFonts w:ascii="Arial" w:hAnsi="Arial" w:cs="Arial"/>
          <w:sz w:val="20"/>
          <w:szCs w:val="20"/>
        </w:rPr>
        <w:t>,</w:t>
      </w:r>
      <w:r w:rsidR="00C345AE" w:rsidRPr="008C306C">
        <w:rPr>
          <w:rFonts w:ascii="Arial" w:hAnsi="Arial" w:cs="Arial"/>
          <w:sz w:val="20"/>
          <w:szCs w:val="20"/>
        </w:rPr>
        <w:t xml:space="preserve"> although</w:t>
      </w:r>
      <w:r w:rsidR="00F55322" w:rsidRPr="008C306C">
        <w:rPr>
          <w:rFonts w:ascii="Arial" w:hAnsi="Arial" w:cs="Arial"/>
          <w:sz w:val="20"/>
          <w:szCs w:val="20"/>
        </w:rPr>
        <w:t>, to keep this paper</w:t>
      </w:r>
      <w:r w:rsidR="004C1216" w:rsidRPr="008C306C">
        <w:rPr>
          <w:rFonts w:ascii="Arial" w:hAnsi="Arial" w:cs="Arial"/>
          <w:sz w:val="20"/>
          <w:szCs w:val="20"/>
        </w:rPr>
        <w:t>’</w:t>
      </w:r>
      <w:r w:rsidR="00F55322" w:rsidRPr="008C306C">
        <w:rPr>
          <w:rFonts w:ascii="Arial" w:hAnsi="Arial" w:cs="Arial"/>
          <w:sz w:val="20"/>
          <w:szCs w:val="20"/>
        </w:rPr>
        <w:t>s methodological innovations focused,</w:t>
      </w:r>
      <w:r w:rsidR="00C345AE" w:rsidRPr="008C306C">
        <w:rPr>
          <w:rFonts w:ascii="Arial" w:hAnsi="Arial" w:cs="Arial"/>
          <w:sz w:val="20"/>
          <w:szCs w:val="20"/>
        </w:rPr>
        <w:t xml:space="preserve"> this is not investigated further here. </w:t>
      </w:r>
    </w:p>
    <w:p w:rsidR="008C306C" w:rsidRPr="008C306C" w:rsidRDefault="008C306C" w:rsidP="008C306C">
      <w:pPr>
        <w:spacing w:before="0" w:after="0"/>
        <w:rPr>
          <w:rFonts w:ascii="Arial" w:hAnsi="Arial" w:cs="Arial"/>
          <w:sz w:val="20"/>
          <w:szCs w:val="20"/>
        </w:rPr>
      </w:pPr>
    </w:p>
    <w:p w:rsidR="00C345AE" w:rsidRPr="008C306C" w:rsidRDefault="007B5245" w:rsidP="008C306C">
      <w:pPr>
        <w:spacing w:before="0" w:after="0"/>
        <w:rPr>
          <w:rFonts w:ascii="Arial" w:hAnsi="Arial" w:cs="Arial"/>
          <w:sz w:val="20"/>
          <w:szCs w:val="20"/>
          <w:lang w:eastAsia="en-US"/>
        </w:rPr>
      </w:pPr>
      <w:r w:rsidRPr="008C306C">
        <w:rPr>
          <w:rFonts w:ascii="Arial" w:hAnsi="Arial" w:cs="Arial"/>
          <w:sz w:val="20"/>
          <w:szCs w:val="20"/>
        </w:rPr>
        <w:t>Figure 1</w:t>
      </w:r>
      <w:r w:rsidR="00C345AE" w:rsidRPr="008C306C">
        <w:rPr>
          <w:rFonts w:ascii="Arial" w:hAnsi="Arial" w:cs="Arial"/>
          <w:sz w:val="20"/>
          <w:szCs w:val="20"/>
        </w:rPr>
        <w:t xml:space="preserve"> displays the </w:t>
      </w:r>
      <w:r w:rsidR="00454649" w:rsidRPr="008C306C">
        <w:rPr>
          <w:rFonts w:ascii="Arial" w:hAnsi="Arial" w:cs="Arial"/>
          <w:sz w:val="20"/>
          <w:szCs w:val="20"/>
        </w:rPr>
        <w:t xml:space="preserve">95% </w:t>
      </w:r>
      <w:r w:rsidR="00C345AE" w:rsidRPr="008C306C">
        <w:rPr>
          <w:rFonts w:ascii="Arial" w:hAnsi="Arial" w:cs="Arial"/>
          <w:sz w:val="20"/>
          <w:szCs w:val="20"/>
        </w:rPr>
        <w:t xml:space="preserve">credible regions </w:t>
      </w:r>
      <w:r w:rsidR="00E41C77" w:rsidRPr="008C306C">
        <w:rPr>
          <w:rFonts w:ascii="Arial" w:hAnsi="Arial" w:cs="Arial"/>
          <w:sz w:val="20"/>
          <w:szCs w:val="20"/>
        </w:rPr>
        <w:fldChar w:fldCharType="begin">
          <w:fldData xml:space="preserve">PEVuZE5vdGU+PENpdGU+PEF1dGhvcj5IYXJib3JkPC9BdXRob3I+PFllYXI+MjAwNzwvWWVhcj48
UmVjTnVtPjg1PC9SZWNOdW0+PERpc3BsYXlUZXh0PigzOCwgMzkpPC9EaXNwbGF5VGV4dD48cmVj
b3JkPjxyZWMtbnVtYmVyPjg1PC9yZWMtbnVtYmVyPjxmb3JlaWduLWtleXM+PGtleSBhcHA9IkVO
IiBkYi1pZD0iZXB3cHNkdnQxcnNmdGtlNTB4c3B0ZHRucGZ2ejI1d3pmYXR3Ij44NTwva2V5Pjwv
Zm9yZWlnbi1rZXlzPjxyZWYtdHlwZSBuYW1lPSJKb3VybmFsIEFydGljbGUiPjE3PC9yZWYtdHlw
ZT48Y29udHJpYnV0b3JzPjxhdXRob3JzPjxhdXRob3I+SGFyYm9yZCwgUi4gTS48L2F1dGhvcj48
YXV0aG9yPkRlZWtzLCBKLiBKLjwvYXV0aG9yPjxhdXRob3I+RWdnZXIsIE0uPC9hdXRob3I+PGF1
dGhvcj5XaGl0aW5nLCBQLjwvYXV0aG9yPjxhdXRob3I+U3Rlcm5lLCBKLiBBLjwvYXV0aG9yPjwv
YXV0aG9ycz48L2NvbnRyaWJ1dG9ycz48dGl0bGVzPjx0aXRsZT5BIHVuaWZpY2F0aW9uIG9mIG1v
ZGVscyBmb3IgbWV0YS1hbmFseXNpcyBvZiBkaWFnbm9zdGljIGFjY3VyYWN5IHN0dWRpZXM8L3Rp
dGxlPjxzZWNvbmRhcnktdGl0bGU+Qmlvc3RhdGlzdGljczwvc2Vjb25kYXJ5LXRpdGxlPjwvdGl0
bGVzPjxwZXJpb2RpY2FsPjxmdWxsLXRpdGxlPkJpb3N0YXRpc3RpY3M8L2Z1bGwtdGl0bGU+PC9w
ZXJpb2RpY2FsPjxwYWdlcz4xIC0gMjE8L3BhZ2VzPjx2b2x1bWU+ODwvdm9sdW1lPjxudW1iZXI+
MjwvbnVtYmVyPjxkYXRlcz48eWVhcj4yMDA3PC95ZWFyPjwvZGF0ZXM+PHVybHM+PC91cmxzPjwv
cmVjb3JkPjwvQ2l0ZT48Q2l0ZT48QXV0aG9yPk5vdmllbGxpPC9BdXRob3I+PFllYXI+MjAxMDwv
WWVhcj48UmVjTnVtPjEyPC9SZWNOdW0+PHJlY29yZD48cmVjLW51bWJlcj4xMjwvcmVjLW51bWJl
cj48Zm9yZWlnbi1rZXlzPjxrZXkgYXBwPSJFTiIgZGItaWQ9ImVwd3BzZHZ0MXJzZnRrZTUweHNw
dGR0bnBmdnoyNXd6ZmF0dyI+MTI8L2tleT48L2ZvcmVpZ24ta2V5cz48cmVmLXR5cGUgbmFtZT0i
Sm91cm5hbCBBcnRpY2xlIj4xNzwvcmVmLXR5cGU+PGNvbnRyaWJ1dG9ycz48YXV0aG9ycz48YXV0
aG9yPk5vdmllbGxpLCBOaWNvbGE8L2F1dGhvcj48YXV0aG9yPkNvb3BlciwgTmljb2xhIEouPC9h
dXRob3I+PGF1dGhvcj5TdXR0b24sIEFsZXhhbmRlciBKLjwvYXV0aG9yPjxhdXRob3I+QWJyYW1z
LCBLZWl0aCBSLjwvYXV0aG9yPjwvYXV0aG9ycz48L2NvbnRyaWJ1dG9ycz48dGl0bGVzPjx0aXRs
ZT5CYXllc2lhbiBtb2RlbCBzZWxlY3Rpb24gZm9yIG1ldGEtYW5hbHlzaXMgb2YgZGlhZ25vc3Rp
YyB0ZXN0IGFjY3VyYWN5IGRhdGE6IEFwcGxpY2F0aW9uIHRvIERkaW1lciBmb3IgZGVlcCB2ZWlu
IHRocm9tYm9zaXM8L3RpdGxlPjxzZWNvbmRhcnktdGl0bGU+UmVzZWFyY2ggU3ludGhlc2lzIE1l
dGhvZHM8L3NlY29uZGFyeS10aXRsZT48L3RpdGxlcz48cGVyaW9kaWNhbD48ZnVsbC10aXRsZT5S
ZXNlYXJjaCBTeW50aGVzaXMgTWV0aG9kczwvZnVsbC10aXRsZT48L3BlcmlvZGljYWw+PHBhZ2Vz
PjIyNi0yMzg8L3BhZ2VzPjx2b2x1bWU+MTwvdm9sdW1lPjxrZXl3b3Jkcz48a2V5d29yZD5kZXZp
YW5jZSBpbmZvcm1hdGlvbiBjcml0ZXJpYTwva2V5d29yZD48a2V5d29yZD5CYXllc2lhbiBtb2Rl
bCBzZWxlY3Rpb248L2tleXdvcmQ+PGtleXdvcmQ+ZGlhZ25vc3RpYyBhY2N1cmFjeTwva2V5d29y
ZD48a2V5d29yZD5iaXZhcmlhdGUgbW9kZWw8L2tleXdvcmQ+PGtleXdvcmQ+bWV0YS1hbmFseXNp
czwva2V5d29yZD48L2tleXdvcmRzPjxkYXRlcz48eWVhcj4yMDEwPC95ZWFyPjwvZGF0ZXM+PHB1
Ymxpc2hlcj5Kb2huIFdpbGV5ICZhbXA7IFNvbnMsIEx0ZC48L3B1Ymxpc2hlcj48aXNibj4xNzU5
LTI4ODc8L2lzYm4+PHVybHM+PHJlbGF0ZWQtdXJscz48dXJsPmh0dHA6Ly9keC5kb2kub3JnLzEw
LjEwMDIvanJzbS4xNTwvdXJsPjwvcmVsYXRlZC11cmxzPjwvdXJscz48ZWxlY3Ryb25pYy1yZXNv
dXJjZS1udW0+MTAuMTAwMi9qcnNtLjE1PC9lbGVjdHJvbmljLXJlc291cmNlLW51bT48L3JlY29y
ZD48L0NpdGU+PC9FbmROb3RlPgB=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PEVuZE5vdGU+PENpdGU+PEF1dGhvcj5IYXJib3JkPC9BdXRob3I+PFllYXI+MjAwNzwvWWVhcj48
UmVjTnVtPjg1PC9SZWNOdW0+PERpc3BsYXlUZXh0PigzOCwgMzkpPC9EaXNwbGF5VGV4dD48cmVj
b3JkPjxyZWMtbnVtYmVyPjg1PC9yZWMtbnVtYmVyPjxmb3JlaWduLWtleXM+PGtleSBhcHA9IkVO
IiBkYi1pZD0iZXB3cHNkdnQxcnNmdGtlNTB4c3B0ZHRucGZ2ejI1d3pmYXR3Ij44NTwva2V5Pjwv
Zm9yZWlnbi1rZXlzPjxyZWYtdHlwZSBuYW1lPSJKb3VybmFsIEFydGljbGUiPjE3PC9yZWYtdHlw
ZT48Y29udHJpYnV0b3JzPjxhdXRob3JzPjxhdXRob3I+SGFyYm9yZCwgUi4gTS48L2F1dGhvcj48
YXV0aG9yPkRlZWtzLCBKLiBKLjwvYXV0aG9yPjxhdXRob3I+RWdnZXIsIE0uPC9hdXRob3I+PGF1
dGhvcj5XaGl0aW5nLCBQLjwvYXV0aG9yPjxhdXRob3I+U3Rlcm5lLCBKLiBBLjwvYXV0aG9yPjwv
YXV0aG9ycz48L2NvbnRyaWJ1dG9ycz48dGl0bGVzPjx0aXRsZT5BIHVuaWZpY2F0aW9uIG9mIG1v
ZGVscyBmb3IgbWV0YS1hbmFseXNpcyBvZiBkaWFnbm9zdGljIGFjY3VyYWN5IHN0dWRpZXM8L3Rp
dGxlPjxzZWNvbmRhcnktdGl0bGU+Qmlvc3RhdGlzdGljczwvc2Vjb25kYXJ5LXRpdGxlPjwvdGl0
bGVzPjxwZXJpb2RpY2FsPjxmdWxsLXRpdGxlPkJpb3N0YXRpc3RpY3M8L2Z1bGwtdGl0bGU+PC9w
ZXJpb2RpY2FsPjxwYWdlcz4xIC0gMjE8L3BhZ2VzPjx2b2x1bWU+ODwvdm9sdW1lPjxudW1iZXI+
MjwvbnVtYmVyPjxkYXRlcz48eWVhcj4yMDA3PC95ZWFyPjwvZGF0ZXM+PHVybHM+PC91cmxzPjwv
cmVjb3JkPjwvQ2l0ZT48Q2l0ZT48QXV0aG9yPk5vdmllbGxpPC9BdXRob3I+PFllYXI+MjAxMDwv
WWVhcj48UmVjTnVtPjEyPC9SZWNOdW0+PHJlY29yZD48cmVjLW51bWJlcj4xMjwvcmVjLW51bWJl
cj48Zm9yZWlnbi1rZXlzPjxrZXkgYXBwPSJFTiIgZGItaWQ9ImVwd3BzZHZ0MXJzZnRrZTUweHNw
dGR0bnBmdnoyNXd6ZmF0dyI+MTI8L2tleT48L2ZvcmVpZ24ta2V5cz48cmVmLXR5cGUgbmFtZT0i
Sm91cm5hbCBBcnRpY2xlIj4xNzwvcmVmLXR5cGU+PGNvbnRyaWJ1dG9ycz48YXV0aG9ycz48YXV0
aG9yPk5vdmllbGxpLCBOaWNvbGE8L2F1dGhvcj48YXV0aG9yPkNvb3BlciwgTmljb2xhIEouPC9h
dXRob3I+PGF1dGhvcj5TdXR0b24sIEFsZXhhbmRlciBKLjwvYXV0aG9yPjxhdXRob3I+QWJyYW1z
LCBLZWl0aCBSLjwvYXV0aG9yPjwvYXV0aG9ycz48L2NvbnRyaWJ1dG9ycz48dGl0bGVzPjx0aXRs
ZT5CYXllc2lhbiBtb2RlbCBzZWxlY3Rpb24gZm9yIG1ldGEtYW5hbHlzaXMgb2YgZGlhZ25vc3Rp
YyB0ZXN0IGFjY3VyYWN5IGRhdGE6IEFwcGxpY2F0aW9uIHRvIERkaW1lciBmb3IgZGVlcCB2ZWlu
IHRocm9tYm9zaXM8L3RpdGxlPjxzZWNvbmRhcnktdGl0bGU+UmVzZWFyY2ggU3ludGhlc2lzIE1l
dGhvZHM8L3NlY29uZGFyeS10aXRsZT48L3RpdGxlcz48cGVyaW9kaWNhbD48ZnVsbC10aXRsZT5S
ZXNlYXJjaCBTeW50aGVzaXMgTWV0aG9kczwvZnVsbC10aXRsZT48L3BlcmlvZGljYWw+PHBhZ2Vz
PjIyNi0yMzg8L3BhZ2VzPjx2b2x1bWU+MTwvdm9sdW1lPjxrZXl3b3Jkcz48a2V5d29yZD5kZXZp
YW5jZSBpbmZvcm1hdGlvbiBjcml0ZXJpYTwva2V5d29yZD48a2V5d29yZD5CYXllc2lhbiBtb2Rl
bCBzZWxlY3Rpb248L2tleXdvcmQ+PGtleXdvcmQ+ZGlhZ25vc3RpYyBhY2N1cmFjeTwva2V5d29y
ZD48a2V5d29yZD5iaXZhcmlhdGUgbW9kZWw8L2tleXdvcmQ+PGtleXdvcmQ+bWV0YS1hbmFseXNp
czwva2V5d29yZD48L2tleXdvcmRzPjxkYXRlcz48eWVhcj4yMDEwPC95ZWFyPjwvZGF0ZXM+PHB1
Ymxpc2hlcj5Kb2huIFdpbGV5ICZhbXA7IFNvbnMsIEx0ZC48L3B1Ymxpc2hlcj48aXNibj4xNzU5
LTI4ODc8L2lzYm4+PHVybHM+PHJlbGF0ZWQtdXJscz48dXJsPmh0dHA6Ly9keC5kb2kub3JnLzEw
LjEwMDIvanJzbS4xNTwvdXJsPjwvcmVsYXRlZC11cmxzPjwvdXJscz48ZWxlY3Ryb25pYy1yZXNv
dXJjZS1udW0+MTAuMTAwMi9qcnNtLjE1PC9lbGVjdHJvbmljLXJlc291cmNlLW51bT48L3JlY29y
ZD48L0NpdGU+PC9FbmROb3RlPgB=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E41C77" w:rsidRPr="008C306C">
        <w:rPr>
          <w:rFonts w:ascii="Arial" w:hAnsi="Arial" w:cs="Arial"/>
          <w:sz w:val="20"/>
          <w:szCs w:val="20"/>
        </w:rPr>
      </w:r>
      <w:r w:rsidR="00E41C77" w:rsidRPr="008C306C">
        <w:rPr>
          <w:rFonts w:ascii="Arial" w:hAnsi="Arial" w:cs="Arial"/>
          <w:sz w:val="20"/>
          <w:szCs w:val="20"/>
        </w:rPr>
        <w:fldChar w:fldCharType="separate"/>
      </w:r>
      <w:r w:rsidR="002236A9">
        <w:rPr>
          <w:rFonts w:ascii="Arial" w:hAnsi="Arial" w:cs="Arial"/>
          <w:noProof/>
          <w:sz w:val="20"/>
          <w:szCs w:val="20"/>
        </w:rPr>
        <w:t>[</w:t>
      </w:r>
      <w:hyperlink w:anchor="_ENREF_38" w:tooltip="Harbord, 2007 #85" w:history="1">
        <w:r w:rsidR="000468C5" w:rsidRPr="008C306C">
          <w:rPr>
            <w:rFonts w:ascii="Arial" w:hAnsi="Arial" w:cs="Arial"/>
            <w:noProof/>
            <w:sz w:val="20"/>
            <w:szCs w:val="20"/>
          </w:rPr>
          <w:t>38</w:t>
        </w:r>
      </w:hyperlink>
      <w:r w:rsidR="001862AE" w:rsidRPr="008C306C">
        <w:rPr>
          <w:rFonts w:ascii="Arial" w:hAnsi="Arial" w:cs="Arial"/>
          <w:noProof/>
          <w:sz w:val="20"/>
          <w:szCs w:val="20"/>
        </w:rPr>
        <w:t>,</w:t>
      </w:r>
      <w:hyperlink w:anchor="_ENREF_39" w:tooltip="Novielli, 2010 #12" w:history="1">
        <w:r w:rsidR="000468C5" w:rsidRPr="008C306C">
          <w:rPr>
            <w:rFonts w:ascii="Arial" w:hAnsi="Arial" w:cs="Arial"/>
            <w:noProof/>
            <w:sz w:val="20"/>
            <w:szCs w:val="20"/>
          </w:rPr>
          <w:t>39</w:t>
        </w:r>
      </w:hyperlink>
      <w:r w:rsidR="00E41C77" w:rsidRPr="008C306C">
        <w:rPr>
          <w:rFonts w:ascii="Arial" w:hAnsi="Arial" w:cs="Arial"/>
          <w:sz w:val="20"/>
          <w:szCs w:val="20"/>
        </w:rPr>
        <w:fldChar w:fldCharType="end"/>
      </w:r>
      <w:r w:rsidR="002236A9">
        <w:rPr>
          <w:rFonts w:ascii="Arial" w:hAnsi="Arial" w:cs="Arial"/>
          <w:sz w:val="20"/>
          <w:szCs w:val="20"/>
        </w:rPr>
        <w:t>]</w:t>
      </w:r>
      <w:r w:rsidR="00C345AE" w:rsidRPr="008C306C">
        <w:rPr>
          <w:rFonts w:ascii="Arial" w:hAnsi="Arial" w:cs="Arial"/>
          <w:sz w:val="20"/>
          <w:szCs w:val="20"/>
        </w:rPr>
        <w:t xml:space="preserve"> for the </w:t>
      </w:r>
      <w:r w:rsidRPr="008C306C">
        <w:rPr>
          <w:rFonts w:ascii="Arial" w:hAnsi="Arial" w:cs="Arial"/>
          <w:sz w:val="20"/>
          <w:szCs w:val="20"/>
        </w:rPr>
        <w:t>overall</w:t>
      </w:r>
      <w:r w:rsidR="00C345AE" w:rsidRPr="008C306C">
        <w:rPr>
          <w:rFonts w:ascii="Arial" w:hAnsi="Arial" w:cs="Arial"/>
          <w:sz w:val="20"/>
          <w:szCs w:val="20"/>
        </w:rPr>
        <w:t xml:space="preserve"> accuracy of Ddimer</w:t>
      </w:r>
      <w:r w:rsidRPr="008C306C">
        <w:rPr>
          <w:rFonts w:ascii="Arial" w:hAnsi="Arial" w:cs="Arial"/>
          <w:sz w:val="20"/>
          <w:szCs w:val="20"/>
        </w:rPr>
        <w:t xml:space="preserve"> (across all Wells score strata)</w:t>
      </w:r>
      <w:r w:rsidR="00C345AE" w:rsidRPr="008C306C">
        <w:rPr>
          <w:rFonts w:ascii="Arial" w:hAnsi="Arial" w:cs="Arial"/>
          <w:sz w:val="20"/>
          <w:szCs w:val="20"/>
        </w:rPr>
        <w:t xml:space="preserve"> compared with the </w:t>
      </w:r>
      <w:r w:rsidRPr="008C306C">
        <w:rPr>
          <w:rFonts w:ascii="Arial" w:hAnsi="Arial" w:cs="Arial"/>
          <w:sz w:val="20"/>
          <w:szCs w:val="20"/>
        </w:rPr>
        <w:t xml:space="preserve">Wells score strata specific </w:t>
      </w:r>
      <w:r w:rsidR="00C345AE" w:rsidRPr="008C306C">
        <w:rPr>
          <w:rFonts w:ascii="Arial" w:hAnsi="Arial" w:cs="Arial"/>
          <w:sz w:val="20"/>
          <w:szCs w:val="20"/>
        </w:rPr>
        <w:t xml:space="preserve">accuracy </w:t>
      </w:r>
      <w:r w:rsidRPr="008C306C">
        <w:rPr>
          <w:rFonts w:ascii="Arial" w:hAnsi="Arial" w:cs="Arial"/>
          <w:sz w:val="20"/>
          <w:szCs w:val="20"/>
        </w:rPr>
        <w:t>estimates</w:t>
      </w:r>
      <w:r w:rsidR="00C345AE" w:rsidRPr="008C306C">
        <w:rPr>
          <w:rFonts w:ascii="Arial" w:hAnsi="Arial" w:cs="Arial"/>
          <w:sz w:val="20"/>
          <w:szCs w:val="20"/>
        </w:rPr>
        <w:t xml:space="preserve">. </w:t>
      </w:r>
      <w:r w:rsidRPr="008C306C">
        <w:rPr>
          <w:rFonts w:ascii="Arial" w:hAnsi="Arial" w:cs="Arial"/>
          <w:sz w:val="20"/>
          <w:szCs w:val="20"/>
        </w:rPr>
        <w:t>This plot highlights the potentially important differences in the performance of the Ddimer test for the different Wells score strata.</w:t>
      </w:r>
      <w:r w:rsidR="00C345AE" w:rsidRPr="008C306C">
        <w:rPr>
          <w:rFonts w:ascii="Arial" w:hAnsi="Arial" w:cs="Arial"/>
          <w:sz w:val="20"/>
          <w:szCs w:val="20"/>
        </w:rPr>
        <w:t xml:space="preserve"> If the assumption of independence between Wells score and Ddimer was true</w:t>
      </w:r>
      <w:r w:rsidRPr="008C306C">
        <w:rPr>
          <w:rFonts w:ascii="Arial" w:hAnsi="Arial" w:cs="Arial"/>
          <w:sz w:val="20"/>
          <w:szCs w:val="20"/>
        </w:rPr>
        <w:t>,</w:t>
      </w:r>
      <w:r w:rsidR="00C345AE" w:rsidRPr="008C306C">
        <w:rPr>
          <w:rFonts w:ascii="Arial" w:hAnsi="Arial" w:cs="Arial"/>
          <w:sz w:val="20"/>
          <w:szCs w:val="20"/>
        </w:rPr>
        <w:t xml:space="preserve"> then we would expect the four different credible regions displayed to be overlaid on top of one another</w:t>
      </w:r>
      <w:r w:rsidRPr="008C306C">
        <w:rPr>
          <w:rFonts w:ascii="Arial" w:hAnsi="Arial" w:cs="Arial"/>
          <w:sz w:val="20"/>
          <w:szCs w:val="20"/>
        </w:rPr>
        <w:t xml:space="preserve"> but considerable divergence is observed</w:t>
      </w:r>
      <w:r w:rsidR="00C345AE" w:rsidRPr="008C306C">
        <w:rPr>
          <w:rFonts w:ascii="Arial" w:hAnsi="Arial" w:cs="Arial"/>
          <w:sz w:val="20"/>
          <w:szCs w:val="20"/>
        </w:rPr>
        <w:t xml:space="preserve">. </w:t>
      </w:r>
    </w:p>
    <w:p w:rsidR="00C345AE" w:rsidRPr="008C306C" w:rsidRDefault="00C345AE" w:rsidP="008C306C">
      <w:pPr>
        <w:spacing w:before="0" w:after="0"/>
        <w:rPr>
          <w:rFonts w:ascii="Arial" w:hAnsi="Arial" w:cs="Arial"/>
          <w:sz w:val="20"/>
          <w:szCs w:val="20"/>
          <w:lang w:eastAsia="en-US"/>
        </w:rPr>
      </w:pPr>
    </w:p>
    <w:p w:rsidR="00C345AE" w:rsidRDefault="00081F33" w:rsidP="00890338">
      <w:pPr>
        <w:pStyle w:val="Heading2"/>
      </w:pPr>
      <w:r w:rsidRPr="008C306C">
        <w:t>Estimates of f</w:t>
      </w:r>
      <w:r w:rsidR="00C345AE" w:rsidRPr="008C306C">
        <w:t>inal parameters</w:t>
      </w:r>
      <w:r w:rsidR="00890338">
        <w:tab/>
      </w:r>
      <w:r w:rsidR="00890338" w:rsidRPr="00890338">
        <w:t>[Second-level Header]</w:t>
      </w:r>
    </w:p>
    <w:p w:rsidR="008C306C" w:rsidRDefault="008C306C" w:rsidP="008C306C">
      <w:pPr>
        <w:spacing w:before="0" w:after="0"/>
        <w:rPr>
          <w:rFonts w:ascii="Arial" w:hAnsi="Arial" w:cs="Arial"/>
          <w:sz w:val="20"/>
          <w:szCs w:val="20"/>
        </w:rPr>
      </w:pPr>
    </w:p>
    <w:p w:rsidR="00C345AE" w:rsidRDefault="00FD267A" w:rsidP="008C306C">
      <w:pPr>
        <w:spacing w:before="0" w:after="0"/>
        <w:rPr>
          <w:rFonts w:ascii="Arial" w:hAnsi="Arial" w:cs="Arial"/>
          <w:sz w:val="20"/>
          <w:szCs w:val="20"/>
          <w:lang w:eastAsia="en-US"/>
        </w:rPr>
      </w:pPr>
      <w:r w:rsidRPr="008C306C">
        <w:rPr>
          <w:rFonts w:ascii="Arial" w:hAnsi="Arial" w:cs="Arial"/>
          <w:sz w:val="20"/>
          <w:szCs w:val="20"/>
        </w:rPr>
        <w:t>Table 4</w:t>
      </w:r>
      <w:r w:rsidR="00C345AE" w:rsidRPr="008C306C">
        <w:rPr>
          <w:rFonts w:ascii="Arial" w:hAnsi="Arial" w:cs="Arial"/>
          <w:sz w:val="20"/>
          <w:szCs w:val="20"/>
        </w:rPr>
        <w:t xml:space="preserve"> presents the results of the 4 different strategies of Wells score and Ddimer</w:t>
      </w:r>
      <w:r w:rsidR="00C345AE" w:rsidRPr="008C306C">
        <w:rPr>
          <w:rFonts w:ascii="Arial" w:hAnsi="Arial" w:cs="Arial"/>
          <w:sz w:val="20"/>
          <w:szCs w:val="20"/>
          <w:lang w:eastAsia="en-US"/>
        </w:rPr>
        <w:t xml:space="preserve"> described in section </w:t>
      </w:r>
      <w:r w:rsidR="00E41C77" w:rsidRPr="008C306C">
        <w:rPr>
          <w:rFonts w:ascii="Arial" w:hAnsi="Arial" w:cs="Arial"/>
          <w:sz w:val="20"/>
          <w:szCs w:val="20"/>
          <w:lang w:eastAsia="en-US"/>
        </w:rPr>
        <w:fldChar w:fldCharType="begin"/>
      </w:r>
      <w:r w:rsidR="00C345AE" w:rsidRPr="008C306C">
        <w:rPr>
          <w:rFonts w:ascii="Arial" w:hAnsi="Arial" w:cs="Arial"/>
          <w:sz w:val="20"/>
          <w:szCs w:val="20"/>
          <w:lang w:eastAsia="en-US"/>
        </w:rPr>
        <w:instrText xml:space="preserve"> REF _Ref303241880 \n \h </w:instrText>
      </w:r>
      <w:r w:rsidR="008C306C" w:rsidRPr="008C306C">
        <w:rPr>
          <w:rFonts w:ascii="Arial" w:hAnsi="Arial" w:cs="Arial"/>
          <w:sz w:val="20"/>
          <w:szCs w:val="20"/>
          <w:lang w:eastAsia="en-US"/>
        </w:rPr>
        <w:instrText xml:space="preserve"> \* MERGEFORMAT </w:instrText>
      </w:r>
      <w:r w:rsidR="00E41C77" w:rsidRPr="008C306C">
        <w:rPr>
          <w:rFonts w:ascii="Arial" w:hAnsi="Arial" w:cs="Arial"/>
          <w:sz w:val="20"/>
          <w:szCs w:val="20"/>
          <w:lang w:eastAsia="en-US"/>
        </w:rPr>
      </w:r>
      <w:r w:rsidR="00E41C77" w:rsidRPr="008C306C">
        <w:rPr>
          <w:rFonts w:ascii="Arial" w:hAnsi="Arial" w:cs="Arial"/>
          <w:sz w:val="20"/>
          <w:szCs w:val="20"/>
          <w:lang w:eastAsia="en-US"/>
        </w:rPr>
        <w:fldChar w:fldCharType="separate"/>
      </w:r>
      <w:r w:rsidR="000501AC" w:rsidRPr="008C306C">
        <w:rPr>
          <w:rFonts w:ascii="Arial" w:hAnsi="Arial" w:cs="Arial"/>
          <w:sz w:val="20"/>
          <w:szCs w:val="20"/>
          <w:lang w:eastAsia="en-US"/>
        </w:rPr>
        <w:t>2.3</w:t>
      </w:r>
      <w:r w:rsidR="00E41C77" w:rsidRPr="008C306C">
        <w:rPr>
          <w:rFonts w:ascii="Arial" w:hAnsi="Arial" w:cs="Arial"/>
          <w:sz w:val="20"/>
          <w:szCs w:val="20"/>
          <w:lang w:eastAsia="en-US"/>
        </w:rPr>
        <w:fldChar w:fldCharType="end"/>
      </w:r>
      <w:r w:rsidR="00C345AE" w:rsidRPr="008C306C">
        <w:rPr>
          <w:rFonts w:ascii="Arial" w:hAnsi="Arial" w:cs="Arial"/>
          <w:sz w:val="20"/>
          <w:szCs w:val="20"/>
          <w:lang w:eastAsia="en-US"/>
        </w:rPr>
        <w:t xml:space="preserve"> for the models assuming independence and dependence between tests</w:t>
      </w:r>
      <w:r w:rsidR="008C306C">
        <w:rPr>
          <w:rFonts w:ascii="Arial" w:hAnsi="Arial" w:cs="Arial"/>
          <w:sz w:val="20"/>
          <w:szCs w:val="20"/>
        </w:rPr>
        <w:t xml:space="preserve">. </w:t>
      </w:r>
      <w:r w:rsidR="00C345AE" w:rsidRPr="008C306C">
        <w:rPr>
          <w:rFonts w:ascii="Arial" w:hAnsi="Arial" w:cs="Arial"/>
          <w:sz w:val="20"/>
          <w:szCs w:val="20"/>
        </w:rPr>
        <w:t>When</w:t>
      </w:r>
      <w:r w:rsidR="00115625" w:rsidRPr="008C306C">
        <w:rPr>
          <w:rFonts w:ascii="Arial" w:hAnsi="Arial" w:cs="Arial"/>
          <w:sz w:val="20"/>
          <w:szCs w:val="20"/>
          <w:lang w:eastAsia="en-US"/>
        </w:rPr>
        <w:t xml:space="preserve"> comparing these two modelling approaches</w:t>
      </w:r>
      <w:r w:rsidR="00C345AE" w:rsidRPr="008C306C">
        <w:rPr>
          <w:rFonts w:ascii="Arial" w:hAnsi="Arial" w:cs="Arial"/>
          <w:sz w:val="20"/>
          <w:szCs w:val="20"/>
          <w:lang w:eastAsia="en-US"/>
        </w:rPr>
        <w:t xml:space="preserve"> it can be observed that the sensitivities of the different strategies are similar for both the independent and dependent models but differences are observed for the specificities although all the credible intervals overlap</w:t>
      </w:r>
      <w:r w:rsidR="008C306C">
        <w:rPr>
          <w:rFonts w:ascii="Arial" w:hAnsi="Arial" w:cs="Arial"/>
          <w:sz w:val="20"/>
          <w:szCs w:val="20"/>
          <w:lang w:eastAsia="en-US"/>
        </w:rPr>
        <w:t xml:space="preserve">. </w:t>
      </w:r>
      <w:r w:rsidR="0096081D" w:rsidRPr="008C306C">
        <w:rPr>
          <w:rFonts w:ascii="Arial" w:hAnsi="Arial" w:cs="Arial"/>
          <w:sz w:val="20"/>
          <w:szCs w:val="20"/>
          <w:lang w:eastAsia="en-US"/>
        </w:rPr>
        <w:t>The implications of the performance of these different strategies is considered further in a full economic analysis elsewhere</w:t>
      </w:r>
      <w:r w:rsidR="002236A9">
        <w:rPr>
          <w:rFonts w:ascii="Arial" w:hAnsi="Arial" w:cs="Arial"/>
          <w:sz w:val="20"/>
          <w:szCs w:val="20"/>
          <w:lang w:eastAsia="en-US"/>
        </w:rPr>
        <w:t xml:space="preserve"> </w:t>
      </w:r>
      <w:r w:rsidR="00E41C77" w:rsidRPr="008C306C">
        <w:rPr>
          <w:rFonts w:ascii="Arial" w:hAnsi="Arial" w:cs="Arial"/>
          <w:sz w:val="20"/>
          <w:szCs w:val="20"/>
          <w:lang w:eastAsia="en-US"/>
        </w:rPr>
        <w:fldChar w:fldCharType="begin"/>
      </w:r>
      <w:r w:rsidR="001862AE" w:rsidRPr="008C306C">
        <w:rPr>
          <w:rFonts w:ascii="Arial" w:hAnsi="Arial" w:cs="Arial"/>
          <w:sz w:val="20"/>
          <w:szCs w:val="20"/>
          <w:lang w:eastAsia="en-US"/>
        </w:rPr>
        <w:instrText xml:space="preserve"> ADDIN EN.CITE &lt;EndNote&gt;&lt;Cite&gt;&lt;Author&gt;Novielli&lt;/Author&gt;&lt;Year&gt;Submitted&lt;/Year&gt;&lt;RecNum&gt;2539&lt;/RecNum&gt;&lt;DisplayText&gt;(7)&lt;/DisplayText&gt;&lt;record&gt;&lt;rec-number&gt;2539&lt;/rec-number&gt;&lt;foreign-keys&gt;&lt;key app="EN" db-id="ww5pt09tjs05fceszs9xwvelwpxvtexa0ps0"&gt;2539&lt;/key&gt;&lt;/foreign-keys&gt;&lt;ref-type name="Journal Article"&gt;17&lt;/ref-type&gt;&lt;contributors&gt;&lt;authors&gt;&lt;author&gt;Novielli,N.&lt;/author&gt;&lt;author&gt;Cooper,N.J.&lt;/author&gt;&lt;author&gt;Sutton,A.J.&lt;/author&gt;&lt;/authors&gt;&lt;/contributors&gt;&lt;titles&gt;&lt;title&gt;Evaluating the cost-effectiveness of diagnostic tests in combination: Is it important to allow for performance dependency?&lt;/title&gt;&lt;secondary-title&gt;Value in Health&lt;/secondary-title&gt;&lt;/titles&gt;&lt;periodical&gt;&lt;full-title&gt;Value in Health&lt;/full-title&gt;&lt;/periodical&gt;&lt;dates&gt;&lt;year&gt;Submitted&lt;/year&gt;&lt;/dates&gt;&lt;urls&gt;&lt;/urls&gt;&lt;/record&gt;&lt;/Cite&gt;&lt;/EndNote&gt;</w:instrText>
      </w:r>
      <w:r w:rsidR="00E41C77" w:rsidRPr="008C306C">
        <w:rPr>
          <w:rFonts w:ascii="Arial" w:hAnsi="Arial" w:cs="Arial"/>
          <w:sz w:val="20"/>
          <w:szCs w:val="20"/>
          <w:lang w:eastAsia="en-US"/>
        </w:rPr>
        <w:fldChar w:fldCharType="separate"/>
      </w:r>
      <w:r w:rsidR="002236A9">
        <w:rPr>
          <w:rFonts w:ascii="Arial" w:hAnsi="Arial" w:cs="Arial"/>
          <w:noProof/>
          <w:sz w:val="20"/>
          <w:szCs w:val="20"/>
          <w:lang w:eastAsia="en-US"/>
        </w:rPr>
        <w:t>[</w:t>
      </w:r>
      <w:hyperlink w:anchor="_ENREF_7" w:tooltip="Novielli, Submitted #2539" w:history="1">
        <w:r w:rsidR="000468C5" w:rsidRPr="008C306C">
          <w:rPr>
            <w:rFonts w:ascii="Arial" w:hAnsi="Arial" w:cs="Arial"/>
            <w:noProof/>
            <w:sz w:val="20"/>
            <w:szCs w:val="20"/>
            <w:lang w:eastAsia="en-US"/>
          </w:rPr>
          <w:t>7</w:t>
        </w:r>
      </w:hyperlink>
      <w:r w:rsidR="00E41C77" w:rsidRPr="008C306C">
        <w:rPr>
          <w:rFonts w:ascii="Arial" w:hAnsi="Arial" w:cs="Arial"/>
          <w:sz w:val="20"/>
          <w:szCs w:val="20"/>
          <w:lang w:eastAsia="en-US"/>
        </w:rPr>
        <w:fldChar w:fldCharType="end"/>
      </w:r>
      <w:r w:rsidR="002236A9">
        <w:rPr>
          <w:rFonts w:ascii="Arial" w:hAnsi="Arial" w:cs="Arial"/>
          <w:sz w:val="20"/>
          <w:szCs w:val="20"/>
          <w:lang w:eastAsia="en-US"/>
        </w:rPr>
        <w:t>]</w:t>
      </w:r>
      <w:r w:rsidR="0096081D" w:rsidRPr="008C306C">
        <w:rPr>
          <w:rFonts w:ascii="Arial" w:hAnsi="Arial" w:cs="Arial"/>
          <w:sz w:val="20"/>
          <w:szCs w:val="20"/>
          <w:lang w:eastAsia="en-US"/>
        </w:rPr>
        <w:t>.</w:t>
      </w:r>
    </w:p>
    <w:p w:rsidR="008C306C" w:rsidRPr="008C306C" w:rsidRDefault="008C306C" w:rsidP="008C306C">
      <w:pPr>
        <w:spacing w:before="0" w:after="0"/>
        <w:rPr>
          <w:rFonts w:ascii="Arial" w:hAnsi="Arial" w:cs="Arial"/>
          <w:sz w:val="20"/>
          <w:szCs w:val="20"/>
          <w:lang w:eastAsia="en-US"/>
        </w:rPr>
      </w:pPr>
    </w:p>
    <w:p w:rsidR="00C345AE" w:rsidRPr="008C306C" w:rsidRDefault="00FD267A" w:rsidP="008C306C">
      <w:pPr>
        <w:spacing w:before="0" w:after="0"/>
        <w:rPr>
          <w:rFonts w:ascii="Arial" w:hAnsi="Arial" w:cs="Arial"/>
          <w:sz w:val="20"/>
          <w:szCs w:val="20"/>
          <w:lang w:eastAsia="en-US"/>
        </w:rPr>
      </w:pPr>
      <w:r w:rsidRPr="008C306C">
        <w:rPr>
          <w:rFonts w:ascii="Arial" w:hAnsi="Arial" w:cs="Arial"/>
          <w:sz w:val="20"/>
          <w:szCs w:val="20"/>
        </w:rPr>
        <w:t>Table 5</w:t>
      </w:r>
      <w:r w:rsidR="00C345AE" w:rsidRPr="008C306C">
        <w:rPr>
          <w:rFonts w:ascii="Arial" w:hAnsi="Arial" w:cs="Arial"/>
          <w:sz w:val="20"/>
          <w:szCs w:val="20"/>
        </w:rPr>
        <w:t xml:space="preserve"> presents the results of the 4 different strategies sequentially adding the different data types</w:t>
      </w:r>
      <w:r w:rsidR="0010404B" w:rsidRPr="008C306C">
        <w:rPr>
          <w:rFonts w:ascii="Arial" w:hAnsi="Arial" w:cs="Arial"/>
          <w:sz w:val="20"/>
          <w:szCs w:val="20"/>
        </w:rPr>
        <w:t xml:space="preserve"> (i.e. A, AB, ABC, ABCD, ABCDE)</w:t>
      </w:r>
      <w:r w:rsidR="008C306C">
        <w:rPr>
          <w:rFonts w:ascii="Arial" w:hAnsi="Arial" w:cs="Arial"/>
          <w:sz w:val="20"/>
          <w:szCs w:val="20"/>
        </w:rPr>
        <w:t xml:space="preserve">. </w:t>
      </w:r>
      <w:r w:rsidR="00C345AE" w:rsidRPr="008C306C">
        <w:rPr>
          <w:rFonts w:ascii="Arial" w:hAnsi="Arial" w:cs="Arial"/>
          <w:sz w:val="20"/>
          <w:szCs w:val="20"/>
        </w:rPr>
        <w:t>It can be observed that there is relatively limited impact</w:t>
      </w:r>
      <w:r w:rsidR="003123E8" w:rsidRPr="008C306C">
        <w:rPr>
          <w:rFonts w:ascii="Arial" w:hAnsi="Arial" w:cs="Arial"/>
          <w:sz w:val="20"/>
          <w:szCs w:val="20"/>
        </w:rPr>
        <w:t>,</w:t>
      </w:r>
      <w:r w:rsidR="00C345AE" w:rsidRPr="008C306C">
        <w:rPr>
          <w:rFonts w:ascii="Arial" w:hAnsi="Arial" w:cs="Arial"/>
          <w:sz w:val="20"/>
          <w:szCs w:val="20"/>
        </w:rPr>
        <w:t xml:space="preserve"> </w:t>
      </w:r>
      <w:r w:rsidR="003123E8" w:rsidRPr="008C306C">
        <w:rPr>
          <w:rFonts w:ascii="Arial" w:hAnsi="Arial" w:cs="Arial"/>
          <w:sz w:val="20"/>
          <w:szCs w:val="20"/>
        </w:rPr>
        <w:t xml:space="preserve">both in terms of the point estimate and uncertainty, </w:t>
      </w:r>
      <w:r w:rsidR="00C345AE" w:rsidRPr="008C306C">
        <w:rPr>
          <w:rFonts w:ascii="Arial" w:hAnsi="Arial" w:cs="Arial"/>
          <w:sz w:val="20"/>
          <w:szCs w:val="20"/>
        </w:rPr>
        <w:t>of adding data from the studies which evaluated only one of the 2 tests of inter</w:t>
      </w:r>
      <w:r w:rsidR="003123E8" w:rsidRPr="008C306C">
        <w:rPr>
          <w:rFonts w:ascii="Arial" w:hAnsi="Arial" w:cs="Arial"/>
          <w:sz w:val="20"/>
          <w:szCs w:val="20"/>
        </w:rPr>
        <w:t>est (i.e. T</w:t>
      </w:r>
      <w:r w:rsidR="00C345AE" w:rsidRPr="008C306C">
        <w:rPr>
          <w:rFonts w:ascii="Arial" w:hAnsi="Arial" w:cs="Arial"/>
          <w:sz w:val="20"/>
          <w:szCs w:val="20"/>
        </w:rPr>
        <w:t xml:space="preserve">ypes D and E) despite the fact that </w:t>
      </w:r>
      <w:r w:rsidR="003123E8" w:rsidRPr="008C306C">
        <w:rPr>
          <w:rFonts w:ascii="Arial" w:hAnsi="Arial" w:cs="Arial"/>
          <w:sz w:val="20"/>
          <w:szCs w:val="20"/>
        </w:rPr>
        <w:t>there are relatively higher numbers of these types of studies compared to the other data types (Types A, B and C)</w:t>
      </w:r>
      <w:r w:rsidR="008C306C">
        <w:rPr>
          <w:rFonts w:ascii="Arial" w:hAnsi="Arial" w:cs="Arial"/>
          <w:sz w:val="20"/>
          <w:szCs w:val="20"/>
        </w:rPr>
        <w:t xml:space="preserve">. </w:t>
      </w:r>
      <w:r w:rsidR="00C345AE" w:rsidRPr="008C306C">
        <w:rPr>
          <w:rFonts w:ascii="Arial" w:hAnsi="Arial" w:cs="Arial"/>
          <w:sz w:val="20"/>
          <w:szCs w:val="20"/>
        </w:rPr>
        <w:t xml:space="preserve"> </w:t>
      </w:r>
    </w:p>
    <w:p w:rsidR="00C345AE" w:rsidRPr="008C306C" w:rsidRDefault="00C345AE" w:rsidP="008C306C">
      <w:pPr>
        <w:pStyle w:val="Caption"/>
        <w:spacing w:before="0" w:after="0" w:line="480" w:lineRule="auto"/>
        <w:rPr>
          <w:rFonts w:ascii="Arial" w:hAnsi="Arial" w:cs="Arial"/>
          <w:sz w:val="20"/>
          <w:szCs w:val="20"/>
        </w:rPr>
      </w:pPr>
      <w:r w:rsidRPr="008C306C">
        <w:rPr>
          <w:rFonts w:ascii="Arial" w:hAnsi="Arial" w:cs="Arial"/>
          <w:sz w:val="20"/>
          <w:szCs w:val="20"/>
        </w:rPr>
        <w:lastRenderedPageBreak/>
        <w:br w:type="page"/>
      </w:r>
    </w:p>
    <w:p w:rsidR="00C345AE" w:rsidRDefault="00C345AE" w:rsidP="008C306C">
      <w:pPr>
        <w:pStyle w:val="Heading1"/>
      </w:pPr>
      <w:bookmarkStart w:id="116" w:name="_Toc299977302"/>
      <w:bookmarkStart w:id="117" w:name="_Ref305750348"/>
      <w:bookmarkStart w:id="118" w:name="_Ref309983557"/>
      <w:r w:rsidRPr="008C306C">
        <w:lastRenderedPageBreak/>
        <w:t>Discussion</w:t>
      </w:r>
      <w:bookmarkEnd w:id="116"/>
      <w:bookmarkEnd w:id="117"/>
      <w:bookmarkEnd w:id="118"/>
      <w:r w:rsidR="00890338">
        <w:tab/>
      </w:r>
      <w:r w:rsidR="00890338" w:rsidRPr="008C306C">
        <w:t>[First-level Header]</w:t>
      </w:r>
    </w:p>
    <w:p w:rsidR="008C306C" w:rsidRPr="008C306C" w:rsidRDefault="008C306C" w:rsidP="008C306C"/>
    <w:p w:rsidR="006B4067" w:rsidRDefault="006B4067" w:rsidP="008C306C">
      <w:pPr>
        <w:spacing w:before="0" w:after="0"/>
        <w:rPr>
          <w:rFonts w:ascii="Arial" w:hAnsi="Arial" w:cs="Arial"/>
          <w:sz w:val="20"/>
          <w:szCs w:val="20"/>
        </w:rPr>
      </w:pPr>
      <w:r w:rsidRPr="008C306C">
        <w:rPr>
          <w:rFonts w:ascii="Arial" w:hAnsi="Arial" w:cs="Arial"/>
          <w:sz w:val="20"/>
          <w:szCs w:val="20"/>
        </w:rPr>
        <w:t>This paper presents a meta-analytic framework which allows for the fact that the performance of multiple diagnostic tests, when used in combination, may not be independent from one another. This is in contrast to current practice in HTA where independence between tests is commonly assumed</w:t>
      </w:r>
      <w:r w:rsidR="002236A9">
        <w:rPr>
          <w:rFonts w:ascii="Arial" w:hAnsi="Arial" w:cs="Arial"/>
          <w:sz w:val="20"/>
          <w:szCs w:val="20"/>
        </w:rPr>
        <w:t xml:space="preserve"> </w:t>
      </w:r>
      <w:r w:rsidR="000C10C7"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&lt;EndNote&gt;&lt;Cite&gt;&lt;Author&gt;Novielli&lt;/Author&gt;&lt;Year&gt;2010&lt;/Year&gt;&lt;RecNum&gt;6&lt;/RecNum&gt;&lt;DisplayText&gt;(5)&lt;/DisplayText&gt;&lt;record&gt;&lt;rec-number&gt;6&lt;/rec-number&gt;&lt;foreign-keys&gt;&lt;key app="EN" db-id="5edrzdvxxdz004ewp0f5awp6vw2pe9s02f2z"&gt;6&lt;/key&gt;&lt;/foreign-keys&gt;&lt;ref-type name="Journal Article"&gt;17&lt;/ref-type&gt;&lt;contributors&gt;&lt;authors&gt;&lt;author&gt;Novielli, Nicola&lt;/author&gt;&lt;author&gt;Cooper, Nicola J.&lt;/author&gt;&lt;author&gt;Abrams, Keith R.&lt;/author&gt;&lt;author&gt;Sutton, Alex J.&lt;/author&gt;&lt;/authors&gt;&lt;/contributors&gt;&lt;titles&gt;&lt;title&gt;How Is Evidence on Test Performance Synthesized for Economic Decision Models of Diagnostic Tests? A Systematic Appraisal of Health Technology Assessments in the UK Since 1997&lt;/title&gt;&lt;secondary-title&gt;Value in Health&lt;/secondary-title&gt;&lt;/titles&gt;&lt;pages&gt;952-957&lt;/pages&gt;&lt;volume&gt;13&lt;/volume&gt;&lt;number&gt;8&lt;/number&gt;&lt;keywords&gt;&lt;keyword&gt;decision models&lt;/keyword&gt;&lt;keyword&gt;diagnostic test accuracy&lt;/keyword&gt;&lt;keyword&gt;economic evaluation&lt;/keyword&gt;&lt;keyword&gt;health technology assessment&lt;/keyword&gt;&lt;/keywords&gt;&lt;dates&gt;&lt;year&gt;2010&lt;/year&gt;&lt;/dates&gt;&lt;publisher&gt;Blackwell Publishing Inc&lt;/publisher&gt;&lt;isbn&gt;1524-4733&lt;/isbn&gt;&lt;urls&gt;&lt;related-urls&gt;&lt;url&gt;http://dx.doi.org/10.1111/j.1524-4733.2010.00762.x&lt;/url&gt;&lt;/related-urls&gt;&lt;/urls&gt;&lt;electronic-resource-num&gt;10.1111/j.1524-4733.2010.00762.x&lt;/electronic-resource-num&gt;&lt;/record&gt;&lt;/Cite&gt;&lt;/EndNote&gt;</w:instrText>
      </w:r>
      <w:r w:rsidR="000C10C7" w:rsidRPr="008C306C">
        <w:rPr>
          <w:rFonts w:ascii="Arial" w:hAnsi="Arial" w:cs="Arial"/>
          <w:sz w:val="20"/>
          <w:szCs w:val="20"/>
        </w:rPr>
        <w:fldChar w:fldCharType="separate"/>
      </w:r>
      <w:r w:rsidR="002236A9">
        <w:rPr>
          <w:rFonts w:ascii="Arial" w:hAnsi="Arial" w:cs="Arial"/>
          <w:noProof/>
          <w:sz w:val="20"/>
          <w:szCs w:val="20"/>
        </w:rPr>
        <w:t>[</w:t>
      </w:r>
      <w:hyperlink w:anchor="_ENREF_5" w:tooltip="Novielli, 2010 #55" w:history="1">
        <w:r w:rsidR="000468C5" w:rsidRPr="008C306C">
          <w:rPr>
            <w:rFonts w:ascii="Arial" w:hAnsi="Arial" w:cs="Arial"/>
            <w:noProof/>
            <w:sz w:val="20"/>
            <w:szCs w:val="20"/>
          </w:rPr>
          <w:t>5</w:t>
        </w:r>
      </w:hyperlink>
      <w:r w:rsidR="000C10C7"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(which is potentially misleading and can lead to over-estimation of the performance of combinations of tests)</w:t>
      </w:r>
      <w:r w:rsidR="008C306C">
        <w:rPr>
          <w:rFonts w:ascii="Arial" w:hAnsi="Arial" w:cs="Arial"/>
          <w:sz w:val="20"/>
          <w:szCs w:val="20"/>
        </w:rPr>
        <w:t xml:space="preserve">. </w:t>
      </w:r>
      <w:r w:rsidRPr="008C306C">
        <w:rPr>
          <w:rFonts w:ascii="Arial" w:hAnsi="Arial" w:cs="Arial"/>
          <w:sz w:val="20"/>
          <w:szCs w:val="20"/>
        </w:rPr>
        <w:t>We believe this is the first published methodological research in this aspect of evidence synthesis methodology</w:t>
      </w:r>
      <w:r w:rsid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9D0724" w:rsidRPr="008C306C" w:rsidRDefault="006B4067" w:rsidP="008C306C">
      <w:pPr>
        <w:spacing w:before="0" w:after="0"/>
        <w:rPr>
          <w:rFonts w:ascii="Arial" w:hAnsi="Arial" w:cs="Arial"/>
          <w:sz w:val="20"/>
          <w:szCs w:val="20"/>
        </w:rPr>
      </w:pPr>
      <w:r w:rsidRPr="008C306C">
        <w:rPr>
          <w:rFonts w:ascii="Arial" w:hAnsi="Arial" w:cs="Arial"/>
          <w:sz w:val="20"/>
          <w:szCs w:val="20"/>
        </w:rPr>
        <w:t>Our overall approach</w:t>
      </w:r>
      <w:r w:rsidR="006B26C2" w:rsidRPr="008C306C">
        <w:rPr>
          <w:rFonts w:ascii="Arial" w:hAnsi="Arial" w:cs="Arial"/>
          <w:sz w:val="20"/>
          <w:szCs w:val="20"/>
        </w:rPr>
        <w:t>,</w:t>
      </w:r>
      <w:r w:rsidRPr="008C306C">
        <w:rPr>
          <w:rFonts w:ascii="Arial" w:hAnsi="Arial" w:cs="Arial"/>
          <w:sz w:val="20"/>
          <w:szCs w:val="20"/>
        </w:rPr>
        <w:t xml:space="preserve"> </w:t>
      </w:r>
      <w:r w:rsidR="006B26C2" w:rsidRPr="008C306C">
        <w:rPr>
          <w:rFonts w:ascii="Arial" w:hAnsi="Arial" w:cs="Arial"/>
          <w:sz w:val="20"/>
          <w:szCs w:val="20"/>
        </w:rPr>
        <w:t xml:space="preserve">in </w:t>
      </w:r>
      <w:r w:rsidRPr="008C306C">
        <w:rPr>
          <w:rFonts w:ascii="Arial" w:hAnsi="Arial" w:cs="Arial"/>
          <w:sz w:val="20"/>
          <w:szCs w:val="20"/>
        </w:rPr>
        <w:t>which the relationship to disparate data sources is expressed using multiple likelihood functions sharing common parameters</w:t>
      </w:r>
      <w:r w:rsidR="006B26C2" w:rsidRPr="008C306C">
        <w:rPr>
          <w:rFonts w:ascii="Arial" w:hAnsi="Arial" w:cs="Arial"/>
          <w:sz w:val="20"/>
          <w:szCs w:val="20"/>
        </w:rPr>
        <w:t>,</w:t>
      </w:r>
      <w:r w:rsidRPr="008C306C">
        <w:rPr>
          <w:rFonts w:ascii="Arial" w:hAnsi="Arial" w:cs="Arial"/>
          <w:sz w:val="20"/>
          <w:szCs w:val="20"/>
        </w:rPr>
        <w:t xml:space="preserve"> has much in common with other recent developments in evidence synthesis methodology in other contexts</w:t>
      </w:r>
      <w:r w:rsidR="002236A9">
        <w:rPr>
          <w:rFonts w:ascii="Arial" w:hAnsi="Arial" w:cs="Arial"/>
          <w:sz w:val="20"/>
          <w:szCs w:val="20"/>
        </w:rPr>
        <w:t xml:space="preserve"> </w:t>
      </w:r>
      <w:r w:rsidR="00B74A43" w:rsidRPr="008C306C">
        <w:rPr>
          <w:rFonts w:ascii="Arial" w:hAnsi="Arial" w:cs="Arial"/>
          <w:sz w:val="20"/>
          <w:szCs w:val="20"/>
        </w:rPr>
        <w:fldChar w:fldCharType="begin">
          <w:fldData xml:space="preserve">PEVuZE5vdGU+PENpdGU+PEF1dGhvcj5BZGVzPC9BdXRob3I+PFllYXI+MjAwMjwvWWVhcj48UmVj
TnVtPjIwNjk8L1JlY051bT48RGlzcGxheVRleHQ+KDQwLTQyKTwvRGlzcGxheVRleHQ+PHJlY29y
ZD48cmVjLW51bWJlcj4yMDY5PC9yZWMtbnVtYmVyPjxmb3JlaWduLWtleXM+PGtleSBhcHA9IkVO
IiBkYi1pZD0id3c1cHQwOXRqczA1ZmNlc3pzOXh3dmVsd3B4dnRleGEwcHMwIj4yMDY5PC9rZXk+
PC9mb3JlaWduLWtleXM+PHJlZi10eXBlIG5hbWU9IkpvdXJuYWwgQXJ0aWNsZSI+MTc8L3JlZi10
eXBlPjxjb250cmlidXRvcnM+PGF1dGhvcnM+PGF1dGhvcj5BZGVzLEEuRS48L2F1dGhvcj48YXV0
aG9yPkNsaWZmZSxTLjwvYXV0aG9yPjwvYXV0aG9ycz48L2NvbnRyaWJ1dG9ycz48dGl0bGVzPjx0
aXRsZT5NYXJrb3YgQ2hhaW4gTW9udGUgQ2FybG8gZXN0aW1hdGlvbiBvZiBhIG11bHRpcGFyYW1l
dGVyIGRlY2lzaW9uIG1vZGVsOiBDb25zaXN0ZW5jeSBvZiBldmlkZW5jZSBhbmQgdGhlIGFjY3Vy
YXRlIGFzc2Vzc21lbnQgb2YgdW5jZXJ0YWludHk8L3RpdGxlPjxzZWNvbmRhcnktdGl0bGU+TWVk
aWNhbCBEZWNpc2lvbiBNYWtpbmc8L3NlY29uZGFyeS10aXRsZT48L3RpdGxlcz48cGVyaW9kaWNh
bD48ZnVsbC10aXRsZT5NRURJQ0FMIERFQ0lTSU9OIE1BS0lORzwvZnVsbC10aXRsZT48L3Blcmlv
ZGljYWw+PHBhZ2VzPjM1OS0zNzE8L3BhZ2VzPjx2b2x1bWU+MjI8L3ZvbHVtZT48a2V5d29yZHM+
PGtleXdvcmQ+ZXZpZGVuY2Ugc3ludGhlc2lzPC9rZXl3b3JkPjxrZXl3b3JkPmRlY2lzaW9uIGFu
YWx5c2lzPC9rZXl3b3JkPjxrZXl3b3JkPk1hcmtvdiBDaGFpbiBNb250ZSBDYXJsbzwva2V5d29y
ZD48a2V5d29yZD5CYXllc2lhbiBtZXRob2RzPC9rZXl3b3JkPjxrZXl3b3JkPmluY3JlbWVudGFs
IG5ldCBiZW5lZml0PC9rZXl3b3JkPjxrZXl3b3JkPmV4cGVjdGVkIHZhbHVlIG9mIHBlcmZlY3Qg
aW5mb3JtYXRpb248L2tleXdvcmQ+PGtleXdvcmQ+ZXBpZGVtaW9sb2d5PC9rZXl3b3JkPjxrZXl3
b3JkPkhJVjwva2V5d29yZD48a2V5d29yZD5zY3JlZW5pbmc8L2tleXdvcmQ+PGtleXdvcmQ+TkpD
IEJheWVzaWFuPC9rZXl3b3JkPjxrZXl3b3JkPk5KQyBkZWNpc2lvbiBhbmFseXNpczwva2V5d29y
ZD48a2V5d29yZD5OSkMgZWNvbnN0YXRzPC9rZXl3b3JkPjwva2V5d29yZHM+PGRhdGVzPjx5ZWFy
PjIwMDI8L3llYXI+PHB1Yi1kYXRlcz48ZGF0ZT4yMDAyPC9kYXRlPjwvcHViLWRhdGVzPjwvZGF0
ZXM+PGxhYmVsPjQ4NDE8L2xhYmVsPjx1cmxzPjwvdXJscz48L3JlY29yZD48L0NpdGU+PENpdGU+
PEF1dGhvcj5TdXR0b248L0F1dGhvcj48WWVhcj4gMjAwODwvWWVhcj48UmVjTnVtPjIzODY8L1Jl
Y051bT48cmVjb3JkPjxyZWMtbnVtYmVyPjIzODY8L3JlYy1udW1iZXI+PGZvcmVpZ24ta2V5cz48
a2V5IGFwcD0iRU4iIGRiLWlkPSJ3dzVwdDA5dGpzMDVmY2VzenM5eHd2ZWx3cHh2dGV4YTBwczAi
PjIzODY8L2tleT48L2ZvcmVpZ24ta2V5cz48cmVmLXR5cGUgbmFtZT0iSm91cm5hbCBBcnRpY2xl
Ij4xNzwvcmVmLXR5cGU+PGNvbnRyaWJ1dG9ycz48YXV0aG9ycz48YXV0aG9yPlN1dHRvbiwgQS5K
LjwvYXV0aG9yPjxhdXRob3I+S2VuZHJpY2ssIEQuPC9hdXRob3I+PGF1dGhvcj5Db3VwbGFuZCwg
Qy5BLkMuPC9hdXRob3I+PC9hdXRob3JzPjwvY29udHJpYnV0b3JzPjx0aXRsZXM+PHRpdGxlPk1l
dGEtYW5hbHlzaXMgb2YgaW5kaXZpZHVhbC0gYW5kIGFnZ3JlZ2F0ZS1sZXZlbCBkYXRhPC90aXRs
ZT48c2Vjb25kYXJ5LXRpdGxlPlN0YXRpc3RpY3MgaW4gTWVkaWNpbmUgPC9zZWNvbmRhcnktdGl0
bGU+PC90aXRsZXM+PHBlcmlvZGljYWw+PGZ1bGwtdGl0bGU+U3RhdGlzdGljcyBpbiBNZWRpY2lu
ZTwvZnVsbC10aXRsZT48L3BlcmlvZGljYWw+PHBhZ2VzPjY1MS02Njk8L3BhZ2VzPjx2b2x1bWU+
Mjc8L3ZvbHVtZT48ZGF0ZXM+PHllYXI+IDIwMDg8L3llYXI+PC9kYXRlcz48dXJscz48L3VybHM+
PC9yZWNvcmQ+PC9DaXRlPjxDaXRlPjxBdXRob3I+SmFja3NvbjwvQXV0aG9yPjxZZWFyPjIwMDk8
L1llYXI+PFJlY051bT4yNTQ4PC9SZWNOdW0+PHJlY29yZD48cmVjLW51bWJlcj4yNTQ4PC9yZWMt
bnVtYmVyPjxmb3JlaWduLWtleXM+PGtleSBhcHA9IkVOIiBkYi1pZD0id3c1cHQwOXRqczA1ZmNl
c3pzOXh3dmVsd3B4dnRleGEwcHMwIj4yNTQ4PC9rZXk+PC9mb3JlaWduLWtleXM+PHJlZi10eXBl
IG5hbWU9IkpvdXJuYWwgQXJ0aWNsZSI+MTc8L3JlZi10eXBlPjxjb250cmlidXRvcnM+PGF1dGhv
cnM+PGF1dGhvcj5KYWNrc29uLCBDLkguPC9hdXRob3I+PGF1dGhvcj5CZXN0LCBOLkcuPC9hdXRo
b3I+PGF1dGhvcj5SaWNoYXJkc29uLCBTLiA8L2F1dGhvcj48L2F1dGhvcnM+PC9jb250cmlidXRv
cnM+PHRpdGxlcz48dGl0bGU+QmF5ZXNpYW4gZ3JhcGhpY2FsIG1vZGVscyBmb3IgcmVncmVzc2lv
biBvbiBtdWx0aXBsZSBkYXRhIHNldHMgd2l0aCBkaWZmZXJlbnQgdmFyaWFibGVzPC90aXRsZT48
c2Vjb25kYXJ5LXRpdGxlPkJpb3N0YXRpc3RpY3M8L3NlY29uZGFyeS10aXRsZT48L3RpdGxlcz48
cGVyaW9kaWNhbD48ZnVsbC10aXRsZT5CaW9zdGF0aXN0aWNzPC9mdWxsLXRpdGxlPjwvcGVyaW9k
aWNhbD48cGFnZXM+MzM1LTM1MTwvcGFnZXM+PHZvbHVtZT4xMDwvdm9sdW1lPjxkYXRlcz48eWVh
cj4yMDA5PC95ZWFyPjwvZGF0ZXM+PHVybHM+PC91cmxzPjwvcmVjb3JkPjwvQ2l0ZT48L0VuZE5v
dGU+AG==
</w:fldData>
        </w:fldChar>
      </w:r>
      <w:r w:rsidR="001862AE" w:rsidRPr="008C306C">
        <w:rPr>
          <w:rFonts w:ascii="Arial" w:hAnsi="Arial" w:cs="Arial"/>
          <w:sz w:val="20"/>
          <w:szCs w:val="20"/>
        </w:rPr>
        <w:instrText xml:space="preserve"> ADDIN EN.CITE </w:instrText>
      </w:r>
      <w:r w:rsidR="001862AE" w:rsidRPr="008C306C">
        <w:rPr>
          <w:rFonts w:ascii="Arial" w:hAnsi="Arial" w:cs="Arial"/>
          <w:sz w:val="20"/>
          <w:szCs w:val="20"/>
        </w:rPr>
        <w:fldChar w:fldCharType="begin">
          <w:fldData xml:space="preserve">PEVuZE5vdGU+PENpdGU+PEF1dGhvcj5BZGVzPC9BdXRob3I+PFllYXI+MjAwMjwvWWVhcj48UmVj
TnVtPjIwNjk8L1JlY051bT48RGlzcGxheVRleHQ+KDQwLTQyKTwvRGlzcGxheVRleHQ+PHJlY29y
ZD48cmVjLW51bWJlcj4yMDY5PC9yZWMtbnVtYmVyPjxmb3JlaWduLWtleXM+PGtleSBhcHA9IkVO
IiBkYi1pZD0id3c1cHQwOXRqczA1ZmNlc3pzOXh3dmVsd3B4dnRleGEwcHMwIj4yMDY5PC9rZXk+
PC9mb3JlaWduLWtleXM+PHJlZi10eXBlIG5hbWU9IkpvdXJuYWwgQXJ0aWNsZSI+MTc8L3JlZi10
eXBlPjxjb250cmlidXRvcnM+PGF1dGhvcnM+PGF1dGhvcj5BZGVzLEEuRS48L2F1dGhvcj48YXV0
aG9yPkNsaWZmZSxTLjwvYXV0aG9yPjwvYXV0aG9ycz48L2NvbnRyaWJ1dG9ycz48dGl0bGVzPjx0
aXRsZT5NYXJrb3YgQ2hhaW4gTW9udGUgQ2FybG8gZXN0aW1hdGlvbiBvZiBhIG11bHRpcGFyYW1l
dGVyIGRlY2lzaW9uIG1vZGVsOiBDb25zaXN0ZW5jeSBvZiBldmlkZW5jZSBhbmQgdGhlIGFjY3Vy
YXRlIGFzc2Vzc21lbnQgb2YgdW5jZXJ0YWludHk8L3RpdGxlPjxzZWNvbmRhcnktdGl0bGU+TWVk
aWNhbCBEZWNpc2lvbiBNYWtpbmc8L3NlY29uZGFyeS10aXRsZT48L3RpdGxlcz48cGVyaW9kaWNh
bD48ZnVsbC10aXRsZT5NRURJQ0FMIERFQ0lTSU9OIE1BS0lORzwvZnVsbC10aXRsZT48L3Blcmlv
ZGljYWw+PHBhZ2VzPjM1OS0zNzE8L3BhZ2VzPjx2b2x1bWU+MjI8L3ZvbHVtZT48a2V5d29yZHM+
PGtleXdvcmQ+ZXZpZGVuY2Ugc3ludGhlc2lzPC9rZXl3b3JkPjxrZXl3b3JkPmRlY2lzaW9uIGFu
YWx5c2lzPC9rZXl3b3JkPjxrZXl3b3JkPk1hcmtvdiBDaGFpbiBNb250ZSBDYXJsbzwva2V5d29y
ZD48a2V5d29yZD5CYXllc2lhbiBtZXRob2RzPC9rZXl3b3JkPjxrZXl3b3JkPmluY3JlbWVudGFs
IG5ldCBiZW5lZml0PC9rZXl3b3JkPjxrZXl3b3JkPmV4cGVjdGVkIHZhbHVlIG9mIHBlcmZlY3Qg
aW5mb3JtYXRpb248L2tleXdvcmQ+PGtleXdvcmQ+ZXBpZGVtaW9sb2d5PC9rZXl3b3JkPjxrZXl3
b3JkPkhJVjwva2V5d29yZD48a2V5d29yZD5zY3JlZW5pbmc8L2tleXdvcmQ+PGtleXdvcmQ+TkpD
IEJheWVzaWFuPC9rZXl3b3JkPjxrZXl3b3JkPk5KQyBkZWNpc2lvbiBhbmFseXNpczwva2V5d29y
ZD48a2V5d29yZD5OSkMgZWNvbnN0YXRzPC9rZXl3b3JkPjwva2V5d29yZHM+PGRhdGVzPjx5ZWFy
PjIwMDI8L3llYXI+PHB1Yi1kYXRlcz48ZGF0ZT4yMDAyPC9kYXRlPjwvcHViLWRhdGVzPjwvZGF0
ZXM+PGxhYmVsPjQ4NDE8L2xhYmVsPjx1cmxzPjwvdXJscz48L3JlY29yZD48L0NpdGU+PENpdGU+
PEF1dGhvcj5TdXR0b248L0F1dGhvcj48WWVhcj4gMjAwODwvWWVhcj48UmVjTnVtPjIzODY8L1Jl
Y051bT48cmVjb3JkPjxyZWMtbnVtYmVyPjIzODY8L3JlYy1udW1iZXI+PGZvcmVpZ24ta2V5cz48
a2V5IGFwcD0iRU4iIGRiLWlkPSJ3dzVwdDA5dGpzMDVmY2VzenM5eHd2ZWx3cHh2dGV4YTBwczAi
PjIzODY8L2tleT48L2ZvcmVpZ24ta2V5cz48cmVmLXR5cGUgbmFtZT0iSm91cm5hbCBBcnRpY2xl
Ij4xNzwvcmVmLXR5cGU+PGNvbnRyaWJ1dG9ycz48YXV0aG9ycz48YXV0aG9yPlN1dHRvbiwgQS5K
LjwvYXV0aG9yPjxhdXRob3I+S2VuZHJpY2ssIEQuPC9hdXRob3I+PGF1dGhvcj5Db3VwbGFuZCwg
Qy5BLkMuPC9hdXRob3I+PC9hdXRob3JzPjwvY29udHJpYnV0b3JzPjx0aXRsZXM+PHRpdGxlPk1l
dGEtYW5hbHlzaXMgb2YgaW5kaXZpZHVhbC0gYW5kIGFnZ3JlZ2F0ZS1sZXZlbCBkYXRhPC90aXRs
ZT48c2Vjb25kYXJ5LXRpdGxlPlN0YXRpc3RpY3MgaW4gTWVkaWNpbmUgPC9zZWNvbmRhcnktdGl0
bGU+PC90aXRsZXM+PHBlcmlvZGljYWw+PGZ1bGwtdGl0bGU+U3RhdGlzdGljcyBpbiBNZWRpY2lu
ZTwvZnVsbC10aXRsZT48L3BlcmlvZGljYWw+PHBhZ2VzPjY1MS02Njk8L3BhZ2VzPjx2b2x1bWU+
Mjc8L3ZvbHVtZT48ZGF0ZXM+PHllYXI+IDIwMDg8L3llYXI+PC9kYXRlcz48dXJscz48L3VybHM+
PC9yZWNvcmQ+PC9DaXRlPjxDaXRlPjxBdXRob3I+SmFja3NvbjwvQXV0aG9yPjxZZWFyPjIwMDk8
L1llYXI+PFJlY051bT4yNTQ4PC9SZWNOdW0+PHJlY29yZD48cmVjLW51bWJlcj4yNTQ4PC9yZWMt
bnVtYmVyPjxmb3JlaWduLWtleXM+PGtleSBhcHA9IkVOIiBkYi1pZD0id3c1cHQwOXRqczA1ZmNl
c3pzOXh3dmVsd3B4dnRleGEwcHMwIj4yNTQ4PC9rZXk+PC9mb3JlaWduLWtleXM+PHJlZi10eXBl
IG5hbWU9IkpvdXJuYWwgQXJ0aWNsZSI+MTc8L3JlZi10eXBlPjxjb250cmlidXRvcnM+PGF1dGhv
cnM+PGF1dGhvcj5KYWNrc29uLCBDLkguPC9hdXRob3I+PGF1dGhvcj5CZXN0LCBOLkcuPC9hdXRo
b3I+PGF1dGhvcj5SaWNoYXJkc29uLCBTLiA8L2F1dGhvcj48L2F1dGhvcnM+PC9jb250cmlidXRv
cnM+PHRpdGxlcz48dGl0bGU+QmF5ZXNpYW4gZ3JhcGhpY2FsIG1vZGVscyBmb3IgcmVncmVzc2lv
biBvbiBtdWx0aXBsZSBkYXRhIHNldHMgd2l0aCBkaWZmZXJlbnQgdmFyaWFibGVzPC90aXRsZT48
c2Vjb25kYXJ5LXRpdGxlPkJpb3N0YXRpc3RpY3M8L3NlY29uZGFyeS10aXRsZT48L3RpdGxlcz48
cGVyaW9kaWNhbD48ZnVsbC10aXRsZT5CaW9zdGF0aXN0aWNzPC9mdWxsLXRpdGxlPjwvcGVyaW9k
aWNhbD48cGFnZXM+MzM1LTM1MTwvcGFnZXM+PHZvbHVtZT4xMDwvdm9sdW1lPjxkYXRlcz48eWVh
cj4yMDA5PC95ZWFyPjwvZGF0ZXM+PHVybHM+PC91cmxzPjwvcmVjb3JkPjwvQ2l0ZT48L0VuZE5v
dGU+AG==
</w:fldData>
        </w:fldChar>
      </w:r>
      <w:r w:rsidR="001862AE" w:rsidRPr="008C306C">
        <w:rPr>
          <w:rFonts w:ascii="Arial" w:hAnsi="Arial" w:cs="Arial"/>
          <w:sz w:val="20"/>
          <w:szCs w:val="20"/>
        </w:rPr>
        <w:instrText xml:space="preserve"> ADDIN EN.CITE.DATA </w:instrText>
      </w:r>
      <w:r w:rsidR="001862AE" w:rsidRPr="008C306C">
        <w:rPr>
          <w:rFonts w:ascii="Arial" w:hAnsi="Arial" w:cs="Arial"/>
          <w:sz w:val="20"/>
          <w:szCs w:val="20"/>
        </w:rPr>
      </w:r>
      <w:r w:rsidR="001862AE" w:rsidRPr="008C306C">
        <w:rPr>
          <w:rFonts w:ascii="Arial" w:hAnsi="Arial" w:cs="Arial"/>
          <w:sz w:val="20"/>
          <w:szCs w:val="20"/>
        </w:rPr>
        <w:fldChar w:fldCharType="end"/>
      </w:r>
      <w:r w:rsidR="00B74A43" w:rsidRPr="008C306C">
        <w:rPr>
          <w:rFonts w:ascii="Arial" w:hAnsi="Arial" w:cs="Arial"/>
          <w:sz w:val="20"/>
          <w:szCs w:val="20"/>
        </w:rPr>
      </w:r>
      <w:r w:rsidR="00B74A43" w:rsidRPr="008C306C">
        <w:rPr>
          <w:rFonts w:ascii="Arial" w:hAnsi="Arial" w:cs="Arial"/>
          <w:sz w:val="20"/>
          <w:szCs w:val="20"/>
        </w:rPr>
        <w:fldChar w:fldCharType="separate"/>
      </w:r>
      <w:r w:rsidR="002236A9">
        <w:rPr>
          <w:rFonts w:ascii="Arial" w:hAnsi="Arial" w:cs="Arial"/>
          <w:noProof/>
          <w:sz w:val="20"/>
          <w:szCs w:val="20"/>
        </w:rPr>
        <w:t>[</w:t>
      </w:r>
      <w:hyperlink w:anchor="_ENREF_40" w:tooltip="Ades, 2002 #2069" w:history="1">
        <w:r w:rsidR="000468C5" w:rsidRPr="008C306C">
          <w:rPr>
            <w:rFonts w:ascii="Arial" w:hAnsi="Arial" w:cs="Arial"/>
            <w:noProof/>
            <w:sz w:val="20"/>
            <w:szCs w:val="20"/>
          </w:rPr>
          <w:t>40-42</w:t>
        </w:r>
      </w:hyperlink>
      <w:r w:rsidR="00B74A43" w:rsidRPr="008C306C">
        <w:rPr>
          <w:rFonts w:ascii="Arial" w:hAnsi="Arial" w:cs="Arial"/>
          <w:sz w:val="20"/>
          <w:szCs w:val="20"/>
        </w:rPr>
        <w:fldChar w:fldCharType="end"/>
      </w:r>
      <w:r w:rsidR="002236A9">
        <w:rPr>
          <w:rFonts w:ascii="Arial" w:hAnsi="Arial" w:cs="Arial"/>
          <w:sz w:val="20"/>
          <w:szCs w:val="20"/>
        </w:rPr>
        <w:t>]</w:t>
      </w:r>
      <w:r w:rsidRPr="008C306C">
        <w:rPr>
          <w:rFonts w:ascii="Arial" w:hAnsi="Arial" w:cs="Arial"/>
          <w:sz w:val="20"/>
          <w:szCs w:val="20"/>
        </w:rPr>
        <w:t xml:space="preserve">. Such an approach allows </w:t>
      </w:r>
      <w:r w:rsidR="00CB0C4F" w:rsidRPr="008C306C">
        <w:rPr>
          <w:rFonts w:ascii="Arial" w:hAnsi="Arial" w:cs="Arial"/>
          <w:sz w:val="20"/>
          <w:szCs w:val="20"/>
        </w:rPr>
        <w:t xml:space="preserve">the use of </w:t>
      </w:r>
      <w:r w:rsidRPr="008C306C">
        <w:rPr>
          <w:rFonts w:ascii="Arial" w:hAnsi="Arial" w:cs="Arial"/>
          <w:sz w:val="20"/>
          <w:szCs w:val="20"/>
        </w:rPr>
        <w:t>data from studies reporting on the accuracy of individual tests or multiple tests given to the same patients (completely or incompletely reported)</w:t>
      </w:r>
      <w:r w:rsidR="008C306C">
        <w:rPr>
          <w:rFonts w:ascii="Arial" w:hAnsi="Arial" w:cs="Arial"/>
          <w:sz w:val="20"/>
          <w:szCs w:val="20"/>
        </w:rPr>
        <w:t xml:space="preserve">. </w:t>
      </w:r>
      <w:r w:rsidRPr="008C306C">
        <w:rPr>
          <w:rFonts w:ascii="Arial" w:hAnsi="Arial" w:cs="Arial"/>
          <w:sz w:val="20"/>
          <w:szCs w:val="20"/>
        </w:rPr>
        <w:t>In this way the amount of data that can be incorporated from the literature is maximised</w:t>
      </w:r>
      <w:r w:rsidR="008C306C">
        <w:rPr>
          <w:rFonts w:ascii="Arial" w:hAnsi="Arial" w:cs="Arial"/>
          <w:sz w:val="20"/>
          <w:szCs w:val="20"/>
        </w:rPr>
        <w:t xml:space="preserve">. </w:t>
      </w:r>
      <w:r w:rsidR="009D0724" w:rsidRPr="008C306C">
        <w:rPr>
          <w:rFonts w:ascii="Arial" w:hAnsi="Arial" w:cs="Arial"/>
          <w:sz w:val="20"/>
          <w:szCs w:val="20"/>
        </w:rPr>
        <w:t>The approach described could be adapted to the case where both tests are dichotomous and extensions to incorporate 3 or more tests, or situations where the gold standard is imperfect could be developed.</w:t>
      </w:r>
      <w:r w:rsidR="00B96830" w:rsidRPr="008C306C">
        <w:rPr>
          <w:rFonts w:ascii="Arial" w:hAnsi="Arial" w:cs="Arial"/>
          <w:sz w:val="20"/>
          <w:szCs w:val="20"/>
        </w:rPr>
        <w:t xml:space="preserve"> </w:t>
      </w:r>
      <w:r w:rsidR="009B1225" w:rsidRPr="008C306C">
        <w:rPr>
          <w:rFonts w:ascii="Arial" w:hAnsi="Arial" w:cs="Arial"/>
          <w:sz w:val="20"/>
          <w:szCs w:val="20"/>
        </w:rPr>
        <w:t xml:space="preserve">Further, our interest was evaluating the overall performance of a sequence of </w:t>
      </w:r>
      <w:r w:rsidR="002236A9" w:rsidRPr="008C306C">
        <w:rPr>
          <w:rFonts w:ascii="Arial" w:hAnsi="Arial" w:cs="Arial"/>
          <w:sz w:val="20"/>
          <w:szCs w:val="20"/>
        </w:rPr>
        <w:t>tests;</w:t>
      </w:r>
      <w:r w:rsidR="009B1225" w:rsidRPr="008C306C">
        <w:rPr>
          <w:rFonts w:ascii="Arial" w:hAnsi="Arial" w:cs="Arial"/>
          <w:sz w:val="20"/>
          <w:szCs w:val="20"/>
        </w:rPr>
        <w:t xml:space="preserve"> a similar approach may be used to evaluate the performance of tests which compete for the same location in a given diagnostic pathway.</w:t>
      </w:r>
    </w:p>
    <w:p w:rsidR="006B4067" w:rsidRDefault="009D0724" w:rsidP="008C306C">
      <w:pPr>
        <w:spacing w:before="0" w:after="0"/>
        <w:rPr>
          <w:rFonts w:ascii="Arial" w:hAnsi="Arial" w:cs="Arial"/>
          <w:sz w:val="20"/>
          <w:szCs w:val="20"/>
        </w:rPr>
      </w:pPr>
      <w:r w:rsidRPr="008C306C">
        <w:rPr>
          <w:rFonts w:ascii="Arial" w:hAnsi="Arial" w:cs="Arial"/>
          <w:sz w:val="20"/>
          <w:szCs w:val="20"/>
        </w:rPr>
        <w:t>W</w:t>
      </w:r>
      <w:r w:rsidR="006B4067" w:rsidRPr="008C306C">
        <w:rPr>
          <w:rFonts w:ascii="Arial" w:hAnsi="Arial" w:cs="Arial"/>
          <w:sz w:val="20"/>
          <w:szCs w:val="20"/>
        </w:rPr>
        <w:t>e believe this work has an important message for those funding and conducting new studies estimating the diagnostic accuracy of tests</w:t>
      </w:r>
      <w:r w:rsidR="008C306C">
        <w:rPr>
          <w:rFonts w:ascii="Arial" w:hAnsi="Arial" w:cs="Arial"/>
          <w:sz w:val="20"/>
          <w:szCs w:val="20"/>
        </w:rPr>
        <w:t xml:space="preserve">. </w:t>
      </w:r>
      <w:r w:rsidR="006B4067" w:rsidRPr="008C306C">
        <w:rPr>
          <w:rFonts w:ascii="Arial" w:hAnsi="Arial" w:cs="Arial"/>
          <w:sz w:val="20"/>
          <w:szCs w:val="20"/>
        </w:rPr>
        <w:t>In the DVT example presented here, the majority of research had been carried out in studies evaluating only a single test (i.e. data types D and E)</w:t>
      </w:r>
      <w:r w:rsidR="008C306C">
        <w:rPr>
          <w:rFonts w:ascii="Arial" w:hAnsi="Arial" w:cs="Arial"/>
          <w:sz w:val="20"/>
          <w:szCs w:val="20"/>
        </w:rPr>
        <w:t xml:space="preserve">. </w:t>
      </w:r>
      <w:r w:rsidR="006B4067" w:rsidRPr="008C306C">
        <w:rPr>
          <w:rFonts w:ascii="Arial" w:hAnsi="Arial" w:cs="Arial"/>
          <w:sz w:val="20"/>
          <w:szCs w:val="20"/>
        </w:rPr>
        <w:t>This, perhaps, is at discord with clinical practice where we believe it is commonplace for multiple tests to be</w:t>
      </w:r>
      <w:r w:rsidR="0017244C" w:rsidRPr="008C306C">
        <w:rPr>
          <w:rFonts w:ascii="Arial" w:hAnsi="Arial" w:cs="Arial"/>
          <w:sz w:val="20"/>
          <w:szCs w:val="20"/>
        </w:rPr>
        <w:t xml:space="preserve"> used</w:t>
      </w:r>
      <w:r w:rsidR="006B4067" w:rsidRPr="008C306C">
        <w:rPr>
          <w:rFonts w:ascii="Arial" w:hAnsi="Arial" w:cs="Arial"/>
          <w:sz w:val="20"/>
          <w:szCs w:val="20"/>
        </w:rPr>
        <w:t xml:space="preserve"> to diagnos</w:t>
      </w:r>
      <w:r w:rsidR="0017244C" w:rsidRPr="008C306C">
        <w:rPr>
          <w:rFonts w:ascii="Arial" w:hAnsi="Arial" w:cs="Arial"/>
          <w:sz w:val="20"/>
          <w:szCs w:val="20"/>
        </w:rPr>
        <w:t>e</w:t>
      </w:r>
      <w:r w:rsidR="006B4067" w:rsidRPr="008C306C">
        <w:rPr>
          <w:rFonts w:ascii="Arial" w:hAnsi="Arial" w:cs="Arial"/>
          <w:sz w:val="20"/>
          <w:szCs w:val="20"/>
        </w:rPr>
        <w:t xml:space="preserve"> patients</w:t>
      </w:r>
      <w:r w:rsidR="0017244C" w:rsidRPr="008C306C">
        <w:rPr>
          <w:rFonts w:ascii="Arial" w:hAnsi="Arial" w:cs="Arial"/>
          <w:sz w:val="20"/>
          <w:szCs w:val="20"/>
        </w:rPr>
        <w:t xml:space="preserve">. </w:t>
      </w:r>
      <w:r w:rsidR="006B4067" w:rsidRPr="008C306C">
        <w:rPr>
          <w:rFonts w:ascii="Arial" w:hAnsi="Arial" w:cs="Arial"/>
          <w:sz w:val="20"/>
          <w:szCs w:val="20"/>
        </w:rPr>
        <w:t xml:space="preserve">In the motivating </w:t>
      </w:r>
      <w:r w:rsidR="006B4067" w:rsidRPr="008C306C">
        <w:rPr>
          <w:rFonts w:ascii="Arial" w:hAnsi="Arial" w:cs="Arial"/>
          <w:sz w:val="20"/>
          <w:szCs w:val="20"/>
        </w:rPr>
        <w:lastRenderedPageBreak/>
        <w:t>example, at least, the literature on the individual studies had minimum impact on the estimation of the sequences of tests of interest</w:t>
      </w:r>
      <w:r w:rsidR="008C306C">
        <w:rPr>
          <w:rFonts w:ascii="Arial" w:hAnsi="Arial" w:cs="Arial"/>
          <w:sz w:val="20"/>
          <w:szCs w:val="20"/>
        </w:rPr>
        <w:t xml:space="preserve">. </w:t>
      </w:r>
      <w:r w:rsidR="006B4067" w:rsidRPr="008C306C">
        <w:rPr>
          <w:rFonts w:ascii="Arial" w:hAnsi="Arial" w:cs="Arial"/>
          <w:sz w:val="20"/>
          <w:szCs w:val="20"/>
        </w:rPr>
        <w:t>Although this finding needs further investigation (including application in other clinical contexts) the potential implication is that studies of individual tests are highly inefficient if test sequences are of ultimate interest and therefore our research would suggest that studies evaluating multiple tests should replace many of the studies of individual tests currently performed</w:t>
      </w:r>
      <w:r w:rsidR="00063898" w:rsidRPr="008C306C">
        <w:rPr>
          <w:rFonts w:ascii="Arial" w:hAnsi="Arial" w:cs="Arial"/>
          <w:sz w:val="20"/>
          <w:szCs w:val="20"/>
        </w:rPr>
        <w:t xml:space="preserve"> </w:t>
      </w:r>
      <w:r w:rsidR="002538EB" w:rsidRPr="008C306C">
        <w:rPr>
          <w:rFonts w:ascii="Arial" w:hAnsi="Arial" w:cs="Arial"/>
          <w:sz w:val="20"/>
          <w:szCs w:val="20"/>
        </w:rPr>
        <w:t>carefully ensuring appropriate clinical context</w:t>
      </w:r>
      <w:r w:rsidR="008C306C">
        <w:rPr>
          <w:rFonts w:ascii="Arial" w:hAnsi="Arial" w:cs="Arial"/>
          <w:sz w:val="20"/>
          <w:szCs w:val="20"/>
        </w:rPr>
        <w:t xml:space="preserve">. </w:t>
      </w:r>
      <w:r w:rsidR="002538EB" w:rsidRPr="008C306C">
        <w:rPr>
          <w:rFonts w:ascii="Arial" w:hAnsi="Arial" w:cs="Arial"/>
          <w:sz w:val="20"/>
          <w:szCs w:val="20"/>
        </w:rPr>
        <w:t>On completion of our work, we were heartened to see a new prospective cohort study evaluating the combined performance of the Wells score and Ddimer test in a primary care setting</w:t>
      </w:r>
      <w:r w:rsidR="009B782D" w:rsidRPr="008C306C">
        <w:rPr>
          <w:rFonts w:ascii="Arial" w:hAnsi="Arial" w:cs="Arial"/>
          <w:sz w:val="20"/>
          <w:szCs w:val="20"/>
        </w:rPr>
        <w:fldChar w:fldCharType="begin"/>
      </w:r>
      <w:r w:rsidR="001862AE" w:rsidRPr="008C306C">
        <w:rPr>
          <w:rFonts w:ascii="Arial" w:hAnsi="Arial" w:cs="Arial"/>
          <w:sz w:val="20"/>
          <w:szCs w:val="20"/>
        </w:rPr>
        <w:instrText xml:space="preserve"> ADDIN EN.CITE &lt;EndNote&gt;&lt;Cite&gt;&lt;Author&gt;Geersing &lt;/Author&gt;&lt;Year&gt;2012&lt;/Year&gt;&lt;RecNum&gt;2551&lt;/RecNum&gt;&lt;DisplayText&gt;(43)&lt;/DisplayText&gt;&lt;record&gt;&lt;rec-number&gt;2551&lt;/rec-number&gt;&lt;foreign-keys&gt;&lt;key app="EN" db-id="ww5pt09tjs05fceszs9xwvelwpxvtexa0ps0"&gt;2551&lt;/key&gt;&lt;/foreign-keys&gt;&lt;ref-type name="Journal Article"&gt;17&lt;/ref-type&gt;&lt;contributors&gt;&lt;authors&gt;&lt;author&gt;Geersing ,G.&lt;/author&gt;&lt;author&gt;Erkens, P.M.&lt;/author&gt;&lt;author&gt;Lucassen,W.A.M.&lt;/author&gt;&lt;author&gt;Buller, H.R.&lt;/author&gt;&lt;author&gt;Cate, H.&lt;/author&gt;&lt;author&gt;Hoes, A.W.&lt;/author&gt;&lt;author&gt;Moon, K.G.M.&lt;/author&gt;&lt;author&gt;Prins, M.H.&lt;/author&gt;&lt;author&gt;Oudega, R.&lt;/author&gt;&lt;author&gt;van Weet, H,C.P.M&lt;/author&gt;&lt;author&gt;Stoffers, H.E.J.H.&lt;/author&gt;&lt;/authors&gt;&lt;/contributors&gt;&lt;titles&gt;&lt;title&gt;Safe exclusion of pulmonary embolism using the Wells rule and qualitative D-dimer testing in primary care: prospective cohort study&lt;/title&gt;&lt;secondary-title&gt;BMJ&lt;/secondary-title&gt;&lt;/titles&gt;&lt;periodical&gt;&lt;full-title&gt;BMJ&lt;/full-title&gt;&lt;/periodical&gt;&lt;pages&gt;e6564&lt;/pages&gt;&lt;volume&gt;345&lt;/volume&gt;&lt;dates&gt;&lt;year&gt;2012&lt;/year&gt;&lt;/dates&gt;&lt;urls&gt;&lt;/urls&gt;&lt;/record&gt;&lt;/Cite&gt;&lt;/EndNote&gt;</w:instrText>
      </w:r>
      <w:r w:rsidR="009B782D" w:rsidRPr="008C306C">
        <w:rPr>
          <w:rFonts w:ascii="Arial" w:hAnsi="Arial" w:cs="Arial"/>
          <w:sz w:val="20"/>
          <w:szCs w:val="20"/>
        </w:rPr>
        <w:fldChar w:fldCharType="separate"/>
      </w:r>
      <w:r w:rsidR="001862AE" w:rsidRPr="008C306C">
        <w:rPr>
          <w:rFonts w:ascii="Arial" w:hAnsi="Arial" w:cs="Arial"/>
          <w:noProof/>
          <w:sz w:val="20"/>
          <w:szCs w:val="20"/>
        </w:rPr>
        <w:t>(</w:t>
      </w:r>
      <w:hyperlink w:anchor="_ENREF_43" w:tooltip="Geersing , 2012 #2551" w:history="1">
        <w:r w:rsidR="000468C5" w:rsidRPr="008C306C">
          <w:rPr>
            <w:rFonts w:ascii="Arial" w:hAnsi="Arial" w:cs="Arial"/>
            <w:noProof/>
            <w:sz w:val="20"/>
            <w:szCs w:val="20"/>
          </w:rPr>
          <w:t>43</w:t>
        </w:r>
      </w:hyperlink>
      <w:r w:rsidR="001862AE" w:rsidRPr="008C306C">
        <w:rPr>
          <w:rFonts w:ascii="Arial" w:hAnsi="Arial" w:cs="Arial"/>
          <w:noProof/>
          <w:sz w:val="20"/>
          <w:szCs w:val="20"/>
        </w:rPr>
        <w:t>)</w:t>
      </w:r>
      <w:r w:rsidR="009B782D" w:rsidRPr="008C306C">
        <w:rPr>
          <w:rFonts w:ascii="Arial" w:hAnsi="Arial" w:cs="Arial"/>
          <w:sz w:val="20"/>
          <w:szCs w:val="20"/>
        </w:rPr>
        <w:fldChar w:fldCharType="end"/>
      </w:r>
      <w:r w:rsidR="006B4067" w:rsidRPr="008C306C">
        <w:rPr>
          <w:rFonts w:ascii="Arial" w:hAnsi="Arial" w:cs="Arial"/>
          <w:sz w:val="20"/>
          <w:szCs w:val="20"/>
        </w:rPr>
        <w:t>. Indeed, the findings reported here lead us to question, when carrying out such syntheses, whether identification and synthesis of studies reporting individual tests is even justifiable - given the resource implications - when evaluating test combinations</w:t>
      </w:r>
      <w:r w:rsidR="008C306C">
        <w:rPr>
          <w:rFonts w:ascii="Arial" w:hAnsi="Arial" w:cs="Arial"/>
          <w:sz w:val="20"/>
          <w:szCs w:val="20"/>
        </w:rPr>
        <w:t xml:space="preserve">. </w:t>
      </w:r>
    </w:p>
    <w:p w:rsidR="008C306C" w:rsidRPr="008C306C" w:rsidRDefault="008C306C" w:rsidP="008C306C">
      <w:pPr>
        <w:spacing w:before="0" w:after="0"/>
        <w:rPr>
          <w:rFonts w:ascii="Arial" w:hAnsi="Arial" w:cs="Arial"/>
          <w:sz w:val="20"/>
          <w:szCs w:val="20"/>
        </w:rPr>
      </w:pPr>
    </w:p>
    <w:p w:rsidR="006B4067" w:rsidRDefault="006B4067" w:rsidP="008C306C">
      <w:pPr>
        <w:spacing w:before="0" w:after="0"/>
        <w:rPr>
          <w:rFonts w:ascii="Arial" w:hAnsi="Arial" w:cs="Arial"/>
          <w:sz w:val="20"/>
          <w:szCs w:val="20"/>
        </w:rPr>
      </w:pPr>
      <w:r w:rsidRPr="008C306C">
        <w:rPr>
          <w:rFonts w:ascii="Arial" w:hAnsi="Arial" w:cs="Arial"/>
          <w:sz w:val="20"/>
          <w:szCs w:val="20"/>
        </w:rPr>
        <w:t xml:space="preserve">As this was a methodological paper, we relied on previous meta-analyses of the performance of Ddimer and Wells score and we acknowledge these have limitations including </w:t>
      </w:r>
      <w:r w:rsidR="002236A9">
        <w:rPr>
          <w:rFonts w:ascii="Arial" w:hAnsi="Arial" w:cs="Arial"/>
          <w:sz w:val="20"/>
          <w:szCs w:val="20"/>
        </w:rPr>
        <w:t>1</w:t>
      </w:r>
      <w:r w:rsidRPr="008C306C">
        <w:rPr>
          <w:rFonts w:ascii="Arial" w:hAnsi="Arial" w:cs="Arial"/>
          <w:sz w:val="20"/>
          <w:szCs w:val="20"/>
        </w:rPr>
        <w:t>) studies of different Ddimer test products were combined together</w:t>
      </w:r>
      <w:r w:rsidR="002236A9">
        <w:rPr>
          <w:rFonts w:ascii="Arial" w:hAnsi="Arial" w:cs="Arial"/>
          <w:sz w:val="20"/>
          <w:szCs w:val="20"/>
        </w:rPr>
        <w:t>;</w:t>
      </w:r>
      <w:r w:rsidRPr="008C306C">
        <w:rPr>
          <w:rFonts w:ascii="Arial" w:hAnsi="Arial" w:cs="Arial"/>
          <w:sz w:val="20"/>
          <w:szCs w:val="20"/>
        </w:rPr>
        <w:t xml:space="preserve"> </w:t>
      </w:r>
      <w:r w:rsidR="002236A9">
        <w:rPr>
          <w:rFonts w:ascii="Arial" w:hAnsi="Arial" w:cs="Arial"/>
          <w:sz w:val="20"/>
          <w:szCs w:val="20"/>
        </w:rPr>
        <w:t>2</w:t>
      </w:r>
      <w:r w:rsidRPr="008C306C">
        <w:rPr>
          <w:rFonts w:ascii="Arial" w:hAnsi="Arial" w:cs="Arial"/>
          <w:sz w:val="20"/>
          <w:szCs w:val="20"/>
        </w:rPr>
        <w:t xml:space="preserve">) considerable heterogeneity in study results was not explored by the incorporation of covariates (although the framework presented would allow this extension); and </w:t>
      </w:r>
      <w:r w:rsidR="002236A9">
        <w:rPr>
          <w:rFonts w:ascii="Arial" w:hAnsi="Arial" w:cs="Arial"/>
          <w:sz w:val="20"/>
          <w:szCs w:val="20"/>
        </w:rPr>
        <w:t>3</w:t>
      </w:r>
      <w:r w:rsidRPr="008C306C">
        <w:rPr>
          <w:rFonts w:ascii="Arial" w:hAnsi="Arial" w:cs="Arial"/>
          <w:sz w:val="20"/>
          <w:szCs w:val="20"/>
        </w:rPr>
        <w:t xml:space="preserve">) issues of variable study quality are largely ignored. </w:t>
      </w:r>
    </w:p>
    <w:p w:rsidR="008C306C" w:rsidRPr="008C306C" w:rsidRDefault="008C306C" w:rsidP="008C306C">
      <w:pPr>
        <w:spacing w:before="0" w:after="0"/>
        <w:rPr>
          <w:rFonts w:ascii="Arial" w:hAnsi="Arial" w:cs="Arial"/>
          <w:sz w:val="20"/>
          <w:szCs w:val="20"/>
        </w:rPr>
      </w:pPr>
    </w:p>
    <w:p w:rsidR="006B4067" w:rsidRPr="008C306C" w:rsidRDefault="006B4067" w:rsidP="008C306C">
      <w:pPr>
        <w:spacing w:before="0" w:after="0"/>
        <w:rPr>
          <w:rFonts w:ascii="Arial" w:hAnsi="Arial" w:cs="Arial"/>
          <w:sz w:val="20"/>
          <w:szCs w:val="20"/>
        </w:rPr>
      </w:pPr>
      <w:r w:rsidRPr="008C306C">
        <w:rPr>
          <w:rFonts w:ascii="Arial" w:hAnsi="Arial" w:cs="Arial"/>
          <w:sz w:val="20"/>
          <w:szCs w:val="20"/>
        </w:rPr>
        <w:t>We appreciate the interpretation of the findings of the type of analyses presented here need careful consideration</w:t>
      </w:r>
      <w:r w:rsidR="008C306C">
        <w:rPr>
          <w:rFonts w:ascii="Arial" w:hAnsi="Arial" w:cs="Arial"/>
          <w:sz w:val="20"/>
          <w:szCs w:val="20"/>
        </w:rPr>
        <w:t xml:space="preserve">. </w:t>
      </w:r>
      <w:r w:rsidRPr="008C306C">
        <w:rPr>
          <w:rFonts w:ascii="Arial" w:hAnsi="Arial" w:cs="Arial"/>
          <w:sz w:val="20"/>
          <w:szCs w:val="20"/>
        </w:rPr>
        <w:t>For the motivating example</w:t>
      </w:r>
      <w:r w:rsidR="003D6555" w:rsidRPr="008C306C">
        <w:rPr>
          <w:rFonts w:ascii="Arial" w:hAnsi="Arial" w:cs="Arial"/>
          <w:sz w:val="20"/>
          <w:szCs w:val="20"/>
        </w:rPr>
        <w:t xml:space="preserve"> (</w:t>
      </w:r>
      <w:r w:rsidR="00617204" w:rsidRPr="008C306C">
        <w:rPr>
          <w:rFonts w:ascii="Arial" w:hAnsi="Arial" w:cs="Arial"/>
          <w:sz w:val="20"/>
          <w:szCs w:val="20"/>
        </w:rPr>
        <w:t>Table 4</w:t>
      </w:r>
      <w:r w:rsidR="003D6555" w:rsidRPr="008C306C">
        <w:rPr>
          <w:rFonts w:ascii="Arial" w:hAnsi="Arial" w:cs="Arial"/>
          <w:sz w:val="20"/>
          <w:szCs w:val="20"/>
        </w:rPr>
        <w:t>),</w:t>
      </w:r>
      <w:r w:rsidRPr="008C306C">
        <w:rPr>
          <w:rFonts w:ascii="Arial" w:hAnsi="Arial" w:cs="Arial"/>
          <w:sz w:val="20"/>
          <w:szCs w:val="20"/>
        </w:rPr>
        <w:t xml:space="preserve"> identifying an optimal strategy is not straightforward since an explicit trade-off between sensitivity and specificity is required for decision making</w:t>
      </w:r>
      <w:r w:rsidR="008C306C">
        <w:rPr>
          <w:rFonts w:ascii="Arial" w:hAnsi="Arial" w:cs="Arial"/>
          <w:sz w:val="20"/>
          <w:szCs w:val="20"/>
        </w:rPr>
        <w:t xml:space="preserve">. </w:t>
      </w:r>
      <w:r w:rsidRPr="008C306C">
        <w:rPr>
          <w:rFonts w:ascii="Arial" w:hAnsi="Arial" w:cs="Arial"/>
          <w:sz w:val="20"/>
          <w:szCs w:val="20"/>
        </w:rPr>
        <w:t>To do this, among other things, the relative impact of a false positive compared to a false negative diagnosis will need consideration</w:t>
      </w:r>
      <w:r w:rsidR="008C306C">
        <w:rPr>
          <w:rFonts w:ascii="Arial" w:hAnsi="Arial" w:cs="Arial"/>
          <w:sz w:val="20"/>
          <w:szCs w:val="20"/>
        </w:rPr>
        <w:t xml:space="preserve">. </w:t>
      </w:r>
      <w:r w:rsidRPr="008C306C">
        <w:rPr>
          <w:rFonts w:ascii="Arial" w:hAnsi="Arial" w:cs="Arial"/>
          <w:sz w:val="20"/>
          <w:szCs w:val="20"/>
        </w:rPr>
        <w:t xml:space="preserve">Further, economic considerations are increasingly relevant and thus the economic </w:t>
      </w:r>
      <w:r w:rsidRPr="008C306C">
        <w:rPr>
          <w:rFonts w:ascii="Arial" w:hAnsi="Arial" w:cs="Arial"/>
          <w:sz w:val="20"/>
          <w:szCs w:val="20"/>
        </w:rPr>
        <w:lastRenderedPageBreak/>
        <w:t>consequences of the alternative clinical pathways will also be necessary and we extend our research in a further paper to demonstrate how this can be achieved</w:t>
      </w:r>
      <w:r w:rsidR="002236A9">
        <w:rPr>
          <w:rFonts w:ascii="Arial" w:hAnsi="Arial" w:cs="Arial"/>
          <w:sz w:val="20"/>
          <w:szCs w:val="20"/>
        </w:rPr>
        <w:t xml:space="preserve"> </w:t>
      </w:r>
      <w:r w:rsidR="00511133" w:rsidRPr="008C306C">
        <w:rPr>
          <w:rFonts w:ascii="Arial" w:hAnsi="Arial" w:cs="Arial"/>
          <w:sz w:val="20"/>
          <w:szCs w:val="20"/>
        </w:rPr>
        <w:fldChar w:fldCharType="begin"/>
      </w:r>
      <w:r w:rsidR="00C2786F" w:rsidRPr="008C306C">
        <w:rPr>
          <w:rFonts w:ascii="Arial" w:hAnsi="Arial" w:cs="Arial"/>
          <w:sz w:val="20"/>
          <w:szCs w:val="20"/>
        </w:rPr>
        <w:instrText xml:space="preserve"> ADDIN EN.CITE &lt;EndNote&gt;&lt;Cite&gt;&lt;Author&gt;Novielli&lt;/Author&gt;&lt;Year&gt;Submitted&lt;/Year&gt;&lt;RecNum&gt;2539&lt;/RecNum&gt;&lt;DisplayText&gt;(7)&lt;/DisplayText&gt;&lt;record&gt;&lt;rec-number&gt;2539&lt;/rec-number&gt;&lt;foreign-keys&gt;&lt;key app="EN" db-id="ww5pt09tjs05fceszs9xwvelwpxvtexa0ps0"&gt;2539&lt;/key&gt;&lt;/foreign-keys&gt;&lt;ref-type name="Journal Article"&gt;17&lt;/ref-type&gt;&lt;contributors&gt;&lt;authors&gt;&lt;author&gt;Novielli,N.&lt;/author&gt;&lt;author&gt;Cooper,N.J.&lt;/author&gt;&lt;author&gt;Sutton,A.J.&lt;/author&gt;&lt;/authors&gt;&lt;/contributors&gt;&lt;titles&gt;&lt;title&gt;Evaluating the cost-effectiveness of diagnostic tests in combination: Is it important to allow for performance dependency?&lt;/title&gt;&lt;secondary-title&gt;Value in Health&lt;/secondary-title&gt;&lt;/titles&gt;&lt;periodical&gt;&lt;full-title&gt;Value in Health&lt;/full-title&gt;&lt;/periodical&gt;&lt;dates&gt;&lt;year&gt;Submitted&lt;/year&gt;&lt;/dates&gt;&lt;urls&gt;&lt;/urls&gt;&lt;/record&gt;&lt;/Cite&gt;&lt;/EndNote&gt;</w:instrText>
      </w:r>
      <w:r w:rsidR="00511133" w:rsidRPr="008C306C">
        <w:rPr>
          <w:rFonts w:ascii="Arial" w:hAnsi="Arial" w:cs="Arial"/>
          <w:sz w:val="20"/>
          <w:szCs w:val="20"/>
        </w:rPr>
        <w:fldChar w:fldCharType="separate"/>
      </w:r>
      <w:r w:rsidR="002236A9">
        <w:rPr>
          <w:rFonts w:ascii="Arial" w:hAnsi="Arial" w:cs="Arial"/>
          <w:noProof/>
          <w:sz w:val="20"/>
          <w:szCs w:val="20"/>
        </w:rPr>
        <w:t>[</w:t>
      </w:r>
      <w:hyperlink w:anchor="_ENREF_7" w:tooltip="Novielli, Submitted #2539" w:history="1">
        <w:r w:rsidR="000468C5" w:rsidRPr="008C306C">
          <w:rPr>
            <w:rFonts w:ascii="Arial" w:hAnsi="Arial" w:cs="Arial"/>
            <w:noProof/>
            <w:sz w:val="20"/>
            <w:szCs w:val="20"/>
          </w:rPr>
          <w:t>7</w:t>
        </w:r>
      </w:hyperlink>
      <w:r w:rsidR="00511133" w:rsidRPr="008C306C">
        <w:rPr>
          <w:rFonts w:ascii="Arial" w:hAnsi="Arial" w:cs="Arial"/>
          <w:sz w:val="20"/>
          <w:szCs w:val="20"/>
        </w:rPr>
        <w:fldChar w:fldCharType="end"/>
      </w:r>
      <w:r w:rsidR="002236A9">
        <w:rPr>
          <w:rFonts w:ascii="Arial" w:hAnsi="Arial" w:cs="Arial"/>
          <w:sz w:val="20"/>
          <w:szCs w:val="20"/>
        </w:rPr>
        <w:t>]</w:t>
      </w:r>
      <w:r w:rsidR="008C306C">
        <w:rPr>
          <w:rFonts w:ascii="Arial" w:hAnsi="Arial" w:cs="Arial"/>
          <w:sz w:val="20"/>
          <w:szCs w:val="20"/>
        </w:rPr>
        <w:t xml:space="preserve">. </w:t>
      </w:r>
    </w:p>
    <w:p w:rsidR="006B4067" w:rsidRPr="008C306C" w:rsidRDefault="006B4067" w:rsidP="008C306C">
      <w:pPr>
        <w:spacing w:before="0" w:after="0"/>
        <w:rPr>
          <w:rFonts w:ascii="Arial" w:hAnsi="Arial" w:cs="Arial"/>
          <w:sz w:val="20"/>
          <w:szCs w:val="20"/>
        </w:rPr>
      </w:pPr>
    </w:p>
    <w:p w:rsidR="00951E8C" w:rsidRDefault="00951E8C" w:rsidP="008C306C">
      <w:pPr>
        <w:pStyle w:val="Title"/>
        <w:spacing w:before="0" w:after="0"/>
        <w:rPr>
          <w:rFonts w:ascii="Arial" w:hAnsi="Arial" w:cs="Arial"/>
          <w:b w:val="0"/>
          <w:sz w:val="20"/>
          <w:szCs w:val="20"/>
        </w:rPr>
      </w:pPr>
      <w:r w:rsidRPr="008C306C">
        <w:rPr>
          <w:rFonts w:ascii="Arial" w:hAnsi="Arial" w:cs="Arial"/>
          <w:b w:val="0"/>
          <w:sz w:val="20"/>
          <w:szCs w:val="20"/>
        </w:rPr>
        <w:t>Acknowledgments</w:t>
      </w:r>
      <w:r w:rsidR="00890338">
        <w:rPr>
          <w:rFonts w:ascii="Arial" w:hAnsi="Arial" w:cs="Arial"/>
          <w:b w:val="0"/>
          <w:sz w:val="20"/>
          <w:szCs w:val="20"/>
        </w:rPr>
        <w:tab/>
      </w:r>
      <w:r w:rsidR="00890338" w:rsidRPr="00890338">
        <w:rPr>
          <w:rFonts w:ascii="Arial" w:hAnsi="Arial" w:cs="Arial"/>
          <w:b w:val="0"/>
          <w:sz w:val="20"/>
          <w:szCs w:val="20"/>
        </w:rPr>
        <w:t>[First-level Header]</w:t>
      </w:r>
    </w:p>
    <w:p w:rsidR="008C306C" w:rsidRPr="008C306C" w:rsidRDefault="008C306C" w:rsidP="008C306C">
      <w:pPr>
        <w:pStyle w:val="Title"/>
        <w:spacing w:before="0" w:after="0"/>
        <w:rPr>
          <w:rFonts w:ascii="Arial" w:hAnsi="Arial" w:cs="Arial"/>
          <w:b w:val="0"/>
          <w:sz w:val="20"/>
          <w:szCs w:val="20"/>
        </w:rPr>
      </w:pPr>
    </w:p>
    <w:p w:rsidR="00951E8C" w:rsidRPr="008C306C" w:rsidRDefault="00951E8C" w:rsidP="008C306C">
      <w:pPr>
        <w:spacing w:before="0" w:after="0"/>
        <w:rPr>
          <w:rFonts w:ascii="Arial" w:hAnsi="Arial" w:cs="Arial"/>
          <w:sz w:val="20"/>
          <w:szCs w:val="20"/>
        </w:rPr>
      </w:pPr>
      <w:r w:rsidRPr="008C306C">
        <w:rPr>
          <w:rFonts w:ascii="Arial" w:hAnsi="Arial" w:cs="Arial"/>
          <w:sz w:val="20"/>
          <w:szCs w:val="20"/>
        </w:rPr>
        <w:t>The authors would like to thank Professor Steve Goodacre for useful discussions regarding previous evaluations of Ddimer and Wells score tests for DVT, and Professor Keith Abrams for interesting discussions regarding the analysis.</w:t>
      </w:r>
    </w:p>
    <w:p w:rsidR="00C345AE" w:rsidRDefault="00C345AE" w:rsidP="00C345AE"/>
    <w:p w:rsidR="0069724B" w:rsidRDefault="0069724B">
      <w:pPr>
        <w:spacing w:before="0" w:after="200" w:line="276" w:lineRule="auto"/>
        <w:rPr>
          <w:b/>
          <w:bCs/>
          <w:kern w:val="28"/>
          <w:sz w:val="32"/>
          <w:szCs w:val="32"/>
        </w:rPr>
      </w:pPr>
      <w:r>
        <w:br w:type="page"/>
      </w:r>
    </w:p>
    <w:p w:rsidR="00C345AE" w:rsidRPr="0069724B" w:rsidRDefault="00C345AE" w:rsidP="0069724B">
      <w:pPr>
        <w:pStyle w:val="Title"/>
        <w:spacing w:before="0" w:after="0"/>
        <w:rPr>
          <w:rFonts w:ascii="Arial" w:hAnsi="Arial" w:cs="Arial"/>
          <w:b w:val="0"/>
          <w:sz w:val="20"/>
          <w:szCs w:val="20"/>
        </w:rPr>
      </w:pPr>
      <w:r w:rsidRPr="0069724B">
        <w:rPr>
          <w:rFonts w:ascii="Arial" w:hAnsi="Arial" w:cs="Arial"/>
          <w:b w:val="0"/>
          <w:sz w:val="20"/>
          <w:szCs w:val="20"/>
        </w:rPr>
        <w:lastRenderedPageBreak/>
        <w:t>References</w:t>
      </w:r>
      <w:r w:rsidR="008C306C">
        <w:rPr>
          <w:rFonts w:ascii="Arial" w:hAnsi="Arial" w:cs="Arial"/>
          <w:b w:val="0"/>
          <w:sz w:val="20"/>
          <w:szCs w:val="20"/>
        </w:rPr>
        <w:tab/>
        <w:t>[First-level Header]</w:t>
      </w:r>
    </w:p>
    <w:p w:rsidR="0069724B" w:rsidRPr="0069724B" w:rsidRDefault="0069724B" w:rsidP="0069724B">
      <w:pPr>
        <w:pStyle w:val="Title"/>
        <w:spacing w:before="0" w:after="0"/>
        <w:rPr>
          <w:rFonts w:ascii="Arial" w:hAnsi="Arial" w:cs="Arial"/>
          <w:sz w:val="20"/>
          <w:szCs w:val="20"/>
        </w:rPr>
      </w:pPr>
    </w:p>
    <w:p w:rsidR="000468C5" w:rsidRDefault="00E41C77" w:rsidP="0069724B">
      <w:pPr>
        <w:spacing w:before="0" w:after="0"/>
        <w:rPr>
          <w:rFonts w:ascii="Arial" w:hAnsi="Arial" w:cs="Arial"/>
          <w:noProof/>
          <w:sz w:val="20"/>
          <w:szCs w:val="20"/>
        </w:rPr>
      </w:pPr>
      <w:r w:rsidRPr="0069724B">
        <w:rPr>
          <w:rFonts w:ascii="Arial" w:hAnsi="Arial" w:cs="Arial"/>
          <w:sz w:val="20"/>
          <w:szCs w:val="20"/>
        </w:rPr>
        <w:fldChar w:fldCharType="begin"/>
      </w:r>
      <w:r w:rsidR="00C345AE" w:rsidRPr="0069724B">
        <w:rPr>
          <w:rFonts w:ascii="Arial" w:hAnsi="Arial" w:cs="Arial"/>
          <w:sz w:val="20"/>
          <w:szCs w:val="20"/>
        </w:rPr>
        <w:instrText xml:space="preserve"> ADDIN EN.REFLIST </w:instrText>
      </w:r>
      <w:r w:rsidRPr="0069724B">
        <w:rPr>
          <w:rFonts w:ascii="Arial" w:hAnsi="Arial" w:cs="Arial"/>
          <w:sz w:val="20"/>
          <w:szCs w:val="20"/>
        </w:rPr>
        <w:fldChar w:fldCharType="separate"/>
      </w:r>
      <w:bookmarkStart w:id="119" w:name="_ENREF_1"/>
      <w:r w:rsidR="000468C5" w:rsidRPr="0069724B">
        <w:rPr>
          <w:rFonts w:ascii="Arial" w:hAnsi="Arial" w:cs="Arial"/>
          <w:noProof/>
          <w:sz w:val="20"/>
          <w:szCs w:val="20"/>
        </w:rPr>
        <w:t>1.</w:t>
      </w:r>
      <w:r w:rsidR="000468C5" w:rsidRPr="0069724B">
        <w:rPr>
          <w:rFonts w:ascii="Arial" w:hAnsi="Arial" w:cs="Arial"/>
          <w:noProof/>
          <w:sz w:val="20"/>
          <w:szCs w:val="20"/>
        </w:rPr>
        <w:tab/>
        <w:t>Higgins JPT, Green S. Cochrane Handbook for Systematic Reviews of Interventions Version 5.0.1: The Cochrane Collaboration; 2008.</w:t>
      </w:r>
      <w:bookmarkEnd w:id="119"/>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0" w:name="_ENREF_2"/>
      <w:r w:rsidRPr="0069724B">
        <w:rPr>
          <w:rFonts w:ascii="Arial" w:hAnsi="Arial" w:cs="Arial"/>
          <w:noProof/>
          <w:sz w:val="20"/>
          <w:szCs w:val="20"/>
        </w:rPr>
        <w:t>2.</w:t>
      </w:r>
      <w:r w:rsidRPr="0069724B">
        <w:rPr>
          <w:rFonts w:ascii="Arial" w:hAnsi="Arial" w:cs="Arial"/>
          <w:noProof/>
          <w:sz w:val="20"/>
          <w:szCs w:val="20"/>
        </w:rPr>
        <w:tab/>
        <w:t>Welton NJ, Sutton AJ, Cooper NJ, Abrams KR, Ades AE. Evidence synthesis for decision making in healthcare. Chichester: Wiley; 2012.</w:t>
      </w:r>
      <w:bookmarkEnd w:id="120"/>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1" w:name="_ENREF_3"/>
      <w:r w:rsidRPr="0069724B">
        <w:rPr>
          <w:rFonts w:ascii="Arial" w:hAnsi="Arial" w:cs="Arial"/>
          <w:noProof/>
          <w:sz w:val="20"/>
          <w:szCs w:val="20"/>
        </w:rPr>
        <w:t>3.</w:t>
      </w:r>
      <w:r w:rsidRPr="0069724B">
        <w:rPr>
          <w:rFonts w:ascii="Arial" w:hAnsi="Arial" w:cs="Arial"/>
          <w:noProof/>
          <w:sz w:val="20"/>
          <w:szCs w:val="20"/>
        </w:rPr>
        <w:tab/>
        <w:t>George FB, Oscar L, Jaap F, Rogier D. The evidence provided by a single trial is less reliable than its statistical analysis suggests. J Clin Epidemiol 2009;62:711-5.e1.</w:t>
      </w:r>
      <w:bookmarkEnd w:id="121"/>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2" w:name="_ENREF_4"/>
      <w:r w:rsidRPr="0069724B">
        <w:rPr>
          <w:rFonts w:ascii="Arial" w:hAnsi="Arial" w:cs="Arial"/>
          <w:noProof/>
          <w:sz w:val="20"/>
          <w:szCs w:val="20"/>
        </w:rPr>
        <w:t>4.</w:t>
      </w:r>
      <w:r w:rsidRPr="0069724B">
        <w:rPr>
          <w:rFonts w:ascii="Arial" w:hAnsi="Arial" w:cs="Arial"/>
          <w:noProof/>
          <w:sz w:val="20"/>
          <w:szCs w:val="20"/>
        </w:rPr>
        <w:tab/>
        <w:t>Lau J, Ioannidis JPA, Schmid CH. Summing up evidence: one answer is not always enough. Lancet 1998;351:123-7.</w:t>
      </w:r>
      <w:bookmarkEnd w:id="122"/>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3" w:name="_ENREF_5"/>
      <w:r w:rsidRPr="0069724B">
        <w:rPr>
          <w:rFonts w:ascii="Arial" w:hAnsi="Arial" w:cs="Arial"/>
          <w:noProof/>
          <w:sz w:val="20"/>
          <w:szCs w:val="20"/>
        </w:rPr>
        <w:t>5.</w:t>
      </w:r>
      <w:r w:rsidRPr="0069724B">
        <w:rPr>
          <w:rFonts w:ascii="Arial" w:hAnsi="Arial" w:cs="Arial"/>
          <w:noProof/>
          <w:sz w:val="20"/>
          <w:szCs w:val="20"/>
        </w:rPr>
        <w:tab/>
        <w:t>Novielli N, Cooper NJ, Abrams KR, Sutton AJ. How Is Evidence on Test Performance Synthesized for Economic Decision Models of Diagnostic Tests? A Systematic Appraisal of Health Technology Assessments in the UK Since 1997. Value Health 2010;13:952-7.</w:t>
      </w:r>
      <w:bookmarkEnd w:id="123"/>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4" w:name="_ENREF_6"/>
      <w:r w:rsidRPr="0069724B">
        <w:rPr>
          <w:rFonts w:ascii="Arial" w:hAnsi="Arial" w:cs="Arial"/>
          <w:noProof/>
          <w:sz w:val="20"/>
          <w:szCs w:val="20"/>
        </w:rPr>
        <w:t>6.</w:t>
      </w:r>
      <w:r w:rsidRPr="0069724B">
        <w:rPr>
          <w:rFonts w:ascii="Arial" w:hAnsi="Arial" w:cs="Arial"/>
          <w:noProof/>
          <w:sz w:val="20"/>
          <w:szCs w:val="20"/>
        </w:rPr>
        <w:tab/>
        <w:t>van Walraven C, Austin PC, Jennings A, Forster AJ. Correlation between serial tests made disease probability estimates erroneous. J</w:t>
      </w:r>
      <w:r w:rsidR="0069724B">
        <w:rPr>
          <w:rFonts w:ascii="Arial" w:hAnsi="Arial" w:cs="Arial"/>
          <w:noProof/>
          <w:sz w:val="20"/>
          <w:szCs w:val="20"/>
        </w:rPr>
        <w:t xml:space="preserve"> Clin</w:t>
      </w:r>
      <w:r w:rsidRPr="0069724B">
        <w:rPr>
          <w:rFonts w:ascii="Arial" w:hAnsi="Arial" w:cs="Arial"/>
          <w:noProof/>
          <w:sz w:val="20"/>
          <w:szCs w:val="20"/>
        </w:rPr>
        <w:t xml:space="preserve"> Epidemiol 2009;62:1301-5.</w:t>
      </w:r>
      <w:bookmarkEnd w:id="124"/>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5" w:name="_ENREF_7"/>
      <w:r w:rsidRPr="0069724B">
        <w:rPr>
          <w:rFonts w:ascii="Arial" w:hAnsi="Arial" w:cs="Arial"/>
          <w:noProof/>
          <w:sz w:val="20"/>
          <w:szCs w:val="20"/>
        </w:rPr>
        <w:t>7.</w:t>
      </w:r>
      <w:r w:rsidRPr="0069724B">
        <w:rPr>
          <w:rFonts w:ascii="Arial" w:hAnsi="Arial" w:cs="Arial"/>
          <w:noProof/>
          <w:sz w:val="20"/>
          <w:szCs w:val="20"/>
        </w:rPr>
        <w:tab/>
        <w:t xml:space="preserve">Novielli N, Cooper NJ, Sutton AJ. Evaluating the cost-effectiveness of diagnostic tests in combination: Is it important to allow for performance dependency? Value Health </w:t>
      </w:r>
      <w:r w:rsidRPr="009201C7">
        <w:rPr>
          <w:rFonts w:ascii="Arial" w:hAnsi="Arial" w:cs="Arial"/>
          <w:noProof/>
          <w:sz w:val="20"/>
          <w:szCs w:val="20"/>
          <w:highlight w:val="yellow"/>
        </w:rPr>
        <w:t>Submitted.</w:t>
      </w:r>
      <w:bookmarkEnd w:id="125"/>
      <w:r w:rsidR="009201C7" w:rsidRPr="009201C7">
        <w:rPr>
          <w:rFonts w:ascii="Arial" w:hAnsi="Arial" w:cs="Arial"/>
          <w:noProof/>
          <w:sz w:val="20"/>
          <w:szCs w:val="20"/>
          <w:highlight w:val="yellow"/>
        </w:rPr>
        <w:t xml:space="preserve"> year;volume:page range</w:t>
      </w:r>
      <w:ins w:id="126" w:author="njc21" w:date="2013-02-21T09:47:00Z">
        <w:r w:rsidR="00924CAC">
          <w:rPr>
            <w:rFonts w:ascii="Arial" w:hAnsi="Arial" w:cs="Arial"/>
            <w:noProof/>
            <w:sz w:val="20"/>
            <w:szCs w:val="20"/>
            <w:highlight w:val="yellow"/>
          </w:rPr>
          <w:t xml:space="preserve"> &lt;&lt;This is a companion paper that has also been accepted for publication and therefore has not yet been assigned a year</w:t>
        </w:r>
      </w:ins>
      <w:ins w:id="127" w:author="njc21" w:date="2013-02-21T09:48:00Z">
        <w:r w:rsidR="00924CAC">
          <w:rPr>
            <w:rFonts w:ascii="Arial" w:hAnsi="Arial" w:cs="Arial"/>
            <w:noProof/>
            <w:sz w:val="20"/>
            <w:szCs w:val="20"/>
            <w:highlight w:val="yellow"/>
          </w:rPr>
          <w:t>, volume, pages</w:t>
        </w:r>
        <w:r w:rsidR="00427724">
          <w:rPr>
            <w:rFonts w:ascii="Arial" w:hAnsi="Arial" w:cs="Arial"/>
            <w:noProof/>
            <w:sz w:val="20"/>
            <w:szCs w:val="20"/>
            <w:highlight w:val="yellow"/>
          </w:rPr>
          <w:t>&gt;&gt;</w:t>
        </w:r>
      </w:ins>
      <w:r w:rsidR="009201C7" w:rsidRPr="009201C7">
        <w:rPr>
          <w:rFonts w:ascii="Arial" w:hAnsi="Arial" w:cs="Arial"/>
          <w:noProof/>
          <w:sz w:val="20"/>
          <w:szCs w:val="20"/>
          <w:highlight w:val="yellow"/>
        </w:rPr>
        <w:t>.</w:t>
      </w:r>
      <w:ins w:id="128" w:author="njc21" w:date="2013-02-21T09:47:00Z">
        <w:r w:rsidR="00924CAC">
          <w:rPr>
            <w:rFonts w:ascii="Arial" w:hAnsi="Arial" w:cs="Arial"/>
            <w:noProof/>
            <w:sz w:val="20"/>
            <w:szCs w:val="20"/>
          </w:rPr>
          <w:t xml:space="preserve"> </w:t>
        </w:r>
      </w:ins>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29" w:name="_ENREF_8"/>
      <w:r w:rsidRPr="0069724B">
        <w:rPr>
          <w:rFonts w:ascii="Arial" w:hAnsi="Arial" w:cs="Arial"/>
          <w:noProof/>
          <w:sz w:val="20"/>
          <w:szCs w:val="20"/>
        </w:rPr>
        <w:t>8.</w:t>
      </w:r>
      <w:r w:rsidRPr="0069724B">
        <w:rPr>
          <w:rFonts w:ascii="Arial" w:hAnsi="Arial" w:cs="Arial"/>
          <w:noProof/>
          <w:sz w:val="20"/>
          <w:szCs w:val="20"/>
        </w:rPr>
        <w:tab/>
        <w:t>Hui SL, Walter SD. Estimating</w:t>
      </w:r>
      <w:r w:rsidR="009201C7" w:rsidRPr="0069724B">
        <w:rPr>
          <w:rFonts w:ascii="Arial" w:hAnsi="Arial" w:cs="Arial"/>
          <w:noProof/>
          <w:sz w:val="20"/>
          <w:szCs w:val="20"/>
        </w:rPr>
        <w:t xml:space="preserve"> the error rates of diagnostic te</w:t>
      </w:r>
      <w:r w:rsidRPr="0069724B">
        <w:rPr>
          <w:rFonts w:ascii="Arial" w:hAnsi="Arial" w:cs="Arial"/>
          <w:noProof/>
          <w:sz w:val="20"/>
          <w:szCs w:val="20"/>
        </w:rPr>
        <w:t>sts. Biometrics 1980;36:167-71.</w:t>
      </w:r>
      <w:bookmarkEnd w:id="129"/>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0" w:name="_ENREF_9"/>
      <w:r w:rsidRPr="0069724B">
        <w:rPr>
          <w:rFonts w:ascii="Arial" w:hAnsi="Arial" w:cs="Arial"/>
          <w:noProof/>
          <w:sz w:val="20"/>
          <w:szCs w:val="20"/>
        </w:rPr>
        <w:t>9.</w:t>
      </w:r>
      <w:r w:rsidRPr="0069724B">
        <w:rPr>
          <w:rFonts w:ascii="Arial" w:hAnsi="Arial" w:cs="Arial"/>
          <w:noProof/>
          <w:sz w:val="20"/>
          <w:szCs w:val="20"/>
        </w:rPr>
        <w:tab/>
        <w:t xml:space="preserve">Vacek PM. The </w:t>
      </w:r>
      <w:r w:rsidR="009201C7" w:rsidRPr="0069724B">
        <w:rPr>
          <w:rFonts w:ascii="Arial" w:hAnsi="Arial" w:cs="Arial"/>
          <w:noProof/>
          <w:sz w:val="20"/>
          <w:szCs w:val="20"/>
        </w:rPr>
        <w:t>effect of conditional dependence on the evaluation of diagnostic t</w:t>
      </w:r>
      <w:r w:rsidRPr="0069724B">
        <w:rPr>
          <w:rFonts w:ascii="Arial" w:hAnsi="Arial" w:cs="Arial"/>
          <w:noProof/>
          <w:sz w:val="20"/>
          <w:szCs w:val="20"/>
        </w:rPr>
        <w:t>ests. Biometrics 1985;41:959-68.</w:t>
      </w:r>
      <w:bookmarkEnd w:id="130"/>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1" w:name="_ENREF_10"/>
      <w:r w:rsidRPr="0069724B">
        <w:rPr>
          <w:rFonts w:ascii="Arial" w:hAnsi="Arial" w:cs="Arial"/>
          <w:noProof/>
          <w:sz w:val="20"/>
          <w:szCs w:val="20"/>
        </w:rPr>
        <w:t>10.</w:t>
      </w:r>
      <w:r w:rsidRPr="0069724B">
        <w:rPr>
          <w:rFonts w:ascii="Arial" w:hAnsi="Arial" w:cs="Arial"/>
          <w:noProof/>
          <w:sz w:val="20"/>
          <w:szCs w:val="20"/>
        </w:rPr>
        <w:tab/>
        <w:t xml:space="preserve">Enoe C, Georgiadis MP, Johnson WO. Estimation of sensitivity and specificity of diagnostic tests and disease prevalence when the true disease state is unknown. </w:t>
      </w:r>
      <w:r w:rsidR="009201C7">
        <w:rPr>
          <w:rFonts w:ascii="Arial" w:hAnsi="Arial" w:cs="Arial"/>
          <w:sz w:val="20"/>
          <w:szCs w:val="20"/>
        </w:rPr>
        <w:t>Prev Vet Med</w:t>
      </w:r>
      <w:r w:rsidR="009201C7" w:rsidRPr="0069724B">
        <w:rPr>
          <w:rFonts w:ascii="Arial" w:hAnsi="Arial" w:cs="Arial"/>
          <w:noProof/>
          <w:sz w:val="20"/>
          <w:szCs w:val="20"/>
        </w:rPr>
        <w:t xml:space="preserve"> </w:t>
      </w:r>
      <w:r w:rsidRPr="0069724B">
        <w:rPr>
          <w:rFonts w:ascii="Arial" w:hAnsi="Arial" w:cs="Arial"/>
          <w:noProof/>
          <w:sz w:val="20"/>
          <w:szCs w:val="20"/>
        </w:rPr>
        <w:t>2000;45:61-81.</w:t>
      </w:r>
      <w:bookmarkEnd w:id="131"/>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2" w:name="_ENREF_11"/>
      <w:r w:rsidRPr="0069724B">
        <w:rPr>
          <w:rFonts w:ascii="Arial" w:hAnsi="Arial" w:cs="Arial"/>
          <w:noProof/>
          <w:sz w:val="20"/>
          <w:szCs w:val="20"/>
        </w:rPr>
        <w:t>11.</w:t>
      </w:r>
      <w:r w:rsidRPr="0069724B">
        <w:rPr>
          <w:rFonts w:ascii="Arial" w:hAnsi="Arial" w:cs="Arial"/>
          <w:noProof/>
          <w:sz w:val="20"/>
          <w:szCs w:val="20"/>
        </w:rPr>
        <w:tab/>
        <w:t>Dendukuri N, Lawrence J. Bayesian approaches to modeling the conditional dependence between multiple diagnostic tests. Biometrics 2001;57:158-67.</w:t>
      </w:r>
      <w:bookmarkEnd w:id="132"/>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3" w:name="_ENREF_12"/>
      <w:r w:rsidRPr="0069724B">
        <w:rPr>
          <w:rFonts w:ascii="Arial" w:hAnsi="Arial" w:cs="Arial"/>
          <w:noProof/>
          <w:sz w:val="20"/>
          <w:szCs w:val="20"/>
        </w:rPr>
        <w:t>12.</w:t>
      </w:r>
      <w:r w:rsidRPr="0069724B">
        <w:rPr>
          <w:rFonts w:ascii="Arial" w:hAnsi="Arial" w:cs="Arial"/>
          <w:noProof/>
          <w:sz w:val="20"/>
          <w:szCs w:val="20"/>
        </w:rPr>
        <w:tab/>
        <w:t xml:space="preserve">Georgiadis MP, Johnson WO, Gardner IA, Singh R. Correlation-adjusted estimation of sensitivity and specificity of two diagnostic tests. </w:t>
      </w:r>
      <w:r w:rsidR="009201C7" w:rsidRPr="009201C7">
        <w:rPr>
          <w:rFonts w:ascii="Arial" w:hAnsi="Arial" w:cs="Arial"/>
          <w:noProof/>
          <w:sz w:val="20"/>
          <w:szCs w:val="20"/>
        </w:rPr>
        <w:t xml:space="preserve">J R Stat Soc Series </w:t>
      </w:r>
      <w:r w:rsidRPr="0069724B">
        <w:rPr>
          <w:rFonts w:ascii="Arial" w:hAnsi="Arial" w:cs="Arial"/>
          <w:noProof/>
          <w:sz w:val="20"/>
          <w:szCs w:val="20"/>
        </w:rPr>
        <w:t>C 2003;52:63-76.</w:t>
      </w:r>
      <w:bookmarkEnd w:id="133"/>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4" w:name="_ENREF_13"/>
      <w:r w:rsidRPr="0069724B">
        <w:rPr>
          <w:rFonts w:ascii="Arial" w:hAnsi="Arial" w:cs="Arial"/>
          <w:noProof/>
          <w:sz w:val="20"/>
          <w:szCs w:val="20"/>
        </w:rPr>
        <w:t>13.</w:t>
      </w:r>
      <w:r w:rsidRPr="0069724B">
        <w:rPr>
          <w:rFonts w:ascii="Arial" w:hAnsi="Arial" w:cs="Arial"/>
          <w:noProof/>
          <w:sz w:val="20"/>
          <w:szCs w:val="20"/>
        </w:rPr>
        <w:tab/>
        <w:t>Dendukuri N, Hadgu A, Wang L. Modeling conditional dependence between diagnostic tests: A multiple late</w:t>
      </w:r>
      <w:r w:rsidR="009201C7">
        <w:rPr>
          <w:rFonts w:ascii="Arial" w:hAnsi="Arial" w:cs="Arial"/>
          <w:noProof/>
          <w:sz w:val="20"/>
          <w:szCs w:val="20"/>
        </w:rPr>
        <w:t>nt variable model. Stat</w:t>
      </w:r>
      <w:r w:rsidRPr="0069724B">
        <w:rPr>
          <w:rFonts w:ascii="Arial" w:hAnsi="Arial" w:cs="Arial"/>
          <w:noProof/>
          <w:sz w:val="20"/>
          <w:szCs w:val="20"/>
        </w:rPr>
        <w:t xml:space="preserve"> Med 2009;28:441-61.</w:t>
      </w:r>
      <w:bookmarkEnd w:id="134"/>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5" w:name="_ENREF_14"/>
      <w:r w:rsidRPr="0069724B">
        <w:rPr>
          <w:rFonts w:ascii="Arial" w:hAnsi="Arial" w:cs="Arial"/>
          <w:noProof/>
          <w:sz w:val="20"/>
          <w:szCs w:val="20"/>
        </w:rPr>
        <w:t>14.</w:t>
      </w:r>
      <w:r w:rsidRPr="0069724B">
        <w:rPr>
          <w:rFonts w:ascii="Arial" w:hAnsi="Arial" w:cs="Arial"/>
          <w:noProof/>
          <w:sz w:val="20"/>
          <w:szCs w:val="20"/>
        </w:rPr>
        <w:tab/>
        <w:t xml:space="preserve">Joseph L, Gyorkos TW, Coupal L. Bayesian </w:t>
      </w:r>
      <w:r w:rsidR="009201C7" w:rsidRPr="0069724B">
        <w:rPr>
          <w:rFonts w:ascii="Arial" w:hAnsi="Arial" w:cs="Arial"/>
          <w:noProof/>
          <w:sz w:val="20"/>
          <w:szCs w:val="20"/>
        </w:rPr>
        <w:t>estimation of disease prevalence and the parameters of diagnostic tests in the absence of a gold stan</w:t>
      </w:r>
      <w:r w:rsidRPr="0069724B">
        <w:rPr>
          <w:rFonts w:ascii="Arial" w:hAnsi="Arial" w:cs="Arial"/>
          <w:noProof/>
          <w:sz w:val="20"/>
          <w:szCs w:val="20"/>
        </w:rPr>
        <w:t>dard. Am</w:t>
      </w:r>
      <w:r w:rsidR="009201C7">
        <w:rPr>
          <w:rFonts w:ascii="Arial" w:hAnsi="Arial" w:cs="Arial"/>
          <w:noProof/>
          <w:sz w:val="20"/>
          <w:szCs w:val="20"/>
        </w:rPr>
        <w:t xml:space="preserve"> </w:t>
      </w:r>
      <w:r w:rsidRPr="0069724B">
        <w:rPr>
          <w:rFonts w:ascii="Arial" w:hAnsi="Arial" w:cs="Arial"/>
          <w:noProof/>
          <w:sz w:val="20"/>
          <w:szCs w:val="20"/>
        </w:rPr>
        <w:t>J</w:t>
      </w:r>
      <w:r w:rsidR="009201C7">
        <w:rPr>
          <w:rFonts w:ascii="Arial" w:hAnsi="Arial" w:cs="Arial"/>
          <w:noProof/>
          <w:sz w:val="20"/>
          <w:szCs w:val="20"/>
        </w:rPr>
        <w:t xml:space="preserve"> Epidemiol</w:t>
      </w:r>
      <w:r w:rsidRPr="0069724B">
        <w:rPr>
          <w:rFonts w:ascii="Arial" w:hAnsi="Arial" w:cs="Arial"/>
          <w:noProof/>
          <w:sz w:val="20"/>
          <w:szCs w:val="20"/>
        </w:rPr>
        <w:t xml:space="preserve"> 1995;141:263-72.</w:t>
      </w:r>
      <w:bookmarkEnd w:id="135"/>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6" w:name="_ENREF_15"/>
      <w:r w:rsidRPr="0069724B">
        <w:rPr>
          <w:rFonts w:ascii="Arial" w:hAnsi="Arial" w:cs="Arial"/>
          <w:noProof/>
          <w:sz w:val="20"/>
          <w:szCs w:val="20"/>
        </w:rPr>
        <w:t>15.</w:t>
      </w:r>
      <w:r w:rsidRPr="0069724B">
        <w:rPr>
          <w:rFonts w:ascii="Arial" w:hAnsi="Arial" w:cs="Arial"/>
          <w:noProof/>
          <w:sz w:val="20"/>
          <w:szCs w:val="20"/>
        </w:rPr>
        <w:tab/>
        <w:t>Principato F, Vullo A, Matranga D. On implementation of the Gibbs sampler for estimating the accuracy of multiple diagnostic tests. J App</w:t>
      </w:r>
      <w:r w:rsidR="009201C7">
        <w:rPr>
          <w:rFonts w:ascii="Arial" w:hAnsi="Arial" w:cs="Arial"/>
          <w:noProof/>
          <w:sz w:val="20"/>
          <w:szCs w:val="20"/>
        </w:rPr>
        <w:t>l</w:t>
      </w:r>
      <w:r w:rsidRPr="0069724B">
        <w:rPr>
          <w:rFonts w:ascii="Arial" w:hAnsi="Arial" w:cs="Arial"/>
          <w:noProof/>
          <w:sz w:val="20"/>
          <w:szCs w:val="20"/>
        </w:rPr>
        <w:t xml:space="preserve"> Stat 2010;37:1335-54.</w:t>
      </w:r>
      <w:bookmarkEnd w:id="136"/>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7" w:name="_ENREF_16"/>
      <w:r w:rsidRPr="0069724B">
        <w:rPr>
          <w:rFonts w:ascii="Arial" w:hAnsi="Arial" w:cs="Arial"/>
          <w:noProof/>
          <w:sz w:val="20"/>
          <w:szCs w:val="20"/>
        </w:rPr>
        <w:t>16.</w:t>
      </w:r>
      <w:r w:rsidRPr="0069724B">
        <w:rPr>
          <w:rFonts w:ascii="Arial" w:hAnsi="Arial" w:cs="Arial"/>
          <w:noProof/>
          <w:sz w:val="20"/>
          <w:szCs w:val="20"/>
        </w:rPr>
        <w:tab/>
        <w:t>Shen Y, Wu D, Zelen M. Testi</w:t>
      </w:r>
      <w:r w:rsidR="009201C7" w:rsidRPr="0069724B">
        <w:rPr>
          <w:rFonts w:ascii="Arial" w:hAnsi="Arial" w:cs="Arial"/>
          <w:noProof/>
          <w:sz w:val="20"/>
          <w:szCs w:val="20"/>
        </w:rPr>
        <w:t>ng the independence of two diagnostic te</w:t>
      </w:r>
      <w:r w:rsidRPr="0069724B">
        <w:rPr>
          <w:rFonts w:ascii="Arial" w:hAnsi="Arial" w:cs="Arial"/>
          <w:noProof/>
          <w:sz w:val="20"/>
          <w:szCs w:val="20"/>
        </w:rPr>
        <w:t>sts. Biometrics 2001;57:1009-17.</w:t>
      </w:r>
      <w:bookmarkEnd w:id="137"/>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8" w:name="_ENREF_17"/>
      <w:r w:rsidRPr="0069724B">
        <w:rPr>
          <w:rFonts w:ascii="Arial" w:hAnsi="Arial" w:cs="Arial"/>
          <w:noProof/>
          <w:sz w:val="20"/>
          <w:szCs w:val="20"/>
        </w:rPr>
        <w:t>17.</w:t>
      </w:r>
      <w:r w:rsidRPr="0069724B">
        <w:rPr>
          <w:rFonts w:ascii="Arial" w:hAnsi="Arial" w:cs="Arial"/>
          <w:noProof/>
          <w:sz w:val="20"/>
          <w:szCs w:val="20"/>
        </w:rPr>
        <w:tab/>
        <w:t>Jin H, Lu Y. A Procedure f</w:t>
      </w:r>
      <w:r w:rsidR="009201C7" w:rsidRPr="0069724B">
        <w:rPr>
          <w:rFonts w:ascii="Arial" w:hAnsi="Arial" w:cs="Arial"/>
          <w:noProof/>
          <w:sz w:val="20"/>
          <w:szCs w:val="20"/>
        </w:rPr>
        <w:t>or determining whether a simple combination of diagnostic tests may be noninferior to the theoretical optimum com</w:t>
      </w:r>
      <w:r w:rsidRPr="0069724B">
        <w:rPr>
          <w:rFonts w:ascii="Arial" w:hAnsi="Arial" w:cs="Arial"/>
          <w:noProof/>
          <w:sz w:val="20"/>
          <w:szCs w:val="20"/>
        </w:rPr>
        <w:t>bination. Med Decis Making 2008;28:909-16.</w:t>
      </w:r>
      <w:bookmarkEnd w:id="138"/>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39" w:name="_ENREF_18"/>
      <w:r w:rsidRPr="0069724B">
        <w:rPr>
          <w:rFonts w:ascii="Arial" w:hAnsi="Arial" w:cs="Arial"/>
          <w:noProof/>
          <w:sz w:val="20"/>
          <w:szCs w:val="20"/>
        </w:rPr>
        <w:t>18.</w:t>
      </w:r>
      <w:r w:rsidRPr="0069724B">
        <w:rPr>
          <w:rFonts w:ascii="Arial" w:hAnsi="Arial" w:cs="Arial"/>
          <w:noProof/>
          <w:sz w:val="20"/>
          <w:szCs w:val="20"/>
        </w:rPr>
        <w:tab/>
        <w:t>Liu A, Schisterman EF, Zhu Y. On linear combinations of biomarkers to improve diagnostic accuracy. Stat Med 2005;24:37-47.</w:t>
      </w:r>
      <w:bookmarkEnd w:id="139"/>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0" w:name="_ENREF_19"/>
      <w:r w:rsidRPr="0069724B">
        <w:rPr>
          <w:rFonts w:ascii="Arial" w:hAnsi="Arial" w:cs="Arial"/>
          <w:noProof/>
          <w:sz w:val="20"/>
          <w:szCs w:val="20"/>
        </w:rPr>
        <w:t>19.</w:t>
      </w:r>
      <w:r w:rsidRPr="0069724B">
        <w:rPr>
          <w:rFonts w:ascii="Arial" w:hAnsi="Arial" w:cs="Arial"/>
          <w:noProof/>
          <w:sz w:val="20"/>
          <w:szCs w:val="20"/>
        </w:rPr>
        <w:tab/>
        <w:t>Macaskill P, Walter SD, Irwig L, Franco EL. Assessing the gain in diagnostic performance when combining two diagnostic tests. Stat Med 2002;21:2527-46.</w:t>
      </w:r>
      <w:bookmarkEnd w:id="140"/>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1" w:name="_ENREF_20"/>
      <w:r w:rsidRPr="0069724B">
        <w:rPr>
          <w:rFonts w:ascii="Arial" w:hAnsi="Arial" w:cs="Arial"/>
          <w:noProof/>
          <w:sz w:val="20"/>
          <w:szCs w:val="20"/>
        </w:rPr>
        <w:t>20.</w:t>
      </w:r>
      <w:r w:rsidRPr="0069724B">
        <w:rPr>
          <w:rFonts w:ascii="Arial" w:hAnsi="Arial" w:cs="Arial"/>
          <w:noProof/>
          <w:sz w:val="20"/>
          <w:szCs w:val="20"/>
        </w:rPr>
        <w:tab/>
        <w:t>McIntosh MW, Pepe MS. Combinin</w:t>
      </w:r>
      <w:r w:rsidR="009201C7" w:rsidRPr="0069724B">
        <w:rPr>
          <w:rFonts w:ascii="Arial" w:hAnsi="Arial" w:cs="Arial"/>
          <w:noProof/>
          <w:sz w:val="20"/>
          <w:szCs w:val="20"/>
        </w:rPr>
        <w:t>g several screening t</w:t>
      </w:r>
      <w:r w:rsidRPr="0069724B">
        <w:rPr>
          <w:rFonts w:ascii="Arial" w:hAnsi="Arial" w:cs="Arial"/>
          <w:noProof/>
          <w:sz w:val="20"/>
          <w:szCs w:val="20"/>
        </w:rPr>
        <w:t>ests: O</w:t>
      </w:r>
      <w:r w:rsidR="009201C7" w:rsidRPr="0069724B">
        <w:rPr>
          <w:rFonts w:ascii="Arial" w:hAnsi="Arial" w:cs="Arial"/>
          <w:noProof/>
          <w:sz w:val="20"/>
          <w:szCs w:val="20"/>
        </w:rPr>
        <w:t>ptimality of the risk s</w:t>
      </w:r>
      <w:r w:rsidRPr="0069724B">
        <w:rPr>
          <w:rFonts w:ascii="Arial" w:hAnsi="Arial" w:cs="Arial"/>
          <w:noProof/>
          <w:sz w:val="20"/>
          <w:szCs w:val="20"/>
        </w:rPr>
        <w:t>core. Biometrics 2002;58:657-64.</w:t>
      </w:r>
      <w:bookmarkEnd w:id="141"/>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2" w:name="_ENREF_21"/>
      <w:r w:rsidRPr="0069724B">
        <w:rPr>
          <w:rFonts w:ascii="Arial" w:hAnsi="Arial" w:cs="Arial"/>
          <w:noProof/>
          <w:sz w:val="20"/>
          <w:szCs w:val="20"/>
        </w:rPr>
        <w:t>21.</w:t>
      </w:r>
      <w:r w:rsidRPr="0069724B">
        <w:rPr>
          <w:rFonts w:ascii="Arial" w:hAnsi="Arial" w:cs="Arial"/>
          <w:noProof/>
          <w:sz w:val="20"/>
          <w:szCs w:val="20"/>
        </w:rPr>
        <w:tab/>
        <w:t>Qin J, Zhang B. Best combination of multiple test for screening purposes. Stat Med 2010;29:2905-19.</w:t>
      </w:r>
      <w:bookmarkEnd w:id="142"/>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3" w:name="_ENREF_22"/>
      <w:r w:rsidRPr="0069724B">
        <w:rPr>
          <w:rFonts w:ascii="Arial" w:hAnsi="Arial" w:cs="Arial"/>
          <w:noProof/>
          <w:sz w:val="20"/>
          <w:szCs w:val="20"/>
        </w:rPr>
        <w:t>22.</w:t>
      </w:r>
      <w:r w:rsidRPr="0069724B">
        <w:rPr>
          <w:rFonts w:ascii="Arial" w:hAnsi="Arial" w:cs="Arial"/>
          <w:noProof/>
          <w:sz w:val="20"/>
          <w:szCs w:val="20"/>
        </w:rPr>
        <w:tab/>
        <w:t>Su JQ, Liu JS. Linear combinations of multiple diagnostic markers.</w:t>
      </w:r>
      <w:r w:rsidR="009201C7" w:rsidRPr="009201C7">
        <w:rPr>
          <w:rFonts w:ascii="Arial" w:hAnsi="Arial" w:cs="Arial"/>
          <w:sz w:val="20"/>
          <w:szCs w:val="20"/>
        </w:rPr>
        <w:t xml:space="preserve"> </w:t>
      </w:r>
      <w:r w:rsidR="009201C7">
        <w:rPr>
          <w:rFonts w:ascii="Arial" w:hAnsi="Arial" w:cs="Arial"/>
          <w:sz w:val="20"/>
          <w:szCs w:val="20"/>
        </w:rPr>
        <w:t>J Am Stat Assoc</w:t>
      </w:r>
      <w:r w:rsidRPr="0069724B">
        <w:rPr>
          <w:rFonts w:ascii="Arial" w:hAnsi="Arial" w:cs="Arial"/>
          <w:noProof/>
          <w:sz w:val="20"/>
          <w:szCs w:val="20"/>
        </w:rPr>
        <w:t xml:space="preserve"> 2010;88:1350-5.</w:t>
      </w:r>
      <w:bookmarkEnd w:id="143"/>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4" w:name="_ENREF_23"/>
      <w:r w:rsidRPr="0069724B">
        <w:rPr>
          <w:rFonts w:ascii="Arial" w:hAnsi="Arial" w:cs="Arial"/>
          <w:noProof/>
          <w:sz w:val="20"/>
          <w:szCs w:val="20"/>
        </w:rPr>
        <w:t>23.</w:t>
      </w:r>
      <w:r w:rsidRPr="0069724B">
        <w:rPr>
          <w:rFonts w:ascii="Arial" w:hAnsi="Arial" w:cs="Arial"/>
          <w:noProof/>
          <w:sz w:val="20"/>
          <w:szCs w:val="20"/>
        </w:rPr>
        <w:tab/>
        <w:t>Huang X, Qin G, Fang Y. Optima</w:t>
      </w:r>
      <w:r w:rsidR="009201C7" w:rsidRPr="0069724B">
        <w:rPr>
          <w:rFonts w:ascii="Arial" w:hAnsi="Arial" w:cs="Arial"/>
          <w:noProof/>
          <w:sz w:val="20"/>
          <w:szCs w:val="20"/>
        </w:rPr>
        <w:t>l combinations of diagnostic tests base</w:t>
      </w:r>
      <w:r w:rsidRPr="0069724B">
        <w:rPr>
          <w:rFonts w:ascii="Arial" w:hAnsi="Arial" w:cs="Arial"/>
          <w:noProof/>
          <w:sz w:val="20"/>
          <w:szCs w:val="20"/>
        </w:rPr>
        <w:t>d on AUC. Biometrics 2011;67:568-76.</w:t>
      </w:r>
      <w:bookmarkEnd w:id="144"/>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5" w:name="_ENREF_24"/>
      <w:r w:rsidRPr="0069724B">
        <w:rPr>
          <w:rFonts w:ascii="Arial" w:hAnsi="Arial" w:cs="Arial"/>
          <w:noProof/>
          <w:sz w:val="20"/>
          <w:szCs w:val="20"/>
        </w:rPr>
        <w:lastRenderedPageBreak/>
        <w:t>24.</w:t>
      </w:r>
      <w:r w:rsidRPr="0069724B">
        <w:rPr>
          <w:rFonts w:ascii="Arial" w:hAnsi="Arial" w:cs="Arial"/>
          <w:noProof/>
          <w:sz w:val="20"/>
          <w:szCs w:val="20"/>
        </w:rPr>
        <w:tab/>
        <w:t>Pepe MS, Thompson ML. Combining diagnostic test results to increase accuracy. Biostatistics 2000;1:123-40.</w:t>
      </w:r>
      <w:bookmarkEnd w:id="145"/>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6" w:name="_ENREF_25"/>
      <w:r w:rsidRPr="0069724B">
        <w:rPr>
          <w:rFonts w:ascii="Arial" w:hAnsi="Arial" w:cs="Arial"/>
          <w:noProof/>
          <w:sz w:val="20"/>
          <w:szCs w:val="20"/>
        </w:rPr>
        <w:t>25.</w:t>
      </w:r>
      <w:r w:rsidRPr="0069724B">
        <w:rPr>
          <w:rFonts w:ascii="Arial" w:hAnsi="Arial" w:cs="Arial"/>
          <w:noProof/>
          <w:sz w:val="20"/>
          <w:szCs w:val="20"/>
        </w:rPr>
        <w:tab/>
        <w:t>Siadaty MS, Philbrick JT, Heim SW, Schectman JM. Repeated-measures modeling improved comparison of diagnostic tests in meta-analysis of dependent studies. J</w:t>
      </w:r>
      <w:r w:rsidR="009201C7">
        <w:rPr>
          <w:rFonts w:ascii="Arial" w:hAnsi="Arial" w:cs="Arial"/>
          <w:noProof/>
          <w:sz w:val="20"/>
          <w:szCs w:val="20"/>
        </w:rPr>
        <w:t xml:space="preserve"> Clin Epidemiol</w:t>
      </w:r>
      <w:r w:rsidRPr="0069724B">
        <w:rPr>
          <w:rFonts w:ascii="Arial" w:hAnsi="Arial" w:cs="Arial"/>
          <w:noProof/>
          <w:sz w:val="20"/>
          <w:szCs w:val="20"/>
        </w:rPr>
        <w:t xml:space="preserve"> 2004;57:698-711.</w:t>
      </w:r>
      <w:bookmarkEnd w:id="146"/>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47" w:name="_ENREF_26"/>
      <w:r w:rsidRPr="0069724B">
        <w:rPr>
          <w:rFonts w:ascii="Arial" w:hAnsi="Arial" w:cs="Arial"/>
          <w:noProof/>
          <w:sz w:val="20"/>
          <w:szCs w:val="20"/>
        </w:rPr>
        <w:t>26.</w:t>
      </w:r>
      <w:r w:rsidRPr="0069724B">
        <w:rPr>
          <w:rFonts w:ascii="Arial" w:hAnsi="Arial" w:cs="Arial"/>
          <w:noProof/>
          <w:sz w:val="20"/>
          <w:szCs w:val="20"/>
        </w:rPr>
        <w:tab/>
        <w:t>Dendukuri N, Schiller I, Joseph L, Pai M. Bayesian meta-analysis of the accuracy of a test for Tuberculous Pleuritis in the absence of a gold standard reference. Biometrics 2012;</w:t>
      </w:r>
      <w:ins w:id="148" w:author="njc21" w:date="2013-02-21T09:49:00Z">
        <w:r w:rsidR="00427724">
          <w:rPr>
            <w:rFonts w:ascii="Arial" w:hAnsi="Arial" w:cs="Arial"/>
            <w:noProof/>
            <w:sz w:val="20"/>
            <w:szCs w:val="20"/>
          </w:rPr>
          <w:t xml:space="preserve"> 68 (4): 1285-1293</w:t>
        </w:r>
      </w:ins>
      <w:del w:id="149" w:author="njc21" w:date="2013-02-21T09:50:00Z">
        <w:r w:rsidR="009201C7" w:rsidRPr="009201C7" w:rsidDel="00427724">
          <w:rPr>
            <w:rFonts w:ascii="Arial" w:hAnsi="Arial" w:cs="Arial"/>
            <w:noProof/>
            <w:sz w:val="20"/>
            <w:szCs w:val="20"/>
            <w:highlight w:val="yellow"/>
          </w:rPr>
          <w:delText>volume:page range</w:delText>
        </w:r>
        <w:r w:rsidRPr="009201C7" w:rsidDel="00427724">
          <w:rPr>
            <w:rFonts w:ascii="Arial" w:hAnsi="Arial" w:cs="Arial"/>
            <w:noProof/>
            <w:sz w:val="20"/>
            <w:szCs w:val="20"/>
            <w:highlight w:val="yellow"/>
          </w:rPr>
          <w:delText>.</w:delText>
        </w:r>
      </w:del>
      <w:bookmarkEnd w:id="147"/>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0" w:name="_ENREF_27"/>
      <w:r w:rsidRPr="0069724B">
        <w:rPr>
          <w:rFonts w:ascii="Arial" w:hAnsi="Arial" w:cs="Arial"/>
          <w:noProof/>
          <w:sz w:val="20"/>
          <w:szCs w:val="20"/>
        </w:rPr>
        <w:t>27.</w:t>
      </w:r>
      <w:r w:rsidRPr="0069724B">
        <w:rPr>
          <w:rFonts w:ascii="Arial" w:hAnsi="Arial" w:cs="Arial"/>
          <w:noProof/>
          <w:sz w:val="20"/>
          <w:szCs w:val="20"/>
        </w:rPr>
        <w:tab/>
        <w:t>Goodacre S, Sampson F, Stevenson</w:t>
      </w:r>
      <w:r w:rsidR="009201C7">
        <w:rPr>
          <w:rFonts w:ascii="Arial" w:hAnsi="Arial" w:cs="Arial"/>
          <w:noProof/>
          <w:sz w:val="20"/>
          <w:szCs w:val="20"/>
        </w:rPr>
        <w:t xml:space="preserve"> M, </w:t>
      </w:r>
      <w:r w:rsidRPr="0069724B">
        <w:rPr>
          <w:rFonts w:ascii="Arial" w:hAnsi="Arial" w:cs="Arial"/>
          <w:noProof/>
          <w:sz w:val="20"/>
          <w:szCs w:val="20"/>
        </w:rPr>
        <w:t>et al. Measurement of the clinical and cost-effectiveness of non-invasive diagnostic testing strategies for deep vein thrombosis  Health Technol Assess 2006</w:t>
      </w:r>
      <w:r w:rsidR="009201C7">
        <w:rPr>
          <w:rFonts w:ascii="Arial" w:hAnsi="Arial" w:cs="Arial"/>
          <w:noProof/>
          <w:sz w:val="20"/>
          <w:szCs w:val="20"/>
        </w:rPr>
        <w:t>;</w:t>
      </w:r>
      <w:r w:rsidRPr="0069724B">
        <w:rPr>
          <w:rFonts w:ascii="Arial" w:hAnsi="Arial" w:cs="Arial"/>
          <w:noProof/>
          <w:sz w:val="20"/>
          <w:szCs w:val="20"/>
        </w:rPr>
        <w:t>10:168.</w:t>
      </w:r>
      <w:bookmarkEnd w:id="150"/>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1" w:name="_ENREF_28"/>
      <w:r w:rsidRPr="0069724B">
        <w:rPr>
          <w:rFonts w:ascii="Arial" w:hAnsi="Arial" w:cs="Arial"/>
          <w:noProof/>
          <w:sz w:val="20"/>
          <w:szCs w:val="20"/>
        </w:rPr>
        <w:t>28.</w:t>
      </w:r>
      <w:r w:rsidRPr="0069724B">
        <w:rPr>
          <w:rFonts w:ascii="Arial" w:hAnsi="Arial" w:cs="Arial"/>
          <w:noProof/>
          <w:sz w:val="20"/>
          <w:szCs w:val="20"/>
        </w:rPr>
        <w:tab/>
        <w:t>Wells PS, Hirsh J, Anderson DR, et al. Accuracy of clinical assessment of deep-vein thrombosis. Lancet 1995;345:1326-30.</w:t>
      </w:r>
      <w:bookmarkEnd w:id="151"/>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2" w:name="_ENREF_29"/>
      <w:r w:rsidRPr="0069724B">
        <w:rPr>
          <w:rFonts w:ascii="Arial" w:hAnsi="Arial" w:cs="Arial"/>
          <w:noProof/>
          <w:sz w:val="20"/>
          <w:szCs w:val="20"/>
        </w:rPr>
        <w:t>29.</w:t>
      </w:r>
      <w:r w:rsidRPr="0069724B">
        <w:rPr>
          <w:rFonts w:ascii="Arial" w:hAnsi="Arial" w:cs="Arial"/>
          <w:noProof/>
          <w:sz w:val="20"/>
          <w:szCs w:val="20"/>
        </w:rPr>
        <w:tab/>
        <w:t xml:space="preserve">Wells PS, Anderson DR, Bormanis J, et al. Application of a diagnostic clinical model for the management of hospitalized patients with suspected deep-vein thrombosis. </w:t>
      </w:r>
      <w:r w:rsidR="009201C7">
        <w:rPr>
          <w:rFonts w:ascii="Arial" w:hAnsi="Arial" w:cs="Arial"/>
          <w:sz w:val="20"/>
          <w:szCs w:val="20"/>
        </w:rPr>
        <w:t>Thromb Haemost</w:t>
      </w:r>
      <w:r w:rsidR="009201C7" w:rsidRPr="0069724B">
        <w:rPr>
          <w:rFonts w:ascii="Arial" w:hAnsi="Arial" w:cs="Arial"/>
          <w:noProof/>
          <w:sz w:val="20"/>
          <w:szCs w:val="20"/>
        </w:rPr>
        <w:t xml:space="preserve"> </w:t>
      </w:r>
      <w:r w:rsidRPr="0069724B">
        <w:rPr>
          <w:rFonts w:ascii="Arial" w:hAnsi="Arial" w:cs="Arial"/>
          <w:noProof/>
          <w:sz w:val="20"/>
          <w:szCs w:val="20"/>
        </w:rPr>
        <w:t>1999;81:493-7.</w:t>
      </w:r>
      <w:bookmarkEnd w:id="152"/>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3" w:name="_ENREF_30"/>
      <w:r w:rsidRPr="0069724B">
        <w:rPr>
          <w:rFonts w:ascii="Arial" w:hAnsi="Arial" w:cs="Arial"/>
          <w:noProof/>
          <w:sz w:val="20"/>
          <w:szCs w:val="20"/>
        </w:rPr>
        <w:t>30.</w:t>
      </w:r>
      <w:r w:rsidRPr="0069724B">
        <w:rPr>
          <w:rFonts w:ascii="Arial" w:hAnsi="Arial" w:cs="Arial"/>
          <w:noProof/>
          <w:sz w:val="20"/>
          <w:szCs w:val="20"/>
        </w:rPr>
        <w:tab/>
        <w:t>Goodacre S, Sutton AJ, Sampson FC. Meta-analysis: The value of clinical assessment in the diagnosis of deep venous thrombosis. Ann Intern Med 2005;143:129-39+I-40.</w:t>
      </w:r>
      <w:bookmarkEnd w:id="153"/>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4" w:name="_ENREF_31"/>
      <w:r w:rsidRPr="0069724B">
        <w:rPr>
          <w:rFonts w:ascii="Arial" w:hAnsi="Arial" w:cs="Arial"/>
          <w:noProof/>
          <w:sz w:val="20"/>
          <w:szCs w:val="20"/>
        </w:rPr>
        <w:lastRenderedPageBreak/>
        <w:t>31.</w:t>
      </w:r>
      <w:r w:rsidRPr="0069724B">
        <w:rPr>
          <w:rFonts w:ascii="Arial" w:hAnsi="Arial" w:cs="Arial"/>
          <w:noProof/>
          <w:sz w:val="20"/>
          <w:szCs w:val="20"/>
        </w:rPr>
        <w:tab/>
        <w:t xml:space="preserve">Goodacre S, Sampson FC, Sutton AJ, </w:t>
      </w:r>
      <w:r w:rsidR="00EA56E9">
        <w:rPr>
          <w:rFonts w:ascii="Arial" w:hAnsi="Arial" w:cs="Arial"/>
          <w:noProof/>
          <w:sz w:val="20"/>
          <w:szCs w:val="20"/>
        </w:rPr>
        <w:t>et al</w:t>
      </w:r>
      <w:r w:rsidRPr="0069724B">
        <w:rPr>
          <w:rFonts w:ascii="Arial" w:hAnsi="Arial" w:cs="Arial"/>
          <w:noProof/>
          <w:sz w:val="20"/>
          <w:szCs w:val="20"/>
        </w:rPr>
        <w:t>. Variation in the diagnostic performance of D-dimer for suspected deep vein thrombosis. QJM 2005;98:513-27.</w:t>
      </w:r>
      <w:bookmarkEnd w:id="154"/>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5" w:name="_ENREF_32"/>
      <w:r w:rsidRPr="0069724B">
        <w:rPr>
          <w:rFonts w:ascii="Arial" w:hAnsi="Arial" w:cs="Arial"/>
          <w:noProof/>
          <w:sz w:val="20"/>
          <w:szCs w:val="20"/>
        </w:rPr>
        <w:t>32.</w:t>
      </w:r>
      <w:r w:rsidRPr="0069724B">
        <w:rPr>
          <w:rFonts w:ascii="Arial" w:hAnsi="Arial" w:cs="Arial"/>
          <w:noProof/>
          <w:sz w:val="20"/>
          <w:szCs w:val="20"/>
        </w:rPr>
        <w:tab/>
        <w:t>Thompson ML. Assessing the diagnostic accuracy of a sequence of tests.  Biostatistics 2003;4:341-51.</w:t>
      </w:r>
      <w:bookmarkEnd w:id="155"/>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6" w:name="_ENREF_33"/>
      <w:r w:rsidRPr="0069724B">
        <w:rPr>
          <w:rFonts w:ascii="Arial" w:hAnsi="Arial" w:cs="Arial"/>
          <w:noProof/>
          <w:sz w:val="20"/>
          <w:szCs w:val="20"/>
        </w:rPr>
        <w:t>33.</w:t>
      </w:r>
      <w:r w:rsidRPr="0069724B">
        <w:rPr>
          <w:rFonts w:ascii="Arial" w:hAnsi="Arial" w:cs="Arial"/>
          <w:noProof/>
          <w:sz w:val="20"/>
          <w:szCs w:val="20"/>
        </w:rPr>
        <w:tab/>
        <w:t>Ntzoufras I. Bayesian modeling using WinBUGS. Chichester: Wiley; 2010.</w:t>
      </w:r>
      <w:bookmarkEnd w:id="156"/>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7" w:name="_ENREF_34"/>
      <w:r w:rsidRPr="0069724B">
        <w:rPr>
          <w:rFonts w:ascii="Arial" w:hAnsi="Arial" w:cs="Arial"/>
          <w:noProof/>
          <w:sz w:val="20"/>
          <w:szCs w:val="20"/>
        </w:rPr>
        <w:t>34.</w:t>
      </w:r>
      <w:r w:rsidRPr="0069724B">
        <w:rPr>
          <w:rFonts w:ascii="Arial" w:hAnsi="Arial" w:cs="Arial"/>
          <w:noProof/>
          <w:sz w:val="20"/>
          <w:szCs w:val="20"/>
        </w:rPr>
        <w:tab/>
        <w:t>Bernardo J, Smith A. Bayesian theory. Chichester: Wiley; 1994.</w:t>
      </w:r>
      <w:bookmarkEnd w:id="157"/>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8" w:name="_ENREF_35"/>
      <w:r w:rsidRPr="0069724B">
        <w:rPr>
          <w:rFonts w:ascii="Arial" w:hAnsi="Arial" w:cs="Arial"/>
          <w:noProof/>
          <w:sz w:val="20"/>
          <w:szCs w:val="20"/>
        </w:rPr>
        <w:t>35.</w:t>
      </w:r>
      <w:r w:rsidRPr="0069724B">
        <w:rPr>
          <w:rFonts w:ascii="Arial" w:hAnsi="Arial" w:cs="Arial"/>
          <w:noProof/>
          <w:sz w:val="20"/>
          <w:szCs w:val="20"/>
        </w:rPr>
        <w:tab/>
        <w:t xml:space="preserve">Arends LR, Hamza TH, van Houwelingen HC, </w:t>
      </w:r>
      <w:r w:rsidR="00EA56E9">
        <w:rPr>
          <w:rFonts w:ascii="Arial" w:hAnsi="Arial" w:cs="Arial"/>
          <w:noProof/>
          <w:sz w:val="20"/>
          <w:szCs w:val="20"/>
        </w:rPr>
        <w:t>et al</w:t>
      </w:r>
      <w:r w:rsidRPr="0069724B">
        <w:rPr>
          <w:rFonts w:ascii="Arial" w:hAnsi="Arial" w:cs="Arial"/>
          <w:noProof/>
          <w:sz w:val="20"/>
          <w:szCs w:val="20"/>
        </w:rPr>
        <w:t>. Bivariate random effects meta-analysis of ROC curves. Med Decis Making 2008;28:621-38.</w:t>
      </w:r>
      <w:bookmarkEnd w:id="158"/>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59" w:name="_ENREF_36"/>
      <w:r w:rsidRPr="0069724B">
        <w:rPr>
          <w:rFonts w:ascii="Arial" w:hAnsi="Arial" w:cs="Arial"/>
          <w:noProof/>
          <w:sz w:val="20"/>
          <w:szCs w:val="20"/>
        </w:rPr>
        <w:t>36.</w:t>
      </w:r>
      <w:r w:rsidRPr="0069724B">
        <w:rPr>
          <w:rFonts w:ascii="Arial" w:hAnsi="Arial" w:cs="Arial"/>
          <w:noProof/>
          <w:sz w:val="20"/>
          <w:szCs w:val="20"/>
        </w:rPr>
        <w:tab/>
        <w:t>Gilks WR, Richardson S, Spiegelhalter DJ. Markov Chain Monte Carlo in Practice: Interdisciplinary Statistics. Chapman and Hall: London; 1996.</w:t>
      </w:r>
      <w:bookmarkEnd w:id="159"/>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0" w:name="_ENREF_37"/>
      <w:r w:rsidRPr="0069724B">
        <w:rPr>
          <w:rFonts w:ascii="Arial" w:hAnsi="Arial" w:cs="Arial"/>
          <w:noProof/>
          <w:sz w:val="20"/>
          <w:szCs w:val="20"/>
        </w:rPr>
        <w:t>37.</w:t>
      </w:r>
      <w:r w:rsidRPr="0069724B">
        <w:rPr>
          <w:rFonts w:ascii="Arial" w:hAnsi="Arial" w:cs="Arial"/>
          <w:noProof/>
          <w:sz w:val="20"/>
          <w:szCs w:val="20"/>
        </w:rPr>
        <w:tab/>
        <w:t>Spiegelhalter D, Thomas A, Best N, Lunn D. WinBUGS user manual: Version 1.4. Cambridge: MRC Biostatistics Unit; 2003.</w:t>
      </w:r>
      <w:bookmarkEnd w:id="160"/>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1" w:name="_ENREF_38"/>
      <w:r w:rsidRPr="0069724B">
        <w:rPr>
          <w:rFonts w:ascii="Arial" w:hAnsi="Arial" w:cs="Arial"/>
          <w:noProof/>
          <w:sz w:val="20"/>
          <w:szCs w:val="20"/>
        </w:rPr>
        <w:t>38.</w:t>
      </w:r>
      <w:r w:rsidRPr="0069724B">
        <w:rPr>
          <w:rFonts w:ascii="Arial" w:hAnsi="Arial" w:cs="Arial"/>
          <w:noProof/>
          <w:sz w:val="20"/>
          <w:szCs w:val="20"/>
        </w:rPr>
        <w:tab/>
        <w:t xml:space="preserve">Harbord RM, Deeks JJ, Egger M, </w:t>
      </w:r>
      <w:r w:rsidR="00EA56E9">
        <w:rPr>
          <w:rFonts w:ascii="Arial" w:hAnsi="Arial" w:cs="Arial"/>
          <w:noProof/>
          <w:sz w:val="20"/>
          <w:szCs w:val="20"/>
        </w:rPr>
        <w:t>et al</w:t>
      </w:r>
      <w:r w:rsidRPr="0069724B">
        <w:rPr>
          <w:rFonts w:ascii="Arial" w:hAnsi="Arial" w:cs="Arial"/>
          <w:noProof/>
          <w:sz w:val="20"/>
          <w:szCs w:val="20"/>
        </w:rPr>
        <w:t>. A unification of models for meta-analysis of diagnostic accuracy studies. Biostatistics 2007;8:1 - 21.</w:t>
      </w:r>
      <w:bookmarkEnd w:id="161"/>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2" w:name="_ENREF_39"/>
      <w:r w:rsidRPr="0069724B">
        <w:rPr>
          <w:rFonts w:ascii="Arial" w:hAnsi="Arial" w:cs="Arial"/>
          <w:noProof/>
          <w:sz w:val="20"/>
          <w:szCs w:val="20"/>
        </w:rPr>
        <w:t>39.</w:t>
      </w:r>
      <w:r w:rsidRPr="0069724B">
        <w:rPr>
          <w:rFonts w:ascii="Arial" w:hAnsi="Arial" w:cs="Arial"/>
          <w:noProof/>
          <w:sz w:val="20"/>
          <w:szCs w:val="20"/>
        </w:rPr>
        <w:tab/>
        <w:t xml:space="preserve">Novielli N, Cooper NJ, Sutton AJ, Abrams KR. Bayesian model selection for meta-analysis of diagnostic test accuracy data: Application to Ddimer for deep vein thrombosis. </w:t>
      </w:r>
      <w:r w:rsidR="00EA56E9">
        <w:rPr>
          <w:rFonts w:ascii="Arial" w:hAnsi="Arial" w:cs="Arial"/>
          <w:sz w:val="20"/>
          <w:szCs w:val="20"/>
        </w:rPr>
        <w:t xml:space="preserve">Res Synth </w:t>
      </w:r>
      <w:r w:rsidR="00EA56E9">
        <w:rPr>
          <w:rStyle w:val="highlight"/>
          <w:rFonts w:ascii="Arial" w:hAnsi="Arial" w:cs="Arial"/>
          <w:sz w:val="20"/>
          <w:szCs w:val="20"/>
        </w:rPr>
        <w:t>Methods</w:t>
      </w:r>
      <w:r w:rsidR="00EA56E9" w:rsidRPr="0069724B">
        <w:rPr>
          <w:rFonts w:ascii="Arial" w:hAnsi="Arial" w:cs="Arial"/>
          <w:noProof/>
          <w:sz w:val="20"/>
          <w:szCs w:val="20"/>
        </w:rPr>
        <w:t xml:space="preserve"> </w:t>
      </w:r>
      <w:r w:rsidRPr="0069724B">
        <w:rPr>
          <w:rFonts w:ascii="Arial" w:hAnsi="Arial" w:cs="Arial"/>
          <w:noProof/>
          <w:sz w:val="20"/>
          <w:szCs w:val="20"/>
        </w:rPr>
        <w:t>2010;1:226-38.</w:t>
      </w:r>
      <w:bookmarkEnd w:id="162"/>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3" w:name="_ENREF_40"/>
      <w:r w:rsidRPr="0069724B">
        <w:rPr>
          <w:rFonts w:ascii="Arial" w:hAnsi="Arial" w:cs="Arial"/>
          <w:noProof/>
          <w:sz w:val="20"/>
          <w:szCs w:val="20"/>
        </w:rPr>
        <w:lastRenderedPageBreak/>
        <w:t>40.</w:t>
      </w:r>
      <w:r w:rsidRPr="0069724B">
        <w:rPr>
          <w:rFonts w:ascii="Arial" w:hAnsi="Arial" w:cs="Arial"/>
          <w:noProof/>
          <w:sz w:val="20"/>
          <w:szCs w:val="20"/>
        </w:rPr>
        <w:tab/>
        <w:t>Ades AE, Cliffe S. Markov Chain Monte Carlo estimation of a multiparameter decision model: Consistency of evidence and the accurate assessment of uncertainty. Med Decis Making 2002;22:359-71.</w:t>
      </w:r>
      <w:bookmarkEnd w:id="163"/>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4" w:name="_ENREF_41"/>
      <w:r w:rsidRPr="0069724B">
        <w:rPr>
          <w:rFonts w:ascii="Arial" w:hAnsi="Arial" w:cs="Arial"/>
          <w:noProof/>
          <w:sz w:val="20"/>
          <w:szCs w:val="20"/>
        </w:rPr>
        <w:t>41.</w:t>
      </w:r>
      <w:r w:rsidRPr="0069724B">
        <w:rPr>
          <w:rFonts w:ascii="Arial" w:hAnsi="Arial" w:cs="Arial"/>
          <w:noProof/>
          <w:sz w:val="20"/>
          <w:szCs w:val="20"/>
        </w:rPr>
        <w:tab/>
        <w:t>Sutton AJ, Kendrick D, Coupland CAC. Meta-analysis of individual- and aggregate-level d</w:t>
      </w:r>
      <w:r w:rsidR="00EA56E9">
        <w:rPr>
          <w:rFonts w:ascii="Arial" w:hAnsi="Arial" w:cs="Arial"/>
          <w:noProof/>
          <w:sz w:val="20"/>
          <w:szCs w:val="20"/>
        </w:rPr>
        <w:t xml:space="preserve">ata. Stat </w:t>
      </w:r>
      <w:r w:rsidRPr="0069724B">
        <w:rPr>
          <w:rFonts w:ascii="Arial" w:hAnsi="Arial" w:cs="Arial"/>
          <w:noProof/>
          <w:sz w:val="20"/>
          <w:szCs w:val="20"/>
        </w:rPr>
        <w:t>Med 2008;27:651-69.</w:t>
      </w:r>
      <w:bookmarkEnd w:id="164"/>
    </w:p>
    <w:p w:rsidR="0069724B" w:rsidRPr="0069724B" w:rsidRDefault="0069724B" w:rsidP="0069724B">
      <w:pPr>
        <w:spacing w:before="0" w:after="0"/>
        <w:rPr>
          <w:rFonts w:ascii="Arial" w:hAnsi="Arial" w:cs="Arial"/>
          <w:noProof/>
          <w:sz w:val="20"/>
          <w:szCs w:val="20"/>
        </w:rPr>
      </w:pPr>
    </w:p>
    <w:p w:rsidR="000468C5" w:rsidRDefault="000468C5" w:rsidP="0069724B">
      <w:pPr>
        <w:spacing w:before="0" w:after="0"/>
        <w:rPr>
          <w:rFonts w:ascii="Arial" w:hAnsi="Arial" w:cs="Arial"/>
          <w:noProof/>
          <w:sz w:val="20"/>
          <w:szCs w:val="20"/>
        </w:rPr>
      </w:pPr>
      <w:bookmarkStart w:id="165" w:name="_ENREF_42"/>
      <w:r w:rsidRPr="0069724B">
        <w:rPr>
          <w:rFonts w:ascii="Arial" w:hAnsi="Arial" w:cs="Arial"/>
          <w:noProof/>
          <w:sz w:val="20"/>
          <w:szCs w:val="20"/>
        </w:rPr>
        <w:t>42.</w:t>
      </w:r>
      <w:r w:rsidRPr="0069724B">
        <w:rPr>
          <w:rFonts w:ascii="Arial" w:hAnsi="Arial" w:cs="Arial"/>
          <w:noProof/>
          <w:sz w:val="20"/>
          <w:szCs w:val="20"/>
        </w:rPr>
        <w:tab/>
        <w:t>Jackson CH, Best NG, Richardson S. Bayesian graphical models for regression on multiple data sets with different variables. Biostatistics 2009;10:335-51.</w:t>
      </w:r>
      <w:bookmarkEnd w:id="165"/>
    </w:p>
    <w:p w:rsidR="0069724B" w:rsidRPr="0069724B" w:rsidRDefault="0069724B" w:rsidP="0069724B">
      <w:pPr>
        <w:spacing w:before="0" w:after="0"/>
        <w:rPr>
          <w:rFonts w:ascii="Arial" w:hAnsi="Arial" w:cs="Arial"/>
          <w:noProof/>
          <w:sz w:val="20"/>
          <w:szCs w:val="20"/>
        </w:rPr>
      </w:pPr>
    </w:p>
    <w:p w:rsidR="000468C5" w:rsidRPr="0069724B" w:rsidRDefault="000468C5" w:rsidP="0069724B">
      <w:pPr>
        <w:spacing w:before="0" w:after="0"/>
        <w:rPr>
          <w:rFonts w:ascii="Arial" w:hAnsi="Arial" w:cs="Arial"/>
          <w:noProof/>
          <w:sz w:val="20"/>
          <w:szCs w:val="20"/>
        </w:rPr>
      </w:pPr>
      <w:bookmarkStart w:id="166" w:name="_ENREF_43"/>
      <w:r w:rsidRPr="0069724B">
        <w:rPr>
          <w:rFonts w:ascii="Arial" w:hAnsi="Arial" w:cs="Arial"/>
          <w:noProof/>
          <w:sz w:val="20"/>
          <w:szCs w:val="20"/>
        </w:rPr>
        <w:t>43.</w:t>
      </w:r>
      <w:r w:rsidRPr="0069724B">
        <w:rPr>
          <w:rFonts w:ascii="Arial" w:hAnsi="Arial" w:cs="Arial"/>
          <w:noProof/>
          <w:sz w:val="20"/>
          <w:szCs w:val="20"/>
        </w:rPr>
        <w:tab/>
        <w:t>Geersing  G, Erkens PM, Lucassen WAM, et al. Safe exclusion of pulmonary embolism using the Wells rule and qualitative D-dimer testing in primary care: prospective cohort study. BMJ 2012;345:e6564.</w:t>
      </w:r>
      <w:bookmarkEnd w:id="166"/>
    </w:p>
    <w:p w:rsidR="00C345AE" w:rsidRPr="0069724B" w:rsidRDefault="00E41C77" w:rsidP="0069724B">
      <w:pPr>
        <w:spacing w:before="0" w:after="0"/>
        <w:ind w:left="720" w:hanging="720"/>
        <w:rPr>
          <w:rFonts w:ascii="Arial" w:hAnsi="Arial" w:cs="Arial"/>
          <w:sz w:val="20"/>
          <w:szCs w:val="20"/>
        </w:rPr>
      </w:pPr>
      <w:r w:rsidRPr="0069724B">
        <w:rPr>
          <w:rFonts w:ascii="Arial" w:hAnsi="Arial" w:cs="Arial"/>
          <w:sz w:val="20"/>
          <w:szCs w:val="20"/>
        </w:rPr>
        <w:fldChar w:fldCharType="end"/>
      </w:r>
    </w:p>
    <w:sectPr w:rsidR="00C345AE" w:rsidRPr="0069724B" w:rsidSect="00EA626E">
      <w:footerReference w:type="default" r:id="rId9"/>
      <w:pgSz w:w="11906" w:h="16838" w:code="9"/>
      <w:pgMar w:top="1985" w:right="1985" w:bottom="1985" w:left="1985"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E2" w:rsidRDefault="00724AE2" w:rsidP="001F59CB">
      <w:pPr>
        <w:spacing w:before="0" w:after="0" w:line="240" w:lineRule="auto"/>
      </w:pPr>
      <w:r>
        <w:separator/>
      </w:r>
    </w:p>
  </w:endnote>
  <w:endnote w:type="continuationSeparator" w:id="0">
    <w:p w:rsidR="00724AE2" w:rsidRDefault="00724AE2" w:rsidP="001F59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E2" w:rsidRDefault="00724AE2">
    <w:pPr>
      <w:pStyle w:val="Footer"/>
      <w:jc w:val="right"/>
    </w:pPr>
    <w:r>
      <w:fldChar w:fldCharType="begin"/>
    </w:r>
    <w:r>
      <w:instrText xml:space="preserve"> PAGE   \* MERGEFORMAT </w:instrText>
    </w:r>
    <w:r>
      <w:fldChar w:fldCharType="separate"/>
    </w:r>
    <w:r w:rsidR="00CE7DB0">
      <w:rPr>
        <w:noProof/>
      </w:rPr>
      <w:t>28</w:t>
    </w:r>
    <w:r>
      <w:fldChar w:fldCharType="end"/>
    </w:r>
  </w:p>
  <w:p w:rsidR="00724AE2" w:rsidRDefault="00724AE2" w:rsidP="00EA62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E2" w:rsidRDefault="00724AE2" w:rsidP="001F59CB">
      <w:pPr>
        <w:spacing w:before="0" w:after="0" w:line="240" w:lineRule="auto"/>
      </w:pPr>
      <w:r>
        <w:separator/>
      </w:r>
    </w:p>
  </w:footnote>
  <w:footnote w:type="continuationSeparator" w:id="0">
    <w:p w:rsidR="00724AE2" w:rsidRDefault="00724AE2" w:rsidP="001F59C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816"/>
    <w:multiLevelType w:val="hybridMultilevel"/>
    <w:tmpl w:val="D242EC4E"/>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
    <w:nsid w:val="06CA331A"/>
    <w:multiLevelType w:val="hybridMultilevel"/>
    <w:tmpl w:val="B71880FE"/>
    <w:lvl w:ilvl="0" w:tplc="61A205D2">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
    <w:nsid w:val="07114372"/>
    <w:multiLevelType w:val="hybridMultilevel"/>
    <w:tmpl w:val="39F27E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105B9"/>
    <w:multiLevelType w:val="hybridMultilevel"/>
    <w:tmpl w:val="8214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E53C3"/>
    <w:multiLevelType w:val="hybridMultilevel"/>
    <w:tmpl w:val="39F27E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12E51"/>
    <w:multiLevelType w:val="hybridMultilevel"/>
    <w:tmpl w:val="AC049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0206A"/>
    <w:multiLevelType w:val="hybridMultilevel"/>
    <w:tmpl w:val="0DEC6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44ACD"/>
    <w:multiLevelType w:val="hybridMultilevel"/>
    <w:tmpl w:val="B006485C"/>
    <w:lvl w:ilvl="0" w:tplc="F9E448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3756B"/>
    <w:multiLevelType w:val="hybridMultilevel"/>
    <w:tmpl w:val="A948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02C27"/>
    <w:multiLevelType w:val="hybridMultilevel"/>
    <w:tmpl w:val="440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D452A7"/>
    <w:multiLevelType w:val="hybridMultilevel"/>
    <w:tmpl w:val="0E286CF0"/>
    <w:lvl w:ilvl="0" w:tplc="8F8429A0">
      <w:start w:val="1"/>
      <w:numFmt w:val="bullet"/>
      <w:lvlText w:val=""/>
      <w:lvlJc w:val="left"/>
      <w:pPr>
        <w:ind w:left="720" w:hanging="360"/>
      </w:pPr>
      <w:rPr>
        <w:rFonts w:ascii="Symbol" w:hAnsi="Symbol" w:hint="default"/>
      </w:rPr>
    </w:lvl>
    <w:lvl w:ilvl="1" w:tplc="3EB63B90" w:tentative="1">
      <w:start w:val="1"/>
      <w:numFmt w:val="bullet"/>
      <w:lvlText w:val="o"/>
      <w:lvlJc w:val="left"/>
      <w:pPr>
        <w:ind w:left="1440" w:hanging="360"/>
      </w:pPr>
      <w:rPr>
        <w:rFonts w:ascii="Courier New" w:hAnsi="Courier New" w:cs="Courier New" w:hint="default"/>
      </w:rPr>
    </w:lvl>
    <w:lvl w:ilvl="2" w:tplc="7F6E2068" w:tentative="1">
      <w:start w:val="1"/>
      <w:numFmt w:val="bullet"/>
      <w:lvlText w:val=""/>
      <w:lvlJc w:val="left"/>
      <w:pPr>
        <w:ind w:left="2160" w:hanging="360"/>
      </w:pPr>
      <w:rPr>
        <w:rFonts w:ascii="Wingdings" w:hAnsi="Wingdings" w:hint="default"/>
      </w:rPr>
    </w:lvl>
    <w:lvl w:ilvl="3" w:tplc="B2AE41AA" w:tentative="1">
      <w:start w:val="1"/>
      <w:numFmt w:val="bullet"/>
      <w:lvlText w:val=""/>
      <w:lvlJc w:val="left"/>
      <w:pPr>
        <w:ind w:left="2880" w:hanging="360"/>
      </w:pPr>
      <w:rPr>
        <w:rFonts w:ascii="Symbol" w:hAnsi="Symbol" w:hint="default"/>
      </w:rPr>
    </w:lvl>
    <w:lvl w:ilvl="4" w:tplc="9A02CAC4" w:tentative="1">
      <w:start w:val="1"/>
      <w:numFmt w:val="bullet"/>
      <w:lvlText w:val="o"/>
      <w:lvlJc w:val="left"/>
      <w:pPr>
        <w:ind w:left="3600" w:hanging="360"/>
      </w:pPr>
      <w:rPr>
        <w:rFonts w:ascii="Courier New" w:hAnsi="Courier New" w:cs="Courier New" w:hint="default"/>
      </w:rPr>
    </w:lvl>
    <w:lvl w:ilvl="5" w:tplc="5EEE6CD6" w:tentative="1">
      <w:start w:val="1"/>
      <w:numFmt w:val="bullet"/>
      <w:lvlText w:val=""/>
      <w:lvlJc w:val="left"/>
      <w:pPr>
        <w:ind w:left="4320" w:hanging="360"/>
      </w:pPr>
      <w:rPr>
        <w:rFonts w:ascii="Wingdings" w:hAnsi="Wingdings" w:hint="default"/>
      </w:rPr>
    </w:lvl>
    <w:lvl w:ilvl="6" w:tplc="EA460662" w:tentative="1">
      <w:start w:val="1"/>
      <w:numFmt w:val="bullet"/>
      <w:lvlText w:val=""/>
      <w:lvlJc w:val="left"/>
      <w:pPr>
        <w:ind w:left="5040" w:hanging="360"/>
      </w:pPr>
      <w:rPr>
        <w:rFonts w:ascii="Symbol" w:hAnsi="Symbol" w:hint="default"/>
      </w:rPr>
    </w:lvl>
    <w:lvl w:ilvl="7" w:tplc="4524DFFE" w:tentative="1">
      <w:start w:val="1"/>
      <w:numFmt w:val="bullet"/>
      <w:lvlText w:val="o"/>
      <w:lvlJc w:val="left"/>
      <w:pPr>
        <w:ind w:left="5760" w:hanging="360"/>
      </w:pPr>
      <w:rPr>
        <w:rFonts w:ascii="Courier New" w:hAnsi="Courier New" w:cs="Courier New" w:hint="default"/>
      </w:rPr>
    </w:lvl>
    <w:lvl w:ilvl="8" w:tplc="B0DA2D46" w:tentative="1">
      <w:start w:val="1"/>
      <w:numFmt w:val="bullet"/>
      <w:lvlText w:val=""/>
      <w:lvlJc w:val="left"/>
      <w:pPr>
        <w:ind w:left="6480" w:hanging="360"/>
      </w:pPr>
      <w:rPr>
        <w:rFonts w:ascii="Wingdings" w:hAnsi="Wingdings" w:hint="default"/>
      </w:rPr>
    </w:lvl>
  </w:abstractNum>
  <w:abstractNum w:abstractNumId="11">
    <w:nsid w:val="193538BA"/>
    <w:multiLevelType w:val="hybridMultilevel"/>
    <w:tmpl w:val="D4A418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6A1A9A"/>
    <w:multiLevelType w:val="hybridMultilevel"/>
    <w:tmpl w:val="8DBE44E8"/>
    <w:lvl w:ilvl="0" w:tplc="04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545B5"/>
    <w:multiLevelType w:val="hybridMultilevel"/>
    <w:tmpl w:val="3BDCB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40099A"/>
    <w:multiLevelType w:val="hybridMultilevel"/>
    <w:tmpl w:val="289C5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D82AA2"/>
    <w:multiLevelType w:val="hybridMultilevel"/>
    <w:tmpl w:val="939C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CD591C"/>
    <w:multiLevelType w:val="hybridMultilevel"/>
    <w:tmpl w:val="56C40D36"/>
    <w:lvl w:ilvl="0" w:tplc="B80AC7C4">
      <w:start w:val="1"/>
      <w:numFmt w:val="decimal"/>
      <w:lvlText w:val="%1."/>
      <w:lvlJc w:val="left"/>
      <w:pPr>
        <w:ind w:left="535" w:hanging="360"/>
      </w:pPr>
      <w:rPr>
        <w:rFonts w:eastAsia="Calibri" w:hint="default"/>
        <w:b/>
        <w:u w:val="none"/>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7">
    <w:nsid w:val="2E871C2E"/>
    <w:multiLevelType w:val="hybridMultilevel"/>
    <w:tmpl w:val="9D126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242472"/>
    <w:multiLevelType w:val="hybridMultilevel"/>
    <w:tmpl w:val="3E34A19E"/>
    <w:lvl w:ilvl="0" w:tplc="2416CC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9446B3"/>
    <w:multiLevelType w:val="hybridMultilevel"/>
    <w:tmpl w:val="92CAB6E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nsid w:val="37B13CB1"/>
    <w:multiLevelType w:val="hybridMultilevel"/>
    <w:tmpl w:val="9588F4FE"/>
    <w:lvl w:ilvl="0" w:tplc="48D457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0E63E9"/>
    <w:multiLevelType w:val="hybridMultilevel"/>
    <w:tmpl w:val="58CC1AC2"/>
    <w:lvl w:ilvl="0" w:tplc="753864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C540A"/>
    <w:multiLevelType w:val="hybridMultilevel"/>
    <w:tmpl w:val="5D54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93ED7"/>
    <w:multiLevelType w:val="hybridMultilevel"/>
    <w:tmpl w:val="21AACC38"/>
    <w:lvl w:ilvl="0" w:tplc="C9F667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50763"/>
    <w:multiLevelType w:val="hybridMultilevel"/>
    <w:tmpl w:val="2AA45B34"/>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nsid w:val="3FB540F5"/>
    <w:multiLevelType w:val="hybridMultilevel"/>
    <w:tmpl w:val="92D2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57FA9"/>
    <w:multiLevelType w:val="hybridMultilevel"/>
    <w:tmpl w:val="E71EEAEC"/>
    <w:lvl w:ilvl="0" w:tplc="BD9A7256">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5352B2"/>
    <w:multiLevelType w:val="hybridMultilevel"/>
    <w:tmpl w:val="8C08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C27FF4"/>
    <w:multiLevelType w:val="hybridMultilevel"/>
    <w:tmpl w:val="F86E2A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6D7560"/>
    <w:multiLevelType w:val="hybridMultilevel"/>
    <w:tmpl w:val="0F908ECC"/>
    <w:lvl w:ilvl="0" w:tplc="06C878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B12E10"/>
    <w:multiLevelType w:val="hybridMultilevel"/>
    <w:tmpl w:val="856CFBBE"/>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56603D"/>
    <w:multiLevelType w:val="hybridMultilevel"/>
    <w:tmpl w:val="AAEE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E2230B"/>
    <w:multiLevelType w:val="hybridMultilevel"/>
    <w:tmpl w:val="15FE3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AE028E5"/>
    <w:multiLevelType w:val="hybridMultilevel"/>
    <w:tmpl w:val="856CFBB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9F46D4"/>
    <w:multiLevelType w:val="hybridMultilevel"/>
    <w:tmpl w:val="F104BEDC"/>
    <w:lvl w:ilvl="0" w:tplc="D85E3E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627118"/>
    <w:multiLevelType w:val="hybridMultilevel"/>
    <w:tmpl w:val="5B24D5C6"/>
    <w:lvl w:ilvl="0" w:tplc="753864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A14676"/>
    <w:multiLevelType w:val="hybridMultilevel"/>
    <w:tmpl w:val="AC5A8FFA"/>
    <w:lvl w:ilvl="0" w:tplc="0809000F">
      <w:start w:val="1"/>
      <w:numFmt w:val="decimal"/>
      <w:lvlText w:val="%1."/>
      <w:lvlJc w:val="left"/>
      <w:pPr>
        <w:ind w:left="720" w:hanging="360"/>
      </w:pPr>
      <w:rPr>
        <w:rFonts w:hint="default"/>
      </w:rPr>
    </w:lvl>
    <w:lvl w:ilvl="1" w:tplc="58785FB8" w:tentative="1">
      <w:start w:val="1"/>
      <w:numFmt w:val="bullet"/>
      <w:lvlText w:val="o"/>
      <w:lvlJc w:val="left"/>
      <w:pPr>
        <w:ind w:left="1440" w:hanging="360"/>
      </w:pPr>
      <w:rPr>
        <w:rFonts w:ascii="Courier New" w:hAnsi="Courier New" w:cs="Courier New" w:hint="default"/>
      </w:rPr>
    </w:lvl>
    <w:lvl w:ilvl="2" w:tplc="A6103C9C" w:tentative="1">
      <w:start w:val="1"/>
      <w:numFmt w:val="bullet"/>
      <w:lvlText w:val=""/>
      <w:lvlJc w:val="left"/>
      <w:pPr>
        <w:ind w:left="2160" w:hanging="360"/>
      </w:pPr>
      <w:rPr>
        <w:rFonts w:ascii="Wingdings" w:hAnsi="Wingdings" w:hint="default"/>
      </w:rPr>
    </w:lvl>
    <w:lvl w:ilvl="3" w:tplc="9DF67276" w:tentative="1">
      <w:start w:val="1"/>
      <w:numFmt w:val="bullet"/>
      <w:lvlText w:val=""/>
      <w:lvlJc w:val="left"/>
      <w:pPr>
        <w:ind w:left="2880" w:hanging="360"/>
      </w:pPr>
      <w:rPr>
        <w:rFonts w:ascii="Symbol" w:hAnsi="Symbol" w:hint="default"/>
      </w:rPr>
    </w:lvl>
    <w:lvl w:ilvl="4" w:tplc="81D2C034" w:tentative="1">
      <w:start w:val="1"/>
      <w:numFmt w:val="bullet"/>
      <w:lvlText w:val="o"/>
      <w:lvlJc w:val="left"/>
      <w:pPr>
        <w:ind w:left="3600" w:hanging="360"/>
      </w:pPr>
      <w:rPr>
        <w:rFonts w:ascii="Courier New" w:hAnsi="Courier New" w:cs="Courier New" w:hint="default"/>
      </w:rPr>
    </w:lvl>
    <w:lvl w:ilvl="5" w:tplc="FE12A284" w:tentative="1">
      <w:start w:val="1"/>
      <w:numFmt w:val="bullet"/>
      <w:lvlText w:val=""/>
      <w:lvlJc w:val="left"/>
      <w:pPr>
        <w:ind w:left="4320" w:hanging="360"/>
      </w:pPr>
      <w:rPr>
        <w:rFonts w:ascii="Wingdings" w:hAnsi="Wingdings" w:hint="default"/>
      </w:rPr>
    </w:lvl>
    <w:lvl w:ilvl="6" w:tplc="1568BB2A" w:tentative="1">
      <w:start w:val="1"/>
      <w:numFmt w:val="bullet"/>
      <w:lvlText w:val=""/>
      <w:lvlJc w:val="left"/>
      <w:pPr>
        <w:ind w:left="5040" w:hanging="360"/>
      </w:pPr>
      <w:rPr>
        <w:rFonts w:ascii="Symbol" w:hAnsi="Symbol" w:hint="default"/>
      </w:rPr>
    </w:lvl>
    <w:lvl w:ilvl="7" w:tplc="B260B852" w:tentative="1">
      <w:start w:val="1"/>
      <w:numFmt w:val="bullet"/>
      <w:lvlText w:val="o"/>
      <w:lvlJc w:val="left"/>
      <w:pPr>
        <w:ind w:left="5760" w:hanging="360"/>
      </w:pPr>
      <w:rPr>
        <w:rFonts w:ascii="Courier New" w:hAnsi="Courier New" w:cs="Courier New" w:hint="default"/>
      </w:rPr>
    </w:lvl>
    <w:lvl w:ilvl="8" w:tplc="BC96716C" w:tentative="1">
      <w:start w:val="1"/>
      <w:numFmt w:val="bullet"/>
      <w:lvlText w:val=""/>
      <w:lvlJc w:val="left"/>
      <w:pPr>
        <w:ind w:left="6480" w:hanging="360"/>
      </w:pPr>
      <w:rPr>
        <w:rFonts w:ascii="Wingdings" w:hAnsi="Wingdings" w:hint="default"/>
      </w:rPr>
    </w:lvl>
  </w:abstractNum>
  <w:abstractNum w:abstractNumId="37">
    <w:nsid w:val="602E0D71"/>
    <w:multiLevelType w:val="hybridMultilevel"/>
    <w:tmpl w:val="A02C63F4"/>
    <w:lvl w:ilvl="0" w:tplc="67EAE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924D98"/>
    <w:multiLevelType w:val="hybridMultilevel"/>
    <w:tmpl w:val="30823A62"/>
    <w:lvl w:ilvl="0" w:tplc="490CA574">
      <w:start w:val="1"/>
      <w:numFmt w:val="bullet"/>
      <w:lvlText w:val="•"/>
      <w:lvlJc w:val="left"/>
      <w:pPr>
        <w:tabs>
          <w:tab w:val="num" w:pos="720"/>
        </w:tabs>
        <w:ind w:left="720" w:hanging="360"/>
      </w:pPr>
      <w:rPr>
        <w:rFonts w:ascii="Arial" w:hAnsi="Arial" w:hint="default"/>
      </w:rPr>
    </w:lvl>
    <w:lvl w:ilvl="1" w:tplc="CC5A4C00" w:tentative="1">
      <w:start w:val="1"/>
      <w:numFmt w:val="bullet"/>
      <w:lvlText w:val="•"/>
      <w:lvlJc w:val="left"/>
      <w:pPr>
        <w:tabs>
          <w:tab w:val="num" w:pos="1440"/>
        </w:tabs>
        <w:ind w:left="1440" w:hanging="360"/>
      </w:pPr>
      <w:rPr>
        <w:rFonts w:ascii="Arial" w:hAnsi="Arial" w:hint="default"/>
      </w:rPr>
    </w:lvl>
    <w:lvl w:ilvl="2" w:tplc="31BA3220" w:tentative="1">
      <w:start w:val="1"/>
      <w:numFmt w:val="bullet"/>
      <w:lvlText w:val="•"/>
      <w:lvlJc w:val="left"/>
      <w:pPr>
        <w:tabs>
          <w:tab w:val="num" w:pos="2160"/>
        </w:tabs>
        <w:ind w:left="2160" w:hanging="360"/>
      </w:pPr>
      <w:rPr>
        <w:rFonts w:ascii="Arial" w:hAnsi="Arial" w:hint="default"/>
      </w:rPr>
    </w:lvl>
    <w:lvl w:ilvl="3" w:tplc="83643452" w:tentative="1">
      <w:start w:val="1"/>
      <w:numFmt w:val="bullet"/>
      <w:lvlText w:val="•"/>
      <w:lvlJc w:val="left"/>
      <w:pPr>
        <w:tabs>
          <w:tab w:val="num" w:pos="2880"/>
        </w:tabs>
        <w:ind w:left="2880" w:hanging="360"/>
      </w:pPr>
      <w:rPr>
        <w:rFonts w:ascii="Arial" w:hAnsi="Arial" w:hint="default"/>
      </w:rPr>
    </w:lvl>
    <w:lvl w:ilvl="4" w:tplc="B592518A" w:tentative="1">
      <w:start w:val="1"/>
      <w:numFmt w:val="bullet"/>
      <w:lvlText w:val="•"/>
      <w:lvlJc w:val="left"/>
      <w:pPr>
        <w:tabs>
          <w:tab w:val="num" w:pos="3600"/>
        </w:tabs>
        <w:ind w:left="3600" w:hanging="360"/>
      </w:pPr>
      <w:rPr>
        <w:rFonts w:ascii="Arial" w:hAnsi="Arial" w:hint="default"/>
      </w:rPr>
    </w:lvl>
    <w:lvl w:ilvl="5" w:tplc="7F54393E" w:tentative="1">
      <w:start w:val="1"/>
      <w:numFmt w:val="bullet"/>
      <w:lvlText w:val="•"/>
      <w:lvlJc w:val="left"/>
      <w:pPr>
        <w:tabs>
          <w:tab w:val="num" w:pos="4320"/>
        </w:tabs>
        <w:ind w:left="4320" w:hanging="360"/>
      </w:pPr>
      <w:rPr>
        <w:rFonts w:ascii="Arial" w:hAnsi="Arial" w:hint="default"/>
      </w:rPr>
    </w:lvl>
    <w:lvl w:ilvl="6" w:tplc="4F444A3A" w:tentative="1">
      <w:start w:val="1"/>
      <w:numFmt w:val="bullet"/>
      <w:lvlText w:val="•"/>
      <w:lvlJc w:val="left"/>
      <w:pPr>
        <w:tabs>
          <w:tab w:val="num" w:pos="5040"/>
        </w:tabs>
        <w:ind w:left="5040" w:hanging="360"/>
      </w:pPr>
      <w:rPr>
        <w:rFonts w:ascii="Arial" w:hAnsi="Arial" w:hint="default"/>
      </w:rPr>
    </w:lvl>
    <w:lvl w:ilvl="7" w:tplc="E0B64E78" w:tentative="1">
      <w:start w:val="1"/>
      <w:numFmt w:val="bullet"/>
      <w:lvlText w:val="•"/>
      <w:lvlJc w:val="left"/>
      <w:pPr>
        <w:tabs>
          <w:tab w:val="num" w:pos="5760"/>
        </w:tabs>
        <w:ind w:left="5760" w:hanging="360"/>
      </w:pPr>
      <w:rPr>
        <w:rFonts w:ascii="Arial" w:hAnsi="Arial" w:hint="default"/>
      </w:rPr>
    </w:lvl>
    <w:lvl w:ilvl="8" w:tplc="CA581752" w:tentative="1">
      <w:start w:val="1"/>
      <w:numFmt w:val="bullet"/>
      <w:lvlText w:val="•"/>
      <w:lvlJc w:val="left"/>
      <w:pPr>
        <w:tabs>
          <w:tab w:val="num" w:pos="6480"/>
        </w:tabs>
        <w:ind w:left="6480" w:hanging="360"/>
      </w:pPr>
      <w:rPr>
        <w:rFonts w:ascii="Arial" w:hAnsi="Arial" w:hint="default"/>
      </w:rPr>
    </w:lvl>
  </w:abstractNum>
  <w:abstractNum w:abstractNumId="39">
    <w:nsid w:val="62EA78C6"/>
    <w:multiLevelType w:val="hybridMultilevel"/>
    <w:tmpl w:val="FE6E8E16"/>
    <w:lvl w:ilvl="0" w:tplc="9C12F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1E0849"/>
    <w:multiLevelType w:val="hybridMultilevel"/>
    <w:tmpl w:val="FC32A4D0"/>
    <w:lvl w:ilvl="0" w:tplc="929A88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AF4495"/>
    <w:multiLevelType w:val="hybridMultilevel"/>
    <w:tmpl w:val="80B28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945523C"/>
    <w:multiLevelType w:val="hybridMultilevel"/>
    <w:tmpl w:val="27C07B10"/>
    <w:lvl w:ilvl="0" w:tplc="4896F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7B35A0"/>
    <w:multiLevelType w:val="hybridMultilevel"/>
    <w:tmpl w:val="40C6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B9157E9"/>
    <w:multiLevelType w:val="hybridMultilevel"/>
    <w:tmpl w:val="78D63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736F63"/>
    <w:multiLevelType w:val="hybridMultilevel"/>
    <w:tmpl w:val="DF2ADC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C846E3"/>
    <w:multiLevelType w:val="hybridMultilevel"/>
    <w:tmpl w:val="554808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FB5D94"/>
    <w:multiLevelType w:val="hybridMultilevel"/>
    <w:tmpl w:val="71CAF6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AE917E8"/>
    <w:multiLevelType w:val="hybridMultilevel"/>
    <w:tmpl w:val="A1FA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8B634F"/>
    <w:multiLevelType w:val="multilevel"/>
    <w:tmpl w:val="FE468D3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7F106C2C"/>
    <w:multiLevelType w:val="hybridMultilevel"/>
    <w:tmpl w:val="59F446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9"/>
  </w:num>
  <w:num w:numId="2">
    <w:abstractNumId w:val="29"/>
  </w:num>
  <w:num w:numId="3">
    <w:abstractNumId w:val="6"/>
  </w:num>
  <w:num w:numId="4">
    <w:abstractNumId w:val="14"/>
  </w:num>
  <w:num w:numId="5">
    <w:abstractNumId w:val="15"/>
  </w:num>
  <w:num w:numId="6">
    <w:abstractNumId w:val="18"/>
  </w:num>
  <w:num w:numId="7">
    <w:abstractNumId w:val="34"/>
  </w:num>
  <w:num w:numId="8">
    <w:abstractNumId w:val="24"/>
  </w:num>
  <w:num w:numId="9">
    <w:abstractNumId w:val="40"/>
  </w:num>
  <w:num w:numId="10">
    <w:abstractNumId w:val="50"/>
  </w:num>
  <w:num w:numId="11">
    <w:abstractNumId w:val="27"/>
  </w:num>
  <w:num w:numId="12">
    <w:abstractNumId w:val="25"/>
  </w:num>
  <w:num w:numId="13">
    <w:abstractNumId w:val="10"/>
  </w:num>
  <w:num w:numId="14">
    <w:abstractNumId w:val="35"/>
  </w:num>
  <w:num w:numId="15">
    <w:abstractNumId w:val="2"/>
  </w:num>
  <w:num w:numId="16">
    <w:abstractNumId w:val="21"/>
  </w:num>
  <w:num w:numId="17">
    <w:abstractNumId w:val="46"/>
  </w:num>
  <w:num w:numId="18">
    <w:abstractNumId w:val="36"/>
  </w:num>
  <w:num w:numId="19">
    <w:abstractNumId w:val="41"/>
  </w:num>
  <w:num w:numId="20">
    <w:abstractNumId w:val="32"/>
  </w:num>
  <w:num w:numId="21">
    <w:abstractNumId w:val="17"/>
  </w:num>
  <w:num w:numId="22">
    <w:abstractNumId w:val="23"/>
  </w:num>
  <w:num w:numId="23">
    <w:abstractNumId w:val="4"/>
  </w:num>
  <w:num w:numId="24">
    <w:abstractNumId w:val="47"/>
  </w:num>
  <w:num w:numId="25">
    <w:abstractNumId w:val="43"/>
  </w:num>
  <w:num w:numId="26">
    <w:abstractNumId w:val="5"/>
  </w:num>
  <w:num w:numId="27">
    <w:abstractNumId w:val="1"/>
  </w:num>
  <w:num w:numId="28">
    <w:abstractNumId w:val="16"/>
  </w:num>
  <w:num w:numId="29">
    <w:abstractNumId w:val="8"/>
  </w:num>
  <w:num w:numId="30">
    <w:abstractNumId w:val="22"/>
  </w:num>
  <w:num w:numId="31">
    <w:abstractNumId w:val="19"/>
  </w:num>
  <w:num w:numId="32">
    <w:abstractNumId w:val="11"/>
  </w:num>
  <w:num w:numId="33">
    <w:abstractNumId w:val="44"/>
  </w:num>
  <w:num w:numId="34">
    <w:abstractNumId w:val="45"/>
  </w:num>
  <w:num w:numId="35">
    <w:abstractNumId w:val="0"/>
  </w:num>
  <w:num w:numId="36">
    <w:abstractNumId w:val="48"/>
  </w:num>
  <w:num w:numId="37">
    <w:abstractNumId w:val="26"/>
  </w:num>
  <w:num w:numId="38">
    <w:abstractNumId w:val="3"/>
  </w:num>
  <w:num w:numId="39">
    <w:abstractNumId w:val="20"/>
  </w:num>
  <w:num w:numId="40">
    <w:abstractNumId w:val="7"/>
  </w:num>
  <w:num w:numId="41">
    <w:abstractNumId w:val="33"/>
  </w:num>
  <w:num w:numId="42">
    <w:abstractNumId w:val="28"/>
  </w:num>
  <w:num w:numId="43">
    <w:abstractNumId w:val="42"/>
  </w:num>
  <w:num w:numId="44">
    <w:abstractNumId w:val="31"/>
  </w:num>
  <w:num w:numId="45">
    <w:abstractNumId w:val="9"/>
  </w:num>
  <w:num w:numId="46">
    <w:abstractNumId w:val="13"/>
  </w:num>
  <w:num w:numId="47">
    <w:abstractNumId w:val="38"/>
  </w:num>
  <w:num w:numId="48">
    <w:abstractNumId w:val="30"/>
  </w:num>
  <w:num w:numId="49">
    <w:abstractNumId w:val="37"/>
  </w:num>
  <w:num w:numId="50">
    <w:abstractNumId w:val="3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5pt09tjs05fceszs9xwvelwpxvtexa0ps0&quot;&gt;econdat-Converted&lt;record-ids&gt;&lt;item&gt;1783&lt;/item&gt;&lt;item&gt;2069&lt;/item&gt;&lt;item&gt;2271&lt;/item&gt;&lt;item&gt;2386&lt;/item&gt;&lt;item&gt;2394&lt;/item&gt;&lt;item&gt;2422&lt;/item&gt;&lt;item&gt;2528&lt;/item&gt;&lt;item&gt;2539&lt;/item&gt;&lt;item&gt;2540&lt;/item&gt;&lt;item&gt;2541&lt;/item&gt;&lt;item&gt;2542&lt;/item&gt;&lt;item&gt;2543&lt;/item&gt;&lt;item&gt;2545&lt;/item&gt;&lt;item&gt;2546&lt;/item&gt;&lt;item&gt;2548&lt;/item&gt;&lt;item&gt;2549&lt;/item&gt;&lt;item&gt;2550&lt;/item&gt;&lt;item&gt;2551&lt;/item&gt;&lt;/record-ids&gt;&lt;/item&gt;&lt;/Libraries&gt;"/>
  </w:docVars>
  <w:rsids>
    <w:rsidRoot w:val="00C345AE"/>
    <w:rsid w:val="00007CEA"/>
    <w:rsid w:val="00010CBF"/>
    <w:rsid w:val="00015AD0"/>
    <w:rsid w:val="00017AC4"/>
    <w:rsid w:val="00024602"/>
    <w:rsid w:val="000361EA"/>
    <w:rsid w:val="00037315"/>
    <w:rsid w:val="000468C5"/>
    <w:rsid w:val="000501AC"/>
    <w:rsid w:val="0006303E"/>
    <w:rsid w:val="000633F8"/>
    <w:rsid w:val="00063898"/>
    <w:rsid w:val="00063D06"/>
    <w:rsid w:val="00071A37"/>
    <w:rsid w:val="00071B25"/>
    <w:rsid w:val="0007236F"/>
    <w:rsid w:val="00073B69"/>
    <w:rsid w:val="00081F33"/>
    <w:rsid w:val="000B3F89"/>
    <w:rsid w:val="000C0CDB"/>
    <w:rsid w:val="000C10C7"/>
    <w:rsid w:val="000D1980"/>
    <w:rsid w:val="000D1DFC"/>
    <w:rsid w:val="000D211A"/>
    <w:rsid w:val="000D2E4A"/>
    <w:rsid w:val="000E3688"/>
    <w:rsid w:val="00100FE4"/>
    <w:rsid w:val="0010404B"/>
    <w:rsid w:val="00104519"/>
    <w:rsid w:val="00111F8A"/>
    <w:rsid w:val="00113BA5"/>
    <w:rsid w:val="00115625"/>
    <w:rsid w:val="00121E2D"/>
    <w:rsid w:val="001434BB"/>
    <w:rsid w:val="001440CF"/>
    <w:rsid w:val="001440F7"/>
    <w:rsid w:val="0015573C"/>
    <w:rsid w:val="0015659F"/>
    <w:rsid w:val="0017244C"/>
    <w:rsid w:val="00173F08"/>
    <w:rsid w:val="001862AE"/>
    <w:rsid w:val="00194D05"/>
    <w:rsid w:val="001950B6"/>
    <w:rsid w:val="001A5A45"/>
    <w:rsid w:val="001B599D"/>
    <w:rsid w:val="001C1F5A"/>
    <w:rsid w:val="001C3129"/>
    <w:rsid w:val="001D06C2"/>
    <w:rsid w:val="001D0C7F"/>
    <w:rsid w:val="001E5F7F"/>
    <w:rsid w:val="001F59CB"/>
    <w:rsid w:val="00203D2F"/>
    <w:rsid w:val="00222217"/>
    <w:rsid w:val="002236A9"/>
    <w:rsid w:val="00223F90"/>
    <w:rsid w:val="002405DF"/>
    <w:rsid w:val="00242ACB"/>
    <w:rsid w:val="002538EB"/>
    <w:rsid w:val="00253A90"/>
    <w:rsid w:val="0025491E"/>
    <w:rsid w:val="00257320"/>
    <w:rsid w:val="0028137C"/>
    <w:rsid w:val="00286382"/>
    <w:rsid w:val="0029604D"/>
    <w:rsid w:val="00296D68"/>
    <w:rsid w:val="002B19DF"/>
    <w:rsid w:val="002E0147"/>
    <w:rsid w:val="002F3B48"/>
    <w:rsid w:val="002F5A1E"/>
    <w:rsid w:val="00304092"/>
    <w:rsid w:val="003123E8"/>
    <w:rsid w:val="00332742"/>
    <w:rsid w:val="003464F5"/>
    <w:rsid w:val="003515BB"/>
    <w:rsid w:val="00364B69"/>
    <w:rsid w:val="003874FC"/>
    <w:rsid w:val="00394478"/>
    <w:rsid w:val="003A005E"/>
    <w:rsid w:val="003A254C"/>
    <w:rsid w:val="003A3A90"/>
    <w:rsid w:val="003A65AD"/>
    <w:rsid w:val="003D6555"/>
    <w:rsid w:val="003D6CCE"/>
    <w:rsid w:val="003E050A"/>
    <w:rsid w:val="003E1A1A"/>
    <w:rsid w:val="003E2908"/>
    <w:rsid w:val="003F0BFD"/>
    <w:rsid w:val="003F63A9"/>
    <w:rsid w:val="003F7708"/>
    <w:rsid w:val="00405CAA"/>
    <w:rsid w:val="00427724"/>
    <w:rsid w:val="00427E0A"/>
    <w:rsid w:val="00432300"/>
    <w:rsid w:val="004410A2"/>
    <w:rsid w:val="00444731"/>
    <w:rsid w:val="00446EC2"/>
    <w:rsid w:val="00454649"/>
    <w:rsid w:val="004611F7"/>
    <w:rsid w:val="00461360"/>
    <w:rsid w:val="004632FC"/>
    <w:rsid w:val="00466762"/>
    <w:rsid w:val="00466976"/>
    <w:rsid w:val="00486888"/>
    <w:rsid w:val="00494E65"/>
    <w:rsid w:val="004C1216"/>
    <w:rsid w:val="004D6867"/>
    <w:rsid w:val="004E39D4"/>
    <w:rsid w:val="004E7854"/>
    <w:rsid w:val="00504313"/>
    <w:rsid w:val="00504ADD"/>
    <w:rsid w:val="00511133"/>
    <w:rsid w:val="005113C6"/>
    <w:rsid w:val="00522D26"/>
    <w:rsid w:val="005412CC"/>
    <w:rsid w:val="0054171A"/>
    <w:rsid w:val="00551487"/>
    <w:rsid w:val="005918D1"/>
    <w:rsid w:val="005A1865"/>
    <w:rsid w:val="005A2CB9"/>
    <w:rsid w:val="005A3AE2"/>
    <w:rsid w:val="005B198A"/>
    <w:rsid w:val="005B59D2"/>
    <w:rsid w:val="005C27B3"/>
    <w:rsid w:val="005E6D12"/>
    <w:rsid w:val="005F1B52"/>
    <w:rsid w:val="005F1FA8"/>
    <w:rsid w:val="006036BD"/>
    <w:rsid w:val="00610B80"/>
    <w:rsid w:val="00617204"/>
    <w:rsid w:val="006343F5"/>
    <w:rsid w:val="006518BF"/>
    <w:rsid w:val="00654CA0"/>
    <w:rsid w:val="00655675"/>
    <w:rsid w:val="00665DCB"/>
    <w:rsid w:val="00677364"/>
    <w:rsid w:val="00693C5A"/>
    <w:rsid w:val="0069724B"/>
    <w:rsid w:val="006A1DB4"/>
    <w:rsid w:val="006A23BC"/>
    <w:rsid w:val="006B26C2"/>
    <w:rsid w:val="006B4067"/>
    <w:rsid w:val="006B5F9C"/>
    <w:rsid w:val="006D148F"/>
    <w:rsid w:val="006E0FD2"/>
    <w:rsid w:val="006E49A0"/>
    <w:rsid w:val="006F5382"/>
    <w:rsid w:val="00704E6F"/>
    <w:rsid w:val="007059D0"/>
    <w:rsid w:val="00712036"/>
    <w:rsid w:val="00715D60"/>
    <w:rsid w:val="00724AE2"/>
    <w:rsid w:val="00731B50"/>
    <w:rsid w:val="007563CF"/>
    <w:rsid w:val="007630DB"/>
    <w:rsid w:val="007670C3"/>
    <w:rsid w:val="007959A0"/>
    <w:rsid w:val="007A3A8F"/>
    <w:rsid w:val="007B2145"/>
    <w:rsid w:val="007B46CC"/>
    <w:rsid w:val="007B5245"/>
    <w:rsid w:val="007B7388"/>
    <w:rsid w:val="007F4A31"/>
    <w:rsid w:val="0082253A"/>
    <w:rsid w:val="00823201"/>
    <w:rsid w:val="008311E5"/>
    <w:rsid w:val="0084198D"/>
    <w:rsid w:val="00850833"/>
    <w:rsid w:val="008701EF"/>
    <w:rsid w:val="00871401"/>
    <w:rsid w:val="008729DC"/>
    <w:rsid w:val="00874B98"/>
    <w:rsid w:val="00877DCC"/>
    <w:rsid w:val="00886BC7"/>
    <w:rsid w:val="00890338"/>
    <w:rsid w:val="00893449"/>
    <w:rsid w:val="0089557C"/>
    <w:rsid w:val="008C2968"/>
    <w:rsid w:val="008C306C"/>
    <w:rsid w:val="008D2E23"/>
    <w:rsid w:val="008D77A5"/>
    <w:rsid w:val="008D7E8C"/>
    <w:rsid w:val="008E0E3A"/>
    <w:rsid w:val="008F13C9"/>
    <w:rsid w:val="008F6604"/>
    <w:rsid w:val="00902623"/>
    <w:rsid w:val="009132A2"/>
    <w:rsid w:val="00917229"/>
    <w:rsid w:val="009201C7"/>
    <w:rsid w:val="00924CAC"/>
    <w:rsid w:val="009265D7"/>
    <w:rsid w:val="00942C9C"/>
    <w:rsid w:val="00943AC8"/>
    <w:rsid w:val="00951E8C"/>
    <w:rsid w:val="0096081D"/>
    <w:rsid w:val="00963EDE"/>
    <w:rsid w:val="00984162"/>
    <w:rsid w:val="009B1225"/>
    <w:rsid w:val="009B4B85"/>
    <w:rsid w:val="009B5444"/>
    <w:rsid w:val="009B782D"/>
    <w:rsid w:val="009B7DD8"/>
    <w:rsid w:val="009D0724"/>
    <w:rsid w:val="009D218F"/>
    <w:rsid w:val="009E0AC9"/>
    <w:rsid w:val="009F17CD"/>
    <w:rsid w:val="00A007EC"/>
    <w:rsid w:val="00A11EA1"/>
    <w:rsid w:val="00A13EFA"/>
    <w:rsid w:val="00A3096D"/>
    <w:rsid w:val="00A3140C"/>
    <w:rsid w:val="00A34A27"/>
    <w:rsid w:val="00A56802"/>
    <w:rsid w:val="00A72BF9"/>
    <w:rsid w:val="00A754A9"/>
    <w:rsid w:val="00A76E6D"/>
    <w:rsid w:val="00A82C1B"/>
    <w:rsid w:val="00A82EC7"/>
    <w:rsid w:val="00A82EF0"/>
    <w:rsid w:val="00A96414"/>
    <w:rsid w:val="00AB792B"/>
    <w:rsid w:val="00AE416E"/>
    <w:rsid w:val="00B067F3"/>
    <w:rsid w:val="00B25FEF"/>
    <w:rsid w:val="00B270D7"/>
    <w:rsid w:val="00B30BE0"/>
    <w:rsid w:val="00B340FE"/>
    <w:rsid w:val="00B35324"/>
    <w:rsid w:val="00B45849"/>
    <w:rsid w:val="00B57C0E"/>
    <w:rsid w:val="00B6192B"/>
    <w:rsid w:val="00B633BC"/>
    <w:rsid w:val="00B706D3"/>
    <w:rsid w:val="00B722B4"/>
    <w:rsid w:val="00B72F68"/>
    <w:rsid w:val="00B74553"/>
    <w:rsid w:val="00B74A43"/>
    <w:rsid w:val="00B917B5"/>
    <w:rsid w:val="00B96830"/>
    <w:rsid w:val="00BA44D0"/>
    <w:rsid w:val="00BB0013"/>
    <w:rsid w:val="00BB119C"/>
    <w:rsid w:val="00BB4EA1"/>
    <w:rsid w:val="00BC7382"/>
    <w:rsid w:val="00BD024C"/>
    <w:rsid w:val="00BF7151"/>
    <w:rsid w:val="00BF7242"/>
    <w:rsid w:val="00C06BA9"/>
    <w:rsid w:val="00C21C95"/>
    <w:rsid w:val="00C236D1"/>
    <w:rsid w:val="00C2786F"/>
    <w:rsid w:val="00C30211"/>
    <w:rsid w:val="00C305AA"/>
    <w:rsid w:val="00C31AD6"/>
    <w:rsid w:val="00C31D90"/>
    <w:rsid w:val="00C345AE"/>
    <w:rsid w:val="00C35C22"/>
    <w:rsid w:val="00C36912"/>
    <w:rsid w:val="00C40C22"/>
    <w:rsid w:val="00C412AB"/>
    <w:rsid w:val="00C65385"/>
    <w:rsid w:val="00C657D7"/>
    <w:rsid w:val="00C718F0"/>
    <w:rsid w:val="00C75115"/>
    <w:rsid w:val="00C82014"/>
    <w:rsid w:val="00C83D4A"/>
    <w:rsid w:val="00C84EB3"/>
    <w:rsid w:val="00C865EA"/>
    <w:rsid w:val="00C94866"/>
    <w:rsid w:val="00CB0C4F"/>
    <w:rsid w:val="00CB6306"/>
    <w:rsid w:val="00CB6435"/>
    <w:rsid w:val="00CC16C7"/>
    <w:rsid w:val="00CC343A"/>
    <w:rsid w:val="00CC6964"/>
    <w:rsid w:val="00CD2957"/>
    <w:rsid w:val="00CD5E45"/>
    <w:rsid w:val="00CD7A44"/>
    <w:rsid w:val="00CE7DB0"/>
    <w:rsid w:val="00D0651D"/>
    <w:rsid w:val="00D22AD4"/>
    <w:rsid w:val="00D62FF2"/>
    <w:rsid w:val="00D716CB"/>
    <w:rsid w:val="00D728B0"/>
    <w:rsid w:val="00D93E68"/>
    <w:rsid w:val="00DA0025"/>
    <w:rsid w:val="00DA2E4D"/>
    <w:rsid w:val="00DC23AA"/>
    <w:rsid w:val="00DC49EA"/>
    <w:rsid w:val="00DF1107"/>
    <w:rsid w:val="00DF3EE7"/>
    <w:rsid w:val="00DF5C24"/>
    <w:rsid w:val="00E160A6"/>
    <w:rsid w:val="00E33A10"/>
    <w:rsid w:val="00E41C77"/>
    <w:rsid w:val="00E41E39"/>
    <w:rsid w:val="00E46D0D"/>
    <w:rsid w:val="00E53B05"/>
    <w:rsid w:val="00E651F3"/>
    <w:rsid w:val="00E66CE0"/>
    <w:rsid w:val="00E71B19"/>
    <w:rsid w:val="00EA56E9"/>
    <w:rsid w:val="00EA626E"/>
    <w:rsid w:val="00EA7FB3"/>
    <w:rsid w:val="00EB47EA"/>
    <w:rsid w:val="00ED2262"/>
    <w:rsid w:val="00ED55F1"/>
    <w:rsid w:val="00ED790F"/>
    <w:rsid w:val="00EF19DB"/>
    <w:rsid w:val="00F0301D"/>
    <w:rsid w:val="00F1259B"/>
    <w:rsid w:val="00F16EA4"/>
    <w:rsid w:val="00F2107A"/>
    <w:rsid w:val="00F24037"/>
    <w:rsid w:val="00F27F87"/>
    <w:rsid w:val="00F35846"/>
    <w:rsid w:val="00F36D54"/>
    <w:rsid w:val="00F51507"/>
    <w:rsid w:val="00F55322"/>
    <w:rsid w:val="00F85664"/>
    <w:rsid w:val="00F943FF"/>
    <w:rsid w:val="00FA7660"/>
    <w:rsid w:val="00FA79CA"/>
    <w:rsid w:val="00FB44CB"/>
    <w:rsid w:val="00FC079D"/>
    <w:rsid w:val="00FD246D"/>
    <w:rsid w:val="00FD267A"/>
    <w:rsid w:val="00FD3BF3"/>
    <w:rsid w:val="00FE72E9"/>
    <w:rsid w:val="00FF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AE"/>
    <w:pPr>
      <w:spacing w:before="240" w:after="6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8C306C"/>
    <w:pPr>
      <w:keepNext/>
      <w:spacing w:before="0" w:after="0"/>
      <w:ind w:left="360" w:hanging="360"/>
      <w:outlineLvl w:val="0"/>
    </w:pPr>
    <w:rPr>
      <w:rFonts w:ascii="Arial" w:hAnsi="Arial" w:cs="Arial"/>
      <w:bCs/>
      <w:kern w:val="32"/>
      <w:sz w:val="20"/>
      <w:szCs w:val="20"/>
    </w:rPr>
  </w:style>
  <w:style w:type="paragraph" w:styleId="Heading2">
    <w:name w:val="heading 2"/>
    <w:basedOn w:val="Normal"/>
    <w:next w:val="Normal"/>
    <w:link w:val="Heading2Char"/>
    <w:autoRedefine/>
    <w:qFormat/>
    <w:rsid w:val="00890338"/>
    <w:pPr>
      <w:keepNext/>
      <w:spacing w:before="0" w:after="0"/>
      <w:ind w:left="576" w:hanging="576"/>
      <w:outlineLvl w:val="1"/>
    </w:pPr>
    <w:rPr>
      <w:rFonts w:ascii="Arial" w:hAnsi="Arial" w:cs="Arial"/>
      <w:bCs/>
      <w:iCs/>
      <w:sz w:val="20"/>
      <w:szCs w:val="20"/>
    </w:rPr>
  </w:style>
  <w:style w:type="paragraph" w:styleId="Heading3">
    <w:name w:val="heading 3"/>
    <w:basedOn w:val="Normal"/>
    <w:next w:val="Normal"/>
    <w:link w:val="Heading3Char"/>
    <w:autoRedefine/>
    <w:qFormat/>
    <w:rsid w:val="00890338"/>
    <w:pPr>
      <w:keepNext/>
      <w:spacing w:before="0" w:after="0"/>
      <w:ind w:left="709" w:hanging="709"/>
      <w:outlineLvl w:val="2"/>
    </w:pPr>
    <w:rPr>
      <w:rFonts w:ascii="Arial" w:hAnsi="Arial" w:cs="Arial"/>
      <w:bCs/>
      <w:sz w:val="20"/>
      <w:szCs w:val="20"/>
      <w:lang w:eastAsia="en-US"/>
    </w:rPr>
  </w:style>
  <w:style w:type="paragraph" w:styleId="Heading4">
    <w:name w:val="heading 4"/>
    <w:basedOn w:val="Normal"/>
    <w:next w:val="Normal"/>
    <w:link w:val="Heading4Char"/>
    <w:autoRedefine/>
    <w:uiPriority w:val="9"/>
    <w:qFormat/>
    <w:rsid w:val="00C345AE"/>
    <w:pPr>
      <w:keepNext/>
      <w:outlineLvl w:val="3"/>
    </w:pPr>
    <w:rPr>
      <w:b/>
      <w:bCs/>
      <w:szCs w:val="28"/>
    </w:rPr>
  </w:style>
  <w:style w:type="paragraph" w:styleId="Heading5">
    <w:name w:val="heading 5"/>
    <w:basedOn w:val="Normal"/>
    <w:next w:val="Normal"/>
    <w:link w:val="Heading5Char"/>
    <w:autoRedefine/>
    <w:qFormat/>
    <w:rsid w:val="00C345AE"/>
    <w:pPr>
      <w:outlineLvl w:val="4"/>
    </w:pPr>
    <w:rPr>
      <w:b/>
      <w:bCs/>
      <w:i/>
      <w:iCs/>
      <w:szCs w:val="26"/>
    </w:rPr>
  </w:style>
  <w:style w:type="paragraph" w:styleId="Heading6">
    <w:name w:val="heading 6"/>
    <w:basedOn w:val="Normal"/>
    <w:next w:val="Normal"/>
    <w:link w:val="Heading6Char"/>
    <w:autoRedefine/>
    <w:qFormat/>
    <w:rsid w:val="00C345AE"/>
    <w:pPr>
      <w:outlineLvl w:val="5"/>
    </w:pPr>
    <w:rPr>
      <w:b/>
      <w:bCs/>
      <w:sz w:val="22"/>
      <w:szCs w:val="22"/>
    </w:rPr>
  </w:style>
  <w:style w:type="paragraph" w:styleId="Heading7">
    <w:name w:val="heading 7"/>
    <w:basedOn w:val="Normal"/>
    <w:next w:val="Normal"/>
    <w:link w:val="Heading7Char"/>
    <w:autoRedefine/>
    <w:qFormat/>
    <w:rsid w:val="00C345AE"/>
    <w:pPr>
      <w:outlineLvl w:val="6"/>
    </w:pPr>
    <w:rPr>
      <w:sz w:val="22"/>
    </w:rPr>
  </w:style>
  <w:style w:type="paragraph" w:styleId="Heading8">
    <w:name w:val="heading 8"/>
    <w:basedOn w:val="Normal"/>
    <w:next w:val="Normal"/>
    <w:link w:val="Heading8Char"/>
    <w:autoRedefine/>
    <w:qFormat/>
    <w:rsid w:val="00C345AE"/>
    <w:pPr>
      <w:outlineLvl w:val="7"/>
    </w:pPr>
    <w:rPr>
      <w:i/>
      <w:iCs/>
      <w:sz w:val="22"/>
    </w:rPr>
  </w:style>
  <w:style w:type="paragraph" w:styleId="Heading9">
    <w:name w:val="heading 9"/>
    <w:basedOn w:val="Normal"/>
    <w:next w:val="Normal"/>
    <w:link w:val="Heading9Char"/>
    <w:autoRedefine/>
    <w:qFormat/>
    <w:rsid w:val="00C345AE"/>
    <w:p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06C"/>
    <w:rPr>
      <w:rFonts w:ascii="Arial" w:eastAsia="Times New Roman" w:hAnsi="Arial" w:cs="Arial"/>
      <w:bCs/>
      <w:kern w:val="32"/>
      <w:sz w:val="20"/>
      <w:szCs w:val="20"/>
      <w:lang w:eastAsia="en-GB"/>
    </w:rPr>
  </w:style>
  <w:style w:type="character" w:customStyle="1" w:styleId="Heading2Char">
    <w:name w:val="Heading 2 Char"/>
    <w:basedOn w:val="DefaultParagraphFont"/>
    <w:link w:val="Heading2"/>
    <w:rsid w:val="00890338"/>
    <w:rPr>
      <w:rFonts w:ascii="Arial" w:eastAsia="Times New Roman" w:hAnsi="Arial" w:cs="Arial"/>
      <w:bCs/>
      <w:iCs/>
      <w:sz w:val="20"/>
      <w:szCs w:val="20"/>
      <w:lang w:eastAsia="en-GB"/>
    </w:rPr>
  </w:style>
  <w:style w:type="character" w:customStyle="1" w:styleId="Heading3Char">
    <w:name w:val="Heading 3 Char"/>
    <w:basedOn w:val="DefaultParagraphFont"/>
    <w:link w:val="Heading3"/>
    <w:rsid w:val="00890338"/>
    <w:rPr>
      <w:rFonts w:ascii="Arial" w:eastAsia="Times New Roman" w:hAnsi="Arial" w:cs="Arial"/>
      <w:bCs/>
      <w:sz w:val="20"/>
      <w:szCs w:val="20"/>
    </w:rPr>
  </w:style>
  <w:style w:type="character" w:customStyle="1" w:styleId="Heading4Char">
    <w:name w:val="Heading 4 Char"/>
    <w:basedOn w:val="DefaultParagraphFont"/>
    <w:link w:val="Heading4"/>
    <w:uiPriority w:val="9"/>
    <w:rsid w:val="00C345AE"/>
    <w:rPr>
      <w:rFonts w:ascii="Times New Roman" w:eastAsia="Times New Roman" w:hAnsi="Times New Roman" w:cs="Times New Roman"/>
      <w:b/>
      <w:bCs/>
      <w:sz w:val="24"/>
      <w:szCs w:val="28"/>
      <w:lang w:eastAsia="en-GB"/>
    </w:rPr>
  </w:style>
  <w:style w:type="character" w:customStyle="1" w:styleId="Heading5Char">
    <w:name w:val="Heading 5 Char"/>
    <w:basedOn w:val="DefaultParagraphFont"/>
    <w:link w:val="Heading5"/>
    <w:rsid w:val="00C345AE"/>
    <w:rPr>
      <w:rFonts w:ascii="Times New Roman" w:eastAsia="Times New Roman" w:hAnsi="Times New Roman" w:cs="Times New Roman"/>
      <w:b/>
      <w:bCs/>
      <w:i/>
      <w:iCs/>
      <w:sz w:val="24"/>
      <w:szCs w:val="26"/>
      <w:lang w:eastAsia="en-GB"/>
    </w:rPr>
  </w:style>
  <w:style w:type="character" w:customStyle="1" w:styleId="Heading6Char">
    <w:name w:val="Heading 6 Char"/>
    <w:basedOn w:val="DefaultParagraphFont"/>
    <w:link w:val="Heading6"/>
    <w:rsid w:val="00C345A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345AE"/>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C345AE"/>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C345AE"/>
    <w:rPr>
      <w:rFonts w:ascii="Times New Roman" w:eastAsia="Times New Roman" w:hAnsi="Times New Roman" w:cs="Arial"/>
      <w:lang w:eastAsia="en-GB"/>
    </w:rPr>
  </w:style>
  <w:style w:type="paragraph" w:styleId="Title">
    <w:name w:val="Title"/>
    <w:basedOn w:val="Normal"/>
    <w:link w:val="TitleChar"/>
    <w:uiPriority w:val="10"/>
    <w:qFormat/>
    <w:rsid w:val="00C345AE"/>
    <w:pPr>
      <w:outlineLvl w:val="0"/>
    </w:pPr>
    <w:rPr>
      <w:b/>
      <w:bCs/>
      <w:kern w:val="28"/>
      <w:sz w:val="32"/>
      <w:szCs w:val="32"/>
    </w:rPr>
  </w:style>
  <w:style w:type="character" w:customStyle="1" w:styleId="TitleChar">
    <w:name w:val="Title Char"/>
    <w:basedOn w:val="DefaultParagraphFont"/>
    <w:link w:val="Title"/>
    <w:uiPriority w:val="10"/>
    <w:rsid w:val="00C345AE"/>
    <w:rPr>
      <w:rFonts w:ascii="Times New Roman" w:eastAsia="Times New Roman" w:hAnsi="Times New Roman" w:cs="Times New Roman"/>
      <w:b/>
      <w:bCs/>
      <w:kern w:val="28"/>
      <w:sz w:val="32"/>
      <w:szCs w:val="32"/>
      <w:lang w:eastAsia="en-GB"/>
    </w:rPr>
  </w:style>
  <w:style w:type="paragraph" w:styleId="Header">
    <w:name w:val="header"/>
    <w:basedOn w:val="Normal"/>
    <w:link w:val="HeaderChar"/>
    <w:rsid w:val="00C345AE"/>
    <w:pPr>
      <w:tabs>
        <w:tab w:val="center" w:pos="4153"/>
        <w:tab w:val="right" w:pos="8306"/>
      </w:tabs>
    </w:pPr>
  </w:style>
  <w:style w:type="character" w:customStyle="1" w:styleId="HeaderChar">
    <w:name w:val="Header Char"/>
    <w:basedOn w:val="DefaultParagraphFont"/>
    <w:link w:val="Header"/>
    <w:rsid w:val="00C345A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45AE"/>
    <w:pPr>
      <w:tabs>
        <w:tab w:val="center" w:pos="4153"/>
        <w:tab w:val="right" w:pos="8306"/>
      </w:tabs>
    </w:pPr>
  </w:style>
  <w:style w:type="character" w:customStyle="1" w:styleId="FooterChar">
    <w:name w:val="Footer Char"/>
    <w:basedOn w:val="DefaultParagraphFont"/>
    <w:link w:val="Footer"/>
    <w:uiPriority w:val="99"/>
    <w:rsid w:val="00C345AE"/>
    <w:rPr>
      <w:rFonts w:ascii="Times New Roman" w:eastAsia="Times New Roman" w:hAnsi="Times New Roman" w:cs="Times New Roman"/>
      <w:sz w:val="24"/>
      <w:szCs w:val="24"/>
      <w:lang w:eastAsia="en-GB"/>
    </w:rPr>
  </w:style>
  <w:style w:type="character" w:styleId="PageNumber">
    <w:name w:val="page number"/>
    <w:basedOn w:val="DefaultParagraphFont"/>
    <w:rsid w:val="00C345AE"/>
  </w:style>
  <w:style w:type="paragraph" w:customStyle="1" w:styleId="Sub-title">
    <w:name w:val="Sub-title"/>
    <w:basedOn w:val="Title"/>
    <w:link w:val="Sub-titleChar"/>
    <w:rsid w:val="00C345AE"/>
    <w:rPr>
      <w:sz w:val="28"/>
      <w:szCs w:val="28"/>
    </w:rPr>
  </w:style>
  <w:style w:type="character" w:customStyle="1" w:styleId="Sub-titleChar">
    <w:name w:val="Sub-title Char"/>
    <w:link w:val="Sub-title"/>
    <w:rsid w:val="00C345AE"/>
    <w:rPr>
      <w:rFonts w:ascii="Times New Roman" w:eastAsia="Times New Roman" w:hAnsi="Times New Roman" w:cs="Times New Roman"/>
      <w:b/>
      <w:bCs/>
      <w:kern w:val="28"/>
      <w:sz w:val="28"/>
      <w:szCs w:val="28"/>
      <w:lang w:eastAsia="en-GB"/>
    </w:rPr>
  </w:style>
  <w:style w:type="paragraph" w:styleId="TOC1">
    <w:name w:val="toc 1"/>
    <w:basedOn w:val="Normal"/>
    <w:next w:val="Normal"/>
    <w:autoRedefine/>
    <w:uiPriority w:val="39"/>
    <w:rsid w:val="00C345AE"/>
  </w:style>
  <w:style w:type="paragraph" w:styleId="TOC2">
    <w:name w:val="toc 2"/>
    <w:basedOn w:val="Normal"/>
    <w:next w:val="Normal"/>
    <w:autoRedefine/>
    <w:uiPriority w:val="39"/>
    <w:rsid w:val="00C345AE"/>
    <w:pPr>
      <w:ind w:left="240"/>
    </w:pPr>
  </w:style>
  <w:style w:type="paragraph" w:styleId="TOC3">
    <w:name w:val="toc 3"/>
    <w:basedOn w:val="Normal"/>
    <w:next w:val="Normal"/>
    <w:autoRedefine/>
    <w:uiPriority w:val="39"/>
    <w:rsid w:val="00C345AE"/>
    <w:pPr>
      <w:ind w:left="480"/>
    </w:pPr>
  </w:style>
  <w:style w:type="character" w:styleId="Hyperlink">
    <w:name w:val="Hyperlink"/>
    <w:uiPriority w:val="99"/>
    <w:rsid w:val="00C345AE"/>
    <w:rPr>
      <w:color w:val="0000FF"/>
      <w:u w:val="single"/>
    </w:rPr>
  </w:style>
  <w:style w:type="paragraph" w:styleId="Caption">
    <w:name w:val="caption"/>
    <w:basedOn w:val="Normal"/>
    <w:next w:val="Normal"/>
    <w:uiPriority w:val="35"/>
    <w:qFormat/>
    <w:rsid w:val="00C345AE"/>
    <w:pPr>
      <w:spacing w:line="240" w:lineRule="auto"/>
    </w:pPr>
    <w:rPr>
      <w:b/>
      <w:bCs/>
      <w:szCs w:val="22"/>
      <w:lang w:eastAsia="en-US"/>
    </w:rPr>
  </w:style>
  <w:style w:type="paragraph" w:styleId="DocumentMap">
    <w:name w:val="Document Map"/>
    <w:basedOn w:val="Normal"/>
    <w:link w:val="DocumentMapChar"/>
    <w:uiPriority w:val="99"/>
    <w:rsid w:val="00C345A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C345AE"/>
    <w:rPr>
      <w:rFonts w:ascii="Tahoma" w:eastAsia="Times New Roman" w:hAnsi="Tahoma" w:cs="Tahoma"/>
      <w:sz w:val="16"/>
      <w:szCs w:val="16"/>
      <w:lang w:eastAsia="en-GB"/>
    </w:rPr>
  </w:style>
  <w:style w:type="paragraph" w:styleId="ListParagraph">
    <w:name w:val="List Paragraph"/>
    <w:basedOn w:val="Normal"/>
    <w:uiPriority w:val="34"/>
    <w:qFormat/>
    <w:rsid w:val="00C345AE"/>
    <w:pPr>
      <w:ind w:left="720"/>
      <w:contextualSpacing/>
    </w:pPr>
  </w:style>
  <w:style w:type="paragraph" w:styleId="BalloonText">
    <w:name w:val="Balloon Text"/>
    <w:basedOn w:val="Normal"/>
    <w:link w:val="BalloonTextChar"/>
    <w:uiPriority w:val="99"/>
    <w:rsid w:val="00C345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45AE"/>
    <w:rPr>
      <w:rFonts w:ascii="Tahoma" w:eastAsia="Times New Roman" w:hAnsi="Tahoma" w:cs="Tahoma"/>
      <w:sz w:val="16"/>
      <w:szCs w:val="16"/>
      <w:lang w:eastAsia="en-GB"/>
    </w:rPr>
  </w:style>
  <w:style w:type="paragraph" w:styleId="BodyText2">
    <w:name w:val="Body Text 2"/>
    <w:basedOn w:val="Normal"/>
    <w:link w:val="BodyText2Char"/>
    <w:rsid w:val="00C345AE"/>
    <w:pPr>
      <w:tabs>
        <w:tab w:val="left" w:pos="180"/>
      </w:tabs>
      <w:spacing w:before="200" w:after="0" w:line="360" w:lineRule="auto"/>
      <w:ind w:left="187"/>
      <w:jc w:val="both"/>
    </w:pPr>
    <w:rPr>
      <w:szCs w:val="20"/>
      <w:lang w:eastAsia="en-US"/>
    </w:rPr>
  </w:style>
  <w:style w:type="character" w:customStyle="1" w:styleId="BodyText2Char">
    <w:name w:val="Body Text 2 Char"/>
    <w:basedOn w:val="DefaultParagraphFont"/>
    <w:link w:val="BodyText2"/>
    <w:rsid w:val="00C345AE"/>
    <w:rPr>
      <w:rFonts w:ascii="Times New Roman" w:eastAsia="Times New Roman" w:hAnsi="Times New Roman" w:cs="Times New Roman"/>
      <w:sz w:val="24"/>
      <w:szCs w:val="20"/>
    </w:rPr>
  </w:style>
  <w:style w:type="character" w:styleId="CommentReference">
    <w:name w:val="annotation reference"/>
    <w:uiPriority w:val="99"/>
    <w:rsid w:val="00C345AE"/>
    <w:rPr>
      <w:sz w:val="16"/>
      <w:szCs w:val="16"/>
    </w:rPr>
  </w:style>
  <w:style w:type="paragraph" w:styleId="CommentText">
    <w:name w:val="annotation text"/>
    <w:basedOn w:val="Normal"/>
    <w:link w:val="CommentTextChar"/>
    <w:uiPriority w:val="99"/>
    <w:rsid w:val="00C345AE"/>
    <w:pPr>
      <w:spacing w:line="240" w:lineRule="auto"/>
    </w:pPr>
    <w:rPr>
      <w:sz w:val="20"/>
      <w:szCs w:val="20"/>
    </w:rPr>
  </w:style>
  <w:style w:type="character" w:customStyle="1" w:styleId="CommentTextChar">
    <w:name w:val="Comment Text Char"/>
    <w:basedOn w:val="DefaultParagraphFont"/>
    <w:link w:val="CommentText"/>
    <w:uiPriority w:val="99"/>
    <w:rsid w:val="00C345A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C345AE"/>
    <w:rPr>
      <w:b/>
      <w:bCs/>
    </w:rPr>
  </w:style>
  <w:style w:type="character" w:customStyle="1" w:styleId="CommentSubjectChar">
    <w:name w:val="Comment Subject Char"/>
    <w:basedOn w:val="CommentTextChar"/>
    <w:link w:val="CommentSubject"/>
    <w:uiPriority w:val="99"/>
    <w:rsid w:val="00C345AE"/>
    <w:rPr>
      <w:rFonts w:ascii="Times New Roman" w:eastAsia="Times New Roman" w:hAnsi="Times New Roman" w:cs="Times New Roman"/>
      <w:b/>
      <w:bCs/>
      <w:sz w:val="20"/>
      <w:szCs w:val="20"/>
      <w:lang w:eastAsia="en-GB"/>
    </w:rPr>
  </w:style>
  <w:style w:type="paragraph" w:customStyle="1" w:styleId="Example">
    <w:name w:val="Example"/>
    <w:basedOn w:val="Normal"/>
    <w:link w:val="ExampleChar"/>
    <w:rsid w:val="00C345AE"/>
    <w:pPr>
      <w:spacing w:after="0" w:line="240" w:lineRule="auto"/>
      <w:jc w:val="both"/>
    </w:pPr>
    <w:rPr>
      <w:rFonts w:ascii="Trebuchet MS" w:hAnsi="Trebuchet MS"/>
      <w:color w:val="333399"/>
      <w:lang w:eastAsia="en-US"/>
    </w:rPr>
  </w:style>
  <w:style w:type="character" w:customStyle="1" w:styleId="ExampleChar">
    <w:name w:val="Example Char"/>
    <w:link w:val="Example"/>
    <w:rsid w:val="00C345AE"/>
    <w:rPr>
      <w:rFonts w:ascii="Trebuchet MS" w:eastAsia="Times New Roman" w:hAnsi="Trebuchet MS" w:cs="Times New Roman"/>
      <w:color w:val="333399"/>
      <w:sz w:val="24"/>
      <w:szCs w:val="24"/>
    </w:rPr>
  </w:style>
  <w:style w:type="paragraph" w:styleId="PlainText">
    <w:name w:val="Plain Text"/>
    <w:basedOn w:val="Normal"/>
    <w:link w:val="PlainTextChar"/>
    <w:uiPriority w:val="99"/>
    <w:unhideWhenUsed/>
    <w:rsid w:val="00C345AE"/>
    <w:pPr>
      <w:spacing w:before="0"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345AE"/>
    <w:rPr>
      <w:rFonts w:ascii="Consolas" w:eastAsia="Calibri" w:hAnsi="Consolas" w:cs="Times New Roman"/>
      <w:sz w:val="21"/>
      <w:szCs w:val="21"/>
    </w:rPr>
  </w:style>
  <w:style w:type="character" w:customStyle="1" w:styleId="PlainTextChar1">
    <w:name w:val="Plain Text Char1"/>
    <w:uiPriority w:val="99"/>
    <w:rsid w:val="00C345AE"/>
    <w:rPr>
      <w:rFonts w:ascii="Consolas" w:hAnsi="Consolas"/>
      <w:sz w:val="21"/>
      <w:szCs w:val="21"/>
    </w:rPr>
  </w:style>
  <w:style w:type="character" w:styleId="FollowedHyperlink">
    <w:name w:val="FollowedHyperlink"/>
    <w:rsid w:val="00C345AE"/>
    <w:rPr>
      <w:color w:val="800080"/>
      <w:u w:val="single"/>
    </w:rPr>
  </w:style>
  <w:style w:type="character" w:customStyle="1" w:styleId="CommentTextChar1">
    <w:name w:val="Comment Text Char1"/>
    <w:rsid w:val="00C345AE"/>
    <w:rPr>
      <w:sz w:val="24"/>
      <w:szCs w:val="24"/>
      <w:lang w:eastAsia="en-US"/>
    </w:rPr>
  </w:style>
  <w:style w:type="character" w:customStyle="1" w:styleId="BalloonTextChar1">
    <w:name w:val="Balloon Text Char1"/>
    <w:rsid w:val="00C345AE"/>
    <w:rPr>
      <w:rFonts w:ascii="Tahoma" w:hAnsi="Tahoma" w:cs="Tahoma"/>
      <w:sz w:val="16"/>
      <w:szCs w:val="16"/>
    </w:rPr>
  </w:style>
  <w:style w:type="character" w:customStyle="1" w:styleId="CommentTextChar2">
    <w:name w:val="Comment Text Char2"/>
    <w:basedOn w:val="DefaultParagraphFont"/>
    <w:rsid w:val="00C345AE"/>
  </w:style>
  <w:style w:type="character" w:customStyle="1" w:styleId="CommentSubjectChar1">
    <w:name w:val="Comment Subject Char1"/>
    <w:rsid w:val="00C345AE"/>
    <w:rPr>
      <w:b/>
      <w:bCs/>
      <w:sz w:val="24"/>
      <w:szCs w:val="24"/>
      <w:lang w:eastAsia="en-US"/>
    </w:rPr>
  </w:style>
  <w:style w:type="character" w:customStyle="1" w:styleId="CommentTextChar3">
    <w:name w:val="Comment Text Char3"/>
    <w:uiPriority w:val="99"/>
    <w:rsid w:val="00C345AE"/>
    <w:rPr>
      <w:rFonts w:ascii="Calibri" w:eastAsia="Calibri" w:hAnsi="Calibri" w:cs="Times New Roman"/>
      <w:lang w:eastAsia="en-US"/>
    </w:rPr>
  </w:style>
  <w:style w:type="character" w:customStyle="1" w:styleId="BalloonTextChar2">
    <w:name w:val="Balloon Text Char2"/>
    <w:uiPriority w:val="99"/>
    <w:rsid w:val="00C345AE"/>
    <w:rPr>
      <w:rFonts w:ascii="Tahoma" w:hAnsi="Tahoma" w:cs="Tahoma"/>
      <w:sz w:val="16"/>
      <w:szCs w:val="16"/>
    </w:rPr>
  </w:style>
  <w:style w:type="character" w:customStyle="1" w:styleId="DocumentMapChar1">
    <w:name w:val="Document Map Char1"/>
    <w:uiPriority w:val="99"/>
    <w:rsid w:val="00C345AE"/>
    <w:rPr>
      <w:rFonts w:ascii="Tahoma" w:eastAsia="Calibri" w:hAnsi="Tahoma" w:cs="Tahoma"/>
      <w:sz w:val="16"/>
      <w:szCs w:val="16"/>
      <w:lang w:eastAsia="en-US"/>
    </w:rPr>
  </w:style>
  <w:style w:type="character" w:customStyle="1" w:styleId="PlainTextChar2">
    <w:name w:val="Plain Text Char2"/>
    <w:uiPriority w:val="99"/>
    <w:rsid w:val="00C345AE"/>
    <w:rPr>
      <w:rFonts w:ascii="Consolas" w:hAnsi="Consolas"/>
      <w:sz w:val="21"/>
      <w:szCs w:val="21"/>
    </w:rPr>
  </w:style>
  <w:style w:type="character" w:customStyle="1" w:styleId="PlainTextChar11">
    <w:name w:val="Plain Text Char11"/>
    <w:uiPriority w:val="99"/>
    <w:rsid w:val="00C345AE"/>
    <w:rPr>
      <w:rFonts w:ascii="Consolas" w:hAnsi="Consolas"/>
      <w:sz w:val="21"/>
      <w:szCs w:val="21"/>
    </w:rPr>
  </w:style>
  <w:style w:type="paragraph" w:styleId="TOCHeading">
    <w:name w:val="TOC Heading"/>
    <w:basedOn w:val="Heading1"/>
    <w:next w:val="Normal"/>
    <w:uiPriority w:val="39"/>
    <w:unhideWhenUsed/>
    <w:qFormat/>
    <w:rsid w:val="00C345A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styleId="NoSpacing">
    <w:name w:val="No Spacing"/>
    <w:uiPriority w:val="1"/>
    <w:qFormat/>
    <w:rsid w:val="00C345AE"/>
    <w:pPr>
      <w:spacing w:after="0" w:line="240" w:lineRule="auto"/>
    </w:pPr>
    <w:rPr>
      <w:rFonts w:ascii="Calibri" w:eastAsia="Calibri" w:hAnsi="Calibri" w:cs="Times New Roman"/>
      <w:lang w:val="it-IT"/>
    </w:rPr>
  </w:style>
  <w:style w:type="paragraph" w:styleId="TOC4">
    <w:name w:val="toc 4"/>
    <w:basedOn w:val="Normal"/>
    <w:next w:val="Normal"/>
    <w:autoRedefine/>
    <w:uiPriority w:val="39"/>
    <w:unhideWhenUsed/>
    <w:rsid w:val="00C345AE"/>
    <w:pPr>
      <w:spacing w:before="0" w:after="100" w:line="276" w:lineRule="auto"/>
      <w:ind w:left="660"/>
    </w:pPr>
    <w:rPr>
      <w:rFonts w:ascii="Calibri" w:eastAsia="Calibri" w:hAnsi="Calibri"/>
      <w:sz w:val="22"/>
      <w:szCs w:val="22"/>
      <w:lang w:eastAsia="en-US"/>
    </w:rPr>
  </w:style>
  <w:style w:type="paragraph" w:customStyle="1" w:styleId="Appendix">
    <w:name w:val="Appendix"/>
    <w:basedOn w:val="Heading1"/>
    <w:qFormat/>
    <w:rsid w:val="00C345AE"/>
    <w:pPr>
      <w:spacing w:line="240" w:lineRule="auto"/>
      <w:ind w:left="720"/>
      <w:jc w:val="both"/>
    </w:pPr>
    <w:rPr>
      <w:rFonts w:eastAsia="Calibri"/>
      <w:lang w:eastAsia="en-US"/>
    </w:rPr>
  </w:style>
  <w:style w:type="character" w:customStyle="1" w:styleId="CommentSubjectChar2">
    <w:name w:val="Comment Subject Char2"/>
    <w:uiPriority w:val="99"/>
    <w:rsid w:val="00C345AE"/>
    <w:rPr>
      <w:rFonts w:ascii="Calibri" w:eastAsia="Calibri" w:hAnsi="Calibri" w:cs="Times New Roman"/>
      <w:b/>
      <w:bCs/>
      <w:sz w:val="24"/>
      <w:szCs w:val="24"/>
      <w:lang w:val="it-IT" w:eastAsia="en-US"/>
    </w:rPr>
  </w:style>
  <w:style w:type="character" w:styleId="Strong">
    <w:name w:val="Strong"/>
    <w:uiPriority w:val="22"/>
    <w:qFormat/>
    <w:rsid w:val="00C345AE"/>
    <w:rPr>
      <w:b/>
      <w:bCs/>
    </w:rPr>
  </w:style>
  <w:style w:type="paragraph" w:customStyle="1" w:styleId="normalref">
    <w:name w:val="normal ref"/>
    <w:basedOn w:val="Normal"/>
    <w:link w:val="normalrefChar"/>
    <w:qFormat/>
    <w:rsid w:val="00C345AE"/>
    <w:pPr>
      <w:autoSpaceDE w:val="0"/>
      <w:autoSpaceDN w:val="0"/>
      <w:adjustRightInd w:val="0"/>
      <w:spacing w:before="0" w:after="0"/>
      <w:jc w:val="both"/>
    </w:pPr>
    <w:rPr>
      <w:rFonts w:eastAsia="Calibri" w:cs="Arial"/>
      <w:color w:val="31849B"/>
      <w:sz w:val="16"/>
      <w:lang w:eastAsia="en-US"/>
    </w:rPr>
  </w:style>
  <w:style w:type="character" w:customStyle="1" w:styleId="normalrefChar">
    <w:name w:val="normal ref Char"/>
    <w:link w:val="normalref"/>
    <w:rsid w:val="00C345AE"/>
    <w:rPr>
      <w:rFonts w:ascii="Times New Roman" w:eastAsia="Calibri" w:hAnsi="Times New Roman" w:cs="Arial"/>
      <w:color w:val="31849B"/>
      <w:sz w:val="16"/>
      <w:szCs w:val="24"/>
    </w:rPr>
  </w:style>
  <w:style w:type="paragraph" w:styleId="ListNumber">
    <w:name w:val="List Number"/>
    <w:basedOn w:val="Normal"/>
    <w:uiPriority w:val="99"/>
    <w:unhideWhenUsed/>
    <w:rsid w:val="00C345AE"/>
    <w:pPr>
      <w:tabs>
        <w:tab w:val="num" w:pos="360"/>
      </w:tabs>
      <w:spacing w:before="0" w:after="200" w:line="360" w:lineRule="auto"/>
      <w:ind w:left="360" w:hanging="360"/>
      <w:contextualSpacing/>
      <w:jc w:val="both"/>
    </w:pPr>
    <w:rPr>
      <w:rFonts w:eastAsia="Calibri" w:cs="Arial"/>
      <w:lang w:eastAsia="en-US"/>
    </w:rPr>
  </w:style>
  <w:style w:type="paragraph" w:styleId="ListNumber2">
    <w:name w:val="List Number 2"/>
    <w:basedOn w:val="Normal"/>
    <w:uiPriority w:val="99"/>
    <w:unhideWhenUsed/>
    <w:rsid w:val="00C345AE"/>
    <w:pPr>
      <w:tabs>
        <w:tab w:val="num" w:pos="643"/>
      </w:tabs>
      <w:spacing w:before="0" w:after="200" w:line="360" w:lineRule="auto"/>
      <w:ind w:left="643" w:hanging="360"/>
      <w:contextualSpacing/>
      <w:jc w:val="both"/>
    </w:pPr>
    <w:rPr>
      <w:rFonts w:eastAsia="Calibri" w:cs="Arial"/>
      <w:lang w:eastAsia="en-US"/>
    </w:rPr>
  </w:style>
  <w:style w:type="paragraph" w:styleId="NoteHeading">
    <w:name w:val="Note Heading"/>
    <w:basedOn w:val="Normal"/>
    <w:next w:val="Normal"/>
    <w:link w:val="NoteHeadingChar"/>
    <w:uiPriority w:val="99"/>
    <w:unhideWhenUsed/>
    <w:rsid w:val="00C345AE"/>
    <w:pPr>
      <w:spacing w:before="0" w:after="0" w:line="240" w:lineRule="auto"/>
      <w:jc w:val="both"/>
    </w:pPr>
    <w:rPr>
      <w:rFonts w:eastAsia="Calibri" w:cs="Arial"/>
      <w:lang w:eastAsia="en-US"/>
    </w:rPr>
  </w:style>
  <w:style w:type="character" w:customStyle="1" w:styleId="NoteHeadingChar">
    <w:name w:val="Note Heading Char"/>
    <w:basedOn w:val="DefaultParagraphFont"/>
    <w:link w:val="NoteHeading"/>
    <w:uiPriority w:val="99"/>
    <w:rsid w:val="00C345AE"/>
    <w:rPr>
      <w:rFonts w:ascii="Times New Roman" w:eastAsia="Calibri" w:hAnsi="Times New Roman" w:cs="Arial"/>
      <w:sz w:val="24"/>
      <w:szCs w:val="24"/>
    </w:rPr>
  </w:style>
  <w:style w:type="paragraph" w:styleId="Index1">
    <w:name w:val="index 1"/>
    <w:basedOn w:val="Normal"/>
    <w:next w:val="Normal"/>
    <w:autoRedefine/>
    <w:uiPriority w:val="99"/>
    <w:unhideWhenUsed/>
    <w:rsid w:val="00C345AE"/>
    <w:pPr>
      <w:spacing w:before="0" w:after="0" w:line="240" w:lineRule="auto"/>
      <w:ind w:left="220" w:hanging="220"/>
      <w:jc w:val="both"/>
    </w:pPr>
    <w:rPr>
      <w:rFonts w:eastAsia="Calibri" w:cs="Arial"/>
      <w:lang w:eastAsia="en-US"/>
    </w:rPr>
  </w:style>
  <w:style w:type="paragraph" w:styleId="Subtitle">
    <w:name w:val="Subtitle"/>
    <w:basedOn w:val="Normal"/>
    <w:next w:val="Normal"/>
    <w:link w:val="SubtitleChar"/>
    <w:uiPriority w:val="11"/>
    <w:qFormat/>
    <w:rsid w:val="00C345AE"/>
    <w:pPr>
      <w:numPr>
        <w:ilvl w:val="1"/>
      </w:numPr>
      <w:spacing w:before="0" w:after="200" w:line="360" w:lineRule="auto"/>
      <w:jc w:val="both"/>
    </w:pPr>
    <w:rPr>
      <w:rFonts w:ascii="Cambria" w:hAnsi="Cambria"/>
      <w:i/>
      <w:iCs/>
      <w:color w:val="4F81BD"/>
      <w:spacing w:val="15"/>
      <w:lang w:eastAsia="en-US"/>
    </w:rPr>
  </w:style>
  <w:style w:type="character" w:customStyle="1" w:styleId="SubtitleChar">
    <w:name w:val="Subtitle Char"/>
    <w:basedOn w:val="DefaultParagraphFont"/>
    <w:link w:val="Subtitle"/>
    <w:uiPriority w:val="11"/>
    <w:rsid w:val="00C345AE"/>
    <w:rPr>
      <w:rFonts w:ascii="Cambria" w:eastAsia="Times New Roman" w:hAnsi="Cambria" w:cs="Times New Roman"/>
      <w:i/>
      <w:iCs/>
      <w:color w:val="4F81BD"/>
      <w:spacing w:val="15"/>
      <w:sz w:val="24"/>
      <w:szCs w:val="24"/>
    </w:rPr>
  </w:style>
  <w:style w:type="character" w:styleId="SubtleEmphasis">
    <w:name w:val="Subtle Emphasis"/>
    <w:uiPriority w:val="19"/>
    <w:qFormat/>
    <w:rsid w:val="00C345AE"/>
    <w:rPr>
      <w:i/>
      <w:iCs/>
      <w:color w:val="0F243E"/>
    </w:rPr>
  </w:style>
  <w:style w:type="character" w:styleId="Emphasis">
    <w:name w:val="Emphasis"/>
    <w:uiPriority w:val="20"/>
    <w:qFormat/>
    <w:rsid w:val="00C345AE"/>
    <w:rPr>
      <w:i/>
      <w:iCs/>
    </w:rPr>
  </w:style>
  <w:style w:type="character" w:styleId="IntenseEmphasis">
    <w:name w:val="Intense Emphasis"/>
    <w:uiPriority w:val="21"/>
    <w:qFormat/>
    <w:rsid w:val="00C345AE"/>
    <w:rPr>
      <w:b/>
      <w:bCs/>
      <w:i/>
      <w:iCs/>
      <w:color w:val="4F81BD"/>
    </w:rPr>
  </w:style>
  <w:style w:type="paragraph" w:styleId="NormalWeb">
    <w:name w:val="Normal (Web)"/>
    <w:basedOn w:val="Normal"/>
    <w:uiPriority w:val="99"/>
    <w:unhideWhenUsed/>
    <w:rsid w:val="00C345AE"/>
    <w:pPr>
      <w:spacing w:before="100" w:beforeAutospacing="1" w:after="100" w:afterAutospacing="1" w:line="240" w:lineRule="auto"/>
    </w:pPr>
    <w:rPr>
      <w:rFonts w:ascii="Helvetica" w:hAnsi="Helvetica"/>
    </w:rPr>
  </w:style>
  <w:style w:type="paragraph" w:styleId="FootnoteText">
    <w:name w:val="footnote text"/>
    <w:basedOn w:val="Normal"/>
    <w:link w:val="FootnoteTextChar"/>
    <w:rsid w:val="00C345AE"/>
    <w:pPr>
      <w:spacing w:before="0" w:after="0" w:line="240" w:lineRule="auto"/>
    </w:pPr>
    <w:rPr>
      <w:sz w:val="20"/>
      <w:szCs w:val="20"/>
    </w:rPr>
  </w:style>
  <w:style w:type="character" w:customStyle="1" w:styleId="FootnoteTextChar">
    <w:name w:val="Footnote Text Char"/>
    <w:basedOn w:val="DefaultParagraphFont"/>
    <w:link w:val="FootnoteText"/>
    <w:rsid w:val="00C345AE"/>
    <w:rPr>
      <w:rFonts w:ascii="Times New Roman" w:eastAsia="Times New Roman" w:hAnsi="Times New Roman" w:cs="Times New Roman"/>
      <w:sz w:val="20"/>
      <w:szCs w:val="20"/>
      <w:lang w:eastAsia="en-GB"/>
    </w:rPr>
  </w:style>
  <w:style w:type="character" w:styleId="FootnoteReference">
    <w:name w:val="footnote reference"/>
    <w:rsid w:val="00C345AE"/>
    <w:rPr>
      <w:vertAlign w:val="superscript"/>
    </w:rPr>
  </w:style>
  <w:style w:type="paragraph" w:styleId="TOC5">
    <w:name w:val="toc 5"/>
    <w:basedOn w:val="Normal"/>
    <w:next w:val="Normal"/>
    <w:autoRedefine/>
    <w:uiPriority w:val="39"/>
    <w:unhideWhenUsed/>
    <w:rsid w:val="00C345AE"/>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345AE"/>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345AE"/>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345AE"/>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345AE"/>
    <w:pPr>
      <w:spacing w:before="0" w:after="100" w:line="276" w:lineRule="auto"/>
      <w:ind w:left="1760"/>
    </w:pPr>
    <w:rPr>
      <w:rFonts w:ascii="Calibri" w:hAnsi="Calibri"/>
      <w:sz w:val="22"/>
      <w:szCs w:val="22"/>
    </w:rPr>
  </w:style>
  <w:style w:type="character" w:customStyle="1" w:styleId="viewapptext1">
    <w:name w:val="view_app_text1"/>
    <w:rsid w:val="00C345AE"/>
    <w:rPr>
      <w:color w:val="000000"/>
    </w:rPr>
  </w:style>
  <w:style w:type="paragraph" w:styleId="TableofFigures">
    <w:name w:val="table of figures"/>
    <w:basedOn w:val="Normal"/>
    <w:next w:val="Normal"/>
    <w:uiPriority w:val="99"/>
    <w:rsid w:val="00C345AE"/>
    <w:pPr>
      <w:spacing w:after="0"/>
    </w:pPr>
  </w:style>
  <w:style w:type="character" w:customStyle="1" w:styleId="highlightedsearchterm">
    <w:name w:val="highlightedsearchterm"/>
    <w:basedOn w:val="DefaultParagraphFont"/>
    <w:rsid w:val="00C345AE"/>
  </w:style>
  <w:style w:type="character" w:styleId="PlaceholderText">
    <w:name w:val="Placeholder Text"/>
    <w:basedOn w:val="DefaultParagraphFont"/>
    <w:uiPriority w:val="99"/>
    <w:semiHidden/>
    <w:rsid w:val="00FD267A"/>
    <w:rPr>
      <w:color w:val="808080"/>
    </w:rPr>
  </w:style>
  <w:style w:type="character" w:customStyle="1" w:styleId="highlight">
    <w:name w:val="highlight"/>
    <w:basedOn w:val="DefaultParagraphFont"/>
    <w:rsid w:val="00EA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AE"/>
    <w:pPr>
      <w:spacing w:before="240" w:after="6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8C306C"/>
    <w:pPr>
      <w:keepNext/>
      <w:spacing w:before="0" w:after="0"/>
      <w:ind w:left="360" w:hanging="360"/>
      <w:outlineLvl w:val="0"/>
    </w:pPr>
    <w:rPr>
      <w:rFonts w:ascii="Arial" w:hAnsi="Arial" w:cs="Arial"/>
      <w:bCs/>
      <w:kern w:val="32"/>
      <w:sz w:val="20"/>
      <w:szCs w:val="20"/>
    </w:rPr>
  </w:style>
  <w:style w:type="paragraph" w:styleId="Heading2">
    <w:name w:val="heading 2"/>
    <w:basedOn w:val="Normal"/>
    <w:next w:val="Normal"/>
    <w:link w:val="Heading2Char"/>
    <w:autoRedefine/>
    <w:qFormat/>
    <w:rsid w:val="00890338"/>
    <w:pPr>
      <w:keepNext/>
      <w:spacing w:before="0" w:after="0"/>
      <w:ind w:left="576" w:hanging="576"/>
      <w:outlineLvl w:val="1"/>
    </w:pPr>
    <w:rPr>
      <w:rFonts w:ascii="Arial" w:hAnsi="Arial" w:cs="Arial"/>
      <w:bCs/>
      <w:iCs/>
      <w:sz w:val="20"/>
      <w:szCs w:val="20"/>
    </w:rPr>
  </w:style>
  <w:style w:type="paragraph" w:styleId="Heading3">
    <w:name w:val="heading 3"/>
    <w:basedOn w:val="Normal"/>
    <w:next w:val="Normal"/>
    <w:link w:val="Heading3Char"/>
    <w:autoRedefine/>
    <w:qFormat/>
    <w:rsid w:val="00890338"/>
    <w:pPr>
      <w:keepNext/>
      <w:spacing w:before="0" w:after="0"/>
      <w:ind w:left="709" w:hanging="709"/>
      <w:outlineLvl w:val="2"/>
    </w:pPr>
    <w:rPr>
      <w:rFonts w:ascii="Arial" w:hAnsi="Arial" w:cs="Arial"/>
      <w:bCs/>
      <w:sz w:val="20"/>
      <w:szCs w:val="20"/>
      <w:lang w:eastAsia="en-US"/>
    </w:rPr>
  </w:style>
  <w:style w:type="paragraph" w:styleId="Heading4">
    <w:name w:val="heading 4"/>
    <w:basedOn w:val="Normal"/>
    <w:next w:val="Normal"/>
    <w:link w:val="Heading4Char"/>
    <w:autoRedefine/>
    <w:uiPriority w:val="9"/>
    <w:qFormat/>
    <w:rsid w:val="00C345AE"/>
    <w:pPr>
      <w:keepNext/>
      <w:outlineLvl w:val="3"/>
    </w:pPr>
    <w:rPr>
      <w:b/>
      <w:bCs/>
      <w:szCs w:val="28"/>
    </w:rPr>
  </w:style>
  <w:style w:type="paragraph" w:styleId="Heading5">
    <w:name w:val="heading 5"/>
    <w:basedOn w:val="Normal"/>
    <w:next w:val="Normal"/>
    <w:link w:val="Heading5Char"/>
    <w:autoRedefine/>
    <w:qFormat/>
    <w:rsid w:val="00C345AE"/>
    <w:pPr>
      <w:outlineLvl w:val="4"/>
    </w:pPr>
    <w:rPr>
      <w:b/>
      <w:bCs/>
      <w:i/>
      <w:iCs/>
      <w:szCs w:val="26"/>
    </w:rPr>
  </w:style>
  <w:style w:type="paragraph" w:styleId="Heading6">
    <w:name w:val="heading 6"/>
    <w:basedOn w:val="Normal"/>
    <w:next w:val="Normal"/>
    <w:link w:val="Heading6Char"/>
    <w:autoRedefine/>
    <w:qFormat/>
    <w:rsid w:val="00C345AE"/>
    <w:pPr>
      <w:outlineLvl w:val="5"/>
    </w:pPr>
    <w:rPr>
      <w:b/>
      <w:bCs/>
      <w:sz w:val="22"/>
      <w:szCs w:val="22"/>
    </w:rPr>
  </w:style>
  <w:style w:type="paragraph" w:styleId="Heading7">
    <w:name w:val="heading 7"/>
    <w:basedOn w:val="Normal"/>
    <w:next w:val="Normal"/>
    <w:link w:val="Heading7Char"/>
    <w:autoRedefine/>
    <w:qFormat/>
    <w:rsid w:val="00C345AE"/>
    <w:pPr>
      <w:outlineLvl w:val="6"/>
    </w:pPr>
    <w:rPr>
      <w:sz w:val="22"/>
    </w:rPr>
  </w:style>
  <w:style w:type="paragraph" w:styleId="Heading8">
    <w:name w:val="heading 8"/>
    <w:basedOn w:val="Normal"/>
    <w:next w:val="Normal"/>
    <w:link w:val="Heading8Char"/>
    <w:autoRedefine/>
    <w:qFormat/>
    <w:rsid w:val="00C345AE"/>
    <w:pPr>
      <w:outlineLvl w:val="7"/>
    </w:pPr>
    <w:rPr>
      <w:i/>
      <w:iCs/>
      <w:sz w:val="22"/>
    </w:rPr>
  </w:style>
  <w:style w:type="paragraph" w:styleId="Heading9">
    <w:name w:val="heading 9"/>
    <w:basedOn w:val="Normal"/>
    <w:next w:val="Normal"/>
    <w:link w:val="Heading9Char"/>
    <w:autoRedefine/>
    <w:qFormat/>
    <w:rsid w:val="00C345AE"/>
    <w:p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06C"/>
    <w:rPr>
      <w:rFonts w:ascii="Arial" w:eastAsia="Times New Roman" w:hAnsi="Arial" w:cs="Arial"/>
      <w:bCs/>
      <w:kern w:val="32"/>
      <w:sz w:val="20"/>
      <w:szCs w:val="20"/>
      <w:lang w:eastAsia="en-GB"/>
    </w:rPr>
  </w:style>
  <w:style w:type="character" w:customStyle="1" w:styleId="Heading2Char">
    <w:name w:val="Heading 2 Char"/>
    <w:basedOn w:val="DefaultParagraphFont"/>
    <w:link w:val="Heading2"/>
    <w:rsid w:val="00890338"/>
    <w:rPr>
      <w:rFonts w:ascii="Arial" w:eastAsia="Times New Roman" w:hAnsi="Arial" w:cs="Arial"/>
      <w:bCs/>
      <w:iCs/>
      <w:sz w:val="20"/>
      <w:szCs w:val="20"/>
      <w:lang w:eastAsia="en-GB"/>
    </w:rPr>
  </w:style>
  <w:style w:type="character" w:customStyle="1" w:styleId="Heading3Char">
    <w:name w:val="Heading 3 Char"/>
    <w:basedOn w:val="DefaultParagraphFont"/>
    <w:link w:val="Heading3"/>
    <w:rsid w:val="00890338"/>
    <w:rPr>
      <w:rFonts w:ascii="Arial" w:eastAsia="Times New Roman" w:hAnsi="Arial" w:cs="Arial"/>
      <w:bCs/>
      <w:sz w:val="20"/>
      <w:szCs w:val="20"/>
    </w:rPr>
  </w:style>
  <w:style w:type="character" w:customStyle="1" w:styleId="Heading4Char">
    <w:name w:val="Heading 4 Char"/>
    <w:basedOn w:val="DefaultParagraphFont"/>
    <w:link w:val="Heading4"/>
    <w:uiPriority w:val="9"/>
    <w:rsid w:val="00C345AE"/>
    <w:rPr>
      <w:rFonts w:ascii="Times New Roman" w:eastAsia="Times New Roman" w:hAnsi="Times New Roman" w:cs="Times New Roman"/>
      <w:b/>
      <w:bCs/>
      <w:sz w:val="24"/>
      <w:szCs w:val="28"/>
      <w:lang w:eastAsia="en-GB"/>
    </w:rPr>
  </w:style>
  <w:style w:type="character" w:customStyle="1" w:styleId="Heading5Char">
    <w:name w:val="Heading 5 Char"/>
    <w:basedOn w:val="DefaultParagraphFont"/>
    <w:link w:val="Heading5"/>
    <w:rsid w:val="00C345AE"/>
    <w:rPr>
      <w:rFonts w:ascii="Times New Roman" w:eastAsia="Times New Roman" w:hAnsi="Times New Roman" w:cs="Times New Roman"/>
      <w:b/>
      <w:bCs/>
      <w:i/>
      <w:iCs/>
      <w:sz w:val="24"/>
      <w:szCs w:val="26"/>
      <w:lang w:eastAsia="en-GB"/>
    </w:rPr>
  </w:style>
  <w:style w:type="character" w:customStyle="1" w:styleId="Heading6Char">
    <w:name w:val="Heading 6 Char"/>
    <w:basedOn w:val="DefaultParagraphFont"/>
    <w:link w:val="Heading6"/>
    <w:rsid w:val="00C345A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345AE"/>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C345AE"/>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C345AE"/>
    <w:rPr>
      <w:rFonts w:ascii="Times New Roman" w:eastAsia="Times New Roman" w:hAnsi="Times New Roman" w:cs="Arial"/>
      <w:lang w:eastAsia="en-GB"/>
    </w:rPr>
  </w:style>
  <w:style w:type="paragraph" w:styleId="Title">
    <w:name w:val="Title"/>
    <w:basedOn w:val="Normal"/>
    <w:link w:val="TitleChar"/>
    <w:uiPriority w:val="10"/>
    <w:qFormat/>
    <w:rsid w:val="00C345AE"/>
    <w:pPr>
      <w:outlineLvl w:val="0"/>
    </w:pPr>
    <w:rPr>
      <w:b/>
      <w:bCs/>
      <w:kern w:val="28"/>
      <w:sz w:val="32"/>
      <w:szCs w:val="32"/>
    </w:rPr>
  </w:style>
  <w:style w:type="character" w:customStyle="1" w:styleId="TitleChar">
    <w:name w:val="Title Char"/>
    <w:basedOn w:val="DefaultParagraphFont"/>
    <w:link w:val="Title"/>
    <w:uiPriority w:val="10"/>
    <w:rsid w:val="00C345AE"/>
    <w:rPr>
      <w:rFonts w:ascii="Times New Roman" w:eastAsia="Times New Roman" w:hAnsi="Times New Roman" w:cs="Times New Roman"/>
      <w:b/>
      <w:bCs/>
      <w:kern w:val="28"/>
      <w:sz w:val="32"/>
      <w:szCs w:val="32"/>
      <w:lang w:eastAsia="en-GB"/>
    </w:rPr>
  </w:style>
  <w:style w:type="paragraph" w:styleId="Header">
    <w:name w:val="header"/>
    <w:basedOn w:val="Normal"/>
    <w:link w:val="HeaderChar"/>
    <w:rsid w:val="00C345AE"/>
    <w:pPr>
      <w:tabs>
        <w:tab w:val="center" w:pos="4153"/>
        <w:tab w:val="right" w:pos="8306"/>
      </w:tabs>
    </w:pPr>
  </w:style>
  <w:style w:type="character" w:customStyle="1" w:styleId="HeaderChar">
    <w:name w:val="Header Char"/>
    <w:basedOn w:val="DefaultParagraphFont"/>
    <w:link w:val="Header"/>
    <w:rsid w:val="00C345A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45AE"/>
    <w:pPr>
      <w:tabs>
        <w:tab w:val="center" w:pos="4153"/>
        <w:tab w:val="right" w:pos="8306"/>
      </w:tabs>
    </w:pPr>
  </w:style>
  <w:style w:type="character" w:customStyle="1" w:styleId="FooterChar">
    <w:name w:val="Footer Char"/>
    <w:basedOn w:val="DefaultParagraphFont"/>
    <w:link w:val="Footer"/>
    <w:uiPriority w:val="99"/>
    <w:rsid w:val="00C345AE"/>
    <w:rPr>
      <w:rFonts w:ascii="Times New Roman" w:eastAsia="Times New Roman" w:hAnsi="Times New Roman" w:cs="Times New Roman"/>
      <w:sz w:val="24"/>
      <w:szCs w:val="24"/>
      <w:lang w:eastAsia="en-GB"/>
    </w:rPr>
  </w:style>
  <w:style w:type="character" w:styleId="PageNumber">
    <w:name w:val="page number"/>
    <w:basedOn w:val="DefaultParagraphFont"/>
    <w:rsid w:val="00C345AE"/>
  </w:style>
  <w:style w:type="paragraph" w:customStyle="1" w:styleId="Sub-title">
    <w:name w:val="Sub-title"/>
    <w:basedOn w:val="Title"/>
    <w:link w:val="Sub-titleChar"/>
    <w:rsid w:val="00C345AE"/>
    <w:rPr>
      <w:sz w:val="28"/>
      <w:szCs w:val="28"/>
    </w:rPr>
  </w:style>
  <w:style w:type="character" w:customStyle="1" w:styleId="Sub-titleChar">
    <w:name w:val="Sub-title Char"/>
    <w:link w:val="Sub-title"/>
    <w:rsid w:val="00C345AE"/>
    <w:rPr>
      <w:rFonts w:ascii="Times New Roman" w:eastAsia="Times New Roman" w:hAnsi="Times New Roman" w:cs="Times New Roman"/>
      <w:b/>
      <w:bCs/>
      <w:kern w:val="28"/>
      <w:sz w:val="28"/>
      <w:szCs w:val="28"/>
      <w:lang w:eastAsia="en-GB"/>
    </w:rPr>
  </w:style>
  <w:style w:type="paragraph" w:styleId="TOC1">
    <w:name w:val="toc 1"/>
    <w:basedOn w:val="Normal"/>
    <w:next w:val="Normal"/>
    <w:autoRedefine/>
    <w:uiPriority w:val="39"/>
    <w:rsid w:val="00C345AE"/>
  </w:style>
  <w:style w:type="paragraph" w:styleId="TOC2">
    <w:name w:val="toc 2"/>
    <w:basedOn w:val="Normal"/>
    <w:next w:val="Normal"/>
    <w:autoRedefine/>
    <w:uiPriority w:val="39"/>
    <w:rsid w:val="00C345AE"/>
    <w:pPr>
      <w:ind w:left="240"/>
    </w:pPr>
  </w:style>
  <w:style w:type="paragraph" w:styleId="TOC3">
    <w:name w:val="toc 3"/>
    <w:basedOn w:val="Normal"/>
    <w:next w:val="Normal"/>
    <w:autoRedefine/>
    <w:uiPriority w:val="39"/>
    <w:rsid w:val="00C345AE"/>
    <w:pPr>
      <w:ind w:left="480"/>
    </w:pPr>
  </w:style>
  <w:style w:type="character" w:styleId="Hyperlink">
    <w:name w:val="Hyperlink"/>
    <w:uiPriority w:val="99"/>
    <w:rsid w:val="00C345AE"/>
    <w:rPr>
      <w:color w:val="0000FF"/>
      <w:u w:val="single"/>
    </w:rPr>
  </w:style>
  <w:style w:type="paragraph" w:styleId="Caption">
    <w:name w:val="caption"/>
    <w:basedOn w:val="Normal"/>
    <w:next w:val="Normal"/>
    <w:uiPriority w:val="35"/>
    <w:qFormat/>
    <w:rsid w:val="00C345AE"/>
    <w:pPr>
      <w:spacing w:line="240" w:lineRule="auto"/>
    </w:pPr>
    <w:rPr>
      <w:b/>
      <w:bCs/>
      <w:szCs w:val="22"/>
      <w:lang w:eastAsia="en-US"/>
    </w:rPr>
  </w:style>
  <w:style w:type="paragraph" w:styleId="DocumentMap">
    <w:name w:val="Document Map"/>
    <w:basedOn w:val="Normal"/>
    <w:link w:val="DocumentMapChar"/>
    <w:uiPriority w:val="99"/>
    <w:rsid w:val="00C345A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C345AE"/>
    <w:rPr>
      <w:rFonts w:ascii="Tahoma" w:eastAsia="Times New Roman" w:hAnsi="Tahoma" w:cs="Tahoma"/>
      <w:sz w:val="16"/>
      <w:szCs w:val="16"/>
      <w:lang w:eastAsia="en-GB"/>
    </w:rPr>
  </w:style>
  <w:style w:type="paragraph" w:styleId="ListParagraph">
    <w:name w:val="List Paragraph"/>
    <w:basedOn w:val="Normal"/>
    <w:uiPriority w:val="34"/>
    <w:qFormat/>
    <w:rsid w:val="00C345AE"/>
    <w:pPr>
      <w:ind w:left="720"/>
      <w:contextualSpacing/>
    </w:pPr>
  </w:style>
  <w:style w:type="paragraph" w:styleId="BalloonText">
    <w:name w:val="Balloon Text"/>
    <w:basedOn w:val="Normal"/>
    <w:link w:val="BalloonTextChar"/>
    <w:uiPriority w:val="99"/>
    <w:rsid w:val="00C345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45AE"/>
    <w:rPr>
      <w:rFonts w:ascii="Tahoma" w:eastAsia="Times New Roman" w:hAnsi="Tahoma" w:cs="Tahoma"/>
      <w:sz w:val="16"/>
      <w:szCs w:val="16"/>
      <w:lang w:eastAsia="en-GB"/>
    </w:rPr>
  </w:style>
  <w:style w:type="paragraph" w:styleId="BodyText2">
    <w:name w:val="Body Text 2"/>
    <w:basedOn w:val="Normal"/>
    <w:link w:val="BodyText2Char"/>
    <w:rsid w:val="00C345AE"/>
    <w:pPr>
      <w:tabs>
        <w:tab w:val="left" w:pos="180"/>
      </w:tabs>
      <w:spacing w:before="200" w:after="0" w:line="360" w:lineRule="auto"/>
      <w:ind w:left="187"/>
      <w:jc w:val="both"/>
    </w:pPr>
    <w:rPr>
      <w:szCs w:val="20"/>
      <w:lang w:eastAsia="en-US"/>
    </w:rPr>
  </w:style>
  <w:style w:type="character" w:customStyle="1" w:styleId="BodyText2Char">
    <w:name w:val="Body Text 2 Char"/>
    <w:basedOn w:val="DefaultParagraphFont"/>
    <w:link w:val="BodyText2"/>
    <w:rsid w:val="00C345AE"/>
    <w:rPr>
      <w:rFonts w:ascii="Times New Roman" w:eastAsia="Times New Roman" w:hAnsi="Times New Roman" w:cs="Times New Roman"/>
      <w:sz w:val="24"/>
      <w:szCs w:val="20"/>
    </w:rPr>
  </w:style>
  <w:style w:type="character" w:styleId="CommentReference">
    <w:name w:val="annotation reference"/>
    <w:uiPriority w:val="99"/>
    <w:rsid w:val="00C345AE"/>
    <w:rPr>
      <w:sz w:val="16"/>
      <w:szCs w:val="16"/>
    </w:rPr>
  </w:style>
  <w:style w:type="paragraph" w:styleId="CommentText">
    <w:name w:val="annotation text"/>
    <w:basedOn w:val="Normal"/>
    <w:link w:val="CommentTextChar"/>
    <w:uiPriority w:val="99"/>
    <w:rsid w:val="00C345AE"/>
    <w:pPr>
      <w:spacing w:line="240" w:lineRule="auto"/>
    </w:pPr>
    <w:rPr>
      <w:sz w:val="20"/>
      <w:szCs w:val="20"/>
    </w:rPr>
  </w:style>
  <w:style w:type="character" w:customStyle="1" w:styleId="CommentTextChar">
    <w:name w:val="Comment Text Char"/>
    <w:basedOn w:val="DefaultParagraphFont"/>
    <w:link w:val="CommentText"/>
    <w:uiPriority w:val="99"/>
    <w:rsid w:val="00C345A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C345AE"/>
    <w:rPr>
      <w:b/>
      <w:bCs/>
    </w:rPr>
  </w:style>
  <w:style w:type="character" w:customStyle="1" w:styleId="CommentSubjectChar">
    <w:name w:val="Comment Subject Char"/>
    <w:basedOn w:val="CommentTextChar"/>
    <w:link w:val="CommentSubject"/>
    <w:uiPriority w:val="99"/>
    <w:rsid w:val="00C345AE"/>
    <w:rPr>
      <w:rFonts w:ascii="Times New Roman" w:eastAsia="Times New Roman" w:hAnsi="Times New Roman" w:cs="Times New Roman"/>
      <w:b/>
      <w:bCs/>
      <w:sz w:val="20"/>
      <w:szCs w:val="20"/>
      <w:lang w:eastAsia="en-GB"/>
    </w:rPr>
  </w:style>
  <w:style w:type="paragraph" w:customStyle="1" w:styleId="Example">
    <w:name w:val="Example"/>
    <w:basedOn w:val="Normal"/>
    <w:link w:val="ExampleChar"/>
    <w:rsid w:val="00C345AE"/>
    <w:pPr>
      <w:spacing w:after="0" w:line="240" w:lineRule="auto"/>
      <w:jc w:val="both"/>
    </w:pPr>
    <w:rPr>
      <w:rFonts w:ascii="Trebuchet MS" w:hAnsi="Trebuchet MS"/>
      <w:color w:val="333399"/>
      <w:lang w:eastAsia="en-US"/>
    </w:rPr>
  </w:style>
  <w:style w:type="character" w:customStyle="1" w:styleId="ExampleChar">
    <w:name w:val="Example Char"/>
    <w:link w:val="Example"/>
    <w:rsid w:val="00C345AE"/>
    <w:rPr>
      <w:rFonts w:ascii="Trebuchet MS" w:eastAsia="Times New Roman" w:hAnsi="Trebuchet MS" w:cs="Times New Roman"/>
      <w:color w:val="333399"/>
      <w:sz w:val="24"/>
      <w:szCs w:val="24"/>
    </w:rPr>
  </w:style>
  <w:style w:type="paragraph" w:styleId="PlainText">
    <w:name w:val="Plain Text"/>
    <w:basedOn w:val="Normal"/>
    <w:link w:val="PlainTextChar"/>
    <w:uiPriority w:val="99"/>
    <w:unhideWhenUsed/>
    <w:rsid w:val="00C345AE"/>
    <w:pPr>
      <w:spacing w:before="0"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345AE"/>
    <w:rPr>
      <w:rFonts w:ascii="Consolas" w:eastAsia="Calibri" w:hAnsi="Consolas" w:cs="Times New Roman"/>
      <w:sz w:val="21"/>
      <w:szCs w:val="21"/>
    </w:rPr>
  </w:style>
  <w:style w:type="character" w:customStyle="1" w:styleId="PlainTextChar1">
    <w:name w:val="Plain Text Char1"/>
    <w:uiPriority w:val="99"/>
    <w:rsid w:val="00C345AE"/>
    <w:rPr>
      <w:rFonts w:ascii="Consolas" w:hAnsi="Consolas"/>
      <w:sz w:val="21"/>
      <w:szCs w:val="21"/>
    </w:rPr>
  </w:style>
  <w:style w:type="character" w:styleId="FollowedHyperlink">
    <w:name w:val="FollowedHyperlink"/>
    <w:rsid w:val="00C345AE"/>
    <w:rPr>
      <w:color w:val="800080"/>
      <w:u w:val="single"/>
    </w:rPr>
  </w:style>
  <w:style w:type="character" w:customStyle="1" w:styleId="CommentTextChar1">
    <w:name w:val="Comment Text Char1"/>
    <w:rsid w:val="00C345AE"/>
    <w:rPr>
      <w:sz w:val="24"/>
      <w:szCs w:val="24"/>
      <w:lang w:eastAsia="en-US"/>
    </w:rPr>
  </w:style>
  <w:style w:type="character" w:customStyle="1" w:styleId="BalloonTextChar1">
    <w:name w:val="Balloon Text Char1"/>
    <w:rsid w:val="00C345AE"/>
    <w:rPr>
      <w:rFonts w:ascii="Tahoma" w:hAnsi="Tahoma" w:cs="Tahoma"/>
      <w:sz w:val="16"/>
      <w:szCs w:val="16"/>
    </w:rPr>
  </w:style>
  <w:style w:type="character" w:customStyle="1" w:styleId="CommentTextChar2">
    <w:name w:val="Comment Text Char2"/>
    <w:basedOn w:val="DefaultParagraphFont"/>
    <w:rsid w:val="00C345AE"/>
  </w:style>
  <w:style w:type="character" w:customStyle="1" w:styleId="CommentSubjectChar1">
    <w:name w:val="Comment Subject Char1"/>
    <w:rsid w:val="00C345AE"/>
    <w:rPr>
      <w:b/>
      <w:bCs/>
      <w:sz w:val="24"/>
      <w:szCs w:val="24"/>
      <w:lang w:eastAsia="en-US"/>
    </w:rPr>
  </w:style>
  <w:style w:type="character" w:customStyle="1" w:styleId="CommentTextChar3">
    <w:name w:val="Comment Text Char3"/>
    <w:uiPriority w:val="99"/>
    <w:rsid w:val="00C345AE"/>
    <w:rPr>
      <w:rFonts w:ascii="Calibri" w:eastAsia="Calibri" w:hAnsi="Calibri" w:cs="Times New Roman"/>
      <w:lang w:eastAsia="en-US"/>
    </w:rPr>
  </w:style>
  <w:style w:type="character" w:customStyle="1" w:styleId="BalloonTextChar2">
    <w:name w:val="Balloon Text Char2"/>
    <w:uiPriority w:val="99"/>
    <w:rsid w:val="00C345AE"/>
    <w:rPr>
      <w:rFonts w:ascii="Tahoma" w:hAnsi="Tahoma" w:cs="Tahoma"/>
      <w:sz w:val="16"/>
      <w:szCs w:val="16"/>
    </w:rPr>
  </w:style>
  <w:style w:type="character" w:customStyle="1" w:styleId="DocumentMapChar1">
    <w:name w:val="Document Map Char1"/>
    <w:uiPriority w:val="99"/>
    <w:rsid w:val="00C345AE"/>
    <w:rPr>
      <w:rFonts w:ascii="Tahoma" w:eastAsia="Calibri" w:hAnsi="Tahoma" w:cs="Tahoma"/>
      <w:sz w:val="16"/>
      <w:szCs w:val="16"/>
      <w:lang w:eastAsia="en-US"/>
    </w:rPr>
  </w:style>
  <w:style w:type="character" w:customStyle="1" w:styleId="PlainTextChar2">
    <w:name w:val="Plain Text Char2"/>
    <w:uiPriority w:val="99"/>
    <w:rsid w:val="00C345AE"/>
    <w:rPr>
      <w:rFonts w:ascii="Consolas" w:hAnsi="Consolas"/>
      <w:sz w:val="21"/>
      <w:szCs w:val="21"/>
    </w:rPr>
  </w:style>
  <w:style w:type="character" w:customStyle="1" w:styleId="PlainTextChar11">
    <w:name w:val="Plain Text Char11"/>
    <w:uiPriority w:val="99"/>
    <w:rsid w:val="00C345AE"/>
    <w:rPr>
      <w:rFonts w:ascii="Consolas" w:hAnsi="Consolas"/>
      <w:sz w:val="21"/>
      <w:szCs w:val="21"/>
    </w:rPr>
  </w:style>
  <w:style w:type="paragraph" w:styleId="TOCHeading">
    <w:name w:val="TOC Heading"/>
    <w:basedOn w:val="Heading1"/>
    <w:next w:val="Normal"/>
    <w:uiPriority w:val="39"/>
    <w:unhideWhenUsed/>
    <w:qFormat/>
    <w:rsid w:val="00C345A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styleId="NoSpacing">
    <w:name w:val="No Spacing"/>
    <w:uiPriority w:val="1"/>
    <w:qFormat/>
    <w:rsid w:val="00C345AE"/>
    <w:pPr>
      <w:spacing w:after="0" w:line="240" w:lineRule="auto"/>
    </w:pPr>
    <w:rPr>
      <w:rFonts w:ascii="Calibri" w:eastAsia="Calibri" w:hAnsi="Calibri" w:cs="Times New Roman"/>
      <w:lang w:val="it-IT"/>
    </w:rPr>
  </w:style>
  <w:style w:type="paragraph" w:styleId="TOC4">
    <w:name w:val="toc 4"/>
    <w:basedOn w:val="Normal"/>
    <w:next w:val="Normal"/>
    <w:autoRedefine/>
    <w:uiPriority w:val="39"/>
    <w:unhideWhenUsed/>
    <w:rsid w:val="00C345AE"/>
    <w:pPr>
      <w:spacing w:before="0" w:after="100" w:line="276" w:lineRule="auto"/>
      <w:ind w:left="660"/>
    </w:pPr>
    <w:rPr>
      <w:rFonts w:ascii="Calibri" w:eastAsia="Calibri" w:hAnsi="Calibri"/>
      <w:sz w:val="22"/>
      <w:szCs w:val="22"/>
      <w:lang w:eastAsia="en-US"/>
    </w:rPr>
  </w:style>
  <w:style w:type="paragraph" w:customStyle="1" w:styleId="Appendix">
    <w:name w:val="Appendix"/>
    <w:basedOn w:val="Heading1"/>
    <w:qFormat/>
    <w:rsid w:val="00C345AE"/>
    <w:pPr>
      <w:spacing w:line="240" w:lineRule="auto"/>
      <w:ind w:left="720"/>
      <w:jc w:val="both"/>
    </w:pPr>
    <w:rPr>
      <w:rFonts w:eastAsia="Calibri"/>
      <w:lang w:eastAsia="en-US"/>
    </w:rPr>
  </w:style>
  <w:style w:type="character" w:customStyle="1" w:styleId="CommentSubjectChar2">
    <w:name w:val="Comment Subject Char2"/>
    <w:uiPriority w:val="99"/>
    <w:rsid w:val="00C345AE"/>
    <w:rPr>
      <w:rFonts w:ascii="Calibri" w:eastAsia="Calibri" w:hAnsi="Calibri" w:cs="Times New Roman"/>
      <w:b/>
      <w:bCs/>
      <w:sz w:val="24"/>
      <w:szCs w:val="24"/>
      <w:lang w:val="it-IT" w:eastAsia="en-US"/>
    </w:rPr>
  </w:style>
  <w:style w:type="character" w:styleId="Strong">
    <w:name w:val="Strong"/>
    <w:uiPriority w:val="22"/>
    <w:qFormat/>
    <w:rsid w:val="00C345AE"/>
    <w:rPr>
      <w:b/>
      <w:bCs/>
    </w:rPr>
  </w:style>
  <w:style w:type="paragraph" w:customStyle="1" w:styleId="normalref">
    <w:name w:val="normal ref"/>
    <w:basedOn w:val="Normal"/>
    <w:link w:val="normalrefChar"/>
    <w:qFormat/>
    <w:rsid w:val="00C345AE"/>
    <w:pPr>
      <w:autoSpaceDE w:val="0"/>
      <w:autoSpaceDN w:val="0"/>
      <w:adjustRightInd w:val="0"/>
      <w:spacing w:before="0" w:after="0"/>
      <w:jc w:val="both"/>
    </w:pPr>
    <w:rPr>
      <w:rFonts w:eastAsia="Calibri" w:cs="Arial"/>
      <w:color w:val="31849B"/>
      <w:sz w:val="16"/>
      <w:lang w:eastAsia="en-US"/>
    </w:rPr>
  </w:style>
  <w:style w:type="character" w:customStyle="1" w:styleId="normalrefChar">
    <w:name w:val="normal ref Char"/>
    <w:link w:val="normalref"/>
    <w:rsid w:val="00C345AE"/>
    <w:rPr>
      <w:rFonts w:ascii="Times New Roman" w:eastAsia="Calibri" w:hAnsi="Times New Roman" w:cs="Arial"/>
      <w:color w:val="31849B"/>
      <w:sz w:val="16"/>
      <w:szCs w:val="24"/>
    </w:rPr>
  </w:style>
  <w:style w:type="paragraph" w:styleId="ListNumber">
    <w:name w:val="List Number"/>
    <w:basedOn w:val="Normal"/>
    <w:uiPriority w:val="99"/>
    <w:unhideWhenUsed/>
    <w:rsid w:val="00C345AE"/>
    <w:pPr>
      <w:tabs>
        <w:tab w:val="num" w:pos="360"/>
      </w:tabs>
      <w:spacing w:before="0" w:after="200" w:line="360" w:lineRule="auto"/>
      <w:ind w:left="360" w:hanging="360"/>
      <w:contextualSpacing/>
      <w:jc w:val="both"/>
    </w:pPr>
    <w:rPr>
      <w:rFonts w:eastAsia="Calibri" w:cs="Arial"/>
      <w:lang w:eastAsia="en-US"/>
    </w:rPr>
  </w:style>
  <w:style w:type="paragraph" w:styleId="ListNumber2">
    <w:name w:val="List Number 2"/>
    <w:basedOn w:val="Normal"/>
    <w:uiPriority w:val="99"/>
    <w:unhideWhenUsed/>
    <w:rsid w:val="00C345AE"/>
    <w:pPr>
      <w:tabs>
        <w:tab w:val="num" w:pos="643"/>
      </w:tabs>
      <w:spacing w:before="0" w:after="200" w:line="360" w:lineRule="auto"/>
      <w:ind w:left="643" w:hanging="360"/>
      <w:contextualSpacing/>
      <w:jc w:val="both"/>
    </w:pPr>
    <w:rPr>
      <w:rFonts w:eastAsia="Calibri" w:cs="Arial"/>
      <w:lang w:eastAsia="en-US"/>
    </w:rPr>
  </w:style>
  <w:style w:type="paragraph" w:styleId="NoteHeading">
    <w:name w:val="Note Heading"/>
    <w:basedOn w:val="Normal"/>
    <w:next w:val="Normal"/>
    <w:link w:val="NoteHeadingChar"/>
    <w:uiPriority w:val="99"/>
    <w:unhideWhenUsed/>
    <w:rsid w:val="00C345AE"/>
    <w:pPr>
      <w:spacing w:before="0" w:after="0" w:line="240" w:lineRule="auto"/>
      <w:jc w:val="both"/>
    </w:pPr>
    <w:rPr>
      <w:rFonts w:eastAsia="Calibri" w:cs="Arial"/>
      <w:lang w:eastAsia="en-US"/>
    </w:rPr>
  </w:style>
  <w:style w:type="character" w:customStyle="1" w:styleId="NoteHeadingChar">
    <w:name w:val="Note Heading Char"/>
    <w:basedOn w:val="DefaultParagraphFont"/>
    <w:link w:val="NoteHeading"/>
    <w:uiPriority w:val="99"/>
    <w:rsid w:val="00C345AE"/>
    <w:rPr>
      <w:rFonts w:ascii="Times New Roman" w:eastAsia="Calibri" w:hAnsi="Times New Roman" w:cs="Arial"/>
      <w:sz w:val="24"/>
      <w:szCs w:val="24"/>
    </w:rPr>
  </w:style>
  <w:style w:type="paragraph" w:styleId="Index1">
    <w:name w:val="index 1"/>
    <w:basedOn w:val="Normal"/>
    <w:next w:val="Normal"/>
    <w:autoRedefine/>
    <w:uiPriority w:val="99"/>
    <w:unhideWhenUsed/>
    <w:rsid w:val="00C345AE"/>
    <w:pPr>
      <w:spacing w:before="0" w:after="0" w:line="240" w:lineRule="auto"/>
      <w:ind w:left="220" w:hanging="220"/>
      <w:jc w:val="both"/>
    </w:pPr>
    <w:rPr>
      <w:rFonts w:eastAsia="Calibri" w:cs="Arial"/>
      <w:lang w:eastAsia="en-US"/>
    </w:rPr>
  </w:style>
  <w:style w:type="paragraph" w:styleId="Subtitle">
    <w:name w:val="Subtitle"/>
    <w:basedOn w:val="Normal"/>
    <w:next w:val="Normal"/>
    <w:link w:val="SubtitleChar"/>
    <w:uiPriority w:val="11"/>
    <w:qFormat/>
    <w:rsid w:val="00C345AE"/>
    <w:pPr>
      <w:numPr>
        <w:ilvl w:val="1"/>
      </w:numPr>
      <w:spacing w:before="0" w:after="200" w:line="360" w:lineRule="auto"/>
      <w:jc w:val="both"/>
    </w:pPr>
    <w:rPr>
      <w:rFonts w:ascii="Cambria" w:hAnsi="Cambria"/>
      <w:i/>
      <w:iCs/>
      <w:color w:val="4F81BD"/>
      <w:spacing w:val="15"/>
      <w:lang w:eastAsia="en-US"/>
    </w:rPr>
  </w:style>
  <w:style w:type="character" w:customStyle="1" w:styleId="SubtitleChar">
    <w:name w:val="Subtitle Char"/>
    <w:basedOn w:val="DefaultParagraphFont"/>
    <w:link w:val="Subtitle"/>
    <w:uiPriority w:val="11"/>
    <w:rsid w:val="00C345AE"/>
    <w:rPr>
      <w:rFonts w:ascii="Cambria" w:eastAsia="Times New Roman" w:hAnsi="Cambria" w:cs="Times New Roman"/>
      <w:i/>
      <w:iCs/>
      <w:color w:val="4F81BD"/>
      <w:spacing w:val="15"/>
      <w:sz w:val="24"/>
      <w:szCs w:val="24"/>
    </w:rPr>
  </w:style>
  <w:style w:type="character" w:styleId="SubtleEmphasis">
    <w:name w:val="Subtle Emphasis"/>
    <w:uiPriority w:val="19"/>
    <w:qFormat/>
    <w:rsid w:val="00C345AE"/>
    <w:rPr>
      <w:i/>
      <w:iCs/>
      <w:color w:val="0F243E"/>
    </w:rPr>
  </w:style>
  <w:style w:type="character" w:styleId="Emphasis">
    <w:name w:val="Emphasis"/>
    <w:uiPriority w:val="20"/>
    <w:qFormat/>
    <w:rsid w:val="00C345AE"/>
    <w:rPr>
      <w:i/>
      <w:iCs/>
    </w:rPr>
  </w:style>
  <w:style w:type="character" w:styleId="IntenseEmphasis">
    <w:name w:val="Intense Emphasis"/>
    <w:uiPriority w:val="21"/>
    <w:qFormat/>
    <w:rsid w:val="00C345AE"/>
    <w:rPr>
      <w:b/>
      <w:bCs/>
      <w:i/>
      <w:iCs/>
      <w:color w:val="4F81BD"/>
    </w:rPr>
  </w:style>
  <w:style w:type="paragraph" w:styleId="NormalWeb">
    <w:name w:val="Normal (Web)"/>
    <w:basedOn w:val="Normal"/>
    <w:uiPriority w:val="99"/>
    <w:unhideWhenUsed/>
    <w:rsid w:val="00C345AE"/>
    <w:pPr>
      <w:spacing w:before="100" w:beforeAutospacing="1" w:after="100" w:afterAutospacing="1" w:line="240" w:lineRule="auto"/>
    </w:pPr>
    <w:rPr>
      <w:rFonts w:ascii="Helvetica" w:hAnsi="Helvetica"/>
    </w:rPr>
  </w:style>
  <w:style w:type="paragraph" w:styleId="FootnoteText">
    <w:name w:val="footnote text"/>
    <w:basedOn w:val="Normal"/>
    <w:link w:val="FootnoteTextChar"/>
    <w:rsid w:val="00C345AE"/>
    <w:pPr>
      <w:spacing w:before="0" w:after="0" w:line="240" w:lineRule="auto"/>
    </w:pPr>
    <w:rPr>
      <w:sz w:val="20"/>
      <w:szCs w:val="20"/>
    </w:rPr>
  </w:style>
  <w:style w:type="character" w:customStyle="1" w:styleId="FootnoteTextChar">
    <w:name w:val="Footnote Text Char"/>
    <w:basedOn w:val="DefaultParagraphFont"/>
    <w:link w:val="FootnoteText"/>
    <w:rsid w:val="00C345AE"/>
    <w:rPr>
      <w:rFonts w:ascii="Times New Roman" w:eastAsia="Times New Roman" w:hAnsi="Times New Roman" w:cs="Times New Roman"/>
      <w:sz w:val="20"/>
      <w:szCs w:val="20"/>
      <w:lang w:eastAsia="en-GB"/>
    </w:rPr>
  </w:style>
  <w:style w:type="character" w:styleId="FootnoteReference">
    <w:name w:val="footnote reference"/>
    <w:rsid w:val="00C345AE"/>
    <w:rPr>
      <w:vertAlign w:val="superscript"/>
    </w:rPr>
  </w:style>
  <w:style w:type="paragraph" w:styleId="TOC5">
    <w:name w:val="toc 5"/>
    <w:basedOn w:val="Normal"/>
    <w:next w:val="Normal"/>
    <w:autoRedefine/>
    <w:uiPriority w:val="39"/>
    <w:unhideWhenUsed/>
    <w:rsid w:val="00C345AE"/>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345AE"/>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345AE"/>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345AE"/>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345AE"/>
    <w:pPr>
      <w:spacing w:before="0" w:after="100" w:line="276" w:lineRule="auto"/>
      <w:ind w:left="1760"/>
    </w:pPr>
    <w:rPr>
      <w:rFonts w:ascii="Calibri" w:hAnsi="Calibri"/>
      <w:sz w:val="22"/>
      <w:szCs w:val="22"/>
    </w:rPr>
  </w:style>
  <w:style w:type="character" w:customStyle="1" w:styleId="viewapptext1">
    <w:name w:val="view_app_text1"/>
    <w:rsid w:val="00C345AE"/>
    <w:rPr>
      <w:color w:val="000000"/>
    </w:rPr>
  </w:style>
  <w:style w:type="paragraph" w:styleId="TableofFigures">
    <w:name w:val="table of figures"/>
    <w:basedOn w:val="Normal"/>
    <w:next w:val="Normal"/>
    <w:uiPriority w:val="99"/>
    <w:rsid w:val="00C345AE"/>
    <w:pPr>
      <w:spacing w:after="0"/>
    </w:pPr>
  </w:style>
  <w:style w:type="character" w:customStyle="1" w:styleId="highlightedsearchterm">
    <w:name w:val="highlightedsearchterm"/>
    <w:basedOn w:val="DefaultParagraphFont"/>
    <w:rsid w:val="00C345AE"/>
  </w:style>
  <w:style w:type="character" w:styleId="PlaceholderText">
    <w:name w:val="Placeholder Text"/>
    <w:basedOn w:val="DefaultParagraphFont"/>
    <w:uiPriority w:val="99"/>
    <w:semiHidden/>
    <w:rsid w:val="00FD267A"/>
    <w:rPr>
      <w:color w:val="808080"/>
    </w:rPr>
  </w:style>
  <w:style w:type="character" w:customStyle="1" w:styleId="highlight">
    <w:name w:val="highlight"/>
    <w:basedOn w:val="DefaultParagraphFont"/>
    <w:rsid w:val="00EA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779">
      <w:bodyDiv w:val="1"/>
      <w:marLeft w:val="0"/>
      <w:marRight w:val="0"/>
      <w:marTop w:val="0"/>
      <w:marBottom w:val="0"/>
      <w:divBdr>
        <w:top w:val="none" w:sz="0" w:space="0" w:color="auto"/>
        <w:left w:val="none" w:sz="0" w:space="0" w:color="auto"/>
        <w:bottom w:val="none" w:sz="0" w:space="0" w:color="auto"/>
        <w:right w:val="none" w:sz="0" w:space="0" w:color="auto"/>
      </w:divBdr>
      <w:divsChild>
        <w:div w:id="1146388066">
          <w:marLeft w:val="0"/>
          <w:marRight w:val="0"/>
          <w:marTop w:val="0"/>
          <w:marBottom w:val="0"/>
          <w:divBdr>
            <w:top w:val="none" w:sz="0" w:space="0" w:color="auto"/>
            <w:left w:val="none" w:sz="0" w:space="0" w:color="auto"/>
            <w:bottom w:val="none" w:sz="0" w:space="0" w:color="auto"/>
            <w:right w:val="none" w:sz="0" w:space="0" w:color="auto"/>
          </w:divBdr>
          <w:divsChild>
            <w:div w:id="619535078">
              <w:marLeft w:val="0"/>
              <w:marRight w:val="0"/>
              <w:marTop w:val="0"/>
              <w:marBottom w:val="0"/>
              <w:divBdr>
                <w:top w:val="none" w:sz="0" w:space="0" w:color="auto"/>
                <w:left w:val="none" w:sz="0" w:space="0" w:color="auto"/>
                <w:bottom w:val="none" w:sz="0" w:space="0" w:color="auto"/>
                <w:right w:val="none" w:sz="0" w:space="0" w:color="auto"/>
              </w:divBdr>
              <w:divsChild>
                <w:div w:id="232009008">
                  <w:marLeft w:val="0"/>
                  <w:marRight w:val="0"/>
                  <w:marTop w:val="0"/>
                  <w:marBottom w:val="0"/>
                  <w:divBdr>
                    <w:top w:val="none" w:sz="0" w:space="0" w:color="auto"/>
                    <w:left w:val="none" w:sz="0" w:space="0" w:color="auto"/>
                    <w:bottom w:val="none" w:sz="0" w:space="0" w:color="auto"/>
                    <w:right w:val="none" w:sz="0" w:space="0" w:color="auto"/>
                  </w:divBdr>
                  <w:divsChild>
                    <w:div w:id="1709064373">
                      <w:marLeft w:val="0"/>
                      <w:marRight w:val="0"/>
                      <w:marTop w:val="0"/>
                      <w:marBottom w:val="0"/>
                      <w:divBdr>
                        <w:top w:val="none" w:sz="0" w:space="0" w:color="auto"/>
                        <w:left w:val="none" w:sz="0" w:space="0" w:color="auto"/>
                        <w:bottom w:val="none" w:sz="0" w:space="0" w:color="auto"/>
                        <w:right w:val="none" w:sz="0" w:space="0" w:color="auto"/>
                      </w:divBdr>
                      <w:divsChild>
                        <w:div w:id="1299799823">
                          <w:marLeft w:val="0"/>
                          <w:marRight w:val="0"/>
                          <w:marTop w:val="0"/>
                          <w:marBottom w:val="0"/>
                          <w:divBdr>
                            <w:top w:val="none" w:sz="0" w:space="0" w:color="auto"/>
                            <w:left w:val="none" w:sz="0" w:space="0" w:color="auto"/>
                            <w:bottom w:val="none" w:sz="0" w:space="0" w:color="auto"/>
                            <w:right w:val="none" w:sz="0" w:space="0" w:color="auto"/>
                          </w:divBdr>
                          <w:divsChild>
                            <w:div w:id="1745057859">
                              <w:marLeft w:val="0"/>
                              <w:marRight w:val="0"/>
                              <w:marTop w:val="0"/>
                              <w:marBottom w:val="0"/>
                              <w:divBdr>
                                <w:top w:val="none" w:sz="0" w:space="0" w:color="auto"/>
                                <w:left w:val="none" w:sz="0" w:space="0" w:color="auto"/>
                                <w:bottom w:val="none" w:sz="0" w:space="0" w:color="auto"/>
                                <w:right w:val="none" w:sz="0" w:space="0" w:color="auto"/>
                              </w:divBdr>
                              <w:divsChild>
                                <w:div w:id="974876018">
                                  <w:marLeft w:val="0"/>
                                  <w:marRight w:val="0"/>
                                  <w:marTop w:val="0"/>
                                  <w:marBottom w:val="0"/>
                                  <w:divBdr>
                                    <w:top w:val="none" w:sz="0" w:space="0" w:color="auto"/>
                                    <w:left w:val="none" w:sz="0" w:space="0" w:color="auto"/>
                                    <w:bottom w:val="none" w:sz="0" w:space="0" w:color="auto"/>
                                    <w:right w:val="none" w:sz="0" w:space="0" w:color="auto"/>
                                  </w:divBdr>
                                  <w:divsChild>
                                    <w:div w:id="1166020664">
                                      <w:marLeft w:val="0"/>
                                      <w:marRight w:val="0"/>
                                      <w:marTop w:val="0"/>
                                      <w:marBottom w:val="0"/>
                                      <w:divBdr>
                                        <w:top w:val="none" w:sz="0" w:space="0" w:color="auto"/>
                                        <w:left w:val="none" w:sz="0" w:space="0" w:color="auto"/>
                                        <w:bottom w:val="none" w:sz="0" w:space="0" w:color="auto"/>
                                        <w:right w:val="none" w:sz="0" w:space="0" w:color="auto"/>
                                      </w:divBdr>
                                      <w:divsChild>
                                        <w:div w:id="15012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845425">
      <w:bodyDiv w:val="1"/>
      <w:marLeft w:val="0"/>
      <w:marRight w:val="0"/>
      <w:marTop w:val="0"/>
      <w:marBottom w:val="0"/>
      <w:divBdr>
        <w:top w:val="none" w:sz="0" w:space="0" w:color="auto"/>
        <w:left w:val="none" w:sz="0" w:space="0" w:color="auto"/>
        <w:bottom w:val="none" w:sz="0" w:space="0" w:color="auto"/>
        <w:right w:val="none" w:sz="0" w:space="0" w:color="auto"/>
      </w:divBdr>
      <w:divsChild>
        <w:div w:id="506293898">
          <w:marLeft w:val="0"/>
          <w:marRight w:val="0"/>
          <w:marTop w:val="0"/>
          <w:marBottom w:val="0"/>
          <w:divBdr>
            <w:top w:val="none" w:sz="0" w:space="0" w:color="auto"/>
            <w:left w:val="none" w:sz="0" w:space="0" w:color="auto"/>
            <w:bottom w:val="none" w:sz="0" w:space="0" w:color="auto"/>
            <w:right w:val="none" w:sz="0" w:space="0" w:color="auto"/>
          </w:divBdr>
          <w:divsChild>
            <w:div w:id="57637287">
              <w:marLeft w:val="0"/>
              <w:marRight w:val="0"/>
              <w:marTop w:val="0"/>
              <w:marBottom w:val="0"/>
              <w:divBdr>
                <w:top w:val="none" w:sz="0" w:space="0" w:color="auto"/>
                <w:left w:val="none" w:sz="0" w:space="0" w:color="auto"/>
                <w:bottom w:val="none" w:sz="0" w:space="0" w:color="auto"/>
                <w:right w:val="none" w:sz="0" w:space="0" w:color="auto"/>
              </w:divBdr>
              <w:divsChild>
                <w:div w:id="288436070">
                  <w:marLeft w:val="0"/>
                  <w:marRight w:val="0"/>
                  <w:marTop w:val="0"/>
                  <w:marBottom w:val="0"/>
                  <w:divBdr>
                    <w:top w:val="none" w:sz="0" w:space="0" w:color="auto"/>
                    <w:left w:val="none" w:sz="0" w:space="0" w:color="auto"/>
                    <w:bottom w:val="none" w:sz="0" w:space="0" w:color="auto"/>
                    <w:right w:val="none" w:sz="0" w:space="0" w:color="auto"/>
                  </w:divBdr>
                  <w:divsChild>
                    <w:div w:id="1943490796">
                      <w:marLeft w:val="0"/>
                      <w:marRight w:val="0"/>
                      <w:marTop w:val="0"/>
                      <w:marBottom w:val="0"/>
                      <w:divBdr>
                        <w:top w:val="none" w:sz="0" w:space="0" w:color="auto"/>
                        <w:left w:val="none" w:sz="0" w:space="0" w:color="auto"/>
                        <w:bottom w:val="none" w:sz="0" w:space="0" w:color="auto"/>
                        <w:right w:val="none" w:sz="0" w:space="0" w:color="auto"/>
                      </w:divBdr>
                      <w:divsChild>
                        <w:div w:id="1822887900">
                          <w:marLeft w:val="0"/>
                          <w:marRight w:val="0"/>
                          <w:marTop w:val="0"/>
                          <w:marBottom w:val="0"/>
                          <w:divBdr>
                            <w:top w:val="none" w:sz="0" w:space="0" w:color="auto"/>
                            <w:left w:val="none" w:sz="0" w:space="0" w:color="auto"/>
                            <w:bottom w:val="none" w:sz="0" w:space="0" w:color="auto"/>
                            <w:right w:val="none" w:sz="0" w:space="0" w:color="auto"/>
                          </w:divBdr>
                          <w:divsChild>
                            <w:div w:id="205724960">
                              <w:marLeft w:val="0"/>
                              <w:marRight w:val="0"/>
                              <w:marTop w:val="0"/>
                              <w:marBottom w:val="0"/>
                              <w:divBdr>
                                <w:top w:val="none" w:sz="0" w:space="0" w:color="auto"/>
                                <w:left w:val="none" w:sz="0" w:space="0" w:color="auto"/>
                                <w:bottom w:val="none" w:sz="0" w:space="0" w:color="auto"/>
                                <w:right w:val="none" w:sz="0" w:space="0" w:color="auto"/>
                              </w:divBdr>
                              <w:divsChild>
                                <w:div w:id="1528981204">
                                  <w:marLeft w:val="0"/>
                                  <w:marRight w:val="0"/>
                                  <w:marTop w:val="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6297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FD91-54E1-4AA9-8F5B-5A22D665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4DE6D500.dotm</Template>
  <TotalTime>193</TotalTime>
  <Pages>28</Pages>
  <Words>10309</Words>
  <Characters>58765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njc21</dc:creator>
  <cp:lastModifiedBy>njc21</cp:lastModifiedBy>
  <cp:revision>13</cp:revision>
  <cp:lastPrinted>2012-11-13T10:52:00Z</cp:lastPrinted>
  <dcterms:created xsi:type="dcterms:W3CDTF">2013-02-21T09:44:00Z</dcterms:created>
  <dcterms:modified xsi:type="dcterms:W3CDTF">2013-02-21T13:10:00Z</dcterms:modified>
</cp:coreProperties>
</file>