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6042B" w14:textId="12BB8F67" w:rsidR="000273B8" w:rsidRDefault="000273B8" w:rsidP="000273B8">
      <w:pPr>
        <w:autoSpaceDE w:val="0"/>
        <w:autoSpaceDN w:val="0"/>
        <w:adjustRightInd w:val="0"/>
        <w:spacing w:after="0" w:line="240" w:lineRule="auto"/>
        <w:jc w:val="both"/>
        <w:rPr>
          <w:rFonts w:ascii="Calibri" w:hAnsi="Calibri" w:cs="Calibri"/>
          <w:b/>
          <w:bCs/>
          <w:color w:val="231F20"/>
          <w:sz w:val="24"/>
          <w:szCs w:val="24"/>
          <w:lang w:val="en"/>
        </w:rPr>
      </w:pPr>
      <w:r>
        <w:rPr>
          <w:rFonts w:ascii="Calibri" w:hAnsi="Calibri" w:cs="Calibri"/>
          <w:b/>
          <w:bCs/>
          <w:color w:val="231F20"/>
          <w:sz w:val="24"/>
          <w:szCs w:val="24"/>
          <w:lang w:val="en"/>
        </w:rPr>
        <w:t>The development of “</w:t>
      </w:r>
      <w:r w:rsidRPr="004F011B">
        <w:rPr>
          <w:rFonts w:ascii="Calibri" w:hAnsi="Calibri" w:cs="Calibri"/>
          <w:b/>
          <w:bCs/>
          <w:noProof/>
          <w:color w:val="231F20"/>
          <w:sz w:val="24"/>
          <w:szCs w:val="24"/>
          <w:lang w:val="en"/>
        </w:rPr>
        <w:t>lean</w:t>
      </w:r>
      <w:r>
        <w:rPr>
          <w:rFonts w:ascii="Calibri" w:hAnsi="Calibri" w:cs="Calibri"/>
          <w:b/>
          <w:bCs/>
          <w:color w:val="231F20"/>
          <w:sz w:val="24"/>
          <w:szCs w:val="24"/>
          <w:lang w:val="en"/>
        </w:rPr>
        <w:t>” (and associated techniques) in public, third and voluntary services</w:t>
      </w:r>
    </w:p>
    <w:p w14:paraId="1BCC0771" w14:textId="77777777" w:rsidR="007728D9" w:rsidRDefault="007728D9" w:rsidP="000273B8">
      <w:pPr>
        <w:autoSpaceDE w:val="0"/>
        <w:autoSpaceDN w:val="0"/>
        <w:adjustRightInd w:val="0"/>
        <w:spacing w:after="0" w:line="240" w:lineRule="auto"/>
        <w:jc w:val="both"/>
        <w:rPr>
          <w:rFonts w:ascii="Calibri" w:hAnsi="Calibri" w:cs="Calibri"/>
          <w:b/>
          <w:bCs/>
          <w:color w:val="231F20"/>
          <w:sz w:val="24"/>
          <w:szCs w:val="24"/>
          <w:lang w:val="en"/>
        </w:rPr>
      </w:pPr>
    </w:p>
    <w:p w14:paraId="7D4638D6" w14:textId="379C1DDA" w:rsidR="007728D9" w:rsidRPr="007728D9" w:rsidRDefault="007728D9" w:rsidP="000273B8">
      <w:pPr>
        <w:autoSpaceDE w:val="0"/>
        <w:autoSpaceDN w:val="0"/>
        <w:adjustRightInd w:val="0"/>
        <w:spacing w:after="0" w:line="240" w:lineRule="auto"/>
        <w:jc w:val="both"/>
        <w:rPr>
          <w:rFonts w:ascii="Calibri" w:hAnsi="Calibri" w:cs="Calibri"/>
          <w:bCs/>
          <w:i/>
          <w:color w:val="231F20"/>
          <w:sz w:val="24"/>
          <w:szCs w:val="24"/>
          <w:lang w:val="en"/>
        </w:rPr>
      </w:pPr>
      <w:r w:rsidRPr="007728D9">
        <w:rPr>
          <w:rFonts w:ascii="Calibri" w:hAnsi="Calibri" w:cs="Calibri"/>
          <w:bCs/>
          <w:i/>
          <w:color w:val="231F20"/>
          <w:sz w:val="24"/>
          <w:szCs w:val="24"/>
          <w:lang w:val="en"/>
        </w:rPr>
        <w:t xml:space="preserve">Nicola Bateman, Zoe </w:t>
      </w:r>
      <w:r w:rsidR="004F011B" w:rsidRPr="007728D9">
        <w:rPr>
          <w:rFonts w:ascii="Calibri" w:hAnsi="Calibri" w:cs="Calibri"/>
          <w:bCs/>
          <w:i/>
          <w:color w:val="231F20"/>
          <w:sz w:val="24"/>
          <w:szCs w:val="24"/>
          <w:lang w:val="en"/>
        </w:rPr>
        <w:t>Radnor,</w:t>
      </w:r>
      <w:r w:rsidRPr="007728D9">
        <w:rPr>
          <w:rFonts w:ascii="Calibri" w:hAnsi="Calibri" w:cs="Calibri"/>
          <w:bCs/>
          <w:i/>
          <w:color w:val="231F20"/>
          <w:sz w:val="24"/>
          <w:szCs w:val="24"/>
          <w:lang w:val="en"/>
        </w:rPr>
        <w:t xml:space="preserve"> and Russ Glennon</w:t>
      </w:r>
    </w:p>
    <w:p w14:paraId="270A88B0" w14:textId="77777777" w:rsidR="000273B8" w:rsidRDefault="000273B8" w:rsidP="000273B8">
      <w:pPr>
        <w:autoSpaceDE w:val="0"/>
        <w:autoSpaceDN w:val="0"/>
        <w:adjustRightInd w:val="0"/>
        <w:spacing w:line="259" w:lineRule="atLeast"/>
        <w:jc w:val="both"/>
        <w:rPr>
          <w:rFonts w:ascii="Calibri" w:hAnsi="Calibri" w:cs="Calibri"/>
          <w:sz w:val="24"/>
          <w:szCs w:val="24"/>
          <w:lang w:val="en"/>
        </w:rPr>
      </w:pPr>
    </w:p>
    <w:p w14:paraId="7FF8A759" w14:textId="4EEC10E1" w:rsidR="00BE4312" w:rsidRDefault="00FA284B" w:rsidP="000273B8">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Ten years ago in Public Money and Ma</w:t>
      </w:r>
      <w:r w:rsidR="00244DA8">
        <w:rPr>
          <w:rFonts w:ascii="Calibri" w:hAnsi="Calibri" w:cs="Calibri"/>
          <w:sz w:val="24"/>
          <w:szCs w:val="24"/>
          <w:lang w:val="en"/>
        </w:rPr>
        <w:t>nagement (Volume 28, Number 1)</w:t>
      </w:r>
      <w:r w:rsidR="006A05D3">
        <w:rPr>
          <w:rFonts w:ascii="Calibri" w:hAnsi="Calibri" w:cs="Calibri"/>
          <w:sz w:val="24"/>
          <w:szCs w:val="24"/>
          <w:lang w:val="en"/>
        </w:rPr>
        <w:t>,</w:t>
      </w:r>
      <w:r w:rsidR="00244DA8">
        <w:rPr>
          <w:rFonts w:ascii="Calibri" w:hAnsi="Calibri" w:cs="Calibri"/>
          <w:sz w:val="24"/>
          <w:szCs w:val="24"/>
          <w:lang w:val="en"/>
        </w:rPr>
        <w:t xml:space="preserve"> </w:t>
      </w:r>
      <w:r>
        <w:rPr>
          <w:rFonts w:ascii="Calibri" w:hAnsi="Calibri" w:cs="Calibri"/>
          <w:sz w:val="24"/>
          <w:szCs w:val="24"/>
          <w:lang w:val="en"/>
        </w:rPr>
        <w:t>Radnor and Boaden (2008) wrote an editorial</w:t>
      </w:r>
      <w:r w:rsidR="009C12BB">
        <w:rPr>
          <w:rFonts w:ascii="Calibri" w:hAnsi="Calibri" w:cs="Calibri"/>
          <w:sz w:val="24"/>
          <w:szCs w:val="24"/>
          <w:lang w:val="en"/>
        </w:rPr>
        <w:t xml:space="preserve"> entitled:</w:t>
      </w:r>
      <w:r>
        <w:rPr>
          <w:rFonts w:ascii="Calibri" w:hAnsi="Calibri" w:cs="Calibri"/>
          <w:sz w:val="24"/>
          <w:szCs w:val="24"/>
          <w:lang w:val="en"/>
        </w:rPr>
        <w:t xml:space="preserve"> ‘Lean in Public Services –</w:t>
      </w:r>
      <w:r w:rsidR="00F425F3">
        <w:rPr>
          <w:rFonts w:ascii="Calibri" w:hAnsi="Calibri" w:cs="Calibri"/>
          <w:sz w:val="24"/>
          <w:szCs w:val="24"/>
          <w:lang w:val="en"/>
        </w:rPr>
        <w:t xml:space="preserve"> </w:t>
      </w:r>
      <w:r>
        <w:rPr>
          <w:rFonts w:ascii="Calibri" w:hAnsi="Calibri" w:cs="Calibri"/>
          <w:sz w:val="24"/>
          <w:szCs w:val="24"/>
          <w:lang w:val="en"/>
        </w:rPr>
        <w:t xml:space="preserve">Panacea or Paradox?’ (pp 3-7) </w:t>
      </w:r>
      <w:r w:rsidR="00C05203">
        <w:rPr>
          <w:rFonts w:ascii="Calibri" w:hAnsi="Calibri" w:cs="Calibri"/>
          <w:sz w:val="24"/>
          <w:szCs w:val="24"/>
          <w:lang w:val="en"/>
        </w:rPr>
        <w:t xml:space="preserve">as an introduction to </w:t>
      </w:r>
      <w:r>
        <w:rPr>
          <w:rFonts w:ascii="Calibri" w:hAnsi="Calibri" w:cs="Calibri"/>
          <w:sz w:val="24"/>
          <w:szCs w:val="24"/>
          <w:lang w:val="en"/>
        </w:rPr>
        <w:t xml:space="preserve">a </w:t>
      </w:r>
      <w:r w:rsidR="0025074D">
        <w:rPr>
          <w:rFonts w:ascii="Calibri" w:hAnsi="Calibri" w:cs="Calibri"/>
          <w:sz w:val="24"/>
          <w:szCs w:val="24"/>
          <w:lang w:val="en"/>
        </w:rPr>
        <w:t>set of articles</w:t>
      </w:r>
      <w:r>
        <w:rPr>
          <w:rFonts w:ascii="Calibri" w:hAnsi="Calibri" w:cs="Calibri"/>
          <w:sz w:val="24"/>
          <w:szCs w:val="24"/>
          <w:lang w:val="en"/>
        </w:rPr>
        <w:t xml:space="preserve"> </w:t>
      </w:r>
      <w:r w:rsidR="009C12BB">
        <w:rPr>
          <w:rFonts w:ascii="Calibri" w:hAnsi="Calibri" w:cs="Calibri"/>
          <w:sz w:val="24"/>
          <w:szCs w:val="24"/>
          <w:lang w:val="en"/>
        </w:rPr>
        <w:t>examining</w:t>
      </w:r>
      <w:r>
        <w:rPr>
          <w:rFonts w:ascii="Calibri" w:hAnsi="Calibri" w:cs="Calibri"/>
          <w:sz w:val="24"/>
          <w:szCs w:val="24"/>
          <w:lang w:val="en"/>
        </w:rPr>
        <w:t xml:space="preserve"> </w:t>
      </w:r>
      <w:r w:rsidR="005D1321">
        <w:rPr>
          <w:rFonts w:ascii="Calibri" w:hAnsi="Calibri" w:cs="Calibri"/>
          <w:sz w:val="24"/>
          <w:szCs w:val="24"/>
          <w:lang w:val="en"/>
        </w:rPr>
        <w:t>lean</w:t>
      </w:r>
      <w:r>
        <w:rPr>
          <w:rFonts w:ascii="Calibri" w:hAnsi="Calibri" w:cs="Calibri"/>
          <w:sz w:val="24"/>
          <w:szCs w:val="24"/>
          <w:lang w:val="en"/>
        </w:rPr>
        <w:t xml:space="preserve"> in Public Services.  In this themed issue Radnor returns with Bateman and Glennon to </w:t>
      </w:r>
      <w:r w:rsidR="00D45A45">
        <w:rPr>
          <w:rFonts w:ascii="Calibri" w:hAnsi="Calibri" w:cs="Calibri"/>
          <w:sz w:val="24"/>
          <w:szCs w:val="24"/>
          <w:lang w:val="en"/>
        </w:rPr>
        <w:t>reflect</w:t>
      </w:r>
      <w:r w:rsidR="00C05203">
        <w:rPr>
          <w:rFonts w:ascii="Calibri" w:hAnsi="Calibri" w:cs="Calibri"/>
          <w:sz w:val="24"/>
          <w:szCs w:val="24"/>
          <w:lang w:val="en"/>
        </w:rPr>
        <w:t xml:space="preserve"> on the implementation of </w:t>
      </w:r>
      <w:r w:rsidR="005D1321">
        <w:rPr>
          <w:rFonts w:ascii="Calibri" w:hAnsi="Calibri" w:cs="Calibri"/>
          <w:sz w:val="24"/>
          <w:szCs w:val="24"/>
          <w:lang w:val="en"/>
        </w:rPr>
        <w:t>lean</w:t>
      </w:r>
      <w:r w:rsidR="009C12BB">
        <w:rPr>
          <w:rFonts w:ascii="Calibri" w:hAnsi="Calibri" w:cs="Calibri"/>
          <w:sz w:val="24"/>
          <w:szCs w:val="24"/>
          <w:lang w:val="en"/>
        </w:rPr>
        <w:t xml:space="preserve"> </w:t>
      </w:r>
      <w:r>
        <w:rPr>
          <w:rFonts w:ascii="Calibri" w:hAnsi="Calibri" w:cs="Calibri"/>
          <w:sz w:val="24"/>
          <w:szCs w:val="24"/>
          <w:lang w:val="en"/>
        </w:rPr>
        <w:t>in</w:t>
      </w:r>
      <w:r w:rsidR="0025074D">
        <w:rPr>
          <w:rFonts w:ascii="Calibri" w:hAnsi="Calibri" w:cs="Calibri"/>
          <w:sz w:val="24"/>
          <w:szCs w:val="24"/>
          <w:lang w:val="en"/>
        </w:rPr>
        <w:t xml:space="preserve"> p</w:t>
      </w:r>
      <w:r>
        <w:rPr>
          <w:rFonts w:ascii="Calibri" w:hAnsi="Calibri" w:cs="Calibri"/>
          <w:sz w:val="24"/>
          <w:szCs w:val="24"/>
          <w:lang w:val="en"/>
        </w:rPr>
        <w:t xml:space="preserve">ublic </w:t>
      </w:r>
      <w:r w:rsidR="0025074D">
        <w:rPr>
          <w:rFonts w:ascii="Calibri" w:hAnsi="Calibri" w:cs="Calibri"/>
          <w:sz w:val="24"/>
          <w:szCs w:val="24"/>
          <w:lang w:val="en"/>
        </w:rPr>
        <w:t>s</w:t>
      </w:r>
      <w:r>
        <w:rPr>
          <w:rFonts w:ascii="Calibri" w:hAnsi="Calibri" w:cs="Calibri"/>
          <w:sz w:val="24"/>
          <w:szCs w:val="24"/>
          <w:lang w:val="en"/>
        </w:rPr>
        <w:t>ervices ten years on.  T</w:t>
      </w:r>
      <w:r w:rsidR="00C05203">
        <w:rPr>
          <w:rFonts w:ascii="Calibri" w:hAnsi="Calibri" w:cs="Calibri"/>
          <w:sz w:val="24"/>
          <w:szCs w:val="24"/>
          <w:lang w:val="en"/>
        </w:rPr>
        <w:t xml:space="preserve">he first point to note is that </w:t>
      </w:r>
      <w:r w:rsidR="005D1321">
        <w:rPr>
          <w:rFonts w:ascii="Calibri" w:hAnsi="Calibri" w:cs="Calibri"/>
          <w:sz w:val="24"/>
          <w:szCs w:val="24"/>
          <w:lang w:val="en"/>
        </w:rPr>
        <w:t>lean</w:t>
      </w:r>
      <w:r w:rsidR="009C12BB">
        <w:rPr>
          <w:rFonts w:ascii="Calibri" w:hAnsi="Calibri" w:cs="Calibri"/>
          <w:sz w:val="24"/>
          <w:szCs w:val="24"/>
          <w:lang w:val="en"/>
        </w:rPr>
        <w:t xml:space="preserve"> </w:t>
      </w:r>
      <w:r w:rsidR="00C05203">
        <w:rPr>
          <w:rFonts w:ascii="Calibri" w:hAnsi="Calibri" w:cs="Calibri"/>
          <w:sz w:val="24"/>
          <w:szCs w:val="24"/>
          <w:lang w:val="en"/>
        </w:rPr>
        <w:t xml:space="preserve">(and </w:t>
      </w:r>
      <w:r w:rsidR="00D45A45">
        <w:rPr>
          <w:rFonts w:ascii="Calibri" w:hAnsi="Calibri" w:cs="Calibri"/>
          <w:sz w:val="24"/>
          <w:szCs w:val="24"/>
          <w:lang w:val="en"/>
        </w:rPr>
        <w:t>associated</w:t>
      </w:r>
      <w:r w:rsidR="00C05203">
        <w:rPr>
          <w:rFonts w:ascii="Calibri" w:hAnsi="Calibri" w:cs="Calibri"/>
          <w:sz w:val="24"/>
          <w:szCs w:val="24"/>
          <w:lang w:val="en"/>
        </w:rPr>
        <w:t xml:space="preserve"> techniques)</w:t>
      </w:r>
      <w:r>
        <w:rPr>
          <w:rFonts w:ascii="Calibri" w:hAnsi="Calibri" w:cs="Calibri"/>
          <w:sz w:val="24"/>
          <w:szCs w:val="24"/>
          <w:lang w:val="en"/>
        </w:rPr>
        <w:t xml:space="preserve"> is still being implemented and the question is still being asked!  </w:t>
      </w:r>
      <w:r w:rsidR="00BE4312">
        <w:rPr>
          <w:rFonts w:ascii="Calibri" w:hAnsi="Calibri" w:cs="Calibri"/>
          <w:sz w:val="24"/>
          <w:szCs w:val="24"/>
          <w:lang w:val="en"/>
        </w:rPr>
        <w:t xml:space="preserve">Can </w:t>
      </w:r>
      <w:r w:rsidR="005D1321">
        <w:rPr>
          <w:rFonts w:ascii="Calibri" w:hAnsi="Calibri" w:cs="Calibri"/>
          <w:sz w:val="24"/>
          <w:szCs w:val="24"/>
          <w:lang w:val="en"/>
        </w:rPr>
        <w:t>lean</w:t>
      </w:r>
      <w:r w:rsidR="00BE4312">
        <w:rPr>
          <w:rFonts w:ascii="Calibri" w:hAnsi="Calibri" w:cs="Calibri"/>
          <w:sz w:val="24"/>
          <w:szCs w:val="24"/>
          <w:lang w:val="en"/>
        </w:rPr>
        <w:t xml:space="preserve"> address the challenges of public service delivery (a panacea)? Or is it a distraction for public sector managers (a paradox)?  In this </w:t>
      </w:r>
      <w:r w:rsidR="009C12BB">
        <w:rPr>
          <w:rFonts w:ascii="Calibri" w:hAnsi="Calibri" w:cs="Calibri"/>
          <w:sz w:val="24"/>
          <w:szCs w:val="24"/>
          <w:lang w:val="en"/>
        </w:rPr>
        <w:t>editorial,</w:t>
      </w:r>
      <w:r w:rsidR="00BE4312">
        <w:rPr>
          <w:rFonts w:ascii="Calibri" w:hAnsi="Calibri" w:cs="Calibri"/>
          <w:sz w:val="24"/>
          <w:szCs w:val="24"/>
          <w:lang w:val="en"/>
        </w:rPr>
        <w:t xml:space="preserve"> we reflect on the </w:t>
      </w:r>
      <w:r w:rsidR="00D45A45">
        <w:rPr>
          <w:rFonts w:ascii="Calibri" w:hAnsi="Calibri" w:cs="Calibri"/>
          <w:sz w:val="24"/>
          <w:szCs w:val="24"/>
          <w:lang w:val="en"/>
        </w:rPr>
        <w:t>original</w:t>
      </w:r>
      <w:r w:rsidR="00BE4312">
        <w:rPr>
          <w:rFonts w:ascii="Calibri" w:hAnsi="Calibri" w:cs="Calibri"/>
          <w:sz w:val="24"/>
          <w:szCs w:val="24"/>
          <w:lang w:val="en"/>
        </w:rPr>
        <w:t xml:space="preserve"> editorial and issue to </w:t>
      </w:r>
      <w:r w:rsidR="009C12BB">
        <w:rPr>
          <w:rFonts w:ascii="Calibri" w:hAnsi="Calibri" w:cs="Calibri"/>
          <w:sz w:val="24"/>
          <w:szCs w:val="24"/>
          <w:lang w:val="en"/>
        </w:rPr>
        <w:t>understand</w:t>
      </w:r>
      <w:r w:rsidR="00BE4312">
        <w:rPr>
          <w:rFonts w:ascii="Calibri" w:hAnsi="Calibri" w:cs="Calibri"/>
          <w:sz w:val="24"/>
          <w:szCs w:val="24"/>
          <w:lang w:val="en"/>
        </w:rPr>
        <w:t xml:space="preserve"> how far we have (or have not) come</w:t>
      </w:r>
      <w:r w:rsidR="009C12BB">
        <w:rPr>
          <w:rFonts w:ascii="Calibri" w:hAnsi="Calibri" w:cs="Calibri"/>
          <w:sz w:val="24"/>
          <w:szCs w:val="24"/>
          <w:lang w:val="en"/>
        </w:rPr>
        <w:t xml:space="preserve">, as well as examine </w:t>
      </w:r>
      <w:r w:rsidR="0025074D">
        <w:rPr>
          <w:rFonts w:ascii="Calibri" w:hAnsi="Calibri" w:cs="Calibri"/>
          <w:sz w:val="24"/>
          <w:szCs w:val="24"/>
          <w:lang w:val="en"/>
        </w:rPr>
        <w:t>the current state of play and</w:t>
      </w:r>
      <w:r w:rsidR="00BE4312">
        <w:rPr>
          <w:rFonts w:ascii="Calibri" w:hAnsi="Calibri" w:cs="Calibri"/>
          <w:sz w:val="24"/>
          <w:szCs w:val="24"/>
          <w:lang w:val="en"/>
        </w:rPr>
        <w:t xml:space="preserve"> introduce the articles in this issue.</w:t>
      </w:r>
      <w:r w:rsidR="00161270">
        <w:rPr>
          <w:rFonts w:ascii="Calibri" w:hAnsi="Calibri" w:cs="Calibri"/>
          <w:sz w:val="24"/>
          <w:szCs w:val="24"/>
          <w:lang w:val="en"/>
        </w:rPr>
        <w:t xml:space="preserve">  We will not give a detailed overview of </w:t>
      </w:r>
      <w:r w:rsidR="005D1321">
        <w:rPr>
          <w:rFonts w:ascii="Calibri" w:hAnsi="Calibri" w:cs="Calibri"/>
          <w:sz w:val="24"/>
          <w:szCs w:val="24"/>
          <w:lang w:val="en"/>
        </w:rPr>
        <w:t>lean</w:t>
      </w:r>
      <w:r w:rsidR="00F425F3">
        <w:rPr>
          <w:rFonts w:ascii="Calibri" w:hAnsi="Calibri" w:cs="Calibri"/>
          <w:sz w:val="24"/>
          <w:szCs w:val="24"/>
          <w:lang w:val="en"/>
        </w:rPr>
        <w:t>,</w:t>
      </w:r>
      <w:r w:rsidR="00161270">
        <w:rPr>
          <w:rFonts w:ascii="Calibri" w:hAnsi="Calibri" w:cs="Calibri"/>
          <w:sz w:val="24"/>
          <w:szCs w:val="24"/>
          <w:lang w:val="en"/>
        </w:rPr>
        <w:t xml:space="preserve"> as this was presented in 2008</w:t>
      </w:r>
      <w:r w:rsidR="009C12BB">
        <w:rPr>
          <w:rFonts w:ascii="Calibri" w:hAnsi="Calibri" w:cs="Calibri"/>
          <w:sz w:val="24"/>
          <w:szCs w:val="24"/>
          <w:lang w:val="en"/>
        </w:rPr>
        <w:t xml:space="preserve"> </w:t>
      </w:r>
      <w:r w:rsidR="009C12BB">
        <w:rPr>
          <w:rFonts w:ascii="Calibri" w:hAnsi="Calibri" w:cs="Calibri"/>
          <w:sz w:val="24"/>
          <w:szCs w:val="24"/>
          <w:lang w:val="en"/>
        </w:rPr>
        <w:fldChar w:fldCharType="begin"/>
      </w:r>
      <w:r w:rsidR="007A1E74">
        <w:rPr>
          <w:rFonts w:ascii="Calibri" w:hAnsi="Calibri" w:cs="Calibri"/>
          <w:sz w:val="24"/>
          <w:szCs w:val="24"/>
          <w:lang w:val="en"/>
        </w:rPr>
        <w:instrText xml:space="preserve"> ADDIN EN.CITE &lt;EndNote&gt;&lt;Cite&gt;&lt;Author&gt;Radnor&lt;/Author&gt;&lt;Year&gt;2008&lt;/Year&gt;&lt;RecNum&gt;821&lt;/RecNum&gt;&lt;DisplayText&gt;(Radnor and Boaden, 2008)&lt;/DisplayText&gt;&lt;record&gt;&lt;rec-number&gt;821&lt;/rec-number&gt;&lt;foreign-keys&gt;&lt;key app="EN" db-id="ta50x29t000dwre2xvzvr5f5rseppxa9sf59" timestamp="1505121055"&gt;821&lt;/key&gt;&lt;/foreign-keys&gt;&lt;ref-type name="Journal Article"&gt;17&lt;/ref-type&gt;&lt;contributors&gt;&lt;authors&gt;&lt;author&gt;Radnor, Zoe&lt;/author&gt;&lt;author&gt;Boaden, Ruth&lt;/author&gt;&lt;/authors&gt;&lt;/contributors&gt;&lt;titles&gt;&lt;title&gt;Lean in public services—panacea or paradox?&lt;/title&gt;&lt;secondary-title&gt;Public Money &amp;amp; Management&lt;/secondary-title&gt;&lt;/titles&gt;&lt;periodical&gt;&lt;full-title&gt;Public Money &amp;amp; Management&lt;/full-title&gt;&lt;abbr-1&gt;Public Money Manage&lt;/abbr-1&gt;&lt;/periodical&gt;&lt;pages&gt;3-7&lt;/pages&gt;&lt;volume&gt;28&lt;/volume&gt;&lt;number&gt;1&lt;/number&gt;&lt;section&gt;3&lt;/section&gt;&lt;dates&gt;&lt;year&gt;2008&lt;/year&gt;&lt;/dates&gt;&lt;publisher&gt;Taylor &amp;amp; Francis&lt;/publisher&gt;&lt;isbn&gt;0954-0962&lt;/isbn&gt;&lt;urls&gt;&lt;/urls&gt;&lt;/record&gt;&lt;/Cite&gt;&lt;/EndNote&gt;</w:instrText>
      </w:r>
      <w:r w:rsidR="009C12BB">
        <w:rPr>
          <w:rFonts w:ascii="Calibri" w:hAnsi="Calibri" w:cs="Calibri"/>
          <w:sz w:val="24"/>
          <w:szCs w:val="24"/>
          <w:lang w:val="en"/>
        </w:rPr>
        <w:fldChar w:fldCharType="separate"/>
      </w:r>
      <w:r w:rsidR="009C12BB">
        <w:rPr>
          <w:rFonts w:ascii="Calibri" w:hAnsi="Calibri" w:cs="Calibri"/>
          <w:noProof/>
          <w:sz w:val="24"/>
          <w:szCs w:val="24"/>
          <w:lang w:val="en"/>
        </w:rPr>
        <w:t>(Radnor and Boaden, 2008)</w:t>
      </w:r>
      <w:r w:rsidR="009C12BB">
        <w:rPr>
          <w:rFonts w:ascii="Calibri" w:hAnsi="Calibri" w:cs="Calibri"/>
          <w:sz w:val="24"/>
          <w:szCs w:val="24"/>
          <w:lang w:val="en"/>
        </w:rPr>
        <w:fldChar w:fldCharType="end"/>
      </w:r>
      <w:r w:rsidR="00161270">
        <w:rPr>
          <w:rFonts w:ascii="Calibri" w:hAnsi="Calibri" w:cs="Calibri"/>
          <w:sz w:val="24"/>
          <w:szCs w:val="24"/>
          <w:lang w:val="en"/>
        </w:rPr>
        <w:t xml:space="preserve"> and can be </w:t>
      </w:r>
      <w:r w:rsidR="006A05D3">
        <w:rPr>
          <w:rFonts w:ascii="Calibri" w:hAnsi="Calibri" w:cs="Calibri"/>
          <w:sz w:val="24"/>
          <w:szCs w:val="24"/>
          <w:lang w:val="en"/>
        </w:rPr>
        <w:t xml:space="preserve">easily </w:t>
      </w:r>
      <w:r w:rsidR="00161270">
        <w:rPr>
          <w:rFonts w:ascii="Calibri" w:hAnsi="Calibri" w:cs="Calibri"/>
          <w:sz w:val="24"/>
          <w:szCs w:val="24"/>
          <w:lang w:val="en"/>
        </w:rPr>
        <w:t xml:space="preserve">found in other sources </w:t>
      </w:r>
      <w:r w:rsidR="00161270">
        <w:rPr>
          <w:rFonts w:ascii="Calibri" w:hAnsi="Calibri" w:cs="Calibri"/>
          <w:sz w:val="24"/>
          <w:szCs w:val="24"/>
          <w:lang w:val="en"/>
        </w:rPr>
        <w:fldChar w:fldCharType="begin">
          <w:fldData xml:space="preserve">PEVuZE5vdGU+PENpdGU+PEF1dGhvcj5MaWtlcjwvQXV0aG9yPjxZZWFyPjIwMDQ8L1llYXI+PFJl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</w:fldData>
        </w:fldChar>
      </w:r>
      <w:r w:rsidR="006A05D3">
        <w:rPr>
          <w:rFonts w:ascii="Calibri" w:hAnsi="Calibri" w:cs="Calibri"/>
          <w:sz w:val="24"/>
          <w:szCs w:val="24"/>
          <w:lang w:val="en"/>
        </w:rPr>
        <w:instrText xml:space="preserve"> ADDIN EN.CITE </w:instrText>
      </w:r>
      <w:r w:rsidR="006A05D3">
        <w:rPr>
          <w:rFonts w:ascii="Calibri" w:hAnsi="Calibri" w:cs="Calibri"/>
          <w:sz w:val="24"/>
          <w:szCs w:val="24"/>
          <w:lang w:val="en"/>
        </w:rPr>
        <w:fldChar w:fldCharType="begin">
          <w:fldData xml:space="preserve">PEVuZE5vdGU+PENpdGU+PEF1dGhvcj5MaWtlcjwvQXV0aG9yPjxZZWFyPjIwMDQ8L1llYXI+PFJl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</w:fldData>
        </w:fldChar>
      </w:r>
      <w:r w:rsidR="006A05D3">
        <w:rPr>
          <w:rFonts w:ascii="Calibri" w:hAnsi="Calibri" w:cs="Calibri"/>
          <w:sz w:val="24"/>
          <w:szCs w:val="24"/>
          <w:lang w:val="en"/>
        </w:rPr>
        <w:instrText xml:space="preserve"> ADDIN EN.CITE.DATA </w:instrText>
      </w:r>
      <w:r w:rsidR="006A05D3">
        <w:rPr>
          <w:rFonts w:ascii="Calibri" w:hAnsi="Calibri" w:cs="Calibri"/>
          <w:sz w:val="24"/>
          <w:szCs w:val="24"/>
          <w:lang w:val="en"/>
        </w:rPr>
      </w:r>
      <w:r w:rsidR="006A05D3">
        <w:rPr>
          <w:rFonts w:ascii="Calibri" w:hAnsi="Calibri" w:cs="Calibri"/>
          <w:sz w:val="24"/>
          <w:szCs w:val="24"/>
          <w:lang w:val="en"/>
        </w:rPr>
        <w:fldChar w:fldCharType="end"/>
      </w:r>
      <w:r w:rsidR="00161270">
        <w:rPr>
          <w:rFonts w:ascii="Calibri" w:hAnsi="Calibri" w:cs="Calibri"/>
          <w:sz w:val="24"/>
          <w:szCs w:val="24"/>
          <w:lang w:val="en"/>
        </w:rPr>
        <w:fldChar w:fldCharType="separate"/>
      </w:r>
      <w:r w:rsidR="006A05D3">
        <w:rPr>
          <w:rFonts w:ascii="Calibri" w:hAnsi="Calibri" w:cs="Calibri"/>
          <w:noProof/>
          <w:sz w:val="24"/>
          <w:szCs w:val="24"/>
          <w:lang w:val="en"/>
        </w:rPr>
        <w:t>(e.g. Liker, 2004; Ohno, 1988; Womack and Jones, 2010; Womack et al., 1990)</w:t>
      </w:r>
      <w:r w:rsidR="00161270">
        <w:rPr>
          <w:rFonts w:ascii="Calibri" w:hAnsi="Calibri" w:cs="Calibri"/>
          <w:sz w:val="24"/>
          <w:szCs w:val="24"/>
          <w:lang w:val="en"/>
        </w:rPr>
        <w:fldChar w:fldCharType="end"/>
      </w:r>
      <w:r w:rsidR="006A05D3">
        <w:rPr>
          <w:rFonts w:ascii="Calibri" w:hAnsi="Calibri" w:cs="Calibri"/>
          <w:sz w:val="24"/>
          <w:szCs w:val="24"/>
          <w:lang w:val="en"/>
        </w:rPr>
        <w:t>,</w:t>
      </w:r>
      <w:r w:rsidR="00161270">
        <w:rPr>
          <w:rFonts w:ascii="Calibri" w:hAnsi="Calibri" w:cs="Calibri"/>
          <w:sz w:val="24"/>
          <w:szCs w:val="24"/>
          <w:lang w:val="en"/>
        </w:rPr>
        <w:t xml:space="preserve"> with </w:t>
      </w:r>
      <w:r w:rsidR="00161270">
        <w:rPr>
          <w:rFonts w:ascii="Calibri" w:hAnsi="Calibri" w:cs="Calibri"/>
          <w:sz w:val="24"/>
          <w:szCs w:val="24"/>
          <w:lang w:val="en"/>
        </w:rPr>
        <w:fldChar w:fldCharType="begin"/>
      </w:r>
      <w:r w:rsidR="00161270">
        <w:rPr>
          <w:rFonts w:ascii="Calibri" w:hAnsi="Calibri" w:cs="Calibri"/>
          <w:sz w:val="24"/>
          <w:szCs w:val="24"/>
          <w:lang w:val="en"/>
        </w:rPr>
        <w:instrText xml:space="preserve"> ADDIN EN.CITE &lt;EndNote&gt;&lt;Cite AuthorYear="1"&gt;&lt;Author&gt;Holweg&lt;/Author&gt;&lt;Year&gt;2007&lt;/Year&gt;&lt;RecNum&gt;636&lt;/RecNum&gt;&lt;DisplayText&gt;Holweg (2007)&lt;/DisplayText&gt;&lt;record&gt;&lt;rec-number&gt;636&lt;/rec-number&gt;&lt;foreign-keys&gt;&lt;key app="EN" db-id="ta50x29t000dwre2xvzvr5f5rseppxa9sf59" timestamp="1479388142"&gt;636&lt;/key&gt;&lt;/foreign-keys&gt;&lt;ref-type name="Journal Article"&gt;17&lt;/ref-type&gt;&lt;contributors&gt;&lt;authors&gt;&lt;author&gt;Holweg, Matthias&lt;/author&gt;&lt;/authors&gt;&lt;/contributors&gt;&lt;titles&gt;&lt;title&gt;The genealogy of lean production&lt;/title&gt;&lt;secondary-title&gt;Journal of operations management&lt;/secondary-title&gt;&lt;/titles&gt;&lt;periodical&gt;&lt;full-title&gt;Journal of Operations Management&lt;/full-title&gt;&lt;/periodical&gt;&lt;pages&gt;420-437&lt;/pages&gt;&lt;volume&gt;25&lt;/volume&gt;&lt;number&gt;2&lt;/number&gt;&lt;dates&gt;&lt;year&gt;2007&lt;/year&gt;&lt;/dates&gt;&lt;isbn&gt;0272-6963&lt;/isbn&gt;&lt;urls&gt;&lt;/urls&gt;&lt;/record&gt;&lt;/Cite&gt;&lt;/EndNote&gt;</w:instrText>
      </w:r>
      <w:r w:rsidR="00161270">
        <w:rPr>
          <w:rFonts w:ascii="Calibri" w:hAnsi="Calibri" w:cs="Calibri"/>
          <w:sz w:val="24"/>
          <w:szCs w:val="24"/>
          <w:lang w:val="en"/>
        </w:rPr>
        <w:fldChar w:fldCharType="separate"/>
      </w:r>
      <w:r w:rsidR="00161270">
        <w:rPr>
          <w:rFonts w:ascii="Calibri" w:hAnsi="Calibri" w:cs="Calibri"/>
          <w:noProof/>
          <w:sz w:val="24"/>
          <w:szCs w:val="24"/>
          <w:lang w:val="en"/>
        </w:rPr>
        <w:t>Holweg (2007)</w:t>
      </w:r>
      <w:r w:rsidR="00161270">
        <w:rPr>
          <w:rFonts w:ascii="Calibri" w:hAnsi="Calibri" w:cs="Calibri"/>
          <w:sz w:val="24"/>
          <w:szCs w:val="24"/>
          <w:lang w:val="en"/>
        </w:rPr>
        <w:fldChar w:fldCharType="end"/>
      </w:r>
      <w:r w:rsidR="00161270">
        <w:rPr>
          <w:rFonts w:ascii="Calibri" w:hAnsi="Calibri" w:cs="Calibri"/>
          <w:sz w:val="24"/>
          <w:szCs w:val="24"/>
          <w:lang w:val="en"/>
        </w:rPr>
        <w:t xml:space="preserve"> providing a useful genealogy of </w:t>
      </w:r>
      <w:r w:rsidR="005D1321" w:rsidRPr="004F011B">
        <w:rPr>
          <w:rFonts w:ascii="Calibri" w:hAnsi="Calibri" w:cs="Calibri"/>
          <w:noProof/>
          <w:sz w:val="24"/>
          <w:szCs w:val="24"/>
          <w:lang w:val="en"/>
        </w:rPr>
        <w:t>lean</w:t>
      </w:r>
      <w:r w:rsidR="00161270" w:rsidRPr="004F011B">
        <w:rPr>
          <w:rFonts w:ascii="Calibri" w:hAnsi="Calibri" w:cs="Calibri"/>
          <w:noProof/>
          <w:sz w:val="24"/>
          <w:szCs w:val="24"/>
          <w:lang w:val="en"/>
        </w:rPr>
        <w:t>’s</w:t>
      </w:r>
      <w:r w:rsidR="00161270">
        <w:rPr>
          <w:rFonts w:ascii="Calibri" w:hAnsi="Calibri" w:cs="Calibri"/>
          <w:sz w:val="24"/>
          <w:szCs w:val="24"/>
          <w:lang w:val="en"/>
        </w:rPr>
        <w:t xml:space="preserve"> production origins.</w:t>
      </w:r>
    </w:p>
    <w:p w14:paraId="17EC910D" w14:textId="3E63CFE3" w:rsidR="00244DA8" w:rsidRDefault="006A05D3" w:rsidP="00244DA8">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Public s</w:t>
      </w:r>
      <w:r w:rsidR="00FA284B">
        <w:rPr>
          <w:rFonts w:ascii="Calibri" w:hAnsi="Calibri" w:cs="Calibri"/>
          <w:sz w:val="24"/>
          <w:szCs w:val="24"/>
          <w:lang w:val="en"/>
        </w:rPr>
        <w:t xml:space="preserve">ervice reform has continued </w:t>
      </w:r>
      <w:r w:rsidR="00F425F3">
        <w:rPr>
          <w:rFonts w:ascii="Calibri" w:hAnsi="Calibri" w:cs="Calibri"/>
          <w:sz w:val="24"/>
          <w:szCs w:val="24"/>
          <w:lang w:val="en"/>
        </w:rPr>
        <w:t>apace</w:t>
      </w:r>
      <w:r w:rsidR="00FA284B">
        <w:rPr>
          <w:rFonts w:ascii="Calibri" w:hAnsi="Calibri" w:cs="Calibri"/>
          <w:sz w:val="24"/>
          <w:szCs w:val="24"/>
          <w:lang w:val="en"/>
        </w:rPr>
        <w:t xml:space="preserve"> across the globe</w:t>
      </w:r>
      <w:r w:rsidR="00F425F3">
        <w:rPr>
          <w:rFonts w:ascii="Calibri" w:hAnsi="Calibri" w:cs="Calibri"/>
          <w:sz w:val="24"/>
          <w:szCs w:val="24"/>
          <w:lang w:val="en"/>
        </w:rPr>
        <w:t>,</w:t>
      </w:r>
      <w:r w:rsidR="00FA284B">
        <w:rPr>
          <w:rFonts w:ascii="Calibri" w:hAnsi="Calibri" w:cs="Calibri"/>
          <w:sz w:val="24"/>
          <w:szCs w:val="24"/>
          <w:lang w:val="en"/>
        </w:rPr>
        <w:t xml:space="preserve"> with spending </w:t>
      </w:r>
      <w:r>
        <w:rPr>
          <w:rFonts w:ascii="Calibri" w:hAnsi="Calibri" w:cs="Calibri"/>
          <w:sz w:val="24"/>
          <w:szCs w:val="24"/>
          <w:lang w:val="en"/>
        </w:rPr>
        <w:t xml:space="preserve">levels </w:t>
      </w:r>
      <w:r w:rsidR="00FA284B">
        <w:rPr>
          <w:rFonts w:ascii="Calibri" w:hAnsi="Calibri" w:cs="Calibri"/>
          <w:sz w:val="24"/>
          <w:szCs w:val="24"/>
          <w:lang w:val="en"/>
        </w:rPr>
        <w:t xml:space="preserve">reduced </w:t>
      </w:r>
      <w:r w:rsidR="00BE4312">
        <w:rPr>
          <w:rFonts w:ascii="Calibri" w:hAnsi="Calibri" w:cs="Calibri"/>
          <w:sz w:val="24"/>
          <w:szCs w:val="24"/>
          <w:lang w:val="en"/>
        </w:rPr>
        <w:t xml:space="preserve">within and across </w:t>
      </w:r>
      <w:r w:rsidR="0025074D">
        <w:rPr>
          <w:rFonts w:ascii="Calibri" w:hAnsi="Calibri" w:cs="Calibri"/>
          <w:sz w:val="24"/>
          <w:szCs w:val="24"/>
          <w:lang w:val="en"/>
        </w:rPr>
        <w:t xml:space="preserve">the vast majority of </w:t>
      </w:r>
      <w:r w:rsidR="00C05203">
        <w:rPr>
          <w:rFonts w:ascii="Calibri" w:hAnsi="Calibri" w:cs="Calibri"/>
          <w:sz w:val="24"/>
          <w:szCs w:val="24"/>
          <w:lang w:val="en"/>
        </w:rPr>
        <w:t>service</w:t>
      </w:r>
      <w:r w:rsidR="0025074D">
        <w:rPr>
          <w:rFonts w:ascii="Calibri" w:hAnsi="Calibri" w:cs="Calibri"/>
          <w:sz w:val="24"/>
          <w:szCs w:val="24"/>
          <w:lang w:val="en"/>
        </w:rPr>
        <w:t>s</w:t>
      </w:r>
      <w:r>
        <w:rPr>
          <w:rFonts w:ascii="Calibri" w:hAnsi="Calibri" w:cs="Calibri"/>
          <w:sz w:val="24"/>
          <w:szCs w:val="24"/>
          <w:lang w:val="en"/>
        </w:rPr>
        <w:t xml:space="preserve"> </w:t>
      </w:r>
      <w:r w:rsidR="00C05203">
        <w:rPr>
          <w:rFonts w:ascii="Calibri" w:hAnsi="Calibri" w:cs="Calibri"/>
          <w:sz w:val="24"/>
          <w:szCs w:val="24"/>
          <w:lang w:val="en"/>
        </w:rPr>
        <w:t xml:space="preserve">and </w:t>
      </w:r>
      <w:r w:rsidR="0025074D">
        <w:rPr>
          <w:rFonts w:ascii="Calibri" w:hAnsi="Calibri" w:cs="Calibri"/>
          <w:sz w:val="24"/>
          <w:szCs w:val="24"/>
          <w:lang w:val="en"/>
        </w:rPr>
        <w:t>countries</w:t>
      </w:r>
      <w:r w:rsidR="00BE4312">
        <w:rPr>
          <w:rFonts w:ascii="Calibri" w:hAnsi="Calibri" w:cs="Calibri"/>
          <w:sz w:val="24"/>
          <w:szCs w:val="24"/>
          <w:lang w:val="en"/>
        </w:rPr>
        <w:t xml:space="preserve">.  </w:t>
      </w:r>
      <w:r w:rsidR="00244DA8">
        <w:rPr>
          <w:rFonts w:ascii="Calibri" w:hAnsi="Calibri" w:cs="Calibri"/>
          <w:sz w:val="24"/>
          <w:szCs w:val="24"/>
          <w:lang w:val="en"/>
        </w:rPr>
        <w:t>A plethora of management tools, techniques</w:t>
      </w:r>
      <w:r>
        <w:rPr>
          <w:rFonts w:ascii="Calibri" w:hAnsi="Calibri" w:cs="Calibri"/>
          <w:sz w:val="24"/>
          <w:szCs w:val="24"/>
          <w:lang w:val="en"/>
        </w:rPr>
        <w:t>,</w:t>
      </w:r>
      <w:r w:rsidR="00244DA8">
        <w:rPr>
          <w:rFonts w:ascii="Calibri" w:hAnsi="Calibri" w:cs="Calibri"/>
          <w:sz w:val="24"/>
          <w:szCs w:val="24"/>
          <w:lang w:val="en"/>
        </w:rPr>
        <w:t xml:space="preserve"> and theories have made the sometimes arduous journey from their origins in the private sector to the pu</w:t>
      </w:r>
      <w:r w:rsidR="00C05203">
        <w:rPr>
          <w:rFonts w:ascii="Calibri" w:hAnsi="Calibri" w:cs="Calibri"/>
          <w:sz w:val="24"/>
          <w:szCs w:val="24"/>
          <w:lang w:val="en"/>
        </w:rPr>
        <w:t>blic or voluntary sectors</w:t>
      </w:r>
      <w:r>
        <w:rPr>
          <w:rFonts w:ascii="Calibri" w:hAnsi="Calibri" w:cs="Calibri"/>
          <w:sz w:val="24"/>
          <w:szCs w:val="24"/>
          <w:lang w:val="en"/>
        </w:rPr>
        <w:t>,</w:t>
      </w:r>
      <w:r w:rsidR="00C05203">
        <w:rPr>
          <w:rFonts w:ascii="Calibri" w:hAnsi="Calibri" w:cs="Calibri"/>
          <w:sz w:val="24"/>
          <w:szCs w:val="24"/>
          <w:lang w:val="en"/>
        </w:rPr>
        <w:t xml:space="preserve"> but l</w:t>
      </w:r>
      <w:r w:rsidR="00244DA8">
        <w:rPr>
          <w:rFonts w:ascii="Calibri" w:hAnsi="Calibri" w:cs="Calibri"/>
          <w:sz w:val="24"/>
          <w:szCs w:val="24"/>
          <w:lang w:val="en"/>
        </w:rPr>
        <w:t>ean, or the Toyota Production System to give it its original name, rem</w:t>
      </w:r>
      <w:r w:rsidR="00C05203">
        <w:rPr>
          <w:rFonts w:ascii="Calibri" w:hAnsi="Calibri" w:cs="Calibri"/>
          <w:sz w:val="24"/>
          <w:szCs w:val="24"/>
          <w:lang w:val="en"/>
        </w:rPr>
        <w:t>ains one of the most intriguing.</w:t>
      </w:r>
      <w:r w:rsidR="00244DA8">
        <w:rPr>
          <w:rFonts w:ascii="Calibri" w:hAnsi="Calibri" w:cs="Calibri"/>
          <w:sz w:val="24"/>
          <w:szCs w:val="24"/>
          <w:lang w:val="en"/>
        </w:rPr>
        <w:t xml:space="preserve"> </w:t>
      </w:r>
      <w:r w:rsidR="00C05203">
        <w:rPr>
          <w:rFonts w:ascii="Calibri" w:hAnsi="Calibri" w:cs="Calibri"/>
          <w:sz w:val="24"/>
          <w:szCs w:val="24"/>
          <w:lang w:val="en"/>
        </w:rPr>
        <w:t>S</w:t>
      </w:r>
      <w:r w:rsidR="00244DA8">
        <w:rPr>
          <w:rFonts w:ascii="Calibri" w:hAnsi="Calibri" w:cs="Calibri"/>
          <w:sz w:val="24"/>
          <w:szCs w:val="24"/>
          <w:lang w:val="en"/>
        </w:rPr>
        <w:t>imple to understand, yet simultaneously complex to implement; highly specific, yet the fundamental concepts seem eminently translatable to wider contexts.  It is these tensions and contrad</w:t>
      </w:r>
      <w:r w:rsidR="00C05203">
        <w:rPr>
          <w:rFonts w:ascii="Calibri" w:hAnsi="Calibri" w:cs="Calibri"/>
          <w:sz w:val="24"/>
          <w:szCs w:val="24"/>
          <w:lang w:val="en"/>
        </w:rPr>
        <w:t xml:space="preserve">ictions that make the study of </w:t>
      </w:r>
      <w:r w:rsidR="005D1321">
        <w:rPr>
          <w:rFonts w:ascii="Calibri" w:hAnsi="Calibri" w:cs="Calibri"/>
          <w:sz w:val="24"/>
          <w:szCs w:val="24"/>
          <w:lang w:val="en"/>
        </w:rPr>
        <w:t>lean</w:t>
      </w:r>
      <w:r w:rsidR="00244DA8">
        <w:rPr>
          <w:rFonts w:ascii="Calibri" w:hAnsi="Calibri" w:cs="Calibri"/>
          <w:sz w:val="24"/>
          <w:szCs w:val="24"/>
          <w:lang w:val="en"/>
        </w:rPr>
        <w:t xml:space="preserve">, particularly in public, third and voluntary sector services, so thought-provoking.  </w:t>
      </w:r>
    </w:p>
    <w:p w14:paraId="54DC1AE7" w14:textId="3F9698A2" w:rsidR="00953B97" w:rsidRDefault="006A05D3" w:rsidP="00953B97">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T</w:t>
      </w:r>
      <w:r w:rsidR="00BE4312">
        <w:rPr>
          <w:rFonts w:ascii="Calibri" w:hAnsi="Calibri" w:cs="Calibri"/>
          <w:sz w:val="24"/>
          <w:szCs w:val="24"/>
          <w:lang w:val="en"/>
        </w:rPr>
        <w:t xml:space="preserve">he </w:t>
      </w:r>
      <w:r w:rsidR="00D45A45">
        <w:rPr>
          <w:rFonts w:ascii="Calibri" w:hAnsi="Calibri" w:cs="Calibri"/>
          <w:sz w:val="24"/>
          <w:szCs w:val="24"/>
          <w:lang w:val="en"/>
        </w:rPr>
        <w:t>original</w:t>
      </w:r>
      <w:r w:rsidR="00BE4312">
        <w:rPr>
          <w:rFonts w:ascii="Calibri" w:hAnsi="Calibri" w:cs="Calibri"/>
          <w:sz w:val="24"/>
          <w:szCs w:val="24"/>
          <w:lang w:val="en"/>
        </w:rPr>
        <w:t xml:space="preserve"> editorial</w:t>
      </w:r>
      <w:r>
        <w:rPr>
          <w:rFonts w:ascii="Calibri" w:hAnsi="Calibri" w:cs="Calibri"/>
          <w:sz w:val="24"/>
          <w:szCs w:val="24"/>
          <w:lang w:val="en"/>
        </w:rPr>
        <w:t xml:space="preserve"> </w:t>
      </w:r>
      <w:r>
        <w:rPr>
          <w:rFonts w:ascii="Calibri" w:hAnsi="Calibri" w:cs="Calibri"/>
          <w:sz w:val="24"/>
          <w:szCs w:val="24"/>
          <w:lang w:val="en"/>
        </w:rPr>
        <w:fldChar w:fldCharType="begin"/>
      </w:r>
      <w:r w:rsidR="007A1E74">
        <w:rPr>
          <w:rFonts w:ascii="Calibri" w:hAnsi="Calibri" w:cs="Calibri"/>
          <w:sz w:val="24"/>
          <w:szCs w:val="24"/>
          <w:lang w:val="en"/>
        </w:rPr>
        <w:instrText xml:space="preserve"> ADDIN EN.CITE &lt;EndNote&gt;&lt;Cite&gt;&lt;Author&gt;Radnor&lt;/Author&gt;&lt;Year&gt;2008&lt;/Year&gt;&lt;RecNum&gt;821&lt;/RecNum&gt;&lt;DisplayText&gt;(Radnor and Boaden, 2008)&lt;/DisplayText&gt;&lt;record&gt;&lt;rec-number&gt;821&lt;/rec-number&gt;&lt;foreign-keys&gt;&lt;key app="EN" db-id="ta50x29t000dwre2xvzvr5f5rseppxa9sf59" timestamp="1505121055"&gt;821&lt;/key&gt;&lt;/foreign-keys&gt;&lt;ref-type name="Journal Article"&gt;17&lt;/ref-type&gt;&lt;contributors&gt;&lt;authors&gt;&lt;author&gt;Radnor, Zoe&lt;/author&gt;&lt;author&gt;Boaden, Ruth&lt;/author&gt;&lt;/authors&gt;&lt;/contributors&gt;&lt;titles&gt;&lt;title&gt;Lean in public services—panacea or paradox?&lt;/title&gt;&lt;secondary-title&gt;Public Money &amp;amp; Management&lt;/secondary-title&gt;&lt;/titles&gt;&lt;periodical&gt;&lt;full-title&gt;Public Money &amp;amp; Management&lt;/full-title&gt;&lt;abbr-1&gt;Public Money Manage&lt;/abbr-1&gt;&lt;/periodical&gt;&lt;pages&gt;3-7&lt;/pages&gt;&lt;volume&gt;28&lt;/volume&gt;&lt;number&gt;1&lt;/number&gt;&lt;section&gt;3&lt;/section&gt;&lt;dates&gt;&lt;year&gt;2008&lt;/year&gt;&lt;/dates&gt;&lt;publisher&gt;Taylor &amp;amp; Francis&lt;/publisher&gt;&lt;isbn&gt;0954-0962&lt;/isbn&gt;&lt;urls&gt;&lt;/urls&gt;&lt;/record&gt;&lt;/Cite&gt;&lt;/EndNote&gt;</w:instrText>
      </w:r>
      <w:r>
        <w:rPr>
          <w:rFonts w:ascii="Calibri" w:hAnsi="Calibri" w:cs="Calibri"/>
          <w:sz w:val="24"/>
          <w:szCs w:val="24"/>
          <w:lang w:val="en"/>
        </w:rPr>
        <w:fldChar w:fldCharType="separate"/>
      </w:r>
      <w:r>
        <w:rPr>
          <w:rFonts w:ascii="Calibri" w:hAnsi="Calibri" w:cs="Calibri"/>
          <w:noProof/>
          <w:sz w:val="24"/>
          <w:szCs w:val="24"/>
          <w:lang w:val="en"/>
        </w:rPr>
        <w:t>(Radnor and Boaden, 2008)</w:t>
      </w:r>
      <w:r>
        <w:rPr>
          <w:rFonts w:ascii="Calibri" w:hAnsi="Calibri" w:cs="Calibri"/>
          <w:sz w:val="24"/>
          <w:szCs w:val="24"/>
          <w:lang w:val="en"/>
        </w:rPr>
        <w:fldChar w:fldCharType="end"/>
      </w:r>
      <w:r w:rsidR="00BE4312">
        <w:rPr>
          <w:rFonts w:ascii="Calibri" w:hAnsi="Calibri" w:cs="Calibri"/>
          <w:sz w:val="24"/>
          <w:szCs w:val="24"/>
          <w:lang w:val="en"/>
        </w:rPr>
        <w:t xml:space="preserve"> </w:t>
      </w:r>
      <w:r>
        <w:rPr>
          <w:rFonts w:ascii="Calibri" w:hAnsi="Calibri" w:cs="Calibri"/>
          <w:sz w:val="24"/>
          <w:szCs w:val="24"/>
          <w:lang w:val="en"/>
        </w:rPr>
        <w:t xml:space="preserve">distilled </w:t>
      </w:r>
      <w:r w:rsidR="005D1321" w:rsidRPr="004F011B">
        <w:rPr>
          <w:rFonts w:ascii="Calibri" w:hAnsi="Calibri" w:cs="Calibri"/>
          <w:noProof/>
          <w:sz w:val="24"/>
          <w:szCs w:val="24"/>
          <w:lang w:val="en"/>
        </w:rPr>
        <w:t>lean</w:t>
      </w:r>
      <w:r w:rsidRPr="004F011B">
        <w:rPr>
          <w:rFonts w:ascii="Calibri" w:hAnsi="Calibri" w:cs="Calibri"/>
          <w:noProof/>
          <w:sz w:val="24"/>
          <w:szCs w:val="24"/>
          <w:lang w:val="en"/>
        </w:rPr>
        <w:t>’s</w:t>
      </w:r>
      <w:r w:rsidR="00BE4312">
        <w:rPr>
          <w:rFonts w:ascii="Calibri" w:hAnsi="Calibri" w:cs="Calibri"/>
          <w:sz w:val="24"/>
          <w:szCs w:val="24"/>
          <w:lang w:val="en"/>
        </w:rPr>
        <w:t xml:space="preserve"> key points </w:t>
      </w:r>
      <w:r>
        <w:rPr>
          <w:rFonts w:ascii="Calibri" w:hAnsi="Calibri" w:cs="Calibri"/>
          <w:sz w:val="24"/>
          <w:szCs w:val="24"/>
          <w:lang w:val="en"/>
        </w:rPr>
        <w:t>and raised some questions</w:t>
      </w:r>
      <w:r w:rsidR="00BE4312">
        <w:rPr>
          <w:rFonts w:ascii="Calibri" w:hAnsi="Calibri" w:cs="Calibri"/>
          <w:sz w:val="24"/>
          <w:szCs w:val="24"/>
          <w:lang w:val="en"/>
        </w:rPr>
        <w:t xml:space="preserve">.  </w:t>
      </w:r>
      <w:r w:rsidR="00BE4312" w:rsidRPr="004F011B">
        <w:rPr>
          <w:rFonts w:ascii="Calibri" w:hAnsi="Calibri" w:cs="Calibri"/>
          <w:noProof/>
          <w:sz w:val="24"/>
          <w:szCs w:val="24"/>
          <w:lang w:val="en"/>
        </w:rPr>
        <w:t>It</w:t>
      </w:r>
      <w:r w:rsidR="00BE4312">
        <w:rPr>
          <w:rFonts w:ascii="Calibri" w:hAnsi="Calibri" w:cs="Calibri"/>
          <w:sz w:val="24"/>
          <w:szCs w:val="24"/>
          <w:lang w:val="en"/>
        </w:rPr>
        <w:t xml:space="preserve"> asked where was lean being applied and which e</w:t>
      </w:r>
      <w:r w:rsidR="00C05203">
        <w:rPr>
          <w:rFonts w:ascii="Calibri" w:hAnsi="Calibri" w:cs="Calibri"/>
          <w:sz w:val="24"/>
          <w:szCs w:val="24"/>
          <w:lang w:val="en"/>
        </w:rPr>
        <w:t xml:space="preserve">lements from lean were relevant? The key findings </w:t>
      </w:r>
      <w:r w:rsidR="0025074D">
        <w:rPr>
          <w:rFonts w:ascii="Calibri" w:hAnsi="Calibri" w:cs="Calibri"/>
          <w:sz w:val="24"/>
          <w:szCs w:val="24"/>
          <w:lang w:val="en"/>
        </w:rPr>
        <w:t>noted</w:t>
      </w:r>
      <w:r w:rsidR="00BE4312">
        <w:rPr>
          <w:rFonts w:ascii="Calibri" w:hAnsi="Calibri" w:cs="Calibri"/>
          <w:sz w:val="24"/>
          <w:szCs w:val="24"/>
          <w:lang w:val="en"/>
        </w:rPr>
        <w:t xml:space="preserve"> that t</w:t>
      </w:r>
      <w:r w:rsidR="004F011B">
        <w:rPr>
          <w:rFonts w:ascii="Calibri" w:hAnsi="Calibri" w:cs="Calibri"/>
          <w:sz w:val="24"/>
          <w:szCs w:val="24"/>
          <w:lang w:val="en"/>
        </w:rPr>
        <w:t>he approach taken was very tool-</w:t>
      </w:r>
      <w:r w:rsidR="00BE4312">
        <w:rPr>
          <w:rFonts w:ascii="Calibri" w:hAnsi="Calibri" w:cs="Calibri"/>
          <w:sz w:val="24"/>
          <w:szCs w:val="24"/>
          <w:lang w:val="en"/>
        </w:rPr>
        <w:t xml:space="preserve">based especially </w:t>
      </w:r>
      <w:r w:rsidR="004F011B">
        <w:rPr>
          <w:rFonts w:ascii="Calibri" w:hAnsi="Calibri" w:cs="Calibri"/>
          <w:noProof/>
          <w:sz w:val="24"/>
          <w:szCs w:val="24"/>
          <w:lang w:val="en"/>
        </w:rPr>
        <w:t>on</w:t>
      </w:r>
      <w:r w:rsidR="00BE4312">
        <w:rPr>
          <w:rFonts w:ascii="Calibri" w:hAnsi="Calibri" w:cs="Calibri"/>
          <w:sz w:val="24"/>
          <w:szCs w:val="24"/>
          <w:lang w:val="en"/>
        </w:rPr>
        <w:t xml:space="preserve"> lean projects and rapid improvement events (</w:t>
      </w:r>
      <w:r w:rsidR="00BE4312" w:rsidRPr="004F011B">
        <w:rPr>
          <w:rFonts w:ascii="Calibri" w:hAnsi="Calibri" w:cs="Calibri"/>
          <w:noProof/>
          <w:sz w:val="24"/>
          <w:szCs w:val="24"/>
          <w:lang w:val="en"/>
        </w:rPr>
        <w:t>RIEs</w:t>
      </w:r>
      <w:r w:rsidR="00BE4312">
        <w:rPr>
          <w:rFonts w:ascii="Calibri" w:hAnsi="Calibri" w:cs="Calibri"/>
          <w:sz w:val="24"/>
          <w:szCs w:val="24"/>
          <w:lang w:val="en"/>
        </w:rPr>
        <w:t xml:space="preserve">).  </w:t>
      </w:r>
      <w:r w:rsidR="00C05203">
        <w:rPr>
          <w:rFonts w:ascii="Calibri" w:hAnsi="Calibri" w:cs="Calibri"/>
          <w:sz w:val="24"/>
          <w:szCs w:val="24"/>
          <w:lang w:val="en"/>
        </w:rPr>
        <w:t>A</w:t>
      </w:r>
      <w:r w:rsidR="00BE4312">
        <w:rPr>
          <w:rFonts w:ascii="Calibri" w:hAnsi="Calibri" w:cs="Calibri"/>
          <w:sz w:val="24"/>
          <w:szCs w:val="24"/>
          <w:lang w:val="en"/>
        </w:rPr>
        <w:t xml:space="preserve"> </w:t>
      </w:r>
      <w:r w:rsidR="00161270">
        <w:rPr>
          <w:rFonts w:ascii="Calibri" w:hAnsi="Calibri" w:cs="Calibri"/>
          <w:sz w:val="24"/>
          <w:szCs w:val="24"/>
          <w:lang w:val="en"/>
        </w:rPr>
        <w:t>recent survey and report</w:t>
      </w:r>
      <w:r>
        <w:rPr>
          <w:rFonts w:ascii="Calibri" w:hAnsi="Calibri" w:cs="Calibri"/>
          <w:sz w:val="24"/>
          <w:szCs w:val="24"/>
          <w:lang w:val="en"/>
        </w:rPr>
        <w:t xml:space="preserve"> </w:t>
      </w:r>
      <w:r w:rsidR="00161270">
        <w:rPr>
          <w:rFonts w:ascii="Calibri" w:hAnsi="Calibri" w:cs="Calibri"/>
          <w:sz w:val="24"/>
          <w:szCs w:val="24"/>
          <w:lang w:val="en"/>
        </w:rPr>
        <w:t xml:space="preserve"> </w:t>
      </w:r>
      <w:r>
        <w:rPr>
          <w:rFonts w:ascii="Calibri" w:hAnsi="Calibri" w:cs="Calibri"/>
          <w:sz w:val="24"/>
          <w:szCs w:val="24"/>
          <w:lang w:val="en"/>
        </w:rPr>
        <w:fldChar w:fldCharType="begin"/>
      </w:r>
      <w:r>
        <w:rPr>
          <w:rFonts w:ascii="Calibri" w:hAnsi="Calibri" w:cs="Calibri"/>
          <w:sz w:val="24"/>
          <w:szCs w:val="24"/>
          <w:lang w:val="en"/>
        </w:rPr>
        <w:instrText xml:space="preserve"> ADDIN EN.CITE &lt;EndNote&gt;&lt;Cite&gt;&lt;Author&gt;Bateman&lt;/Author&gt;&lt;Year&gt;2017&lt;/Year&gt;&lt;RecNum&gt;822&lt;/RecNum&gt;&lt;DisplayText&gt;(Bateman et al., 2017)&lt;/DisplayText&gt;&lt;record&gt;&lt;rec-number&gt;822&lt;/rec-number&gt;&lt;foreign-keys&gt;&lt;key app="EN" db-id="ta50x29t000dwre2xvzvr5f5rseppxa9sf59" timestamp="1505121974"&gt;822&lt;/key&gt;&lt;/foreign-keys&gt;&lt;ref-type name="Report"&gt;27&lt;/ref-type&gt;&lt;contributors&gt;&lt;authors&gt;&lt;author&gt;Bateman, Nicola&lt;/author&gt;&lt;author&gt;Chester Buxton, Ros&lt;/author&gt;&lt;author&gt;Radnor, Zoe&lt;/author&gt;&lt;/authors&gt;&lt;/contributors&gt;&lt;titles&gt;&lt;title&gt;The status of continuous improvement in ICiPS members in 2015&lt;/title&gt;&lt;/titles&gt;&lt;dates&gt;&lt;year&gt;2017&lt;/year&gt;&lt;/dates&gt;&lt;publisher&gt;ICiPS&lt;/publisher&gt;&lt;urls&gt;&lt;related-urls&gt;&lt;url&gt;&lt;style face="underline" font="default" size="100%"&gt;http://www.icips.org/files/E82319FC-EB7B-DCE4-67C6-260D23DDC7FB.pdf&lt;/style&gt;&lt;/url&gt;&lt;/related-urls&gt;&lt;/urls&gt;&lt;/record&gt;&lt;/Cite&gt;&lt;/EndNote&gt;</w:instrText>
      </w:r>
      <w:r>
        <w:rPr>
          <w:rFonts w:ascii="Calibri" w:hAnsi="Calibri" w:cs="Calibri"/>
          <w:sz w:val="24"/>
          <w:szCs w:val="24"/>
          <w:lang w:val="en"/>
        </w:rPr>
        <w:fldChar w:fldCharType="separate"/>
      </w:r>
      <w:r>
        <w:rPr>
          <w:rFonts w:ascii="Calibri" w:hAnsi="Calibri" w:cs="Calibri"/>
          <w:noProof/>
          <w:sz w:val="24"/>
          <w:szCs w:val="24"/>
          <w:lang w:val="en"/>
        </w:rPr>
        <w:t>(Bateman et al., 2017)</w:t>
      </w:r>
      <w:r>
        <w:rPr>
          <w:rFonts w:ascii="Calibri" w:hAnsi="Calibri" w:cs="Calibri"/>
          <w:sz w:val="24"/>
          <w:szCs w:val="24"/>
          <w:lang w:val="en"/>
        </w:rPr>
        <w:fldChar w:fldCharType="end"/>
      </w:r>
      <w:r w:rsidR="00161270">
        <w:rPr>
          <w:rFonts w:ascii="Calibri" w:hAnsi="Calibri" w:cs="Calibri"/>
          <w:sz w:val="24"/>
          <w:szCs w:val="24"/>
          <w:lang w:val="en"/>
        </w:rPr>
        <w:t xml:space="preserve"> concluded that this was still </w:t>
      </w:r>
      <w:r w:rsidR="004F011B" w:rsidRPr="004F011B">
        <w:rPr>
          <w:rFonts w:ascii="Calibri" w:hAnsi="Calibri" w:cs="Calibri"/>
          <w:noProof/>
          <w:sz w:val="24"/>
          <w:szCs w:val="24"/>
          <w:lang w:val="en"/>
        </w:rPr>
        <w:t>the</w:t>
      </w:r>
      <w:r w:rsidR="004F011B">
        <w:rPr>
          <w:rFonts w:ascii="Calibri" w:hAnsi="Calibri" w:cs="Calibri"/>
          <w:noProof/>
          <w:sz w:val="24"/>
          <w:szCs w:val="24"/>
          <w:lang w:val="en"/>
        </w:rPr>
        <w:t xml:space="preserve"> </w:t>
      </w:r>
      <w:r w:rsidR="00161270" w:rsidRPr="004F011B">
        <w:rPr>
          <w:rFonts w:ascii="Calibri" w:hAnsi="Calibri" w:cs="Calibri"/>
          <w:noProof/>
          <w:sz w:val="24"/>
          <w:szCs w:val="24"/>
          <w:lang w:val="en"/>
        </w:rPr>
        <w:t>case</w:t>
      </w:r>
      <w:r w:rsidR="00161270">
        <w:rPr>
          <w:rFonts w:ascii="Calibri" w:hAnsi="Calibri" w:cs="Calibri"/>
          <w:sz w:val="24"/>
          <w:szCs w:val="24"/>
          <w:lang w:val="en"/>
        </w:rPr>
        <w:t xml:space="preserve"> – </w:t>
      </w:r>
      <w:r w:rsidR="005B5A51">
        <w:rPr>
          <w:rFonts w:ascii="Calibri" w:hAnsi="Calibri" w:cs="Calibri"/>
          <w:sz w:val="24"/>
          <w:szCs w:val="24"/>
          <w:lang w:val="en"/>
        </w:rPr>
        <w:t>a strong</w:t>
      </w:r>
      <w:r w:rsidR="00953B97">
        <w:rPr>
          <w:rFonts w:ascii="Calibri" w:hAnsi="Calibri" w:cs="Calibri"/>
          <w:sz w:val="24"/>
          <w:szCs w:val="24"/>
          <w:lang w:val="en"/>
        </w:rPr>
        <w:t xml:space="preserve"> </w:t>
      </w:r>
      <w:r w:rsidR="005B5A51">
        <w:rPr>
          <w:rFonts w:ascii="Calibri" w:hAnsi="Calibri" w:cs="Calibri"/>
          <w:sz w:val="24"/>
          <w:szCs w:val="24"/>
          <w:lang w:val="en"/>
        </w:rPr>
        <w:t>emphasis</w:t>
      </w:r>
      <w:r w:rsidR="00953B97">
        <w:rPr>
          <w:rFonts w:ascii="Calibri" w:hAnsi="Calibri" w:cs="Calibri"/>
          <w:sz w:val="24"/>
          <w:szCs w:val="24"/>
          <w:lang w:val="en"/>
        </w:rPr>
        <w:t xml:space="preserve"> on tools with </w:t>
      </w:r>
      <w:r w:rsidR="00161270">
        <w:rPr>
          <w:rFonts w:ascii="Calibri" w:hAnsi="Calibri" w:cs="Calibri"/>
          <w:sz w:val="24"/>
          <w:szCs w:val="24"/>
          <w:lang w:val="en"/>
        </w:rPr>
        <w:t>visual management</w:t>
      </w:r>
      <w:r w:rsidR="005B5A51">
        <w:rPr>
          <w:rFonts w:ascii="Calibri" w:hAnsi="Calibri" w:cs="Calibri"/>
          <w:sz w:val="24"/>
          <w:szCs w:val="24"/>
          <w:lang w:val="en"/>
        </w:rPr>
        <w:t xml:space="preserve"> a significant one</w:t>
      </w:r>
      <w:r>
        <w:rPr>
          <w:rFonts w:ascii="Calibri" w:hAnsi="Calibri" w:cs="Calibri"/>
          <w:sz w:val="24"/>
          <w:szCs w:val="24"/>
          <w:lang w:val="en"/>
        </w:rPr>
        <w:t xml:space="preserve"> </w:t>
      </w:r>
      <w:r>
        <w:rPr>
          <w:rFonts w:ascii="Calibri" w:hAnsi="Calibri" w:cs="Calibri"/>
          <w:sz w:val="24"/>
          <w:szCs w:val="24"/>
          <w:lang w:val="en"/>
        </w:rPr>
        <w:fldChar w:fldCharType="begin"/>
      </w:r>
      <w:r>
        <w:rPr>
          <w:rFonts w:ascii="Calibri" w:hAnsi="Calibri" w:cs="Calibri"/>
          <w:sz w:val="24"/>
          <w:szCs w:val="24"/>
          <w:lang w:val="en"/>
        </w:rPr>
        <w:instrText xml:space="preserve"> ADDIN EN.CITE &lt;EndNote&gt;&lt;Cite&gt;&lt;Author&gt;Galsworth&lt;/Author&gt;&lt;Year&gt;2005&lt;/Year&gt;&lt;RecNum&gt;825&lt;/RecNum&gt;&lt;DisplayText&gt;(Galsworth, 2005)&lt;/DisplayText&gt;&lt;record&gt;&lt;rec-number&gt;825&lt;/rec-number&gt;&lt;foreign-keys&gt;&lt;key app="EN" db-id="ta50x29t000dwre2xvzvr5f5rseppxa9sf59" timestamp="1505122089"&gt;825&lt;/key&gt;&lt;/foreign-keys&gt;&lt;ref-type name="Journal Article"&gt;17&lt;/ref-type&gt;&lt;contributors&gt;&lt;authors&gt;&lt;author&gt;Galsworth, GD&lt;/author&gt;&lt;/authors&gt;&lt;/contributors&gt;&lt;titles&gt;&lt;title&gt;Visual workplace: visual thinking&lt;/title&gt;&lt;secondary-title&gt;Visual-Lean Enterprise Press, Portland&lt;/secondary-title&gt;&lt;/titles&gt;&lt;periodical&gt;&lt;full-title&gt;Visual-Lean Enterprise Press, Portland&lt;/full-title&gt;&lt;/periodical&gt;&lt;dates&gt;&lt;year&gt;2005&lt;/year&gt;&lt;/dates&gt;&lt;urls&gt;&lt;/urls&gt;&lt;/record&gt;&lt;/Cite&gt;&lt;/EndNote&gt;</w:instrText>
      </w:r>
      <w:r>
        <w:rPr>
          <w:rFonts w:ascii="Calibri" w:hAnsi="Calibri" w:cs="Calibri"/>
          <w:sz w:val="24"/>
          <w:szCs w:val="24"/>
          <w:lang w:val="en"/>
        </w:rPr>
        <w:fldChar w:fldCharType="separate"/>
      </w:r>
      <w:r>
        <w:rPr>
          <w:rFonts w:ascii="Calibri" w:hAnsi="Calibri" w:cs="Calibri"/>
          <w:noProof/>
          <w:sz w:val="24"/>
          <w:szCs w:val="24"/>
          <w:lang w:val="en"/>
        </w:rPr>
        <w:t>(Galsworth, 2005)</w:t>
      </w:r>
      <w:r>
        <w:rPr>
          <w:rFonts w:ascii="Calibri" w:hAnsi="Calibri" w:cs="Calibri"/>
          <w:sz w:val="24"/>
          <w:szCs w:val="24"/>
          <w:lang w:val="en"/>
        </w:rPr>
        <w:fldChar w:fldCharType="end"/>
      </w:r>
      <w:r w:rsidR="00953B97" w:rsidRPr="009C12BB">
        <w:t>.</w:t>
      </w:r>
      <w:r w:rsidR="00953B97">
        <w:rPr>
          <w:rFonts w:ascii="Calibri" w:hAnsi="Calibri" w:cs="Calibri"/>
          <w:sz w:val="24"/>
          <w:szCs w:val="24"/>
          <w:lang w:val="en"/>
        </w:rPr>
        <w:t xml:space="preserve">  Importantly</w:t>
      </w:r>
      <w:r w:rsidR="005B5A51">
        <w:rPr>
          <w:rFonts w:ascii="Calibri" w:hAnsi="Calibri" w:cs="Calibri"/>
          <w:sz w:val="24"/>
          <w:szCs w:val="24"/>
          <w:lang w:val="en"/>
        </w:rPr>
        <w:t>,</w:t>
      </w:r>
      <w:r w:rsidR="00953B97">
        <w:rPr>
          <w:rFonts w:ascii="Calibri" w:hAnsi="Calibri" w:cs="Calibri"/>
          <w:sz w:val="24"/>
          <w:szCs w:val="24"/>
          <w:lang w:val="en"/>
        </w:rPr>
        <w:t xml:space="preserve"> the report </w:t>
      </w:r>
      <w:r w:rsidR="005D1321">
        <w:rPr>
          <w:rFonts w:ascii="Calibri" w:hAnsi="Calibri" w:cs="Calibri"/>
          <w:sz w:val="24"/>
          <w:szCs w:val="24"/>
          <w:lang w:val="en"/>
        </w:rPr>
        <w:fldChar w:fldCharType="begin"/>
      </w:r>
      <w:r w:rsidR="005D1321">
        <w:rPr>
          <w:rFonts w:ascii="Calibri" w:hAnsi="Calibri" w:cs="Calibri"/>
          <w:sz w:val="24"/>
          <w:szCs w:val="24"/>
          <w:lang w:val="en"/>
        </w:rPr>
        <w:instrText xml:space="preserve"> ADDIN EN.CITE &lt;EndNote&gt;&lt;Cite&gt;&lt;Author&gt;Bateman&lt;/Author&gt;&lt;Year&gt;2017&lt;/Year&gt;&lt;RecNum&gt;822&lt;/RecNum&gt;&lt;DisplayText&gt;(Bateman et al., 2017)&lt;/DisplayText&gt;&lt;record&gt;&lt;rec-number&gt;822&lt;/rec-number&gt;&lt;foreign-keys&gt;&lt;key app="EN" db-id="ta50x29t000dwre2xvzvr5f5rseppxa9sf59" timestamp="1505121974"&gt;822&lt;/key&gt;&lt;/foreign-keys&gt;&lt;ref-type name="Report"&gt;27&lt;/ref-type&gt;&lt;contributors&gt;&lt;authors&gt;&lt;author&gt;Bateman, Nicola&lt;/author&gt;&lt;author&gt;Chester Buxton, Ros&lt;/author&gt;&lt;author&gt;Radnor, Zoe&lt;/author&gt;&lt;/authors&gt;&lt;/contributors&gt;&lt;titles&gt;&lt;title&gt;The status of continuous improvement in ICiPS members in 2015&lt;/title&gt;&lt;/titles&gt;&lt;dates&gt;&lt;year&gt;2017&lt;/year&gt;&lt;/dates&gt;&lt;publisher&gt;ICiPS&lt;/publisher&gt;&lt;urls&gt;&lt;related-urls&gt;&lt;url&gt;&lt;style face="underline" font="default" size="100%"&gt;http://www.icips.org/files/E82319FC-EB7B-DCE4-67C6-260D23DDC7FB.pdf&lt;/style&gt;&lt;/url&gt;&lt;/related-urls&gt;&lt;/urls&gt;&lt;/record&gt;&lt;/Cite&gt;&lt;/EndNote&gt;</w:instrText>
      </w:r>
      <w:r w:rsidR="005D1321">
        <w:rPr>
          <w:rFonts w:ascii="Calibri" w:hAnsi="Calibri" w:cs="Calibri"/>
          <w:sz w:val="24"/>
          <w:szCs w:val="24"/>
          <w:lang w:val="en"/>
        </w:rPr>
        <w:fldChar w:fldCharType="separate"/>
      </w:r>
      <w:r w:rsidR="005D1321">
        <w:rPr>
          <w:rFonts w:ascii="Calibri" w:hAnsi="Calibri" w:cs="Calibri"/>
          <w:noProof/>
          <w:sz w:val="24"/>
          <w:szCs w:val="24"/>
          <w:lang w:val="en"/>
        </w:rPr>
        <w:t>(Bateman et al., 2017)</w:t>
      </w:r>
      <w:r w:rsidR="005D1321">
        <w:rPr>
          <w:rFonts w:ascii="Calibri" w:hAnsi="Calibri" w:cs="Calibri"/>
          <w:sz w:val="24"/>
          <w:szCs w:val="24"/>
          <w:lang w:val="en"/>
        </w:rPr>
        <w:fldChar w:fldCharType="end"/>
      </w:r>
      <w:r w:rsidR="005D1321">
        <w:rPr>
          <w:rFonts w:ascii="Calibri" w:hAnsi="Calibri" w:cs="Calibri"/>
          <w:sz w:val="24"/>
          <w:szCs w:val="24"/>
          <w:lang w:val="en"/>
        </w:rPr>
        <w:t xml:space="preserve"> </w:t>
      </w:r>
      <w:r w:rsidR="00953B97">
        <w:rPr>
          <w:rFonts w:ascii="Calibri" w:hAnsi="Calibri" w:cs="Calibri"/>
          <w:sz w:val="24"/>
          <w:szCs w:val="24"/>
          <w:lang w:val="en"/>
        </w:rPr>
        <w:t xml:space="preserve">highlighted that </w:t>
      </w:r>
      <w:r w:rsidR="005B5A51">
        <w:rPr>
          <w:rFonts w:ascii="Calibri" w:hAnsi="Calibri" w:cs="Calibri"/>
          <w:sz w:val="24"/>
          <w:szCs w:val="24"/>
          <w:lang w:val="en"/>
        </w:rPr>
        <w:t>organiz</w:t>
      </w:r>
      <w:r w:rsidR="00161270">
        <w:rPr>
          <w:rFonts w:ascii="Calibri" w:hAnsi="Calibri" w:cs="Calibri"/>
          <w:sz w:val="24"/>
          <w:szCs w:val="24"/>
          <w:lang w:val="en"/>
        </w:rPr>
        <w:t>ations</w:t>
      </w:r>
      <w:r w:rsidR="00953B97">
        <w:rPr>
          <w:rFonts w:ascii="Calibri" w:hAnsi="Calibri" w:cs="Calibri"/>
          <w:sz w:val="24"/>
          <w:szCs w:val="24"/>
          <w:lang w:val="en"/>
        </w:rPr>
        <w:t xml:space="preserve"> recognised the need</w:t>
      </w:r>
      <w:r w:rsidR="00161270">
        <w:rPr>
          <w:rFonts w:ascii="Calibri" w:hAnsi="Calibri" w:cs="Calibri"/>
          <w:sz w:val="24"/>
          <w:szCs w:val="24"/>
          <w:lang w:val="en"/>
        </w:rPr>
        <w:t xml:space="preserve"> to </w:t>
      </w:r>
      <w:r w:rsidR="005D1321">
        <w:rPr>
          <w:rFonts w:ascii="Calibri" w:hAnsi="Calibri" w:cs="Calibri"/>
          <w:sz w:val="24"/>
          <w:szCs w:val="24"/>
          <w:lang w:val="en"/>
        </w:rPr>
        <w:t xml:space="preserve">embed lean into organizational </w:t>
      </w:r>
      <w:r w:rsidR="00953B97">
        <w:rPr>
          <w:rFonts w:ascii="Calibri" w:hAnsi="Calibri" w:cs="Calibri"/>
          <w:sz w:val="24"/>
          <w:szCs w:val="24"/>
          <w:lang w:val="en"/>
        </w:rPr>
        <w:t>strategy,</w:t>
      </w:r>
      <w:r w:rsidR="005D1321">
        <w:rPr>
          <w:rFonts w:ascii="Calibri" w:hAnsi="Calibri" w:cs="Calibri"/>
          <w:sz w:val="24"/>
          <w:szCs w:val="24"/>
          <w:lang w:val="en"/>
        </w:rPr>
        <w:t xml:space="preserve"> and</w:t>
      </w:r>
      <w:r w:rsidR="00953B97">
        <w:rPr>
          <w:rFonts w:ascii="Calibri" w:hAnsi="Calibri" w:cs="Calibri"/>
          <w:sz w:val="24"/>
          <w:szCs w:val="24"/>
          <w:lang w:val="en"/>
        </w:rPr>
        <w:t xml:space="preserve"> </w:t>
      </w:r>
      <w:r w:rsidR="005D1321">
        <w:rPr>
          <w:rFonts w:ascii="Calibri" w:hAnsi="Calibri" w:cs="Calibri"/>
          <w:sz w:val="24"/>
          <w:szCs w:val="24"/>
          <w:lang w:val="en"/>
        </w:rPr>
        <w:t xml:space="preserve">to </w:t>
      </w:r>
      <w:r w:rsidR="00953B97">
        <w:rPr>
          <w:rFonts w:ascii="Calibri" w:hAnsi="Calibri" w:cs="Calibri"/>
          <w:sz w:val="24"/>
          <w:szCs w:val="24"/>
          <w:lang w:val="en"/>
        </w:rPr>
        <w:t xml:space="preserve">have clear teams and resources dedicated to </w:t>
      </w:r>
      <w:r w:rsidR="00953B97" w:rsidRPr="004F011B">
        <w:rPr>
          <w:rFonts w:ascii="Calibri" w:hAnsi="Calibri" w:cs="Calibri"/>
          <w:noProof/>
          <w:sz w:val="24"/>
          <w:szCs w:val="24"/>
          <w:lang w:val="en"/>
        </w:rPr>
        <w:t>lean</w:t>
      </w:r>
      <w:r w:rsidR="005D1321">
        <w:rPr>
          <w:rFonts w:ascii="Calibri" w:hAnsi="Calibri" w:cs="Calibri"/>
          <w:sz w:val="24"/>
          <w:szCs w:val="24"/>
          <w:lang w:val="en"/>
        </w:rPr>
        <w:t>,</w:t>
      </w:r>
      <w:r w:rsidR="00953B97">
        <w:rPr>
          <w:rFonts w:ascii="Calibri" w:hAnsi="Calibri" w:cs="Calibri"/>
          <w:sz w:val="24"/>
          <w:szCs w:val="24"/>
          <w:lang w:val="en"/>
        </w:rPr>
        <w:t xml:space="preserve"> as well as </w:t>
      </w:r>
      <w:r w:rsidR="005D1321">
        <w:rPr>
          <w:rFonts w:ascii="Calibri" w:hAnsi="Calibri" w:cs="Calibri"/>
          <w:sz w:val="24"/>
          <w:szCs w:val="24"/>
          <w:lang w:val="en"/>
        </w:rPr>
        <w:t xml:space="preserve">to </w:t>
      </w:r>
      <w:r w:rsidR="00953B97">
        <w:rPr>
          <w:rFonts w:ascii="Calibri" w:hAnsi="Calibri" w:cs="Calibri"/>
          <w:sz w:val="24"/>
          <w:szCs w:val="24"/>
          <w:lang w:val="en"/>
        </w:rPr>
        <w:t xml:space="preserve">capture the </w:t>
      </w:r>
      <w:r w:rsidR="00D45A45">
        <w:rPr>
          <w:rFonts w:ascii="Calibri" w:hAnsi="Calibri" w:cs="Calibri"/>
          <w:sz w:val="24"/>
          <w:szCs w:val="24"/>
          <w:lang w:val="en"/>
        </w:rPr>
        <w:t>benefits</w:t>
      </w:r>
      <w:r w:rsidR="00161270">
        <w:rPr>
          <w:rFonts w:ascii="Calibri" w:hAnsi="Calibri" w:cs="Calibri"/>
          <w:sz w:val="24"/>
          <w:szCs w:val="24"/>
          <w:lang w:val="en"/>
        </w:rPr>
        <w:t xml:space="preserve"> </w:t>
      </w:r>
      <w:r w:rsidR="00953B97">
        <w:rPr>
          <w:rFonts w:ascii="Calibri" w:hAnsi="Calibri" w:cs="Calibri"/>
          <w:sz w:val="24"/>
          <w:szCs w:val="24"/>
          <w:lang w:val="en"/>
        </w:rPr>
        <w:t xml:space="preserve">in order </w:t>
      </w:r>
      <w:r w:rsidR="00161270">
        <w:rPr>
          <w:rFonts w:ascii="Calibri" w:hAnsi="Calibri" w:cs="Calibri"/>
          <w:sz w:val="24"/>
          <w:szCs w:val="24"/>
          <w:lang w:val="en"/>
        </w:rPr>
        <w:t>to sustain</w:t>
      </w:r>
      <w:r w:rsidR="00953B97">
        <w:rPr>
          <w:rFonts w:ascii="Calibri" w:hAnsi="Calibri" w:cs="Calibri"/>
          <w:sz w:val="24"/>
          <w:szCs w:val="24"/>
          <w:lang w:val="en"/>
        </w:rPr>
        <w:t xml:space="preserve"> its implementation and focus</w:t>
      </w:r>
      <w:r w:rsidR="00161270">
        <w:rPr>
          <w:rFonts w:ascii="Calibri" w:hAnsi="Calibri" w:cs="Calibri"/>
          <w:sz w:val="24"/>
          <w:szCs w:val="24"/>
          <w:lang w:val="en"/>
        </w:rPr>
        <w:t xml:space="preserve">.  This shows a maturity </w:t>
      </w:r>
      <w:r w:rsidR="0025074D">
        <w:rPr>
          <w:rFonts w:ascii="Calibri" w:hAnsi="Calibri" w:cs="Calibri"/>
          <w:sz w:val="24"/>
          <w:szCs w:val="24"/>
          <w:lang w:val="en"/>
        </w:rPr>
        <w:t>over the past ten years in the understanding of</w:t>
      </w:r>
      <w:r w:rsidR="00161270">
        <w:rPr>
          <w:rFonts w:ascii="Calibri" w:hAnsi="Calibri" w:cs="Calibri"/>
          <w:sz w:val="24"/>
          <w:szCs w:val="24"/>
          <w:lang w:val="en"/>
        </w:rPr>
        <w:t xml:space="preserve"> the</w:t>
      </w:r>
      <w:r w:rsidR="00953B97">
        <w:rPr>
          <w:rFonts w:ascii="Calibri" w:hAnsi="Calibri" w:cs="Calibri"/>
          <w:sz w:val="24"/>
          <w:szCs w:val="24"/>
          <w:lang w:val="en"/>
        </w:rPr>
        <w:t xml:space="preserve"> complexities and length of time</w:t>
      </w:r>
      <w:r w:rsidR="005D1321">
        <w:rPr>
          <w:rFonts w:ascii="Calibri" w:hAnsi="Calibri" w:cs="Calibri"/>
          <w:sz w:val="24"/>
          <w:szCs w:val="24"/>
          <w:lang w:val="en"/>
        </w:rPr>
        <w:t xml:space="preserve"> needed</w:t>
      </w:r>
      <w:r w:rsidR="00953B97">
        <w:rPr>
          <w:rFonts w:ascii="Calibri" w:hAnsi="Calibri" w:cs="Calibri"/>
          <w:sz w:val="24"/>
          <w:szCs w:val="24"/>
          <w:lang w:val="en"/>
        </w:rPr>
        <w:t xml:space="preserve"> to </w:t>
      </w:r>
      <w:r w:rsidR="005D1321">
        <w:rPr>
          <w:rFonts w:ascii="Calibri" w:hAnsi="Calibri" w:cs="Calibri"/>
          <w:sz w:val="24"/>
          <w:szCs w:val="24"/>
          <w:lang w:val="en"/>
        </w:rPr>
        <w:t xml:space="preserve">successfully </w:t>
      </w:r>
      <w:r w:rsidR="00953B97">
        <w:rPr>
          <w:rFonts w:ascii="Calibri" w:hAnsi="Calibri" w:cs="Calibri"/>
          <w:sz w:val="24"/>
          <w:szCs w:val="24"/>
          <w:lang w:val="en"/>
        </w:rPr>
        <w:t>implement lean.</w:t>
      </w:r>
      <w:bookmarkStart w:id="0" w:name="_GoBack"/>
      <w:bookmarkEnd w:id="0"/>
    </w:p>
    <w:p w14:paraId="57304E7F" w14:textId="32ED1256" w:rsidR="00953B97" w:rsidRDefault="00953B97" w:rsidP="00FD444D">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 xml:space="preserve">The </w:t>
      </w:r>
      <w:r w:rsidR="00D45A45">
        <w:rPr>
          <w:rFonts w:ascii="Calibri" w:hAnsi="Calibri" w:cs="Calibri"/>
          <w:sz w:val="24"/>
          <w:szCs w:val="24"/>
          <w:lang w:val="en"/>
        </w:rPr>
        <w:t>original</w:t>
      </w:r>
      <w:r>
        <w:rPr>
          <w:rFonts w:ascii="Calibri" w:hAnsi="Calibri" w:cs="Calibri"/>
          <w:sz w:val="24"/>
          <w:szCs w:val="24"/>
          <w:lang w:val="en"/>
        </w:rPr>
        <w:t xml:space="preserve"> editorial (Radnor and Boaden, 2008) also found that the majority of the case studies were in </w:t>
      </w:r>
      <w:r w:rsidRPr="004F011B">
        <w:rPr>
          <w:rFonts w:ascii="Calibri" w:hAnsi="Calibri" w:cs="Calibri"/>
          <w:noProof/>
          <w:sz w:val="24"/>
          <w:szCs w:val="24"/>
          <w:lang w:val="en"/>
        </w:rPr>
        <w:t>healthcare</w:t>
      </w:r>
      <w:r w:rsidR="005D1321">
        <w:rPr>
          <w:rFonts w:ascii="Calibri" w:hAnsi="Calibri" w:cs="Calibri"/>
          <w:sz w:val="24"/>
          <w:szCs w:val="24"/>
          <w:lang w:val="en"/>
        </w:rPr>
        <w:t>,</w:t>
      </w:r>
      <w:r>
        <w:rPr>
          <w:rFonts w:ascii="Calibri" w:hAnsi="Calibri" w:cs="Calibri"/>
          <w:sz w:val="24"/>
          <w:szCs w:val="24"/>
          <w:lang w:val="en"/>
        </w:rPr>
        <w:t xml:space="preserve"> and often case studies </w:t>
      </w:r>
      <w:r w:rsidR="00D45A45">
        <w:rPr>
          <w:rFonts w:ascii="Calibri" w:hAnsi="Calibri" w:cs="Calibri"/>
          <w:sz w:val="24"/>
          <w:szCs w:val="24"/>
          <w:lang w:val="en"/>
        </w:rPr>
        <w:t>were</w:t>
      </w:r>
      <w:r>
        <w:rPr>
          <w:rFonts w:ascii="Calibri" w:hAnsi="Calibri" w:cs="Calibri"/>
          <w:sz w:val="24"/>
          <w:szCs w:val="24"/>
          <w:lang w:val="en"/>
        </w:rPr>
        <w:t xml:space="preserve"> </w:t>
      </w:r>
      <w:r w:rsidR="005D1321">
        <w:rPr>
          <w:rFonts w:ascii="Calibri" w:hAnsi="Calibri" w:cs="Calibri"/>
          <w:sz w:val="24"/>
          <w:szCs w:val="24"/>
          <w:lang w:val="en"/>
        </w:rPr>
        <w:t>carefully selected</w:t>
      </w:r>
      <w:r>
        <w:rPr>
          <w:rFonts w:ascii="Calibri" w:hAnsi="Calibri" w:cs="Calibri"/>
          <w:sz w:val="24"/>
          <w:szCs w:val="24"/>
          <w:lang w:val="en"/>
        </w:rPr>
        <w:t xml:space="preserve"> to </w:t>
      </w:r>
      <w:r w:rsidR="005D1321">
        <w:rPr>
          <w:rFonts w:ascii="Calibri" w:hAnsi="Calibri" w:cs="Calibri"/>
          <w:sz w:val="24"/>
          <w:szCs w:val="24"/>
          <w:lang w:val="en"/>
        </w:rPr>
        <w:t xml:space="preserve">demonstrate </w:t>
      </w:r>
      <w:r>
        <w:rPr>
          <w:rFonts w:ascii="Calibri" w:hAnsi="Calibri" w:cs="Calibri"/>
          <w:sz w:val="24"/>
          <w:szCs w:val="24"/>
          <w:lang w:val="en"/>
        </w:rPr>
        <w:t xml:space="preserve">the benefits.  Since then the </w:t>
      </w:r>
      <w:r w:rsidR="00D45A45">
        <w:rPr>
          <w:rFonts w:ascii="Calibri" w:hAnsi="Calibri" w:cs="Calibri"/>
          <w:sz w:val="24"/>
          <w:szCs w:val="24"/>
          <w:lang w:val="en"/>
        </w:rPr>
        <w:t>application</w:t>
      </w:r>
      <w:r>
        <w:rPr>
          <w:rFonts w:ascii="Calibri" w:hAnsi="Calibri" w:cs="Calibri"/>
          <w:sz w:val="24"/>
          <w:szCs w:val="24"/>
          <w:lang w:val="en"/>
        </w:rPr>
        <w:t xml:space="preserve"> of lean (and associated </w:t>
      </w:r>
      <w:r w:rsidR="00D45A45">
        <w:rPr>
          <w:rFonts w:ascii="Calibri" w:hAnsi="Calibri" w:cs="Calibri"/>
          <w:sz w:val="24"/>
          <w:szCs w:val="24"/>
          <w:lang w:val="en"/>
        </w:rPr>
        <w:t>techniques</w:t>
      </w:r>
      <w:r>
        <w:rPr>
          <w:rFonts w:ascii="Calibri" w:hAnsi="Calibri" w:cs="Calibri"/>
          <w:sz w:val="24"/>
          <w:szCs w:val="24"/>
          <w:lang w:val="en"/>
        </w:rPr>
        <w:t xml:space="preserve">) has </w:t>
      </w:r>
      <w:r w:rsidR="00D45A45">
        <w:rPr>
          <w:rFonts w:ascii="Calibri" w:hAnsi="Calibri" w:cs="Calibri"/>
          <w:sz w:val="24"/>
          <w:szCs w:val="24"/>
          <w:lang w:val="en"/>
        </w:rPr>
        <w:t>broaden</w:t>
      </w:r>
      <w:r w:rsidR="005254A9">
        <w:rPr>
          <w:rFonts w:ascii="Calibri" w:hAnsi="Calibri" w:cs="Calibri"/>
          <w:sz w:val="24"/>
          <w:szCs w:val="24"/>
          <w:lang w:val="en"/>
        </w:rPr>
        <w:t>ed</w:t>
      </w:r>
      <w:r>
        <w:rPr>
          <w:rFonts w:ascii="Calibri" w:hAnsi="Calibri" w:cs="Calibri"/>
          <w:sz w:val="24"/>
          <w:szCs w:val="24"/>
          <w:lang w:val="en"/>
        </w:rPr>
        <w:t xml:space="preserve"> across </w:t>
      </w:r>
      <w:r w:rsidR="00FD444D">
        <w:rPr>
          <w:rFonts w:ascii="Calibri" w:hAnsi="Calibri" w:cs="Calibri"/>
          <w:sz w:val="24"/>
          <w:szCs w:val="24"/>
          <w:lang w:val="en"/>
        </w:rPr>
        <w:t>public, third and voluntary services</w:t>
      </w:r>
      <w:r w:rsidR="005D1321">
        <w:rPr>
          <w:rFonts w:ascii="Calibri" w:hAnsi="Calibri" w:cs="Calibri"/>
          <w:sz w:val="24"/>
          <w:szCs w:val="24"/>
          <w:lang w:val="en"/>
        </w:rPr>
        <w:t>,</w:t>
      </w:r>
      <w:r w:rsidR="00FD444D">
        <w:rPr>
          <w:rFonts w:ascii="Calibri" w:hAnsi="Calibri" w:cs="Calibri"/>
          <w:sz w:val="24"/>
          <w:szCs w:val="24"/>
          <w:lang w:val="en"/>
        </w:rPr>
        <w:t xml:space="preserve"> as the </w:t>
      </w:r>
      <w:r w:rsidR="0025074D">
        <w:rPr>
          <w:rFonts w:ascii="Calibri" w:hAnsi="Calibri" w:cs="Calibri"/>
          <w:sz w:val="24"/>
          <w:szCs w:val="24"/>
          <w:lang w:val="en"/>
        </w:rPr>
        <w:t>articles</w:t>
      </w:r>
      <w:r w:rsidR="00FD444D">
        <w:rPr>
          <w:rFonts w:ascii="Calibri" w:hAnsi="Calibri" w:cs="Calibri"/>
          <w:sz w:val="24"/>
          <w:szCs w:val="24"/>
          <w:lang w:val="en"/>
        </w:rPr>
        <w:t xml:space="preserve"> in this edition </w:t>
      </w:r>
      <w:r w:rsidR="00D45A45">
        <w:rPr>
          <w:rFonts w:ascii="Calibri" w:hAnsi="Calibri" w:cs="Calibri"/>
          <w:sz w:val="24"/>
          <w:szCs w:val="24"/>
          <w:lang w:val="en"/>
        </w:rPr>
        <w:t>illustrate</w:t>
      </w:r>
      <w:r w:rsidR="00FD444D">
        <w:rPr>
          <w:rFonts w:ascii="Calibri" w:hAnsi="Calibri" w:cs="Calibri"/>
          <w:sz w:val="24"/>
          <w:szCs w:val="24"/>
          <w:lang w:val="en"/>
        </w:rPr>
        <w:t xml:space="preserve">.  </w:t>
      </w:r>
      <w:r w:rsidR="005D1321">
        <w:rPr>
          <w:rFonts w:ascii="Calibri" w:hAnsi="Calibri" w:cs="Calibri"/>
          <w:sz w:val="24"/>
          <w:szCs w:val="24"/>
          <w:lang w:val="en"/>
        </w:rPr>
        <w:t>Matters of</w:t>
      </w:r>
      <w:r w:rsidR="00FD444D">
        <w:rPr>
          <w:rFonts w:ascii="Calibri" w:hAnsi="Calibri" w:cs="Calibri"/>
          <w:sz w:val="24"/>
          <w:szCs w:val="24"/>
          <w:lang w:val="en"/>
        </w:rPr>
        <w:t xml:space="preserve"> application, as should be the case, has not gone unchallenged</w:t>
      </w:r>
      <w:r w:rsidR="005D1321">
        <w:rPr>
          <w:rFonts w:ascii="Calibri" w:hAnsi="Calibri" w:cs="Calibri"/>
          <w:sz w:val="24"/>
          <w:szCs w:val="24"/>
          <w:lang w:val="en"/>
        </w:rPr>
        <w:t>,</w:t>
      </w:r>
      <w:r w:rsidR="00FD444D">
        <w:rPr>
          <w:rFonts w:ascii="Calibri" w:hAnsi="Calibri" w:cs="Calibri"/>
          <w:sz w:val="24"/>
          <w:szCs w:val="24"/>
          <w:lang w:val="en"/>
        </w:rPr>
        <w:t xml:space="preserve"> with papers such as Carter et al</w:t>
      </w:r>
      <w:r w:rsidR="005D1321">
        <w:rPr>
          <w:rFonts w:ascii="Calibri" w:hAnsi="Calibri" w:cs="Calibri"/>
          <w:sz w:val="24"/>
          <w:szCs w:val="24"/>
          <w:lang w:val="en"/>
        </w:rPr>
        <w:t>.</w:t>
      </w:r>
      <w:r w:rsidR="00FD444D">
        <w:rPr>
          <w:rFonts w:ascii="Calibri" w:hAnsi="Calibri" w:cs="Calibri"/>
          <w:sz w:val="24"/>
          <w:szCs w:val="24"/>
          <w:lang w:val="en"/>
        </w:rPr>
        <w:t xml:space="preserve"> (</w:t>
      </w:r>
      <w:r w:rsidR="0025074D">
        <w:rPr>
          <w:rFonts w:ascii="Calibri" w:hAnsi="Calibri" w:cs="Calibri"/>
          <w:sz w:val="24"/>
          <w:szCs w:val="24"/>
          <w:lang w:val="en"/>
        </w:rPr>
        <w:t>2011</w:t>
      </w:r>
      <w:r w:rsidR="005D1321">
        <w:rPr>
          <w:rFonts w:ascii="Calibri" w:hAnsi="Calibri" w:cs="Calibri"/>
          <w:sz w:val="24"/>
          <w:szCs w:val="24"/>
          <w:lang w:val="en"/>
        </w:rPr>
        <w:t>;</w:t>
      </w:r>
      <w:r w:rsidR="0025074D">
        <w:rPr>
          <w:rFonts w:ascii="Calibri" w:hAnsi="Calibri" w:cs="Calibri"/>
          <w:sz w:val="24"/>
          <w:szCs w:val="24"/>
          <w:lang w:val="en"/>
        </w:rPr>
        <w:t xml:space="preserve"> 2017</w:t>
      </w:r>
      <w:r w:rsidR="00FD444D">
        <w:rPr>
          <w:rFonts w:ascii="Calibri" w:hAnsi="Calibri" w:cs="Calibri"/>
          <w:sz w:val="24"/>
          <w:szCs w:val="24"/>
          <w:lang w:val="en"/>
        </w:rPr>
        <w:t xml:space="preserve">) </w:t>
      </w:r>
      <w:r w:rsidR="005D1321">
        <w:rPr>
          <w:rFonts w:ascii="Calibri" w:hAnsi="Calibri" w:cs="Calibri"/>
          <w:sz w:val="24"/>
          <w:szCs w:val="24"/>
          <w:lang w:val="en"/>
        </w:rPr>
        <w:fldChar w:fldCharType="begin"/>
      </w:r>
      <w:r w:rsidR="005D1321">
        <w:rPr>
          <w:rFonts w:ascii="Calibri" w:hAnsi="Calibri" w:cs="Calibri"/>
          <w:sz w:val="24"/>
          <w:szCs w:val="24"/>
          <w:lang w:val="en"/>
        </w:rPr>
        <w:instrText xml:space="preserve"> ADDIN EN.CITE &lt;EndNote&gt;&lt;Cite ExcludeAuth="1" ExcludeYear="1" Hidden="1"&gt;&lt;Author&gt;Carter&lt;/Author&gt;&lt;Year&gt;2017&lt;/Year&gt;&lt;RecNum&gt;824&lt;/RecNum&gt;&lt;record&gt;&lt;rec-number&gt;824&lt;/rec-number&gt;&lt;foreign-keys&gt;&lt;key app="EN" db-id="ta50x29t000dwre2xvzvr5f5rseppxa9sf59" timestamp="1505122037"&gt;824&lt;/key&gt;&lt;/foreign-keys&gt;&lt;ref-type name="Journal Article"&gt;17&lt;/ref-type&gt;&lt;contributors&gt;&lt;authors&gt;&lt;author&gt;Carter, Bob&lt;/author&gt;&lt;author&gt;Danford, Andrew&lt;/author&gt;&lt;author&gt;Howcroft, Debra&lt;/author&gt;&lt;author&gt;Richardson, Helen&lt;/author&gt;&lt;author&gt;Smith, Andrew&lt;/author&gt;&lt;author&gt;Taylor, Phil&lt;/author&gt;&lt;/authors&gt;&lt;/contributors&gt;&lt;titles&gt;&lt;title&gt;Uncomfortable truths–teamworking under lean in the UK&lt;/title&gt;&lt;secondary-title&gt;The International Journal of Human Resource Management&lt;/secondary-title&gt;&lt;/titles&gt;&lt;periodical&gt;&lt;full-title&gt;The International Journal of Human Resource Management&lt;/full-title&gt;&lt;abbr-1&gt;Int J Hum Resour Man&lt;/abbr-1&gt;&lt;/periodical&gt;&lt;pages&gt;449-467&lt;/pages&gt;&lt;volume&gt;28&lt;/volume&gt;&lt;number&gt;3&lt;/number&gt;&lt;dates&gt;&lt;year&gt;2017&lt;/year&gt;&lt;/dates&gt;&lt;isbn&gt;0958-5192&lt;/isbn&gt;&lt;urls&gt;&lt;/urls&gt;&lt;/record&gt;&lt;/Cite&gt;&lt;Cite ExcludeAuth="1" ExcludeYear="1" Hidden="1"&gt;&lt;Author&gt;Carter&lt;/Author&gt;&lt;Year&gt;2011&lt;/Year&gt;&lt;RecNum&gt;823&lt;/RecNum&gt;&lt;record&gt;&lt;rec-number&gt;823&lt;/rec-number&gt;&lt;foreign-keys&gt;&lt;key app="EN" db-id="ta50x29t000dwre2xvzvr5f5rseppxa9sf59" timestamp="1505122018"&gt;823&lt;/key&gt;&lt;/foreign-keys&gt;&lt;ref-type name="Journal Article"&gt;17&lt;/ref-type&gt;&lt;contributors&gt;&lt;authors&gt;&lt;author&gt;Carter, Bob&lt;/author&gt;&lt;author&gt;Danford, Andy&lt;/author&gt;&lt;author&gt;Howcroft, Debra&lt;/author&gt;&lt;author&gt;Richardson, Helen&lt;/author&gt;&lt;author&gt;Smith, Andrew&lt;/author&gt;&lt;author&gt;Taylor, Phil&lt;/author&gt;&lt;/authors&gt;&lt;/contributors&gt;&lt;titles&gt;&lt;title&gt;Lean and mean in the civil service: the case of processing in HMRC&lt;/title&gt;&lt;secondary-title&gt;Public money &amp;amp; management&lt;/secondary-title&gt;&lt;/titles&gt;&lt;periodical&gt;&lt;full-title&gt;Public Money &amp;amp; Management&lt;/full-title&gt;&lt;abbr-1&gt;Public Money Manage&lt;/abbr-1&gt;&lt;/periodical&gt;&lt;pages&gt;115-122&lt;/pages&gt;&lt;volume&gt;31&lt;/volume&gt;&lt;number&gt;2&lt;/number&gt;&lt;dates&gt;&lt;year&gt;2011&lt;/year&gt;&lt;/dates&gt;&lt;isbn&gt;0954-0962&lt;/isbn&gt;&lt;urls&gt;&lt;/urls&gt;&lt;/record&gt;&lt;/Cite&gt;&lt;/EndNote&gt;</w:instrText>
      </w:r>
      <w:r w:rsidR="005D1321">
        <w:rPr>
          <w:rFonts w:ascii="Calibri" w:hAnsi="Calibri" w:cs="Calibri"/>
          <w:sz w:val="24"/>
          <w:szCs w:val="24"/>
          <w:lang w:val="en"/>
        </w:rPr>
        <w:fldChar w:fldCharType="separate"/>
      </w:r>
      <w:r w:rsidR="005D1321">
        <w:rPr>
          <w:rFonts w:ascii="Calibri" w:hAnsi="Calibri" w:cs="Calibri"/>
          <w:sz w:val="24"/>
          <w:szCs w:val="24"/>
          <w:lang w:val="en"/>
        </w:rPr>
        <w:fldChar w:fldCharType="end"/>
      </w:r>
      <w:r w:rsidR="00FD444D">
        <w:rPr>
          <w:rFonts w:ascii="Calibri" w:hAnsi="Calibri" w:cs="Calibri"/>
          <w:sz w:val="24"/>
          <w:szCs w:val="24"/>
          <w:lang w:val="en"/>
        </w:rPr>
        <w:t xml:space="preserve">raising questions over worker </w:t>
      </w:r>
      <w:r w:rsidR="00D45A45">
        <w:rPr>
          <w:rFonts w:ascii="Calibri" w:hAnsi="Calibri" w:cs="Calibri"/>
          <w:sz w:val="24"/>
          <w:szCs w:val="24"/>
          <w:lang w:val="en"/>
        </w:rPr>
        <w:t>autonomy</w:t>
      </w:r>
      <w:r w:rsidR="00FD444D">
        <w:rPr>
          <w:rFonts w:ascii="Calibri" w:hAnsi="Calibri" w:cs="Calibri"/>
          <w:sz w:val="24"/>
          <w:szCs w:val="24"/>
          <w:lang w:val="en"/>
        </w:rPr>
        <w:t xml:space="preserve"> and perform</w:t>
      </w:r>
      <w:r w:rsidR="005D1321">
        <w:rPr>
          <w:rFonts w:ascii="Calibri" w:hAnsi="Calibri" w:cs="Calibri"/>
          <w:sz w:val="24"/>
          <w:szCs w:val="24"/>
          <w:lang w:val="en"/>
        </w:rPr>
        <w:t>ance-</w:t>
      </w:r>
      <w:r w:rsidR="00FD444D">
        <w:rPr>
          <w:rFonts w:ascii="Calibri" w:hAnsi="Calibri" w:cs="Calibri"/>
          <w:sz w:val="24"/>
          <w:szCs w:val="24"/>
          <w:lang w:val="en"/>
        </w:rPr>
        <w:t xml:space="preserve">driven culture.  The issue </w:t>
      </w:r>
      <w:r w:rsidR="005D1321">
        <w:rPr>
          <w:rFonts w:ascii="Calibri" w:hAnsi="Calibri" w:cs="Calibri"/>
          <w:sz w:val="24"/>
          <w:szCs w:val="24"/>
          <w:lang w:val="en"/>
        </w:rPr>
        <w:t>of</w:t>
      </w:r>
      <w:r w:rsidR="00FD444D">
        <w:rPr>
          <w:rFonts w:ascii="Calibri" w:hAnsi="Calibri" w:cs="Calibri"/>
          <w:sz w:val="24"/>
          <w:szCs w:val="24"/>
          <w:lang w:val="en"/>
        </w:rPr>
        <w:t xml:space="preserve"> </w:t>
      </w:r>
      <w:r w:rsidR="005D1321" w:rsidRPr="004F011B">
        <w:rPr>
          <w:rFonts w:ascii="Calibri" w:hAnsi="Calibri" w:cs="Calibri"/>
          <w:noProof/>
          <w:sz w:val="24"/>
          <w:szCs w:val="24"/>
          <w:lang w:val="en"/>
        </w:rPr>
        <w:t>lean’s</w:t>
      </w:r>
      <w:r w:rsidR="005D1321">
        <w:rPr>
          <w:rFonts w:ascii="Calibri" w:hAnsi="Calibri" w:cs="Calibri"/>
          <w:sz w:val="24"/>
          <w:szCs w:val="24"/>
          <w:lang w:val="en"/>
        </w:rPr>
        <w:t xml:space="preserve"> </w:t>
      </w:r>
      <w:r w:rsidR="00FD444D">
        <w:rPr>
          <w:rFonts w:ascii="Calibri" w:hAnsi="Calibri" w:cs="Calibri"/>
          <w:sz w:val="24"/>
          <w:szCs w:val="24"/>
          <w:lang w:val="en"/>
        </w:rPr>
        <w:t>impact on the w</w:t>
      </w:r>
      <w:r w:rsidR="005D1321">
        <w:rPr>
          <w:rFonts w:ascii="Calibri" w:hAnsi="Calibri" w:cs="Calibri"/>
          <w:sz w:val="24"/>
          <w:szCs w:val="24"/>
          <w:lang w:val="en"/>
        </w:rPr>
        <w:t>orker was highlighted</w:t>
      </w:r>
      <w:r w:rsidR="00FD444D">
        <w:rPr>
          <w:rFonts w:ascii="Calibri" w:hAnsi="Calibri" w:cs="Calibri"/>
          <w:sz w:val="24"/>
          <w:szCs w:val="24"/>
          <w:lang w:val="en"/>
        </w:rPr>
        <w:t xml:space="preserve"> in the editorial in 2008 </w:t>
      </w:r>
      <w:r w:rsidR="005D1321">
        <w:rPr>
          <w:rFonts w:ascii="Calibri" w:hAnsi="Calibri" w:cs="Calibri"/>
          <w:sz w:val="24"/>
          <w:szCs w:val="24"/>
          <w:lang w:val="en"/>
        </w:rPr>
        <w:fldChar w:fldCharType="begin"/>
      </w:r>
      <w:r w:rsidR="007A1E74">
        <w:rPr>
          <w:rFonts w:ascii="Calibri" w:hAnsi="Calibri" w:cs="Calibri"/>
          <w:sz w:val="24"/>
          <w:szCs w:val="24"/>
          <w:lang w:val="en"/>
        </w:rPr>
        <w:instrText xml:space="preserve"> ADDIN EN.CITE &lt;EndNote&gt;&lt;Cite&gt;&lt;Author&gt;Radnor&lt;/Author&gt;&lt;Year&gt;2008&lt;/Year&gt;&lt;RecNum&gt;821&lt;/RecNum&gt;&lt;DisplayText&gt;(Radnor and Boaden, 2008)&lt;/DisplayText&gt;&lt;record&gt;&lt;rec-number&gt;821&lt;/rec-number&gt;&lt;foreign-keys&gt;&lt;key app="EN" db-id="ta50x29t000dwre2xvzvr5f5rseppxa9sf59" timestamp="1505121055"&gt;821&lt;/key&gt;&lt;/foreign-keys&gt;&lt;ref-type name="Journal Article"&gt;17&lt;/ref-type&gt;&lt;contributors&gt;&lt;authors&gt;&lt;author&gt;Radnor, Zoe&lt;/author&gt;&lt;author&gt;Boaden, Ruth&lt;/author&gt;&lt;/authors&gt;&lt;/contributors&gt;&lt;titles&gt;&lt;title&gt;Lean in public services—panacea or paradox?&lt;/title&gt;&lt;secondary-title&gt;Public Money &amp;amp; Management&lt;/secondary-title&gt;&lt;/titles&gt;&lt;periodical&gt;&lt;full-title&gt;Public Money &amp;amp; Management&lt;/full-title&gt;&lt;abbr-1&gt;Public Money Manage&lt;/abbr-1&gt;&lt;/periodical&gt;&lt;pages&gt;3-7&lt;/pages&gt;&lt;volume&gt;28&lt;/volume&gt;&lt;number&gt;1&lt;/number&gt;&lt;section&gt;3&lt;/section&gt;&lt;dates&gt;&lt;year&gt;2008&lt;/year&gt;&lt;/dates&gt;&lt;publisher&gt;Taylor &amp;amp; Francis&lt;/publisher&gt;&lt;isbn&gt;0954-0962&lt;/isbn&gt;&lt;urls&gt;&lt;/urls&gt;&lt;/record&gt;&lt;/Cite&gt;&lt;/EndNote&gt;</w:instrText>
      </w:r>
      <w:r w:rsidR="005D1321">
        <w:rPr>
          <w:rFonts w:ascii="Calibri" w:hAnsi="Calibri" w:cs="Calibri"/>
          <w:sz w:val="24"/>
          <w:szCs w:val="24"/>
          <w:lang w:val="en"/>
        </w:rPr>
        <w:fldChar w:fldCharType="separate"/>
      </w:r>
      <w:r w:rsidR="005D1321">
        <w:rPr>
          <w:rFonts w:ascii="Calibri" w:hAnsi="Calibri" w:cs="Calibri"/>
          <w:noProof/>
          <w:sz w:val="24"/>
          <w:szCs w:val="24"/>
          <w:lang w:val="en"/>
        </w:rPr>
        <w:t xml:space="preserve">(Radnor and </w:t>
      </w:r>
      <w:r w:rsidR="005D1321">
        <w:rPr>
          <w:rFonts w:ascii="Calibri" w:hAnsi="Calibri" w:cs="Calibri"/>
          <w:noProof/>
          <w:sz w:val="24"/>
          <w:szCs w:val="24"/>
          <w:lang w:val="en"/>
        </w:rPr>
        <w:lastRenderedPageBreak/>
        <w:t>Boaden, 2008)</w:t>
      </w:r>
      <w:r w:rsidR="005D1321">
        <w:rPr>
          <w:rFonts w:ascii="Calibri" w:hAnsi="Calibri" w:cs="Calibri"/>
          <w:sz w:val="24"/>
          <w:szCs w:val="24"/>
          <w:lang w:val="en"/>
        </w:rPr>
        <w:fldChar w:fldCharType="end"/>
      </w:r>
      <w:r w:rsidR="005D1321">
        <w:rPr>
          <w:rFonts w:ascii="Calibri" w:hAnsi="Calibri" w:cs="Calibri"/>
          <w:sz w:val="24"/>
          <w:szCs w:val="24"/>
          <w:lang w:val="en"/>
        </w:rPr>
        <w:t>,</w:t>
      </w:r>
      <w:r w:rsidR="00FD444D">
        <w:rPr>
          <w:rFonts w:ascii="Calibri" w:hAnsi="Calibri" w:cs="Calibri"/>
          <w:sz w:val="24"/>
          <w:szCs w:val="24"/>
          <w:lang w:val="en"/>
        </w:rPr>
        <w:t xml:space="preserve"> as w</w:t>
      </w:r>
      <w:r w:rsidR="005D1321">
        <w:rPr>
          <w:rFonts w:ascii="Calibri" w:hAnsi="Calibri" w:cs="Calibri"/>
          <w:sz w:val="24"/>
          <w:szCs w:val="24"/>
          <w:lang w:val="en"/>
        </w:rPr>
        <w:t>as</w:t>
      </w:r>
      <w:r w:rsidR="00FD444D">
        <w:rPr>
          <w:rFonts w:ascii="Calibri" w:hAnsi="Calibri" w:cs="Calibri"/>
          <w:sz w:val="24"/>
          <w:szCs w:val="24"/>
          <w:lang w:val="en"/>
        </w:rPr>
        <w:t xml:space="preserve"> the process and sustainability of lean</w:t>
      </w:r>
      <w:r w:rsidR="002D37CD">
        <w:rPr>
          <w:rFonts w:ascii="Calibri" w:hAnsi="Calibri" w:cs="Calibri"/>
          <w:sz w:val="24"/>
          <w:szCs w:val="24"/>
          <w:lang w:val="en"/>
        </w:rPr>
        <w:t xml:space="preserve">.  Like the people issue, process and </w:t>
      </w:r>
      <w:r w:rsidR="00D45A45">
        <w:rPr>
          <w:rFonts w:ascii="Calibri" w:hAnsi="Calibri" w:cs="Calibri"/>
          <w:sz w:val="24"/>
          <w:szCs w:val="24"/>
          <w:lang w:val="en"/>
        </w:rPr>
        <w:t>sustainability</w:t>
      </w:r>
      <w:r w:rsidR="002D37CD">
        <w:rPr>
          <w:rFonts w:ascii="Calibri" w:hAnsi="Calibri" w:cs="Calibri"/>
          <w:sz w:val="24"/>
          <w:szCs w:val="24"/>
          <w:lang w:val="en"/>
        </w:rPr>
        <w:t xml:space="preserve"> have been </w:t>
      </w:r>
      <w:r w:rsidR="00D45A45">
        <w:rPr>
          <w:rFonts w:ascii="Calibri" w:hAnsi="Calibri" w:cs="Calibri"/>
          <w:sz w:val="24"/>
          <w:szCs w:val="24"/>
          <w:lang w:val="en"/>
        </w:rPr>
        <w:t>considered</w:t>
      </w:r>
      <w:r w:rsidR="002D37CD">
        <w:rPr>
          <w:rFonts w:ascii="Calibri" w:hAnsi="Calibri" w:cs="Calibri"/>
          <w:sz w:val="24"/>
          <w:szCs w:val="24"/>
          <w:lang w:val="en"/>
        </w:rPr>
        <w:t xml:space="preserve"> in research and articles over the past ten years</w:t>
      </w:r>
      <w:r w:rsidR="005D1321">
        <w:rPr>
          <w:rFonts w:ascii="Calibri" w:hAnsi="Calibri" w:cs="Calibri"/>
          <w:sz w:val="24"/>
          <w:szCs w:val="24"/>
          <w:lang w:val="en"/>
        </w:rPr>
        <w:t>,</w:t>
      </w:r>
      <w:r w:rsidR="002D37CD">
        <w:rPr>
          <w:rFonts w:ascii="Calibri" w:hAnsi="Calibri" w:cs="Calibri"/>
          <w:sz w:val="24"/>
          <w:szCs w:val="24"/>
          <w:lang w:val="en"/>
        </w:rPr>
        <w:t xml:space="preserve"> with the continuing recognition that lean and </w:t>
      </w:r>
      <w:r w:rsidR="00D45A45">
        <w:rPr>
          <w:rFonts w:ascii="Calibri" w:hAnsi="Calibri" w:cs="Calibri"/>
          <w:sz w:val="24"/>
          <w:szCs w:val="24"/>
          <w:lang w:val="en"/>
        </w:rPr>
        <w:t>associated</w:t>
      </w:r>
      <w:r w:rsidR="002D37CD">
        <w:rPr>
          <w:rFonts w:ascii="Calibri" w:hAnsi="Calibri" w:cs="Calibri"/>
          <w:sz w:val="24"/>
          <w:szCs w:val="24"/>
          <w:lang w:val="en"/>
        </w:rPr>
        <w:t xml:space="preserve"> </w:t>
      </w:r>
      <w:r w:rsidR="00D45A45">
        <w:rPr>
          <w:rFonts w:ascii="Calibri" w:hAnsi="Calibri" w:cs="Calibri"/>
          <w:sz w:val="24"/>
          <w:szCs w:val="24"/>
          <w:lang w:val="en"/>
        </w:rPr>
        <w:t>techniques</w:t>
      </w:r>
      <w:r w:rsidR="002D37CD">
        <w:rPr>
          <w:rFonts w:ascii="Calibri" w:hAnsi="Calibri" w:cs="Calibri"/>
          <w:sz w:val="24"/>
          <w:szCs w:val="24"/>
          <w:lang w:val="en"/>
        </w:rPr>
        <w:t xml:space="preserve"> should be </w:t>
      </w:r>
      <w:r w:rsidR="002D37CD" w:rsidRPr="005D1321">
        <w:rPr>
          <w:rFonts w:ascii="Calibri" w:hAnsi="Calibri" w:cs="Calibri"/>
          <w:i/>
          <w:sz w:val="24"/>
          <w:szCs w:val="24"/>
          <w:lang w:val="en"/>
        </w:rPr>
        <w:t>adapted</w:t>
      </w:r>
      <w:r w:rsidR="002D37CD">
        <w:rPr>
          <w:rFonts w:ascii="Calibri" w:hAnsi="Calibri" w:cs="Calibri"/>
          <w:sz w:val="24"/>
          <w:szCs w:val="24"/>
          <w:lang w:val="en"/>
        </w:rPr>
        <w:t xml:space="preserve"> not </w:t>
      </w:r>
      <w:r w:rsidR="002D37CD" w:rsidRPr="005D1321">
        <w:rPr>
          <w:rFonts w:ascii="Calibri" w:hAnsi="Calibri" w:cs="Calibri"/>
          <w:i/>
          <w:sz w:val="24"/>
          <w:szCs w:val="24"/>
          <w:lang w:val="en"/>
        </w:rPr>
        <w:t>adopted</w:t>
      </w:r>
      <w:r w:rsidR="002D37CD">
        <w:rPr>
          <w:rFonts w:ascii="Calibri" w:hAnsi="Calibri" w:cs="Calibri"/>
          <w:sz w:val="24"/>
          <w:szCs w:val="24"/>
          <w:lang w:val="en"/>
        </w:rPr>
        <w:t xml:space="preserve"> within </w:t>
      </w:r>
      <w:r w:rsidR="00D45A45">
        <w:rPr>
          <w:rFonts w:ascii="Calibri" w:hAnsi="Calibri" w:cs="Calibri"/>
          <w:sz w:val="24"/>
          <w:szCs w:val="24"/>
          <w:lang w:val="en"/>
        </w:rPr>
        <w:t>public</w:t>
      </w:r>
      <w:r w:rsidR="002D37CD">
        <w:rPr>
          <w:rFonts w:ascii="Calibri" w:hAnsi="Calibri" w:cs="Calibri"/>
          <w:sz w:val="24"/>
          <w:szCs w:val="24"/>
          <w:lang w:val="en"/>
        </w:rPr>
        <w:t xml:space="preserve"> services.  </w:t>
      </w:r>
      <w:r w:rsidR="00D45A45">
        <w:rPr>
          <w:rFonts w:ascii="Calibri" w:hAnsi="Calibri" w:cs="Calibri"/>
          <w:sz w:val="24"/>
          <w:szCs w:val="24"/>
          <w:lang w:val="en"/>
        </w:rPr>
        <w:t>Recognizing</w:t>
      </w:r>
      <w:r w:rsidR="002D37CD">
        <w:rPr>
          <w:rFonts w:ascii="Calibri" w:hAnsi="Calibri" w:cs="Calibri"/>
          <w:sz w:val="24"/>
          <w:szCs w:val="24"/>
          <w:lang w:val="en"/>
        </w:rPr>
        <w:t xml:space="preserve"> that lean</w:t>
      </w:r>
      <w:r w:rsidR="005D1321">
        <w:rPr>
          <w:rFonts w:ascii="Calibri" w:hAnsi="Calibri" w:cs="Calibri"/>
          <w:sz w:val="24"/>
          <w:szCs w:val="24"/>
          <w:lang w:val="en"/>
        </w:rPr>
        <w:t xml:space="preserve"> is context-</w:t>
      </w:r>
      <w:r w:rsidR="002D37CD">
        <w:rPr>
          <w:rFonts w:ascii="Calibri" w:hAnsi="Calibri" w:cs="Calibri"/>
          <w:sz w:val="24"/>
          <w:szCs w:val="24"/>
          <w:lang w:val="en"/>
        </w:rPr>
        <w:t xml:space="preserve">dependent has led to </w:t>
      </w:r>
      <w:r w:rsidR="005D1321">
        <w:rPr>
          <w:rFonts w:ascii="Calibri" w:hAnsi="Calibri" w:cs="Calibri"/>
          <w:sz w:val="24"/>
          <w:szCs w:val="24"/>
          <w:lang w:val="en"/>
        </w:rPr>
        <w:t xml:space="preserve">further </w:t>
      </w:r>
      <w:r w:rsidR="002D37CD">
        <w:rPr>
          <w:rFonts w:ascii="Calibri" w:hAnsi="Calibri" w:cs="Calibri"/>
          <w:sz w:val="24"/>
          <w:szCs w:val="24"/>
          <w:lang w:val="en"/>
        </w:rPr>
        <w:t xml:space="preserve">engagement of </w:t>
      </w:r>
      <w:r w:rsidR="003E16F6">
        <w:rPr>
          <w:rFonts w:ascii="Calibri" w:hAnsi="Calibri" w:cs="Calibri"/>
          <w:sz w:val="24"/>
          <w:szCs w:val="24"/>
          <w:lang w:val="en"/>
        </w:rPr>
        <w:t>other disciplines</w:t>
      </w:r>
      <w:r w:rsidR="005D1321">
        <w:rPr>
          <w:rFonts w:ascii="Calibri" w:hAnsi="Calibri" w:cs="Calibri"/>
          <w:sz w:val="24"/>
          <w:szCs w:val="24"/>
          <w:lang w:val="en"/>
        </w:rPr>
        <w:t>,</w:t>
      </w:r>
      <w:r w:rsidR="003E16F6">
        <w:rPr>
          <w:rFonts w:ascii="Calibri" w:hAnsi="Calibri" w:cs="Calibri"/>
          <w:sz w:val="24"/>
          <w:szCs w:val="24"/>
          <w:lang w:val="en"/>
        </w:rPr>
        <w:t xml:space="preserve"> including </w:t>
      </w:r>
      <w:r w:rsidR="002D37CD">
        <w:rPr>
          <w:rFonts w:ascii="Calibri" w:hAnsi="Calibri" w:cs="Calibri"/>
          <w:sz w:val="24"/>
          <w:szCs w:val="24"/>
          <w:lang w:val="en"/>
        </w:rPr>
        <w:t>service and operations management</w:t>
      </w:r>
      <w:r w:rsidR="005D1321">
        <w:rPr>
          <w:rFonts w:ascii="Calibri" w:hAnsi="Calibri" w:cs="Calibri"/>
          <w:sz w:val="24"/>
          <w:szCs w:val="24"/>
          <w:lang w:val="en"/>
        </w:rPr>
        <w:t>,</w:t>
      </w:r>
      <w:r w:rsidR="002D37CD">
        <w:rPr>
          <w:rFonts w:ascii="Calibri" w:hAnsi="Calibri" w:cs="Calibri"/>
          <w:sz w:val="24"/>
          <w:szCs w:val="24"/>
          <w:lang w:val="en"/>
        </w:rPr>
        <w:t xml:space="preserve"> </w:t>
      </w:r>
      <w:r w:rsidR="005D1321">
        <w:rPr>
          <w:rFonts w:ascii="Calibri" w:hAnsi="Calibri" w:cs="Calibri"/>
          <w:sz w:val="24"/>
          <w:szCs w:val="24"/>
          <w:lang w:val="en"/>
        </w:rPr>
        <w:t>thus</w:t>
      </w:r>
      <w:r w:rsidR="002D37CD">
        <w:rPr>
          <w:rFonts w:ascii="Calibri" w:hAnsi="Calibri" w:cs="Calibri"/>
          <w:sz w:val="24"/>
          <w:szCs w:val="24"/>
          <w:lang w:val="en"/>
        </w:rPr>
        <w:t xml:space="preserve"> unpack</w:t>
      </w:r>
      <w:r w:rsidR="005D1321">
        <w:rPr>
          <w:rFonts w:ascii="Calibri" w:hAnsi="Calibri" w:cs="Calibri"/>
          <w:sz w:val="24"/>
          <w:szCs w:val="24"/>
          <w:lang w:val="en"/>
        </w:rPr>
        <w:t>ing</w:t>
      </w:r>
      <w:r w:rsidR="002D37CD">
        <w:rPr>
          <w:rFonts w:ascii="Calibri" w:hAnsi="Calibri" w:cs="Calibri"/>
          <w:sz w:val="24"/>
          <w:szCs w:val="24"/>
          <w:lang w:val="en"/>
        </w:rPr>
        <w:t xml:space="preserve"> some of the key elements needed to implement and sustain lean (and associated techniques) in public, </w:t>
      </w:r>
      <w:r w:rsidR="00D45A45">
        <w:rPr>
          <w:rFonts w:ascii="Calibri" w:hAnsi="Calibri" w:cs="Calibri"/>
          <w:sz w:val="24"/>
          <w:szCs w:val="24"/>
          <w:lang w:val="en"/>
        </w:rPr>
        <w:t>third</w:t>
      </w:r>
      <w:r w:rsidR="003E16F6">
        <w:rPr>
          <w:rFonts w:ascii="Calibri" w:hAnsi="Calibri" w:cs="Calibri"/>
          <w:sz w:val="24"/>
          <w:szCs w:val="24"/>
          <w:lang w:val="en"/>
        </w:rPr>
        <w:t xml:space="preserve"> and voluntary services </w:t>
      </w:r>
      <w:r w:rsidR="005D1321">
        <w:rPr>
          <w:rFonts w:ascii="Calibri" w:hAnsi="Calibri" w:cs="Calibri"/>
          <w:sz w:val="24"/>
          <w:szCs w:val="24"/>
          <w:lang w:val="en"/>
        </w:rPr>
        <w:fldChar w:fldCharType="begin">
          <w:fldData xml:space="preserve">PEVuZE5vdGU+PENpdGU+PEF1dGhvcj5SYWRub3I8L0F1dGhvcj48WWVhcj4yMDE2PC9ZZWFyPjxS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</w:fldData>
        </w:fldChar>
      </w:r>
      <w:r w:rsidR="007A1E74">
        <w:rPr>
          <w:rFonts w:ascii="Calibri" w:hAnsi="Calibri" w:cs="Calibri"/>
          <w:sz w:val="24"/>
          <w:szCs w:val="24"/>
          <w:lang w:val="en"/>
        </w:rPr>
        <w:instrText xml:space="preserve"> ADDIN EN.CITE </w:instrText>
      </w:r>
      <w:r w:rsidR="007A1E74">
        <w:rPr>
          <w:rFonts w:ascii="Calibri" w:hAnsi="Calibri" w:cs="Calibri"/>
          <w:sz w:val="24"/>
          <w:szCs w:val="24"/>
          <w:lang w:val="en"/>
        </w:rPr>
        <w:fldChar w:fldCharType="begin">
          <w:fldData xml:space="preserve">PEVuZE5vdGU+PENpdGU+PEF1dGhvcj5SYWRub3I8L0F1dGhvcj48WWVhcj4yMDE2PC9ZZWFyPjxS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</w:fldData>
        </w:fldChar>
      </w:r>
      <w:r w:rsidR="007A1E74">
        <w:rPr>
          <w:rFonts w:ascii="Calibri" w:hAnsi="Calibri" w:cs="Calibri"/>
          <w:sz w:val="24"/>
          <w:szCs w:val="24"/>
          <w:lang w:val="en"/>
        </w:rPr>
        <w:instrText xml:space="preserve"> ADDIN EN.CITE.DATA </w:instrText>
      </w:r>
      <w:r w:rsidR="007A1E74">
        <w:rPr>
          <w:rFonts w:ascii="Calibri" w:hAnsi="Calibri" w:cs="Calibri"/>
          <w:sz w:val="24"/>
          <w:szCs w:val="24"/>
          <w:lang w:val="en"/>
        </w:rPr>
      </w:r>
      <w:r w:rsidR="007A1E74">
        <w:rPr>
          <w:rFonts w:ascii="Calibri" w:hAnsi="Calibri" w:cs="Calibri"/>
          <w:sz w:val="24"/>
          <w:szCs w:val="24"/>
          <w:lang w:val="en"/>
        </w:rPr>
        <w:fldChar w:fldCharType="end"/>
      </w:r>
      <w:r w:rsidR="005D1321">
        <w:rPr>
          <w:rFonts w:ascii="Calibri" w:hAnsi="Calibri" w:cs="Calibri"/>
          <w:sz w:val="24"/>
          <w:szCs w:val="24"/>
          <w:lang w:val="en"/>
        </w:rPr>
        <w:fldChar w:fldCharType="separate"/>
      </w:r>
      <w:r w:rsidR="005D1321">
        <w:rPr>
          <w:rFonts w:ascii="Calibri" w:hAnsi="Calibri" w:cs="Calibri"/>
          <w:noProof/>
          <w:sz w:val="24"/>
          <w:szCs w:val="24"/>
          <w:lang w:val="en"/>
        </w:rPr>
        <w:t>(see Osborne et al., 2015; Radnor and Osborne, 2013; Radnor et al., 2016)</w:t>
      </w:r>
      <w:r w:rsidR="005D1321">
        <w:rPr>
          <w:rFonts w:ascii="Calibri" w:hAnsi="Calibri" w:cs="Calibri"/>
          <w:sz w:val="24"/>
          <w:szCs w:val="24"/>
          <w:lang w:val="en"/>
        </w:rPr>
        <w:fldChar w:fldCharType="end"/>
      </w:r>
      <w:r w:rsidR="002D37CD">
        <w:rPr>
          <w:rFonts w:ascii="Calibri" w:hAnsi="Calibri" w:cs="Calibri"/>
          <w:sz w:val="24"/>
          <w:szCs w:val="24"/>
          <w:lang w:val="en"/>
        </w:rPr>
        <w:t>.</w:t>
      </w:r>
    </w:p>
    <w:p w14:paraId="6A5024AE" w14:textId="297D200C" w:rsidR="000273B8" w:rsidRDefault="003E16F6" w:rsidP="000273B8">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 xml:space="preserve">In order to </w:t>
      </w:r>
      <w:r w:rsidR="002D37CD">
        <w:rPr>
          <w:rFonts w:ascii="Calibri" w:hAnsi="Calibri" w:cs="Calibri"/>
          <w:sz w:val="24"/>
          <w:szCs w:val="24"/>
          <w:lang w:val="en"/>
        </w:rPr>
        <w:t>outlin</w:t>
      </w:r>
      <w:r>
        <w:rPr>
          <w:rFonts w:ascii="Calibri" w:hAnsi="Calibri" w:cs="Calibri"/>
          <w:sz w:val="24"/>
          <w:szCs w:val="24"/>
          <w:lang w:val="en"/>
        </w:rPr>
        <w:t>e</w:t>
      </w:r>
      <w:r w:rsidR="002D37CD">
        <w:rPr>
          <w:rFonts w:ascii="Calibri" w:hAnsi="Calibri" w:cs="Calibri"/>
          <w:sz w:val="24"/>
          <w:szCs w:val="24"/>
          <w:lang w:val="en"/>
        </w:rPr>
        <w:t xml:space="preserve"> the articles in this </w:t>
      </w:r>
      <w:r w:rsidR="002D37CD" w:rsidRPr="004F011B">
        <w:rPr>
          <w:rFonts w:ascii="Calibri" w:hAnsi="Calibri" w:cs="Calibri"/>
          <w:noProof/>
          <w:sz w:val="24"/>
          <w:szCs w:val="24"/>
          <w:lang w:val="en"/>
        </w:rPr>
        <w:t>issue</w:t>
      </w:r>
      <w:r w:rsidR="004F011B">
        <w:rPr>
          <w:rFonts w:ascii="Calibri" w:hAnsi="Calibri" w:cs="Calibri"/>
          <w:noProof/>
          <w:sz w:val="24"/>
          <w:szCs w:val="24"/>
          <w:lang w:val="en"/>
        </w:rPr>
        <w:t>,</w:t>
      </w:r>
      <w:r w:rsidR="002D37CD">
        <w:rPr>
          <w:rFonts w:ascii="Calibri" w:hAnsi="Calibri" w:cs="Calibri"/>
          <w:sz w:val="24"/>
          <w:szCs w:val="24"/>
          <w:lang w:val="en"/>
        </w:rPr>
        <w:t xml:space="preserve"> it </w:t>
      </w:r>
      <w:r w:rsidR="00DA333C">
        <w:rPr>
          <w:rFonts w:ascii="Calibri" w:hAnsi="Calibri" w:cs="Calibri"/>
          <w:sz w:val="24"/>
          <w:szCs w:val="24"/>
          <w:lang w:val="en"/>
        </w:rPr>
        <w:t xml:space="preserve">is </w:t>
      </w:r>
      <w:r w:rsidR="002D37CD">
        <w:rPr>
          <w:rFonts w:ascii="Calibri" w:hAnsi="Calibri" w:cs="Calibri"/>
          <w:sz w:val="24"/>
          <w:szCs w:val="24"/>
          <w:lang w:val="en"/>
        </w:rPr>
        <w:t>worth reflect</w:t>
      </w:r>
      <w:r w:rsidR="005D1321">
        <w:rPr>
          <w:rFonts w:ascii="Calibri" w:hAnsi="Calibri" w:cs="Calibri"/>
          <w:sz w:val="24"/>
          <w:szCs w:val="24"/>
          <w:lang w:val="en"/>
        </w:rPr>
        <w:t>ing</w:t>
      </w:r>
      <w:r w:rsidR="002D37CD">
        <w:rPr>
          <w:rFonts w:ascii="Calibri" w:hAnsi="Calibri" w:cs="Calibri"/>
          <w:sz w:val="24"/>
          <w:szCs w:val="24"/>
          <w:lang w:val="en"/>
        </w:rPr>
        <w:t xml:space="preserve"> on the history of l</w:t>
      </w:r>
      <w:r w:rsidR="000273B8">
        <w:rPr>
          <w:rFonts w:ascii="Calibri" w:hAnsi="Calibri" w:cs="Calibri"/>
          <w:sz w:val="24"/>
          <w:szCs w:val="24"/>
          <w:lang w:val="en"/>
        </w:rPr>
        <w:t>ean</w:t>
      </w:r>
      <w:r w:rsidR="005D1321">
        <w:rPr>
          <w:rFonts w:ascii="Calibri" w:hAnsi="Calibri" w:cs="Calibri"/>
          <w:sz w:val="24"/>
          <w:szCs w:val="24"/>
          <w:lang w:val="en"/>
        </w:rPr>
        <w:t>,</w:t>
      </w:r>
      <w:r w:rsidR="000273B8">
        <w:rPr>
          <w:rFonts w:ascii="Calibri" w:hAnsi="Calibri" w:cs="Calibri"/>
          <w:sz w:val="24"/>
          <w:szCs w:val="24"/>
          <w:lang w:val="en"/>
        </w:rPr>
        <w:t xml:space="preserve"> </w:t>
      </w:r>
      <w:r w:rsidR="002D37CD">
        <w:rPr>
          <w:rFonts w:ascii="Calibri" w:hAnsi="Calibri" w:cs="Calibri"/>
          <w:sz w:val="24"/>
          <w:szCs w:val="24"/>
          <w:lang w:val="en"/>
        </w:rPr>
        <w:t xml:space="preserve">which </w:t>
      </w:r>
      <w:r w:rsidR="000273B8">
        <w:rPr>
          <w:rFonts w:ascii="Calibri" w:hAnsi="Calibri" w:cs="Calibri"/>
          <w:sz w:val="24"/>
          <w:szCs w:val="24"/>
          <w:lang w:val="en"/>
        </w:rPr>
        <w:t xml:space="preserve">is unsurprisingly dominated by the history of automotive production.  Early </w:t>
      </w:r>
      <w:r w:rsidR="000273B8" w:rsidRPr="004F011B">
        <w:rPr>
          <w:rFonts w:ascii="Calibri" w:hAnsi="Calibri" w:cs="Calibri"/>
          <w:noProof/>
          <w:sz w:val="24"/>
          <w:szCs w:val="24"/>
          <w:lang w:val="en"/>
        </w:rPr>
        <w:t>modes</w:t>
      </w:r>
      <w:r w:rsidR="000273B8">
        <w:rPr>
          <w:rFonts w:ascii="Calibri" w:hAnsi="Calibri" w:cs="Calibri"/>
          <w:sz w:val="24"/>
          <w:szCs w:val="24"/>
          <w:lang w:val="en"/>
        </w:rPr>
        <w:t xml:space="preserve"> of car production</w:t>
      </w:r>
      <w:r w:rsidR="005D1321">
        <w:rPr>
          <w:rFonts w:ascii="Calibri" w:hAnsi="Calibri" w:cs="Calibri"/>
          <w:sz w:val="24"/>
          <w:szCs w:val="24"/>
          <w:lang w:val="en"/>
        </w:rPr>
        <w:t xml:space="preserve"> operated as craft processes</w:t>
      </w:r>
      <w:r w:rsidR="000273B8">
        <w:rPr>
          <w:rFonts w:ascii="Calibri" w:hAnsi="Calibri" w:cs="Calibri"/>
          <w:sz w:val="24"/>
          <w:szCs w:val="24"/>
          <w:lang w:val="en"/>
        </w:rPr>
        <w:t xml:space="preserve">, where skilled craftsmen painstakingly hand-built small numbers of bespoke cars for the few who could at that time afford them.  Ford, inspired by Taylorist scientific management, sought to improve quality and reduce costs – both aims still highly valid today.  He did this through ‘designing for manufacture’, i.e. systematising and standardising the process of manufacturing to reduce reliance on individual skill, and to enable consistent and easily attachable part manufacturing </w:t>
      </w:r>
      <w:r w:rsidR="009624C9">
        <w:rPr>
          <w:rFonts w:ascii="Calibri" w:hAnsi="Calibri" w:cs="Calibri"/>
          <w:sz w:val="24"/>
          <w:szCs w:val="24"/>
          <w:lang w:val="en"/>
        </w:rPr>
        <w:fldChar w:fldCharType="begin"/>
      </w:r>
      <w:r w:rsidR="009624C9">
        <w:rPr>
          <w:rFonts w:ascii="Calibri" w:hAnsi="Calibri" w:cs="Calibri"/>
          <w:sz w:val="24"/>
          <w:szCs w:val="24"/>
          <w:lang w:val="en"/>
        </w:rPr>
        <w:instrText xml:space="preserve"> ADDIN EN.CITE &lt;EndNote&gt;&lt;Cite&gt;&lt;Author&gt;Womack&lt;/Author&gt;&lt;Year&gt;1990&lt;/Year&gt;&lt;RecNum&gt;634&lt;/RecNum&gt;&lt;DisplayText&gt;(Womack et al., 1990)&lt;/DisplayText&gt;&lt;record&gt;&lt;rec-number&gt;634&lt;/rec-number&gt;&lt;foreign-keys&gt;&lt;key app="EN" db-id="ta50x29t000dwre2xvzvr5f5rseppxa9sf59" timestamp="1479388142"&gt;634&lt;/key&gt;&lt;/foreign-keys&gt;&lt;ref-type name="Book"&gt;6&lt;/ref-type&gt;&lt;contributors&gt;&lt;authors&gt;&lt;author&gt;Womack, James P&lt;/author&gt;&lt;author&gt;Jones, Daniel T&lt;/author&gt;&lt;author&gt;Roos, Daniel&lt;/author&gt;&lt;/authors&gt;&lt;/contributors&gt;&lt;titles&gt;&lt;title&gt;Machine that changed the world&lt;/title&gt;&lt;/titles&gt;&lt;dates&gt;&lt;year&gt;1990&lt;/year&gt;&lt;/dates&gt;&lt;publisher&gt;Simon and Schuster&lt;/publisher&gt;&lt;isbn&gt;0892563508&lt;/isbn&gt;&lt;urls&gt;&lt;/urls&gt;&lt;/record&gt;&lt;/Cite&gt;&lt;/EndNote&gt;</w:instrText>
      </w:r>
      <w:r w:rsidR="009624C9">
        <w:rPr>
          <w:rFonts w:ascii="Calibri" w:hAnsi="Calibri" w:cs="Calibri"/>
          <w:sz w:val="24"/>
          <w:szCs w:val="24"/>
          <w:lang w:val="en"/>
        </w:rPr>
        <w:fldChar w:fldCharType="separate"/>
      </w:r>
      <w:r w:rsidR="009624C9">
        <w:rPr>
          <w:rFonts w:ascii="Calibri" w:hAnsi="Calibri" w:cs="Calibri"/>
          <w:noProof/>
          <w:sz w:val="24"/>
          <w:szCs w:val="24"/>
          <w:lang w:val="en"/>
        </w:rPr>
        <w:t>(Womack et al., 1990)</w:t>
      </w:r>
      <w:r w:rsidR="009624C9">
        <w:rPr>
          <w:rFonts w:ascii="Calibri" w:hAnsi="Calibri" w:cs="Calibri"/>
          <w:sz w:val="24"/>
          <w:szCs w:val="24"/>
          <w:lang w:val="en"/>
        </w:rPr>
        <w:fldChar w:fldCharType="end"/>
      </w:r>
      <w:r w:rsidR="000273B8">
        <w:rPr>
          <w:rFonts w:ascii="Calibri" w:hAnsi="Calibri" w:cs="Calibri"/>
          <w:sz w:val="24"/>
          <w:szCs w:val="24"/>
          <w:lang w:val="en"/>
        </w:rPr>
        <w:t xml:space="preserve">, culminating in his famous production line.  This mass production model spread far and </w:t>
      </w:r>
      <w:r w:rsidR="000273B8" w:rsidRPr="004F011B">
        <w:rPr>
          <w:rFonts w:ascii="Calibri" w:hAnsi="Calibri" w:cs="Calibri"/>
          <w:noProof/>
          <w:sz w:val="24"/>
          <w:szCs w:val="24"/>
          <w:lang w:val="en"/>
        </w:rPr>
        <w:t>wide</w:t>
      </w:r>
      <w:r w:rsidR="000273B8">
        <w:rPr>
          <w:rFonts w:ascii="Calibri" w:hAnsi="Calibri" w:cs="Calibri"/>
          <w:sz w:val="24"/>
          <w:szCs w:val="24"/>
          <w:lang w:val="en"/>
        </w:rPr>
        <w:t xml:space="preserve"> and remained dominant for decades, and some would argue is still dominant in some parts of manufacturing.</w:t>
      </w:r>
    </w:p>
    <w:p w14:paraId="1F9C1D4D" w14:textId="3BFB258C" w:rsidR="000273B8" w:rsidRDefault="000273B8" w:rsidP="000273B8">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Lean is often described as a reaction to the failures and weaknesses of mass production – the focus on bulk production and the inherent challenges around maintaining quality</w:t>
      </w:r>
      <w:r w:rsidR="007A1E74">
        <w:rPr>
          <w:rFonts w:ascii="Calibri" w:hAnsi="Calibri" w:cs="Calibri"/>
          <w:sz w:val="24"/>
          <w:szCs w:val="24"/>
          <w:lang w:val="en"/>
        </w:rPr>
        <w:t xml:space="preserve"> at volume</w:t>
      </w:r>
      <w:r>
        <w:rPr>
          <w:rFonts w:ascii="Calibri" w:hAnsi="Calibri" w:cs="Calibri"/>
          <w:sz w:val="24"/>
          <w:szCs w:val="24"/>
          <w:lang w:val="en"/>
        </w:rPr>
        <w:t xml:space="preserve">, as well as the </w:t>
      </w:r>
      <w:r w:rsidR="007A1E74">
        <w:rPr>
          <w:rFonts w:ascii="Calibri" w:hAnsi="Calibri" w:cs="Calibri"/>
          <w:sz w:val="24"/>
          <w:szCs w:val="24"/>
          <w:lang w:val="en"/>
        </w:rPr>
        <w:t>potential in</w:t>
      </w:r>
      <w:r>
        <w:rPr>
          <w:rFonts w:ascii="Calibri" w:hAnsi="Calibri" w:cs="Calibri"/>
          <w:sz w:val="24"/>
          <w:szCs w:val="24"/>
          <w:lang w:val="en"/>
        </w:rPr>
        <w:t xml:space="preserve">ability to </w:t>
      </w:r>
      <w:r w:rsidR="007A1E74">
        <w:rPr>
          <w:rFonts w:ascii="Calibri" w:hAnsi="Calibri" w:cs="Calibri"/>
          <w:sz w:val="24"/>
          <w:szCs w:val="24"/>
          <w:lang w:val="en"/>
        </w:rPr>
        <w:t xml:space="preserve">adequately </w:t>
      </w:r>
      <w:r>
        <w:rPr>
          <w:rFonts w:ascii="Calibri" w:hAnsi="Calibri" w:cs="Calibri"/>
          <w:sz w:val="24"/>
          <w:szCs w:val="24"/>
          <w:lang w:val="en"/>
        </w:rPr>
        <w:t xml:space="preserve">reflect customer need.  </w:t>
      </w:r>
    </w:p>
    <w:p w14:paraId="431CD0A4" w14:textId="2CDC4480" w:rsidR="000273B8" w:rsidRDefault="000273B8" w:rsidP="000273B8">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Lean, or rather the Toyota Production System</w:t>
      </w:r>
      <w:r w:rsidR="007728D9">
        <w:rPr>
          <w:rFonts w:ascii="Calibri" w:hAnsi="Calibri" w:cs="Calibri"/>
          <w:sz w:val="24"/>
          <w:szCs w:val="24"/>
          <w:lang w:val="en"/>
        </w:rPr>
        <w:t xml:space="preserve"> (TPS)</w:t>
      </w:r>
      <w:r>
        <w:rPr>
          <w:rFonts w:ascii="Calibri" w:hAnsi="Calibri" w:cs="Calibri"/>
          <w:sz w:val="24"/>
          <w:szCs w:val="24"/>
          <w:lang w:val="en"/>
        </w:rPr>
        <w:t>, emerged out of a highly specific context: not just manufacturing, but automotive manufacturing, and from one country and one specific company.  Toyota’s story is quite remarkable,</w:t>
      </w:r>
      <w:r w:rsidR="003E16F6">
        <w:rPr>
          <w:rFonts w:ascii="Calibri" w:hAnsi="Calibri" w:cs="Calibri"/>
          <w:sz w:val="24"/>
          <w:szCs w:val="24"/>
          <w:lang w:val="en"/>
        </w:rPr>
        <w:t xml:space="preserve"> yet as </w:t>
      </w:r>
      <w:r w:rsidR="003E16F6" w:rsidRPr="004F011B">
        <w:rPr>
          <w:rFonts w:ascii="Calibri" w:hAnsi="Calibri" w:cs="Calibri"/>
          <w:noProof/>
          <w:sz w:val="24"/>
          <w:szCs w:val="24"/>
          <w:lang w:val="en"/>
        </w:rPr>
        <w:t>revolutionary</w:t>
      </w:r>
      <w:r w:rsidR="003E16F6">
        <w:rPr>
          <w:rFonts w:ascii="Calibri" w:hAnsi="Calibri" w:cs="Calibri"/>
          <w:sz w:val="24"/>
          <w:szCs w:val="24"/>
          <w:lang w:val="en"/>
        </w:rPr>
        <w:t xml:space="preserve"> as TPS / l</w:t>
      </w:r>
      <w:r>
        <w:rPr>
          <w:rFonts w:ascii="Calibri" w:hAnsi="Calibri" w:cs="Calibri"/>
          <w:sz w:val="24"/>
          <w:szCs w:val="24"/>
          <w:lang w:val="en"/>
        </w:rPr>
        <w:t>ean is, it has proven to be much harder to translate into similar success elsewhere with any surety.  Lean principles have informed much of the practitioner world, as well as the academic</w:t>
      </w:r>
      <w:r w:rsidR="009624C9">
        <w:rPr>
          <w:rFonts w:ascii="Calibri" w:hAnsi="Calibri" w:cs="Calibri"/>
          <w:sz w:val="24"/>
          <w:szCs w:val="24"/>
          <w:lang w:val="en"/>
        </w:rPr>
        <w:t xml:space="preserve"> sphere.</w:t>
      </w:r>
      <w:r>
        <w:rPr>
          <w:rFonts w:ascii="Calibri" w:hAnsi="Calibri" w:cs="Calibri"/>
          <w:sz w:val="24"/>
          <w:szCs w:val="24"/>
          <w:lang w:val="en"/>
        </w:rPr>
        <w:t xml:space="preserve">  </w:t>
      </w:r>
      <w:r w:rsidR="003E16F6">
        <w:rPr>
          <w:rFonts w:ascii="Calibri" w:hAnsi="Calibri" w:cs="Calibri"/>
          <w:sz w:val="24"/>
          <w:szCs w:val="24"/>
          <w:lang w:val="en"/>
        </w:rPr>
        <w:t>Drawing our understanding together</w:t>
      </w:r>
      <w:r w:rsidR="007A1E74">
        <w:rPr>
          <w:rFonts w:ascii="Calibri" w:hAnsi="Calibri" w:cs="Calibri"/>
          <w:sz w:val="24"/>
          <w:szCs w:val="24"/>
          <w:lang w:val="en"/>
        </w:rPr>
        <w:t>,</w:t>
      </w:r>
      <w:r w:rsidR="003E16F6">
        <w:rPr>
          <w:rFonts w:ascii="Calibri" w:hAnsi="Calibri" w:cs="Calibri"/>
          <w:sz w:val="24"/>
          <w:szCs w:val="24"/>
          <w:lang w:val="en"/>
        </w:rPr>
        <w:t xml:space="preserve"> i</w:t>
      </w:r>
      <w:r>
        <w:rPr>
          <w:rFonts w:ascii="Calibri" w:hAnsi="Calibri" w:cs="Calibri"/>
          <w:sz w:val="24"/>
          <w:szCs w:val="24"/>
          <w:lang w:val="en"/>
        </w:rPr>
        <w:t xml:space="preserve">f </w:t>
      </w:r>
      <w:r w:rsidR="003E16F6">
        <w:rPr>
          <w:rFonts w:ascii="Calibri" w:hAnsi="Calibri" w:cs="Calibri"/>
          <w:sz w:val="24"/>
          <w:szCs w:val="24"/>
          <w:lang w:val="en"/>
        </w:rPr>
        <w:t>we consider the ‘turns’ in the l</w:t>
      </w:r>
      <w:r>
        <w:rPr>
          <w:rFonts w:ascii="Calibri" w:hAnsi="Calibri" w:cs="Calibri"/>
          <w:sz w:val="24"/>
          <w:szCs w:val="24"/>
          <w:lang w:val="en"/>
        </w:rPr>
        <w:t>ean field, we may observe a series of broad phases:</w:t>
      </w:r>
    </w:p>
    <w:p w14:paraId="437CE9DC" w14:textId="77777777" w:rsidR="000273B8" w:rsidRDefault="000273B8" w:rsidP="000273B8">
      <w:pPr>
        <w:numPr>
          <w:ilvl w:val="0"/>
          <w:numId w:val="1"/>
        </w:numPr>
        <w:autoSpaceDE w:val="0"/>
        <w:autoSpaceDN w:val="0"/>
        <w:adjustRightInd w:val="0"/>
        <w:spacing w:line="259" w:lineRule="atLeast"/>
        <w:ind w:left="720" w:hanging="360"/>
        <w:jc w:val="both"/>
        <w:rPr>
          <w:rFonts w:ascii="Calibri" w:hAnsi="Calibri" w:cs="Calibri"/>
          <w:sz w:val="24"/>
          <w:szCs w:val="24"/>
          <w:lang w:val="en"/>
        </w:rPr>
      </w:pPr>
      <w:r>
        <w:rPr>
          <w:rFonts w:ascii="Calibri" w:hAnsi="Calibri" w:cs="Calibri"/>
          <w:sz w:val="24"/>
          <w:szCs w:val="24"/>
          <w:lang w:val="en"/>
        </w:rPr>
        <w:t>Toyota’s development and implementation of TPS – defining the approach that emerged from Toyota’s practices</w:t>
      </w:r>
    </w:p>
    <w:p w14:paraId="2A24854C" w14:textId="35F1AE86" w:rsidR="000273B8" w:rsidRDefault="000273B8" w:rsidP="000273B8">
      <w:pPr>
        <w:numPr>
          <w:ilvl w:val="0"/>
          <w:numId w:val="1"/>
        </w:numPr>
        <w:autoSpaceDE w:val="0"/>
        <w:autoSpaceDN w:val="0"/>
        <w:adjustRightInd w:val="0"/>
        <w:spacing w:line="259" w:lineRule="atLeast"/>
        <w:ind w:left="720" w:hanging="360"/>
        <w:jc w:val="both"/>
        <w:rPr>
          <w:rFonts w:ascii="Calibri" w:hAnsi="Calibri" w:cs="Calibri"/>
          <w:sz w:val="24"/>
          <w:szCs w:val="24"/>
          <w:lang w:val="en"/>
        </w:rPr>
      </w:pPr>
      <w:r>
        <w:rPr>
          <w:rFonts w:ascii="Calibri" w:hAnsi="Calibri" w:cs="Calibri"/>
          <w:sz w:val="24"/>
          <w:szCs w:val="24"/>
          <w:lang w:val="en"/>
        </w:rPr>
        <w:t xml:space="preserve">Attempts to develop </w:t>
      </w:r>
      <w:r w:rsidR="005D1321">
        <w:rPr>
          <w:rFonts w:ascii="Calibri" w:hAnsi="Calibri" w:cs="Calibri"/>
          <w:sz w:val="24"/>
          <w:szCs w:val="24"/>
          <w:lang w:val="en"/>
        </w:rPr>
        <w:t>lean</w:t>
      </w:r>
      <w:r>
        <w:rPr>
          <w:rFonts w:ascii="Calibri" w:hAnsi="Calibri" w:cs="Calibri"/>
          <w:sz w:val="24"/>
          <w:szCs w:val="24"/>
          <w:lang w:val="en"/>
        </w:rPr>
        <w:t xml:space="preserve"> in other automotive manufacturers </w:t>
      </w:r>
    </w:p>
    <w:p w14:paraId="561A8F6C" w14:textId="77777777" w:rsidR="000273B8" w:rsidRDefault="000273B8" w:rsidP="000273B8">
      <w:pPr>
        <w:numPr>
          <w:ilvl w:val="0"/>
          <w:numId w:val="1"/>
        </w:numPr>
        <w:autoSpaceDE w:val="0"/>
        <w:autoSpaceDN w:val="0"/>
        <w:adjustRightInd w:val="0"/>
        <w:spacing w:line="259" w:lineRule="atLeast"/>
        <w:ind w:left="720" w:hanging="360"/>
        <w:jc w:val="both"/>
        <w:rPr>
          <w:rFonts w:ascii="Calibri" w:hAnsi="Calibri" w:cs="Calibri"/>
          <w:sz w:val="24"/>
          <w:szCs w:val="24"/>
          <w:lang w:val="en"/>
        </w:rPr>
      </w:pPr>
      <w:r>
        <w:rPr>
          <w:rFonts w:ascii="Calibri" w:hAnsi="Calibri" w:cs="Calibri"/>
          <w:sz w:val="24"/>
          <w:szCs w:val="24"/>
          <w:lang w:val="en"/>
        </w:rPr>
        <w:t>Lean’s development into broader manufacturing applications (and subsequent influence in the operations management literature)</w:t>
      </w:r>
    </w:p>
    <w:p w14:paraId="53FD01C4" w14:textId="3DD3BE28" w:rsidR="000273B8" w:rsidRDefault="000273B8" w:rsidP="000273B8">
      <w:pPr>
        <w:numPr>
          <w:ilvl w:val="0"/>
          <w:numId w:val="1"/>
        </w:numPr>
        <w:autoSpaceDE w:val="0"/>
        <w:autoSpaceDN w:val="0"/>
        <w:adjustRightInd w:val="0"/>
        <w:spacing w:line="259" w:lineRule="atLeast"/>
        <w:ind w:left="720" w:hanging="360"/>
        <w:jc w:val="both"/>
        <w:rPr>
          <w:rFonts w:ascii="Calibri" w:hAnsi="Calibri" w:cs="Calibri"/>
          <w:sz w:val="24"/>
          <w:szCs w:val="24"/>
          <w:lang w:val="en"/>
        </w:rPr>
      </w:pPr>
      <w:r>
        <w:rPr>
          <w:rFonts w:ascii="Calibri" w:hAnsi="Calibri" w:cs="Calibri"/>
          <w:sz w:val="24"/>
          <w:szCs w:val="24"/>
          <w:lang w:val="en"/>
        </w:rPr>
        <w:t xml:space="preserve">Early application to healthcare and public services, characterised by </w:t>
      </w:r>
      <w:r w:rsidR="0004196B">
        <w:rPr>
          <w:rFonts w:ascii="Calibri" w:hAnsi="Calibri" w:cs="Calibri"/>
          <w:sz w:val="24"/>
          <w:szCs w:val="24"/>
          <w:lang w:val="en"/>
        </w:rPr>
        <w:t xml:space="preserve">localised successes and contrastingly </w:t>
      </w:r>
      <w:r>
        <w:rPr>
          <w:rFonts w:ascii="Calibri" w:hAnsi="Calibri" w:cs="Calibri"/>
          <w:sz w:val="24"/>
          <w:szCs w:val="24"/>
          <w:lang w:val="en"/>
        </w:rPr>
        <w:t xml:space="preserve">failures to embed lean in public services – </w:t>
      </w:r>
      <w:r w:rsidR="007728D9">
        <w:rPr>
          <w:rFonts w:ascii="Calibri" w:hAnsi="Calibri" w:cs="Calibri"/>
          <w:sz w:val="24"/>
          <w:szCs w:val="24"/>
          <w:lang w:val="en"/>
        </w:rPr>
        <w:t xml:space="preserve">highlighted in the 2008 </w:t>
      </w:r>
      <w:r w:rsidR="007728D9" w:rsidRPr="004F011B">
        <w:rPr>
          <w:rFonts w:ascii="Calibri" w:hAnsi="Calibri" w:cs="Calibri"/>
          <w:noProof/>
          <w:sz w:val="24"/>
          <w:szCs w:val="24"/>
          <w:lang w:val="en"/>
        </w:rPr>
        <w:t>PMM</w:t>
      </w:r>
      <w:r w:rsidR="007728D9">
        <w:rPr>
          <w:rFonts w:ascii="Calibri" w:hAnsi="Calibri" w:cs="Calibri"/>
          <w:sz w:val="24"/>
          <w:szCs w:val="24"/>
          <w:lang w:val="en"/>
        </w:rPr>
        <w:t xml:space="preserve"> themed issue (Vol 28, Number 1)</w:t>
      </w:r>
    </w:p>
    <w:p w14:paraId="2C39ACBF" w14:textId="2EAD2420" w:rsidR="000273B8" w:rsidRDefault="003E16F6" w:rsidP="000273B8">
      <w:pPr>
        <w:numPr>
          <w:ilvl w:val="0"/>
          <w:numId w:val="1"/>
        </w:numPr>
        <w:autoSpaceDE w:val="0"/>
        <w:autoSpaceDN w:val="0"/>
        <w:adjustRightInd w:val="0"/>
        <w:spacing w:line="259" w:lineRule="atLeast"/>
        <w:ind w:left="720" w:hanging="360"/>
        <w:jc w:val="both"/>
        <w:rPr>
          <w:rFonts w:ascii="Calibri" w:hAnsi="Calibri" w:cs="Calibri"/>
          <w:sz w:val="24"/>
          <w:szCs w:val="24"/>
          <w:lang w:val="en"/>
        </w:rPr>
      </w:pPr>
      <w:r>
        <w:rPr>
          <w:rFonts w:ascii="Calibri" w:hAnsi="Calibri" w:cs="Calibri"/>
          <w:sz w:val="24"/>
          <w:szCs w:val="24"/>
          <w:lang w:val="en"/>
        </w:rPr>
        <w:t>Recognis</w:t>
      </w:r>
      <w:r w:rsidR="00D45A45">
        <w:rPr>
          <w:rFonts w:ascii="Calibri" w:hAnsi="Calibri" w:cs="Calibri"/>
          <w:sz w:val="24"/>
          <w:szCs w:val="24"/>
          <w:lang w:val="en"/>
        </w:rPr>
        <w:t>ing</w:t>
      </w:r>
      <w:r>
        <w:rPr>
          <w:rFonts w:ascii="Calibri" w:hAnsi="Calibri" w:cs="Calibri"/>
          <w:sz w:val="24"/>
          <w:szCs w:val="24"/>
          <w:lang w:val="en"/>
        </w:rPr>
        <w:t xml:space="preserve"> the benefits of lean and </w:t>
      </w:r>
      <w:r w:rsidR="007728D9">
        <w:rPr>
          <w:rFonts w:ascii="Calibri" w:hAnsi="Calibri" w:cs="Calibri"/>
          <w:sz w:val="24"/>
          <w:szCs w:val="24"/>
          <w:lang w:val="en"/>
        </w:rPr>
        <w:t>its context dependen</w:t>
      </w:r>
      <w:r w:rsidR="007A1E74">
        <w:rPr>
          <w:rFonts w:ascii="Calibri" w:hAnsi="Calibri" w:cs="Calibri"/>
          <w:sz w:val="24"/>
          <w:szCs w:val="24"/>
          <w:lang w:val="en"/>
        </w:rPr>
        <w:t>cy,</w:t>
      </w:r>
      <w:r w:rsidR="007728D9">
        <w:rPr>
          <w:rFonts w:ascii="Calibri" w:hAnsi="Calibri" w:cs="Calibri"/>
          <w:sz w:val="24"/>
          <w:szCs w:val="24"/>
          <w:lang w:val="en"/>
        </w:rPr>
        <w:t xml:space="preserve"> so </w:t>
      </w:r>
      <w:r>
        <w:rPr>
          <w:rFonts w:ascii="Calibri" w:hAnsi="Calibri" w:cs="Calibri"/>
          <w:sz w:val="24"/>
          <w:szCs w:val="24"/>
          <w:lang w:val="en"/>
        </w:rPr>
        <w:t>drawing on</w:t>
      </w:r>
      <w:r w:rsidR="007728D9">
        <w:rPr>
          <w:rFonts w:ascii="Calibri" w:hAnsi="Calibri" w:cs="Calibri"/>
          <w:sz w:val="24"/>
          <w:szCs w:val="24"/>
          <w:lang w:val="en"/>
        </w:rPr>
        <w:t xml:space="preserve"> </w:t>
      </w:r>
      <w:r w:rsidR="000273B8">
        <w:rPr>
          <w:rFonts w:ascii="Calibri" w:hAnsi="Calibri" w:cs="Calibri"/>
          <w:sz w:val="24"/>
          <w:szCs w:val="24"/>
          <w:lang w:val="en"/>
        </w:rPr>
        <w:t xml:space="preserve">service </w:t>
      </w:r>
      <w:r>
        <w:rPr>
          <w:rFonts w:ascii="Calibri" w:hAnsi="Calibri" w:cs="Calibri"/>
          <w:sz w:val="24"/>
          <w:szCs w:val="24"/>
          <w:lang w:val="en"/>
        </w:rPr>
        <w:t xml:space="preserve">and public management </w:t>
      </w:r>
      <w:r w:rsidR="007728D9">
        <w:rPr>
          <w:rFonts w:ascii="Calibri" w:hAnsi="Calibri" w:cs="Calibri"/>
          <w:sz w:val="24"/>
          <w:szCs w:val="24"/>
          <w:lang w:val="en"/>
        </w:rPr>
        <w:t xml:space="preserve">– </w:t>
      </w:r>
      <w:r>
        <w:rPr>
          <w:rFonts w:ascii="Calibri" w:hAnsi="Calibri" w:cs="Calibri"/>
          <w:sz w:val="24"/>
          <w:szCs w:val="24"/>
          <w:lang w:val="en"/>
        </w:rPr>
        <w:t xml:space="preserve">engaging it within the emerging disciplines of </w:t>
      </w:r>
      <w:r w:rsidR="007728D9">
        <w:rPr>
          <w:rFonts w:ascii="Calibri" w:hAnsi="Calibri" w:cs="Calibri"/>
          <w:sz w:val="24"/>
          <w:szCs w:val="24"/>
          <w:lang w:val="en"/>
        </w:rPr>
        <w:t>public service operations management and public-service dominant logic</w:t>
      </w:r>
    </w:p>
    <w:p w14:paraId="072BBE1C" w14:textId="6520552D" w:rsidR="00E40500" w:rsidRDefault="00E40500" w:rsidP="000273B8">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T</w:t>
      </w:r>
      <w:r w:rsidR="000273B8">
        <w:rPr>
          <w:rFonts w:ascii="Calibri" w:hAnsi="Calibri" w:cs="Calibri"/>
          <w:sz w:val="24"/>
          <w:szCs w:val="24"/>
          <w:lang w:val="en"/>
        </w:rPr>
        <w:t xml:space="preserve">hus far, we have discussed </w:t>
      </w:r>
      <w:r w:rsidR="005D1321" w:rsidRPr="004F011B">
        <w:rPr>
          <w:rFonts w:ascii="Calibri" w:hAnsi="Calibri" w:cs="Calibri"/>
          <w:noProof/>
          <w:sz w:val="24"/>
          <w:szCs w:val="24"/>
          <w:lang w:val="en"/>
        </w:rPr>
        <w:t>lean</w:t>
      </w:r>
      <w:r w:rsidR="000273B8" w:rsidRPr="004F011B">
        <w:rPr>
          <w:rFonts w:ascii="Calibri" w:hAnsi="Calibri" w:cs="Calibri"/>
          <w:noProof/>
          <w:sz w:val="24"/>
          <w:szCs w:val="24"/>
          <w:lang w:val="en"/>
        </w:rPr>
        <w:t>’s</w:t>
      </w:r>
      <w:r w:rsidR="000273B8">
        <w:rPr>
          <w:rFonts w:ascii="Calibri" w:hAnsi="Calibri" w:cs="Calibri"/>
          <w:sz w:val="24"/>
          <w:szCs w:val="24"/>
          <w:lang w:val="en"/>
        </w:rPr>
        <w:t xml:space="preserve"> historical roots in automotive manufacturing, and its wider transmission into the product-dominated manufacturing world. </w:t>
      </w:r>
      <w:r>
        <w:rPr>
          <w:rFonts w:ascii="Calibri" w:hAnsi="Calibri" w:cs="Calibri"/>
          <w:sz w:val="24"/>
          <w:szCs w:val="24"/>
          <w:lang w:val="en"/>
        </w:rPr>
        <w:t xml:space="preserve"> Thinking from the private </w:t>
      </w:r>
      <w:r>
        <w:rPr>
          <w:rFonts w:ascii="Calibri" w:hAnsi="Calibri" w:cs="Calibri"/>
          <w:sz w:val="24"/>
          <w:szCs w:val="24"/>
          <w:lang w:val="en"/>
        </w:rPr>
        <w:lastRenderedPageBreak/>
        <w:t xml:space="preserve">sector, and particularly that of manufacturing </w:t>
      </w:r>
      <w:r w:rsidRPr="004F011B">
        <w:rPr>
          <w:rFonts w:ascii="Calibri" w:hAnsi="Calibri" w:cs="Calibri"/>
          <w:noProof/>
          <w:sz w:val="24"/>
          <w:szCs w:val="24"/>
          <w:lang w:val="en"/>
        </w:rPr>
        <w:t>practices,</w:t>
      </w:r>
      <w:r>
        <w:rPr>
          <w:rFonts w:ascii="Calibri" w:hAnsi="Calibri" w:cs="Calibri"/>
          <w:sz w:val="24"/>
          <w:szCs w:val="24"/>
          <w:lang w:val="en"/>
        </w:rPr>
        <w:t xml:space="preserve"> has been part of a hegemonic paradigm influencing much of the earlier literature concerning services, and </w:t>
      </w:r>
      <w:r w:rsidR="007A1E74">
        <w:rPr>
          <w:rFonts w:ascii="Calibri" w:hAnsi="Calibri" w:cs="Calibri"/>
          <w:sz w:val="24"/>
          <w:szCs w:val="24"/>
          <w:lang w:val="en"/>
        </w:rPr>
        <w:t>public-sector</w:t>
      </w:r>
      <w:r>
        <w:rPr>
          <w:rFonts w:ascii="Calibri" w:hAnsi="Calibri" w:cs="Calibri"/>
          <w:sz w:val="24"/>
          <w:szCs w:val="24"/>
          <w:lang w:val="en"/>
        </w:rPr>
        <w:t xml:space="preserve"> management. </w:t>
      </w:r>
    </w:p>
    <w:p w14:paraId="3428F324" w14:textId="4B11BC8D" w:rsidR="000273B8" w:rsidRDefault="00BD5D05" w:rsidP="000273B8">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Yet here, too, l</w:t>
      </w:r>
      <w:r w:rsidR="00E40500">
        <w:rPr>
          <w:rFonts w:ascii="Calibri" w:hAnsi="Calibri" w:cs="Calibri"/>
          <w:sz w:val="24"/>
          <w:szCs w:val="24"/>
          <w:lang w:val="en"/>
        </w:rPr>
        <w:t>ean has been influential, making the transition into service management, and becom</w:t>
      </w:r>
      <w:r w:rsidR="007A1E74">
        <w:rPr>
          <w:rFonts w:ascii="Calibri" w:hAnsi="Calibri" w:cs="Calibri"/>
          <w:sz w:val="24"/>
          <w:szCs w:val="24"/>
          <w:lang w:val="en"/>
        </w:rPr>
        <w:t>ing</w:t>
      </w:r>
      <w:r w:rsidR="00E40500">
        <w:rPr>
          <w:rFonts w:ascii="Calibri" w:hAnsi="Calibri" w:cs="Calibri"/>
          <w:sz w:val="24"/>
          <w:szCs w:val="24"/>
          <w:lang w:val="en"/>
        </w:rPr>
        <w:t xml:space="preserve"> part</w:t>
      </w:r>
      <w:r w:rsidR="00E07BAC">
        <w:rPr>
          <w:rFonts w:ascii="Calibri" w:hAnsi="Calibri" w:cs="Calibri"/>
          <w:sz w:val="24"/>
          <w:szCs w:val="24"/>
          <w:lang w:val="en"/>
        </w:rPr>
        <w:t xml:space="preserve"> of the developing body of work that</w:t>
      </w:r>
      <w:r w:rsidR="00E40500">
        <w:rPr>
          <w:rFonts w:ascii="Calibri" w:hAnsi="Calibri" w:cs="Calibri"/>
          <w:sz w:val="24"/>
          <w:szCs w:val="24"/>
          <w:lang w:val="en"/>
        </w:rPr>
        <w:t xml:space="preserve"> includ</w:t>
      </w:r>
      <w:r w:rsidR="00E07BAC">
        <w:rPr>
          <w:rFonts w:ascii="Calibri" w:hAnsi="Calibri" w:cs="Calibri"/>
          <w:sz w:val="24"/>
          <w:szCs w:val="24"/>
          <w:lang w:val="en"/>
        </w:rPr>
        <w:t>es</w:t>
      </w:r>
      <w:r w:rsidR="00E40500">
        <w:rPr>
          <w:rFonts w:ascii="Calibri" w:hAnsi="Calibri" w:cs="Calibri"/>
          <w:sz w:val="24"/>
          <w:szCs w:val="24"/>
          <w:lang w:val="en"/>
        </w:rPr>
        <w:t xml:space="preserve"> </w:t>
      </w:r>
      <w:r w:rsidR="00E07BAC">
        <w:rPr>
          <w:rFonts w:ascii="Calibri" w:hAnsi="Calibri" w:cs="Calibri"/>
          <w:sz w:val="24"/>
          <w:szCs w:val="24"/>
          <w:lang w:val="en"/>
        </w:rPr>
        <w:t xml:space="preserve">co-production, and </w:t>
      </w:r>
      <w:r w:rsidR="00E40500">
        <w:rPr>
          <w:rFonts w:ascii="Calibri" w:hAnsi="Calibri" w:cs="Calibri"/>
          <w:sz w:val="24"/>
          <w:szCs w:val="24"/>
          <w:lang w:val="en"/>
        </w:rPr>
        <w:t xml:space="preserve">the creation of public-service dominant logic </w:t>
      </w:r>
      <w:r w:rsidR="00E40500">
        <w:rPr>
          <w:rFonts w:ascii="Calibri" w:hAnsi="Calibri" w:cs="Calibri"/>
          <w:sz w:val="24"/>
          <w:szCs w:val="24"/>
          <w:lang w:val="en"/>
        </w:rPr>
        <w:fldChar w:fldCharType="begin"/>
      </w:r>
      <w:r w:rsidR="00E40500">
        <w:rPr>
          <w:rFonts w:ascii="Calibri" w:hAnsi="Calibri" w:cs="Calibri"/>
          <w:sz w:val="24"/>
          <w:szCs w:val="24"/>
          <w:lang w:val="en"/>
        </w:rPr>
        <w:instrText xml:space="preserve"> ADDIN EN.CITE &lt;EndNote&gt;&lt;Cite&gt;&lt;Author&gt;Osborne&lt;/Author&gt;&lt;Year&gt;2013&lt;/Year&gt;&lt;RecNum&gt;25&lt;/RecNum&gt;&lt;DisplayText&gt;(Osborne et al., 2013)&lt;/DisplayText&gt;&lt;record&gt;&lt;rec-number&gt;25&lt;/rec-number&gt;&lt;foreign-keys&gt;&lt;key app="EN" db-id="ta50x29t000dwre2xvzvr5f5rseppxa9sf59" timestamp="1479388024"&gt;25&lt;/key&gt;&lt;/foreign-keys&gt;&lt;ref-type name="Journal Article"&gt;17&lt;/ref-type&gt;&lt;contributors&gt;&lt;authors&gt;&lt;author&gt;Osborne, Stephen P.&lt;/author&gt;&lt;author&gt;Radnor, Zoe&lt;/author&gt;&lt;author&gt;Nasi, Greta&lt;/author&gt;&lt;/authors&gt;&lt;/contributors&gt;&lt;titles&gt;&lt;title&gt;A new theory for public service management? Towards a (public) service-dominant approach&lt;/title&gt;&lt;secondary-title&gt;American Review of Public Administration&lt;/secondary-title&gt;&lt;/titles&gt;&lt;periodical&gt;&lt;full-title&gt;American Review of Public Administration&lt;/full-title&gt;&lt;/periodical&gt;&lt;pages&gt;135-158&lt;/pages&gt;&lt;volume&gt;43&lt;/volume&gt;&lt;number&gt;2&lt;/number&gt;&lt;edition&gt;4 December 2012&lt;/edition&gt;&lt;section&gt;135&lt;/section&gt;&lt;keywords&gt;&lt;keyword&gt;public administration&lt;/keyword&gt;&lt;keyword&gt;public management issues&lt;/keyword&gt;&lt;keyword&gt;politics / administration issues&lt;/keyword&gt;&lt;keyword&gt;organisational theory&lt;/keyword&gt;&lt;keyword&gt;public administration / administrative theory&lt;/keyword&gt;&lt;/keywords&gt;&lt;dates&gt;&lt;year&gt;2013&lt;/year&gt;&lt;pub-dates&gt;&lt;date&gt;7 February 2013&lt;/date&gt;&lt;/pub-dates&gt;&lt;/dates&gt;&lt;urls&gt;&lt;/urls&gt;&lt;/record&gt;&lt;/Cite&gt;&lt;/EndNote&gt;</w:instrText>
      </w:r>
      <w:r w:rsidR="00E40500">
        <w:rPr>
          <w:rFonts w:ascii="Calibri" w:hAnsi="Calibri" w:cs="Calibri"/>
          <w:sz w:val="24"/>
          <w:szCs w:val="24"/>
          <w:lang w:val="en"/>
        </w:rPr>
        <w:fldChar w:fldCharType="separate"/>
      </w:r>
      <w:r w:rsidR="00E40500">
        <w:rPr>
          <w:rFonts w:ascii="Calibri" w:hAnsi="Calibri" w:cs="Calibri"/>
          <w:noProof/>
          <w:sz w:val="24"/>
          <w:szCs w:val="24"/>
          <w:lang w:val="en"/>
        </w:rPr>
        <w:t>(Osborne et al., 2013)</w:t>
      </w:r>
      <w:r w:rsidR="00E40500">
        <w:rPr>
          <w:rFonts w:ascii="Calibri" w:hAnsi="Calibri" w:cs="Calibri"/>
          <w:sz w:val="24"/>
          <w:szCs w:val="24"/>
          <w:lang w:val="en"/>
        </w:rPr>
        <w:fldChar w:fldCharType="end"/>
      </w:r>
      <w:r w:rsidR="00E40500">
        <w:rPr>
          <w:rFonts w:ascii="Calibri" w:hAnsi="Calibri" w:cs="Calibri"/>
          <w:sz w:val="24"/>
          <w:szCs w:val="24"/>
          <w:lang w:val="en"/>
        </w:rPr>
        <w:t xml:space="preserve">.  A public-service dominant logic embraces the differences between products and services (i.e. their intangibility, </w:t>
      </w:r>
      <w:r w:rsidR="00E40500" w:rsidRPr="004F011B">
        <w:rPr>
          <w:rFonts w:ascii="Calibri" w:hAnsi="Calibri" w:cs="Calibri"/>
          <w:noProof/>
          <w:sz w:val="24"/>
          <w:szCs w:val="24"/>
          <w:lang w:val="en"/>
        </w:rPr>
        <w:t>immediacy</w:t>
      </w:r>
      <w:r w:rsidR="00E40500">
        <w:rPr>
          <w:rFonts w:ascii="Calibri" w:hAnsi="Calibri" w:cs="Calibri"/>
          <w:sz w:val="24"/>
          <w:szCs w:val="24"/>
          <w:lang w:val="en"/>
        </w:rPr>
        <w:t xml:space="preserve"> of consumption, and inability to be stored) but also poses significant questions about the distinctiveness of public services and </w:t>
      </w:r>
      <w:r w:rsidR="00E07BAC">
        <w:rPr>
          <w:rFonts w:ascii="Calibri" w:hAnsi="Calibri" w:cs="Calibri"/>
          <w:sz w:val="24"/>
          <w:szCs w:val="24"/>
          <w:lang w:val="en"/>
        </w:rPr>
        <w:t xml:space="preserve">how this should be considered as a critical facet </w:t>
      </w:r>
      <w:r w:rsidR="004F011B">
        <w:rPr>
          <w:rFonts w:ascii="Calibri" w:hAnsi="Calibri" w:cs="Calibri"/>
          <w:noProof/>
          <w:sz w:val="24"/>
          <w:szCs w:val="24"/>
          <w:lang w:val="en"/>
        </w:rPr>
        <w:t>of</w:t>
      </w:r>
      <w:r w:rsidR="00E07BAC">
        <w:rPr>
          <w:rFonts w:ascii="Calibri" w:hAnsi="Calibri" w:cs="Calibri"/>
          <w:sz w:val="24"/>
          <w:szCs w:val="24"/>
          <w:lang w:val="en"/>
        </w:rPr>
        <w:t xml:space="preserve"> public service management.  </w:t>
      </w:r>
    </w:p>
    <w:p w14:paraId="524B4B35" w14:textId="3456DCE6" w:rsidR="00BD5D05" w:rsidRDefault="00BD5D05" w:rsidP="00BD5D05">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As the phases represent for applied concepts such as lean, the ‘practice turn’ is a strong one, and a primary driver of development.  As such</w:t>
      </w:r>
      <w:r w:rsidR="007A1E74">
        <w:rPr>
          <w:rFonts w:ascii="Calibri" w:hAnsi="Calibri" w:cs="Calibri"/>
          <w:sz w:val="24"/>
          <w:szCs w:val="24"/>
          <w:lang w:val="en"/>
        </w:rPr>
        <w:t>,</w:t>
      </w:r>
      <w:r>
        <w:rPr>
          <w:rFonts w:ascii="Calibri" w:hAnsi="Calibri" w:cs="Calibri"/>
          <w:sz w:val="24"/>
          <w:szCs w:val="24"/>
          <w:lang w:val="en"/>
        </w:rPr>
        <w:t xml:space="preserve"> it features significantly in this issue, as we begin to examine the current status of lean within the public sector.</w:t>
      </w:r>
    </w:p>
    <w:p w14:paraId="2204840C" w14:textId="27B75902" w:rsidR="00E07BAC" w:rsidRDefault="00E07BAC" w:rsidP="00E07BAC">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It i</w:t>
      </w:r>
      <w:r w:rsidR="00BD5D05">
        <w:rPr>
          <w:rFonts w:ascii="Calibri" w:hAnsi="Calibri" w:cs="Calibri"/>
          <w:sz w:val="24"/>
          <w:szCs w:val="24"/>
          <w:lang w:val="en"/>
        </w:rPr>
        <w:t>s thus appropriate to consider l</w:t>
      </w:r>
      <w:r>
        <w:rPr>
          <w:rFonts w:ascii="Calibri" w:hAnsi="Calibri" w:cs="Calibri"/>
          <w:sz w:val="24"/>
          <w:szCs w:val="24"/>
          <w:lang w:val="en"/>
        </w:rPr>
        <w:t>ean as c</w:t>
      </w:r>
      <w:r w:rsidR="000273B8">
        <w:rPr>
          <w:rFonts w:ascii="Calibri" w:hAnsi="Calibri" w:cs="Calibri"/>
          <w:sz w:val="24"/>
          <w:szCs w:val="24"/>
          <w:lang w:val="en"/>
        </w:rPr>
        <w:t>urrent practice (where we are now)</w:t>
      </w:r>
      <w:r>
        <w:rPr>
          <w:rFonts w:ascii="Calibri" w:hAnsi="Calibri" w:cs="Calibri"/>
          <w:sz w:val="24"/>
          <w:szCs w:val="24"/>
          <w:lang w:val="en"/>
        </w:rPr>
        <w:t xml:space="preserve"> and as f</w:t>
      </w:r>
      <w:r w:rsidR="000273B8">
        <w:rPr>
          <w:rFonts w:ascii="Calibri" w:hAnsi="Calibri" w:cs="Calibri"/>
          <w:sz w:val="24"/>
          <w:szCs w:val="24"/>
          <w:lang w:val="en"/>
        </w:rPr>
        <w:t>uture directions (where we think it should go)</w:t>
      </w:r>
      <w:r>
        <w:rPr>
          <w:rFonts w:ascii="Calibri" w:hAnsi="Calibri" w:cs="Calibri"/>
          <w:sz w:val="24"/>
          <w:szCs w:val="24"/>
          <w:lang w:val="en"/>
        </w:rPr>
        <w:t>.  Cycles of experimenta</w:t>
      </w:r>
      <w:r w:rsidR="00BD5D05">
        <w:rPr>
          <w:rFonts w:ascii="Calibri" w:hAnsi="Calibri" w:cs="Calibri"/>
          <w:sz w:val="24"/>
          <w:szCs w:val="24"/>
          <w:lang w:val="en"/>
        </w:rPr>
        <w:t>tion and operationalization of l</w:t>
      </w:r>
      <w:r>
        <w:rPr>
          <w:rFonts w:ascii="Calibri" w:hAnsi="Calibri" w:cs="Calibri"/>
          <w:sz w:val="24"/>
          <w:szCs w:val="24"/>
          <w:lang w:val="en"/>
        </w:rPr>
        <w:t>ean have led to m</w:t>
      </w:r>
      <w:r w:rsidR="000273B8">
        <w:rPr>
          <w:rFonts w:ascii="Calibri" w:hAnsi="Calibri" w:cs="Calibri"/>
          <w:sz w:val="24"/>
          <w:szCs w:val="24"/>
          <w:lang w:val="en"/>
        </w:rPr>
        <w:t xml:space="preserve">aturation </w:t>
      </w:r>
      <w:r>
        <w:rPr>
          <w:rFonts w:ascii="Calibri" w:hAnsi="Calibri" w:cs="Calibri"/>
          <w:sz w:val="24"/>
          <w:szCs w:val="24"/>
          <w:lang w:val="en"/>
        </w:rPr>
        <w:t>in terms of the s</w:t>
      </w:r>
      <w:r w:rsidR="000273B8">
        <w:rPr>
          <w:rFonts w:ascii="Calibri" w:hAnsi="Calibri" w:cs="Calibri"/>
          <w:sz w:val="24"/>
          <w:szCs w:val="24"/>
          <w:lang w:val="en"/>
        </w:rPr>
        <w:t xml:space="preserve">pread and sophistication of some </w:t>
      </w:r>
      <w:r w:rsidR="007A1E74">
        <w:rPr>
          <w:rFonts w:ascii="Calibri" w:hAnsi="Calibri" w:cs="Calibri"/>
          <w:sz w:val="24"/>
          <w:szCs w:val="24"/>
          <w:lang w:val="en"/>
        </w:rPr>
        <w:t>organizations</w:t>
      </w:r>
      <w:r w:rsidR="00A6562E">
        <w:rPr>
          <w:rFonts w:ascii="Calibri" w:hAnsi="Calibri" w:cs="Calibri"/>
          <w:sz w:val="24"/>
          <w:szCs w:val="24"/>
          <w:lang w:val="en"/>
        </w:rPr>
        <w:t xml:space="preserve">, yet these are not without problems </w:t>
      </w:r>
      <w:r w:rsidR="00A6562E">
        <w:rPr>
          <w:rFonts w:ascii="Calibri" w:hAnsi="Calibri" w:cs="Calibri"/>
          <w:sz w:val="24"/>
          <w:szCs w:val="24"/>
          <w:lang w:val="en"/>
        </w:rPr>
        <w:fldChar w:fldCharType="begin"/>
      </w:r>
      <w:r w:rsidR="007A1E74">
        <w:rPr>
          <w:rFonts w:ascii="Calibri" w:hAnsi="Calibri" w:cs="Calibri"/>
          <w:sz w:val="24"/>
          <w:szCs w:val="24"/>
          <w:lang w:val="en"/>
        </w:rPr>
        <w:instrText xml:space="preserve"> ADDIN EN.CITE &lt;EndNote&gt;&lt;Cite&gt;&lt;Author&gt;Radnor&lt;/Author&gt;&lt;Year&gt;2013&lt;/Year&gt;&lt;RecNum&gt;6&lt;/RecNum&gt;&lt;DisplayText&gt;(Radnor and Osborne, 2013)&lt;/DisplayText&gt;&lt;record&gt;&lt;rec-number&gt;6&lt;/rec-number&gt;&lt;foreign-keys&gt;&lt;key app="EN" db-id="ta50x29t000dwre2xvzvr5f5rseppxa9sf59" timestamp="1479388020"&gt;6&lt;/key&gt;&lt;/foreign-keys&gt;&lt;ref-type name="Journal Article"&gt;17&lt;/ref-type&gt;&lt;contributors&gt;&lt;authors&gt;&lt;author&gt;Radnor, Zoe&lt;/author&gt;&lt;author&gt;Osborne, Stephen P.&lt;/author&gt;&lt;/authors&gt;&lt;/contributors&gt;&lt;titles&gt;&lt;title&gt;Lean: A failed theory for public services?&lt;/title&gt;&lt;secondary-title&gt;Public Management Review&lt;/secondary-title&gt;&lt;/titles&gt;&lt;periodical&gt;&lt;full-title&gt;Public Management Review&lt;/full-title&gt;&lt;/periodical&gt;&lt;pages&gt;265-287&lt;/pages&gt;&lt;volume&gt;15&lt;/volume&gt;&lt;number&gt;2&lt;/number&gt;&lt;edition&gt;12 December 2013&lt;/edition&gt;&lt;section&gt;265&lt;/section&gt;&lt;keywords&gt;&lt;keyword&gt;Lean&lt;/keyword&gt;&lt;keyword&gt;public services&lt;/keyword&gt;&lt;/keywords&gt;&lt;dates&gt;&lt;year&gt;2013&lt;/year&gt;&lt;/dates&gt;&lt;isbn&gt;1471-9037&amp;#xD;1471-9045&lt;/isbn&gt;&lt;urls&gt;&lt;/urls&gt;&lt;electronic-resource-num&gt;10.1080/14719037.2012.748820&lt;/electronic-resource-num&gt;&lt;/record&gt;&lt;/Cite&gt;&lt;/EndNote&gt;</w:instrText>
      </w:r>
      <w:r w:rsidR="00A6562E">
        <w:rPr>
          <w:rFonts w:ascii="Calibri" w:hAnsi="Calibri" w:cs="Calibri"/>
          <w:sz w:val="24"/>
          <w:szCs w:val="24"/>
          <w:lang w:val="en"/>
        </w:rPr>
        <w:fldChar w:fldCharType="separate"/>
      </w:r>
      <w:r w:rsidR="00A6562E">
        <w:rPr>
          <w:rFonts w:ascii="Calibri" w:hAnsi="Calibri" w:cs="Calibri"/>
          <w:noProof/>
          <w:sz w:val="24"/>
          <w:szCs w:val="24"/>
          <w:lang w:val="en"/>
        </w:rPr>
        <w:t>(Radnor and Osborne, 2013)</w:t>
      </w:r>
      <w:r w:rsidR="00A6562E">
        <w:rPr>
          <w:rFonts w:ascii="Calibri" w:hAnsi="Calibri" w:cs="Calibri"/>
          <w:sz w:val="24"/>
          <w:szCs w:val="24"/>
          <w:lang w:val="en"/>
        </w:rPr>
        <w:fldChar w:fldCharType="end"/>
      </w:r>
      <w:r w:rsidR="00A6562E">
        <w:rPr>
          <w:rFonts w:ascii="Calibri" w:hAnsi="Calibri" w:cs="Calibri"/>
          <w:sz w:val="24"/>
          <w:szCs w:val="24"/>
          <w:lang w:val="en"/>
        </w:rPr>
        <w:t xml:space="preserve">, and failure rates are perhaps as high as 90% </w:t>
      </w:r>
      <w:r w:rsidR="00A6562E">
        <w:rPr>
          <w:rFonts w:ascii="Calibri" w:hAnsi="Calibri" w:cs="Calibri"/>
          <w:sz w:val="24"/>
          <w:szCs w:val="24"/>
          <w:lang w:val="en"/>
        </w:rPr>
        <w:fldChar w:fldCharType="begin"/>
      </w:r>
      <w:r w:rsidR="00A6562E">
        <w:rPr>
          <w:rFonts w:ascii="Calibri" w:hAnsi="Calibri" w:cs="Calibri"/>
          <w:sz w:val="24"/>
          <w:szCs w:val="24"/>
          <w:lang w:val="en"/>
        </w:rPr>
        <w:instrText xml:space="preserve"> ADDIN EN.CITE &lt;EndNote&gt;&lt;Cite&gt;&lt;Author&gt;Bhasin&lt;/Author&gt;&lt;Year&gt;2006&lt;/Year&gt;&lt;RecNum&gt;820&lt;/RecNum&gt;&lt;DisplayText&gt;(Bhasin and Burcher, 2006)&lt;/DisplayText&gt;&lt;record&gt;&lt;rec-number&gt;820&lt;/rec-number&gt;&lt;foreign-keys&gt;&lt;key app="EN" db-id="ta50x29t000dwre2xvzvr5f5rseppxa9sf59" timestamp="1499202706"&gt;820&lt;/key&gt;&lt;/foreign-keys&gt;&lt;ref-type name="Journal Article"&gt;17&lt;/ref-type&gt;&lt;contributors&gt;&lt;authors&gt;&lt;author&gt;Bhasin, Sanjay&lt;/author&gt;&lt;author&gt;Burcher, Peter&lt;/author&gt;&lt;/authors&gt;&lt;/contributors&gt;&lt;titles&gt;&lt;title&gt;Lean viewed as a philosophy&lt;/title&gt;&lt;secondary-title&gt;Journal of manufacturing technology management&lt;/secondary-title&gt;&lt;/titles&gt;&lt;periodical&gt;&lt;full-title&gt;Journal of manufacturing technology management&lt;/full-title&gt;&lt;/periodical&gt;&lt;pages&gt;56-72&lt;/pages&gt;&lt;volume&gt;17&lt;/volume&gt;&lt;number&gt;1&lt;/number&gt;&lt;dates&gt;&lt;year&gt;2006&lt;/year&gt;&lt;/dates&gt;&lt;isbn&gt;1741-038X&lt;/isbn&gt;&lt;urls&gt;&lt;/urls&gt;&lt;/record&gt;&lt;/Cite&gt;&lt;/EndNote&gt;</w:instrText>
      </w:r>
      <w:r w:rsidR="00A6562E">
        <w:rPr>
          <w:rFonts w:ascii="Calibri" w:hAnsi="Calibri" w:cs="Calibri"/>
          <w:sz w:val="24"/>
          <w:szCs w:val="24"/>
          <w:lang w:val="en"/>
        </w:rPr>
        <w:fldChar w:fldCharType="separate"/>
      </w:r>
      <w:r w:rsidR="00A6562E">
        <w:rPr>
          <w:rFonts w:ascii="Calibri" w:hAnsi="Calibri" w:cs="Calibri"/>
          <w:noProof/>
          <w:sz w:val="24"/>
          <w:szCs w:val="24"/>
          <w:lang w:val="en"/>
        </w:rPr>
        <w:t>(Bhasin and Burcher, 2006)</w:t>
      </w:r>
      <w:r w:rsidR="00A6562E">
        <w:rPr>
          <w:rFonts w:ascii="Calibri" w:hAnsi="Calibri" w:cs="Calibri"/>
          <w:sz w:val="24"/>
          <w:szCs w:val="24"/>
          <w:lang w:val="en"/>
        </w:rPr>
        <w:fldChar w:fldCharType="end"/>
      </w:r>
      <w:r>
        <w:rPr>
          <w:rFonts w:ascii="Calibri" w:hAnsi="Calibri" w:cs="Calibri"/>
          <w:sz w:val="24"/>
          <w:szCs w:val="24"/>
          <w:lang w:val="en"/>
        </w:rPr>
        <w:t xml:space="preserve">.  </w:t>
      </w:r>
    </w:p>
    <w:p w14:paraId="224A7D47" w14:textId="32D2D6A6" w:rsidR="000273B8" w:rsidRDefault="00E07BAC" w:rsidP="00E07BAC">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Th</w:t>
      </w:r>
      <w:r w:rsidR="000273B8">
        <w:rPr>
          <w:rFonts w:ascii="Calibri" w:hAnsi="Calibri" w:cs="Calibri"/>
          <w:sz w:val="24"/>
          <w:szCs w:val="24"/>
          <w:lang w:val="en"/>
        </w:rPr>
        <w:t xml:space="preserve">is leads </w:t>
      </w:r>
      <w:r>
        <w:rPr>
          <w:rFonts w:ascii="Calibri" w:hAnsi="Calibri" w:cs="Calibri"/>
          <w:sz w:val="24"/>
          <w:szCs w:val="24"/>
          <w:lang w:val="en"/>
        </w:rPr>
        <w:t xml:space="preserve">us </w:t>
      </w:r>
      <w:r w:rsidR="00C10278">
        <w:rPr>
          <w:rFonts w:ascii="Calibri" w:hAnsi="Calibri" w:cs="Calibri"/>
          <w:sz w:val="24"/>
          <w:szCs w:val="24"/>
          <w:lang w:val="en"/>
        </w:rPr>
        <w:t xml:space="preserve">to use this </w:t>
      </w:r>
      <w:r w:rsidR="00BD5D05">
        <w:rPr>
          <w:rFonts w:ascii="Calibri" w:hAnsi="Calibri" w:cs="Calibri"/>
          <w:sz w:val="24"/>
          <w:szCs w:val="24"/>
          <w:lang w:val="en"/>
        </w:rPr>
        <w:t>themed</w:t>
      </w:r>
      <w:r w:rsidR="00C10278">
        <w:rPr>
          <w:rFonts w:ascii="Calibri" w:hAnsi="Calibri" w:cs="Calibri"/>
          <w:sz w:val="24"/>
          <w:szCs w:val="24"/>
          <w:lang w:val="en"/>
        </w:rPr>
        <w:t xml:space="preserve"> issue </w:t>
      </w:r>
      <w:r>
        <w:rPr>
          <w:rFonts w:ascii="Calibri" w:hAnsi="Calibri" w:cs="Calibri"/>
          <w:sz w:val="24"/>
          <w:szCs w:val="24"/>
          <w:lang w:val="en"/>
        </w:rPr>
        <w:t>to</w:t>
      </w:r>
      <w:r w:rsidR="000273B8">
        <w:rPr>
          <w:rFonts w:ascii="Calibri" w:hAnsi="Calibri" w:cs="Calibri"/>
          <w:sz w:val="24"/>
          <w:szCs w:val="24"/>
          <w:lang w:val="en"/>
        </w:rPr>
        <w:t xml:space="preserve"> consider </w:t>
      </w:r>
      <w:r>
        <w:rPr>
          <w:rFonts w:ascii="Calibri" w:hAnsi="Calibri" w:cs="Calibri"/>
          <w:sz w:val="24"/>
          <w:szCs w:val="24"/>
          <w:lang w:val="en"/>
        </w:rPr>
        <w:t>implementation</w:t>
      </w:r>
      <w:r w:rsidR="000273B8">
        <w:rPr>
          <w:rFonts w:ascii="Calibri" w:hAnsi="Calibri" w:cs="Calibri"/>
          <w:sz w:val="24"/>
          <w:szCs w:val="24"/>
          <w:lang w:val="en"/>
        </w:rPr>
        <w:t xml:space="preserve"> issues such as the </w:t>
      </w:r>
      <w:r w:rsidR="007A1E74">
        <w:rPr>
          <w:rFonts w:ascii="Calibri" w:hAnsi="Calibri" w:cs="Calibri"/>
          <w:sz w:val="24"/>
          <w:szCs w:val="24"/>
          <w:lang w:val="en"/>
        </w:rPr>
        <w:t>centralization</w:t>
      </w:r>
      <w:r w:rsidR="000273B8">
        <w:rPr>
          <w:rFonts w:ascii="Calibri" w:hAnsi="Calibri" w:cs="Calibri"/>
          <w:sz w:val="24"/>
          <w:szCs w:val="24"/>
          <w:lang w:val="en"/>
        </w:rPr>
        <w:t xml:space="preserve">/ </w:t>
      </w:r>
      <w:r w:rsidR="007A1E74">
        <w:rPr>
          <w:rFonts w:ascii="Calibri" w:hAnsi="Calibri" w:cs="Calibri"/>
          <w:sz w:val="24"/>
          <w:szCs w:val="24"/>
          <w:lang w:val="en"/>
        </w:rPr>
        <w:t>decentralization</w:t>
      </w:r>
      <w:r w:rsidR="000273B8">
        <w:rPr>
          <w:rFonts w:ascii="Calibri" w:hAnsi="Calibri" w:cs="Calibri"/>
          <w:sz w:val="24"/>
          <w:szCs w:val="24"/>
          <w:lang w:val="en"/>
        </w:rPr>
        <w:t xml:space="preserve"> tension in </w:t>
      </w:r>
      <w:r>
        <w:rPr>
          <w:rFonts w:ascii="Calibri" w:hAnsi="Calibri" w:cs="Calibri"/>
          <w:sz w:val="24"/>
          <w:szCs w:val="24"/>
          <w:lang w:val="en"/>
        </w:rPr>
        <w:t xml:space="preserve">the </w:t>
      </w:r>
      <w:r w:rsidR="000273B8">
        <w:rPr>
          <w:rFonts w:ascii="Calibri" w:hAnsi="Calibri" w:cs="Calibri"/>
          <w:sz w:val="24"/>
          <w:szCs w:val="24"/>
          <w:lang w:val="en"/>
        </w:rPr>
        <w:t>Holmemo and Ingvaldsen paper</w:t>
      </w:r>
      <w:r w:rsidR="00BD5D05">
        <w:rPr>
          <w:rFonts w:ascii="Calibri" w:hAnsi="Calibri" w:cs="Calibri"/>
          <w:sz w:val="24"/>
          <w:szCs w:val="24"/>
          <w:lang w:val="en"/>
        </w:rPr>
        <w:t xml:space="preserve"> </w:t>
      </w:r>
      <w:r w:rsidR="00BD5D05" w:rsidRPr="00BD5D05">
        <w:rPr>
          <w:rFonts w:ascii="Calibri" w:hAnsi="Calibri" w:cs="Calibri"/>
          <w:sz w:val="24"/>
          <w:szCs w:val="24"/>
          <w:highlight w:val="yellow"/>
          <w:lang w:val="en"/>
        </w:rPr>
        <w:t>(p xxx)</w:t>
      </w:r>
      <w:r w:rsidR="000273B8">
        <w:rPr>
          <w:rFonts w:ascii="Calibri" w:hAnsi="Calibri" w:cs="Calibri"/>
          <w:sz w:val="24"/>
          <w:szCs w:val="24"/>
          <w:lang w:val="en"/>
        </w:rPr>
        <w:t xml:space="preserve"> and consideration of new </w:t>
      </w:r>
      <w:r w:rsidR="009624C9">
        <w:rPr>
          <w:rFonts w:ascii="Calibri" w:hAnsi="Calibri" w:cs="Calibri"/>
          <w:sz w:val="24"/>
          <w:szCs w:val="24"/>
          <w:lang w:val="en"/>
        </w:rPr>
        <w:t>implementation</w:t>
      </w:r>
      <w:r w:rsidR="004319D1">
        <w:rPr>
          <w:rFonts w:ascii="Calibri" w:hAnsi="Calibri" w:cs="Calibri"/>
          <w:sz w:val="24"/>
          <w:szCs w:val="24"/>
          <w:lang w:val="en"/>
        </w:rPr>
        <w:t xml:space="preserve"> </w:t>
      </w:r>
      <w:r w:rsidR="000273B8">
        <w:rPr>
          <w:rFonts w:ascii="Calibri" w:hAnsi="Calibri" w:cs="Calibri"/>
          <w:sz w:val="24"/>
          <w:szCs w:val="24"/>
          <w:lang w:val="en"/>
        </w:rPr>
        <w:t xml:space="preserve">models </w:t>
      </w:r>
      <w:r>
        <w:rPr>
          <w:rFonts w:ascii="Calibri" w:hAnsi="Calibri" w:cs="Calibri"/>
          <w:sz w:val="24"/>
          <w:szCs w:val="24"/>
          <w:lang w:val="en"/>
        </w:rPr>
        <w:t xml:space="preserve">of </w:t>
      </w:r>
      <w:r w:rsidR="005D1321">
        <w:rPr>
          <w:rFonts w:ascii="Calibri" w:hAnsi="Calibri" w:cs="Calibri"/>
          <w:sz w:val="24"/>
          <w:szCs w:val="24"/>
          <w:lang w:val="en"/>
        </w:rPr>
        <w:t>lean</w:t>
      </w:r>
      <w:r>
        <w:rPr>
          <w:rFonts w:ascii="Calibri" w:hAnsi="Calibri" w:cs="Calibri"/>
          <w:sz w:val="24"/>
          <w:szCs w:val="24"/>
          <w:lang w:val="en"/>
        </w:rPr>
        <w:t xml:space="preserve"> </w:t>
      </w:r>
      <w:r w:rsidR="000273B8">
        <w:rPr>
          <w:rFonts w:ascii="Calibri" w:hAnsi="Calibri" w:cs="Calibri"/>
          <w:sz w:val="24"/>
          <w:szCs w:val="24"/>
          <w:lang w:val="en"/>
        </w:rPr>
        <w:t xml:space="preserve">such as Bateman, Esain, </w:t>
      </w:r>
      <w:r>
        <w:rPr>
          <w:rFonts w:ascii="Calibri" w:hAnsi="Calibri" w:cs="Calibri"/>
          <w:sz w:val="24"/>
          <w:szCs w:val="24"/>
          <w:lang w:val="en"/>
        </w:rPr>
        <w:t xml:space="preserve">and </w:t>
      </w:r>
      <w:r w:rsidR="000273B8">
        <w:rPr>
          <w:rFonts w:ascii="Calibri" w:hAnsi="Calibri" w:cs="Calibri"/>
          <w:sz w:val="24"/>
          <w:szCs w:val="24"/>
          <w:lang w:val="en"/>
        </w:rPr>
        <w:t>Lethbridge</w:t>
      </w:r>
      <w:r w:rsidR="00BD5D05">
        <w:rPr>
          <w:rFonts w:ascii="Calibri" w:hAnsi="Calibri" w:cs="Calibri"/>
          <w:sz w:val="24"/>
          <w:szCs w:val="24"/>
          <w:lang w:val="en"/>
        </w:rPr>
        <w:t xml:space="preserve"> </w:t>
      </w:r>
      <w:r w:rsidR="00BD5D05" w:rsidRPr="00BD5D05">
        <w:rPr>
          <w:rFonts w:ascii="Calibri" w:hAnsi="Calibri" w:cs="Calibri"/>
          <w:sz w:val="24"/>
          <w:szCs w:val="24"/>
          <w:highlight w:val="yellow"/>
          <w:lang w:val="en"/>
        </w:rPr>
        <w:t>(p xxx)</w:t>
      </w:r>
      <w:r w:rsidR="00C10278">
        <w:rPr>
          <w:rFonts w:ascii="Calibri" w:hAnsi="Calibri" w:cs="Calibri"/>
          <w:sz w:val="24"/>
          <w:szCs w:val="24"/>
          <w:lang w:val="en"/>
        </w:rPr>
        <w:t xml:space="preserve">.  </w:t>
      </w:r>
    </w:p>
    <w:p w14:paraId="1EB4DA1F" w14:textId="5D815AEC" w:rsidR="000273B8" w:rsidRDefault="000273B8" w:rsidP="00C10278">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 xml:space="preserve">Research about the current state </w:t>
      </w:r>
      <w:r w:rsidR="00BD5D05">
        <w:rPr>
          <w:rFonts w:ascii="Calibri" w:hAnsi="Calibri" w:cs="Calibri"/>
          <w:sz w:val="24"/>
          <w:szCs w:val="24"/>
          <w:lang w:val="en"/>
        </w:rPr>
        <w:t>of l</w:t>
      </w:r>
      <w:r w:rsidR="00C10278">
        <w:rPr>
          <w:rFonts w:ascii="Calibri" w:hAnsi="Calibri" w:cs="Calibri"/>
          <w:sz w:val="24"/>
          <w:szCs w:val="24"/>
          <w:lang w:val="en"/>
        </w:rPr>
        <w:t xml:space="preserve">ean </w:t>
      </w:r>
      <w:r w:rsidR="00C10278" w:rsidRPr="004F011B">
        <w:rPr>
          <w:rFonts w:ascii="Calibri" w:hAnsi="Calibri" w:cs="Calibri"/>
          <w:noProof/>
          <w:sz w:val="24"/>
          <w:szCs w:val="24"/>
          <w:lang w:val="en"/>
        </w:rPr>
        <w:t>usage</w:t>
      </w:r>
      <w:r w:rsidR="007A1E74">
        <w:rPr>
          <w:rFonts w:ascii="Calibri" w:hAnsi="Calibri" w:cs="Calibri"/>
          <w:sz w:val="24"/>
          <w:szCs w:val="24"/>
          <w:lang w:val="en"/>
        </w:rPr>
        <w:t>,</w:t>
      </w:r>
      <w:r w:rsidR="00C10278">
        <w:rPr>
          <w:rFonts w:ascii="Calibri" w:hAnsi="Calibri" w:cs="Calibri"/>
          <w:sz w:val="24"/>
          <w:szCs w:val="24"/>
          <w:lang w:val="en"/>
        </w:rPr>
        <w:t xml:space="preserve"> </w:t>
      </w:r>
      <w:r>
        <w:rPr>
          <w:rFonts w:ascii="Calibri" w:hAnsi="Calibri" w:cs="Calibri"/>
          <w:sz w:val="24"/>
          <w:szCs w:val="24"/>
          <w:lang w:val="en"/>
        </w:rPr>
        <w:t>such as</w:t>
      </w:r>
      <w:r w:rsidR="00C10278">
        <w:rPr>
          <w:rFonts w:ascii="Calibri" w:hAnsi="Calibri" w:cs="Calibri"/>
          <w:sz w:val="24"/>
          <w:szCs w:val="24"/>
          <w:lang w:val="en"/>
        </w:rPr>
        <w:t xml:space="preserve"> that reported by </w:t>
      </w:r>
      <w:r>
        <w:rPr>
          <w:rFonts w:ascii="Calibri" w:hAnsi="Calibri" w:cs="Calibri"/>
          <w:sz w:val="24"/>
          <w:szCs w:val="24"/>
          <w:lang w:val="en"/>
        </w:rPr>
        <w:t>Fournier and Jobin</w:t>
      </w:r>
      <w:r w:rsidR="00BD5D05">
        <w:rPr>
          <w:rFonts w:ascii="Calibri" w:hAnsi="Calibri" w:cs="Calibri"/>
          <w:sz w:val="24"/>
          <w:szCs w:val="24"/>
          <w:lang w:val="en"/>
        </w:rPr>
        <w:t xml:space="preserve"> </w:t>
      </w:r>
      <w:r w:rsidR="00BD5D05" w:rsidRPr="00BD5D05">
        <w:rPr>
          <w:rFonts w:ascii="Calibri" w:hAnsi="Calibri" w:cs="Calibri"/>
          <w:sz w:val="24"/>
          <w:szCs w:val="24"/>
          <w:highlight w:val="yellow"/>
          <w:lang w:val="en"/>
        </w:rPr>
        <w:t>(p xxx)</w:t>
      </w:r>
      <w:r>
        <w:rPr>
          <w:rFonts w:ascii="Calibri" w:hAnsi="Calibri" w:cs="Calibri"/>
          <w:sz w:val="24"/>
          <w:szCs w:val="24"/>
          <w:lang w:val="en"/>
        </w:rPr>
        <w:t xml:space="preserve"> indicate that many of the well</w:t>
      </w:r>
      <w:r w:rsidR="00E40500">
        <w:rPr>
          <w:rFonts w:ascii="Calibri" w:hAnsi="Calibri" w:cs="Calibri"/>
          <w:sz w:val="24"/>
          <w:szCs w:val="24"/>
          <w:lang w:val="en"/>
        </w:rPr>
        <w:t>-</w:t>
      </w:r>
      <w:r>
        <w:rPr>
          <w:rFonts w:ascii="Calibri" w:hAnsi="Calibri" w:cs="Calibri"/>
          <w:sz w:val="24"/>
          <w:szCs w:val="24"/>
          <w:lang w:val="en"/>
        </w:rPr>
        <w:t>know</w:t>
      </w:r>
      <w:r w:rsidR="00E40500">
        <w:rPr>
          <w:rFonts w:ascii="Calibri" w:hAnsi="Calibri" w:cs="Calibri"/>
          <w:sz w:val="24"/>
          <w:szCs w:val="24"/>
          <w:lang w:val="en"/>
        </w:rPr>
        <w:t>n</w:t>
      </w:r>
      <w:r>
        <w:rPr>
          <w:rFonts w:ascii="Calibri" w:hAnsi="Calibri" w:cs="Calibri"/>
          <w:sz w:val="24"/>
          <w:szCs w:val="24"/>
          <w:lang w:val="en"/>
        </w:rPr>
        <w:t xml:space="preserve"> problems of implementation in large public service sectors such as health </w:t>
      </w:r>
      <w:r w:rsidR="00C10278">
        <w:rPr>
          <w:rFonts w:ascii="Calibri" w:hAnsi="Calibri" w:cs="Calibri"/>
          <w:sz w:val="24"/>
          <w:szCs w:val="24"/>
          <w:lang w:val="en"/>
        </w:rPr>
        <w:t>endure</w:t>
      </w:r>
      <w:r>
        <w:rPr>
          <w:rFonts w:ascii="Calibri" w:hAnsi="Calibri" w:cs="Calibri"/>
          <w:sz w:val="24"/>
          <w:szCs w:val="24"/>
          <w:lang w:val="en"/>
        </w:rPr>
        <w:t xml:space="preserve"> across many different countries</w:t>
      </w:r>
      <w:r w:rsidR="00BD5D05">
        <w:rPr>
          <w:rFonts w:ascii="Calibri" w:hAnsi="Calibri" w:cs="Calibri"/>
          <w:sz w:val="24"/>
          <w:szCs w:val="24"/>
          <w:lang w:val="en"/>
        </w:rPr>
        <w:t>.  Even though l</w:t>
      </w:r>
      <w:r w:rsidR="00C10278">
        <w:rPr>
          <w:rFonts w:ascii="Calibri" w:hAnsi="Calibri" w:cs="Calibri"/>
          <w:sz w:val="24"/>
          <w:szCs w:val="24"/>
          <w:lang w:val="en"/>
        </w:rPr>
        <w:t>ean cases have been well-reported, it is s</w:t>
      </w:r>
      <w:r>
        <w:rPr>
          <w:rFonts w:ascii="Calibri" w:hAnsi="Calibri" w:cs="Calibri"/>
          <w:sz w:val="24"/>
          <w:szCs w:val="24"/>
          <w:lang w:val="en"/>
        </w:rPr>
        <w:t xml:space="preserve">triking how these ideas </w:t>
      </w:r>
      <w:r w:rsidR="00C10278">
        <w:rPr>
          <w:rFonts w:ascii="Calibri" w:hAnsi="Calibri" w:cs="Calibri"/>
          <w:sz w:val="24"/>
          <w:szCs w:val="24"/>
          <w:lang w:val="en"/>
        </w:rPr>
        <w:t xml:space="preserve">are </w:t>
      </w:r>
      <w:r>
        <w:rPr>
          <w:rFonts w:ascii="Calibri" w:hAnsi="Calibri" w:cs="Calibri"/>
          <w:sz w:val="24"/>
          <w:szCs w:val="24"/>
          <w:lang w:val="en"/>
        </w:rPr>
        <w:t xml:space="preserve">still </w:t>
      </w:r>
      <w:r w:rsidR="00C10278">
        <w:rPr>
          <w:rFonts w:ascii="Calibri" w:hAnsi="Calibri" w:cs="Calibri"/>
          <w:sz w:val="24"/>
          <w:szCs w:val="24"/>
          <w:lang w:val="en"/>
        </w:rPr>
        <w:t xml:space="preserve">not well understood </w:t>
      </w:r>
      <w:r>
        <w:rPr>
          <w:rFonts w:ascii="Calibri" w:hAnsi="Calibri" w:cs="Calibri"/>
          <w:sz w:val="24"/>
          <w:szCs w:val="24"/>
          <w:lang w:val="en"/>
        </w:rPr>
        <w:t>in many parts of the public service sector</w:t>
      </w:r>
      <w:r w:rsidR="00C10278">
        <w:rPr>
          <w:rFonts w:ascii="Calibri" w:hAnsi="Calibri" w:cs="Calibri"/>
          <w:sz w:val="24"/>
          <w:szCs w:val="24"/>
          <w:lang w:val="en"/>
        </w:rPr>
        <w:t>.</w:t>
      </w:r>
      <w:r>
        <w:rPr>
          <w:rFonts w:ascii="Calibri" w:hAnsi="Calibri" w:cs="Calibri"/>
          <w:sz w:val="24"/>
          <w:szCs w:val="24"/>
          <w:lang w:val="en"/>
        </w:rPr>
        <w:t xml:space="preserve"> </w:t>
      </w:r>
    </w:p>
    <w:p w14:paraId="1B209C20" w14:textId="139434A1" w:rsidR="000273B8" w:rsidRDefault="000273B8" w:rsidP="00C10278">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 xml:space="preserve">The UK (and </w:t>
      </w:r>
      <w:r w:rsidR="00C10278">
        <w:rPr>
          <w:rFonts w:ascii="Calibri" w:hAnsi="Calibri" w:cs="Calibri"/>
          <w:sz w:val="24"/>
          <w:szCs w:val="24"/>
          <w:lang w:val="en"/>
        </w:rPr>
        <w:t xml:space="preserve">many </w:t>
      </w:r>
      <w:r>
        <w:rPr>
          <w:rFonts w:ascii="Calibri" w:hAnsi="Calibri" w:cs="Calibri"/>
          <w:sz w:val="24"/>
          <w:szCs w:val="24"/>
          <w:lang w:val="en"/>
        </w:rPr>
        <w:t xml:space="preserve">other </w:t>
      </w:r>
      <w:r w:rsidR="00C10278">
        <w:rPr>
          <w:rFonts w:ascii="Calibri" w:hAnsi="Calibri" w:cs="Calibri"/>
          <w:sz w:val="24"/>
          <w:szCs w:val="24"/>
          <w:lang w:val="en"/>
        </w:rPr>
        <w:t xml:space="preserve">Western </w:t>
      </w:r>
      <w:r>
        <w:rPr>
          <w:rFonts w:ascii="Calibri" w:hAnsi="Calibri" w:cs="Calibri"/>
          <w:sz w:val="24"/>
          <w:szCs w:val="24"/>
          <w:lang w:val="en"/>
        </w:rPr>
        <w:t xml:space="preserve">economies) have </w:t>
      </w:r>
      <w:r w:rsidR="00C10278">
        <w:rPr>
          <w:rFonts w:ascii="Calibri" w:hAnsi="Calibri" w:cs="Calibri"/>
          <w:sz w:val="24"/>
          <w:szCs w:val="24"/>
          <w:lang w:val="en"/>
        </w:rPr>
        <w:t>suffered</w:t>
      </w:r>
      <w:r>
        <w:rPr>
          <w:rFonts w:ascii="Calibri" w:hAnsi="Calibri" w:cs="Calibri"/>
          <w:sz w:val="24"/>
          <w:szCs w:val="24"/>
          <w:lang w:val="en"/>
        </w:rPr>
        <w:t xml:space="preserve"> </w:t>
      </w:r>
      <w:r w:rsidR="00C10278">
        <w:rPr>
          <w:rFonts w:ascii="Calibri" w:hAnsi="Calibri" w:cs="Calibri"/>
          <w:sz w:val="24"/>
          <w:szCs w:val="24"/>
          <w:lang w:val="en"/>
        </w:rPr>
        <w:t>in</w:t>
      </w:r>
      <w:r>
        <w:rPr>
          <w:rFonts w:ascii="Calibri" w:hAnsi="Calibri" w:cs="Calibri"/>
          <w:sz w:val="24"/>
          <w:szCs w:val="24"/>
          <w:lang w:val="en"/>
        </w:rPr>
        <w:t xml:space="preserve"> </w:t>
      </w:r>
      <w:r w:rsidR="00C10278">
        <w:rPr>
          <w:rFonts w:ascii="Calibri" w:hAnsi="Calibri" w:cs="Calibri"/>
          <w:sz w:val="24"/>
          <w:szCs w:val="24"/>
          <w:lang w:val="en"/>
        </w:rPr>
        <w:t xml:space="preserve">the </w:t>
      </w:r>
      <w:r>
        <w:rPr>
          <w:rFonts w:ascii="Calibri" w:hAnsi="Calibri" w:cs="Calibri"/>
          <w:sz w:val="24"/>
          <w:szCs w:val="24"/>
          <w:lang w:val="en"/>
        </w:rPr>
        <w:t>post</w:t>
      </w:r>
      <w:r w:rsidR="00C10278">
        <w:rPr>
          <w:rFonts w:ascii="Calibri" w:hAnsi="Calibri" w:cs="Calibri"/>
          <w:sz w:val="24"/>
          <w:szCs w:val="24"/>
          <w:lang w:val="en"/>
        </w:rPr>
        <w:t>-</w:t>
      </w:r>
      <w:r>
        <w:rPr>
          <w:rFonts w:ascii="Calibri" w:hAnsi="Calibri" w:cs="Calibri"/>
          <w:sz w:val="24"/>
          <w:szCs w:val="24"/>
          <w:lang w:val="en"/>
        </w:rPr>
        <w:t xml:space="preserve">2008 </w:t>
      </w:r>
      <w:r w:rsidR="00C10278">
        <w:rPr>
          <w:rFonts w:ascii="Calibri" w:hAnsi="Calibri" w:cs="Calibri"/>
          <w:sz w:val="24"/>
          <w:szCs w:val="24"/>
          <w:lang w:val="en"/>
        </w:rPr>
        <w:t xml:space="preserve">global </w:t>
      </w:r>
      <w:r>
        <w:rPr>
          <w:rFonts w:ascii="Calibri" w:hAnsi="Calibri" w:cs="Calibri"/>
          <w:sz w:val="24"/>
          <w:szCs w:val="24"/>
          <w:lang w:val="en"/>
        </w:rPr>
        <w:t>financial crisis</w:t>
      </w:r>
      <w:r w:rsidR="00C10278">
        <w:rPr>
          <w:rFonts w:ascii="Calibri" w:hAnsi="Calibri" w:cs="Calibri"/>
          <w:sz w:val="24"/>
          <w:szCs w:val="24"/>
          <w:lang w:val="en"/>
        </w:rPr>
        <w:t>,</w:t>
      </w:r>
      <w:r>
        <w:rPr>
          <w:rFonts w:ascii="Calibri" w:hAnsi="Calibri" w:cs="Calibri"/>
          <w:sz w:val="24"/>
          <w:szCs w:val="24"/>
          <w:lang w:val="en"/>
        </w:rPr>
        <w:t xml:space="preserve"> and this has led to extensive cuts in public fund</w:t>
      </w:r>
      <w:r w:rsidR="00C10278">
        <w:rPr>
          <w:rFonts w:ascii="Calibri" w:hAnsi="Calibri" w:cs="Calibri"/>
          <w:sz w:val="24"/>
          <w:szCs w:val="24"/>
          <w:lang w:val="en"/>
        </w:rPr>
        <w:t>ing.  These cuts may have simultaneously increased the need to public services to reduce waste and refo</w:t>
      </w:r>
      <w:r w:rsidR="00BD5D05">
        <w:rPr>
          <w:rFonts w:ascii="Calibri" w:hAnsi="Calibri" w:cs="Calibri"/>
          <w:sz w:val="24"/>
          <w:szCs w:val="24"/>
          <w:lang w:val="en"/>
        </w:rPr>
        <w:t>cus their efforts on providing l</w:t>
      </w:r>
      <w:r w:rsidR="00C10278">
        <w:rPr>
          <w:rFonts w:ascii="Calibri" w:hAnsi="Calibri" w:cs="Calibri"/>
          <w:sz w:val="24"/>
          <w:szCs w:val="24"/>
          <w:lang w:val="en"/>
        </w:rPr>
        <w:t>ean services, whilst also harming the capacity of those s</w:t>
      </w:r>
      <w:r w:rsidR="00BD5D05">
        <w:rPr>
          <w:rFonts w:ascii="Calibri" w:hAnsi="Calibri" w:cs="Calibri"/>
          <w:sz w:val="24"/>
          <w:szCs w:val="24"/>
          <w:lang w:val="en"/>
        </w:rPr>
        <w:t>ame organizations to implement l</w:t>
      </w:r>
      <w:r>
        <w:rPr>
          <w:rFonts w:ascii="Calibri" w:hAnsi="Calibri" w:cs="Calibri"/>
          <w:sz w:val="24"/>
          <w:szCs w:val="24"/>
          <w:lang w:val="en"/>
        </w:rPr>
        <w:t xml:space="preserve">ean. </w:t>
      </w:r>
      <w:r w:rsidR="00C10278">
        <w:rPr>
          <w:rFonts w:ascii="Calibri" w:hAnsi="Calibri" w:cs="Calibri"/>
          <w:sz w:val="24"/>
          <w:szCs w:val="24"/>
          <w:lang w:val="en"/>
        </w:rPr>
        <w:t xml:space="preserve">In this issue, </w:t>
      </w:r>
      <w:r>
        <w:rPr>
          <w:rFonts w:ascii="Calibri" w:hAnsi="Calibri" w:cs="Calibri"/>
          <w:sz w:val="24"/>
          <w:szCs w:val="24"/>
          <w:lang w:val="en"/>
        </w:rPr>
        <w:t xml:space="preserve">Martin </w:t>
      </w:r>
      <w:r w:rsidR="00BD5D05" w:rsidRPr="00BD5D05">
        <w:rPr>
          <w:rFonts w:ascii="Calibri" w:hAnsi="Calibri" w:cs="Calibri"/>
          <w:sz w:val="24"/>
          <w:szCs w:val="24"/>
          <w:highlight w:val="yellow"/>
          <w:lang w:val="en"/>
        </w:rPr>
        <w:t>(p xxx)</w:t>
      </w:r>
      <w:r w:rsidR="00BD5D05">
        <w:rPr>
          <w:rFonts w:ascii="Calibri" w:hAnsi="Calibri" w:cs="Calibri"/>
          <w:sz w:val="24"/>
          <w:szCs w:val="24"/>
          <w:lang w:val="en"/>
        </w:rPr>
        <w:t xml:space="preserve"> </w:t>
      </w:r>
      <w:r>
        <w:rPr>
          <w:rFonts w:ascii="Calibri" w:hAnsi="Calibri" w:cs="Calibri"/>
          <w:sz w:val="24"/>
          <w:szCs w:val="24"/>
          <w:lang w:val="en"/>
        </w:rPr>
        <w:t xml:space="preserve">draws together these challenges in </w:t>
      </w:r>
      <w:r w:rsidR="00C10278">
        <w:rPr>
          <w:rFonts w:ascii="Calibri" w:hAnsi="Calibri" w:cs="Calibri"/>
          <w:sz w:val="24"/>
          <w:szCs w:val="24"/>
          <w:lang w:val="en"/>
        </w:rPr>
        <w:t>the</w:t>
      </w:r>
      <w:r>
        <w:rPr>
          <w:rFonts w:ascii="Calibri" w:hAnsi="Calibri" w:cs="Calibri"/>
          <w:sz w:val="24"/>
          <w:szCs w:val="24"/>
          <w:lang w:val="en"/>
        </w:rPr>
        <w:t xml:space="preserve"> UK setting</w:t>
      </w:r>
      <w:r w:rsidR="00C10278">
        <w:rPr>
          <w:rFonts w:ascii="Calibri" w:hAnsi="Calibri" w:cs="Calibri"/>
          <w:sz w:val="24"/>
          <w:szCs w:val="24"/>
          <w:lang w:val="en"/>
        </w:rPr>
        <w:t>,</w:t>
      </w:r>
      <w:r>
        <w:rPr>
          <w:rFonts w:ascii="Calibri" w:hAnsi="Calibri" w:cs="Calibri"/>
          <w:sz w:val="24"/>
          <w:szCs w:val="24"/>
          <w:lang w:val="en"/>
        </w:rPr>
        <w:t xml:space="preserve"> highlighting an opportunity to rethink lean implementation </w:t>
      </w:r>
      <w:r w:rsidR="00C10278">
        <w:rPr>
          <w:rFonts w:ascii="Calibri" w:hAnsi="Calibri" w:cs="Calibri"/>
          <w:sz w:val="24"/>
          <w:szCs w:val="24"/>
          <w:lang w:val="en"/>
        </w:rPr>
        <w:t>for</w:t>
      </w:r>
      <w:r>
        <w:rPr>
          <w:rFonts w:ascii="Calibri" w:hAnsi="Calibri" w:cs="Calibri"/>
          <w:sz w:val="24"/>
          <w:szCs w:val="24"/>
          <w:lang w:val="en"/>
        </w:rPr>
        <w:t xml:space="preserve"> UK public services</w:t>
      </w:r>
      <w:r w:rsidR="00C10278">
        <w:rPr>
          <w:rFonts w:ascii="Calibri" w:hAnsi="Calibri" w:cs="Calibri"/>
          <w:sz w:val="24"/>
          <w:szCs w:val="24"/>
          <w:lang w:val="en"/>
        </w:rPr>
        <w:t>, as well as addressing the fundamental notion of what we want public services to be</w:t>
      </w:r>
      <w:r w:rsidR="007A1E74">
        <w:rPr>
          <w:rFonts w:ascii="Calibri" w:hAnsi="Calibri" w:cs="Calibri"/>
          <w:sz w:val="24"/>
          <w:szCs w:val="24"/>
          <w:lang w:val="en"/>
        </w:rPr>
        <w:t>; a</w:t>
      </w:r>
      <w:r w:rsidR="00BD5D05">
        <w:rPr>
          <w:rFonts w:ascii="Calibri" w:hAnsi="Calibri" w:cs="Calibri"/>
          <w:sz w:val="24"/>
          <w:szCs w:val="24"/>
          <w:lang w:val="en"/>
        </w:rPr>
        <w:t>n effective approach to l</w:t>
      </w:r>
      <w:r w:rsidR="00C10278">
        <w:rPr>
          <w:rFonts w:ascii="Calibri" w:hAnsi="Calibri" w:cs="Calibri"/>
          <w:sz w:val="24"/>
          <w:szCs w:val="24"/>
          <w:lang w:val="en"/>
        </w:rPr>
        <w:t>ean may hold some of the answers to these questions.</w:t>
      </w:r>
    </w:p>
    <w:p w14:paraId="4D122854" w14:textId="6B4E40A7" w:rsidR="000273B8" w:rsidRDefault="00C10278" w:rsidP="00FF7FBA">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 xml:space="preserve">It may </w:t>
      </w:r>
      <w:r w:rsidR="007A1E74">
        <w:rPr>
          <w:rFonts w:ascii="Calibri" w:hAnsi="Calibri" w:cs="Calibri"/>
          <w:sz w:val="24"/>
          <w:szCs w:val="24"/>
          <w:lang w:val="en"/>
        </w:rPr>
        <w:t xml:space="preserve">also </w:t>
      </w:r>
      <w:r>
        <w:rPr>
          <w:rFonts w:ascii="Calibri" w:hAnsi="Calibri" w:cs="Calibri"/>
          <w:sz w:val="24"/>
          <w:szCs w:val="24"/>
          <w:lang w:val="en"/>
        </w:rPr>
        <w:t>be that many of these organizations will thus need to draw on external advice and ex</w:t>
      </w:r>
      <w:r w:rsidR="007A1E74">
        <w:rPr>
          <w:rFonts w:ascii="Calibri" w:hAnsi="Calibri" w:cs="Calibri"/>
          <w:sz w:val="24"/>
          <w:szCs w:val="24"/>
          <w:lang w:val="en"/>
        </w:rPr>
        <w:t>pertise</w:t>
      </w:r>
      <w:r>
        <w:rPr>
          <w:rFonts w:ascii="Calibri" w:hAnsi="Calibri" w:cs="Calibri"/>
          <w:sz w:val="24"/>
          <w:szCs w:val="24"/>
          <w:lang w:val="en"/>
        </w:rPr>
        <w:t xml:space="preserve"> if</w:t>
      </w:r>
      <w:r w:rsidR="00BD5D05">
        <w:rPr>
          <w:rFonts w:ascii="Calibri" w:hAnsi="Calibri" w:cs="Calibri"/>
          <w:sz w:val="24"/>
          <w:szCs w:val="24"/>
          <w:lang w:val="en"/>
        </w:rPr>
        <w:t xml:space="preserve"> they are to adapt and develop l</w:t>
      </w:r>
      <w:r>
        <w:rPr>
          <w:rFonts w:ascii="Calibri" w:hAnsi="Calibri" w:cs="Calibri"/>
          <w:sz w:val="24"/>
          <w:szCs w:val="24"/>
          <w:lang w:val="en"/>
        </w:rPr>
        <w:t xml:space="preserve">ean for the range of contexts.  Bateman, Esain, and Lethbridge </w:t>
      </w:r>
      <w:r w:rsidR="00BD5D05" w:rsidRPr="00BD5D05">
        <w:rPr>
          <w:rFonts w:ascii="Calibri" w:hAnsi="Calibri" w:cs="Calibri"/>
          <w:sz w:val="24"/>
          <w:szCs w:val="24"/>
          <w:highlight w:val="yellow"/>
          <w:lang w:val="en"/>
        </w:rPr>
        <w:t>(p xxx)</w:t>
      </w:r>
      <w:r w:rsidR="00BD5D05">
        <w:rPr>
          <w:rFonts w:ascii="Calibri" w:hAnsi="Calibri" w:cs="Calibri"/>
          <w:sz w:val="24"/>
          <w:szCs w:val="24"/>
          <w:lang w:val="en"/>
        </w:rPr>
        <w:t xml:space="preserve"> </w:t>
      </w:r>
      <w:r>
        <w:rPr>
          <w:rFonts w:ascii="Calibri" w:hAnsi="Calibri" w:cs="Calibri"/>
          <w:sz w:val="24"/>
          <w:szCs w:val="24"/>
          <w:lang w:val="en"/>
        </w:rPr>
        <w:t xml:space="preserve">articulate some of the pitfalls of </w:t>
      </w:r>
      <w:r w:rsidR="00A1728D">
        <w:rPr>
          <w:rFonts w:ascii="Calibri" w:hAnsi="Calibri" w:cs="Calibri"/>
          <w:sz w:val="24"/>
          <w:szCs w:val="24"/>
          <w:lang w:val="en"/>
        </w:rPr>
        <w:t>implementation approaches</w:t>
      </w:r>
      <w:r>
        <w:rPr>
          <w:rFonts w:ascii="Calibri" w:hAnsi="Calibri" w:cs="Calibri"/>
          <w:sz w:val="24"/>
          <w:szCs w:val="24"/>
          <w:lang w:val="en"/>
        </w:rPr>
        <w:t xml:space="preserve"> in their </w:t>
      </w:r>
      <w:r w:rsidR="007A1E74">
        <w:rPr>
          <w:rFonts w:ascii="Calibri" w:hAnsi="Calibri" w:cs="Calibri"/>
          <w:sz w:val="24"/>
          <w:szCs w:val="24"/>
          <w:lang w:val="en"/>
        </w:rPr>
        <w:t>exploration of platforms</w:t>
      </w:r>
      <w:r w:rsidR="000273B8">
        <w:rPr>
          <w:rFonts w:ascii="Calibri" w:hAnsi="Calibri" w:cs="Calibri"/>
          <w:sz w:val="24"/>
          <w:szCs w:val="24"/>
          <w:lang w:val="en"/>
        </w:rPr>
        <w:t xml:space="preserve"> and pillar</w:t>
      </w:r>
      <w:r>
        <w:rPr>
          <w:rFonts w:ascii="Calibri" w:hAnsi="Calibri" w:cs="Calibri"/>
          <w:sz w:val="24"/>
          <w:szCs w:val="24"/>
          <w:lang w:val="en"/>
        </w:rPr>
        <w:t xml:space="preserve">s, and </w:t>
      </w:r>
      <w:r w:rsidR="00BD5D05">
        <w:rPr>
          <w:rFonts w:ascii="Calibri" w:hAnsi="Calibri" w:cs="Calibri"/>
          <w:sz w:val="24"/>
          <w:szCs w:val="24"/>
          <w:lang w:val="en"/>
        </w:rPr>
        <w:t xml:space="preserve">Williams and Radnor’s </w:t>
      </w:r>
      <w:r w:rsidR="00BD5D05" w:rsidRPr="00BD5D05">
        <w:rPr>
          <w:rFonts w:ascii="Calibri" w:hAnsi="Calibri" w:cs="Calibri"/>
          <w:sz w:val="24"/>
          <w:szCs w:val="24"/>
          <w:highlight w:val="yellow"/>
          <w:lang w:val="en"/>
        </w:rPr>
        <w:t>(p xxx)</w:t>
      </w:r>
      <w:r>
        <w:rPr>
          <w:rFonts w:ascii="Calibri" w:hAnsi="Calibri" w:cs="Calibri"/>
          <w:sz w:val="24"/>
          <w:szCs w:val="24"/>
          <w:lang w:val="en"/>
        </w:rPr>
        <w:t xml:space="preserve"> concept of operating </w:t>
      </w:r>
      <w:r w:rsidRPr="004F011B">
        <w:rPr>
          <w:rFonts w:ascii="Calibri" w:hAnsi="Calibri" w:cs="Calibri"/>
          <w:noProof/>
          <w:sz w:val="24"/>
          <w:szCs w:val="24"/>
          <w:lang w:val="en"/>
        </w:rPr>
        <w:t>bandwidth</w:t>
      </w:r>
      <w:r>
        <w:rPr>
          <w:rFonts w:ascii="Calibri" w:hAnsi="Calibri" w:cs="Calibri"/>
          <w:sz w:val="24"/>
          <w:szCs w:val="24"/>
          <w:lang w:val="en"/>
        </w:rPr>
        <w:t xml:space="preserve"> addresses the challenges facing public sector organizations in retaining sufficient operating capacity to be able to adopt </w:t>
      </w:r>
      <w:r w:rsidR="005D1321">
        <w:rPr>
          <w:rFonts w:ascii="Calibri" w:hAnsi="Calibri" w:cs="Calibri"/>
          <w:sz w:val="24"/>
          <w:szCs w:val="24"/>
          <w:lang w:val="en"/>
        </w:rPr>
        <w:t>lean</w:t>
      </w:r>
      <w:r>
        <w:rPr>
          <w:rFonts w:ascii="Calibri" w:hAnsi="Calibri" w:cs="Calibri"/>
          <w:sz w:val="24"/>
          <w:szCs w:val="24"/>
          <w:lang w:val="en"/>
        </w:rPr>
        <w:t xml:space="preserve"> in pressured operating environments. </w:t>
      </w:r>
      <w:r w:rsidR="00066610">
        <w:rPr>
          <w:rFonts w:ascii="Calibri" w:hAnsi="Calibri" w:cs="Calibri"/>
          <w:sz w:val="24"/>
          <w:szCs w:val="24"/>
          <w:lang w:val="en"/>
        </w:rPr>
        <w:t xml:space="preserve"> </w:t>
      </w:r>
      <w:r w:rsidR="00FF7FBA" w:rsidRPr="00FF7FBA">
        <w:rPr>
          <w:rFonts w:ascii="Calibri" w:hAnsi="Calibri" w:cs="Calibri"/>
          <w:sz w:val="24"/>
          <w:szCs w:val="24"/>
          <w:lang w:val="en"/>
        </w:rPr>
        <w:t xml:space="preserve">Leggat, </w:t>
      </w:r>
      <w:r w:rsidR="007A1E74" w:rsidRPr="00FF7FBA">
        <w:rPr>
          <w:rFonts w:ascii="Calibri" w:hAnsi="Calibri" w:cs="Calibri"/>
          <w:sz w:val="24"/>
          <w:szCs w:val="24"/>
          <w:lang w:val="en"/>
        </w:rPr>
        <w:t>Stanton, Bamber</w:t>
      </w:r>
      <w:r w:rsidR="00FF7FBA" w:rsidRPr="00FF7FBA">
        <w:rPr>
          <w:rFonts w:ascii="Calibri" w:hAnsi="Calibri" w:cs="Calibri"/>
          <w:sz w:val="24"/>
          <w:szCs w:val="24"/>
          <w:lang w:val="en"/>
        </w:rPr>
        <w:t>, Bartram, Gough, Germ</w:t>
      </w:r>
      <w:r w:rsidR="00DA7B02">
        <w:rPr>
          <w:rFonts w:ascii="Calibri" w:hAnsi="Calibri" w:cs="Calibri"/>
          <w:sz w:val="24"/>
          <w:szCs w:val="24"/>
          <w:lang w:val="en"/>
        </w:rPr>
        <w:t>a</w:t>
      </w:r>
      <w:r w:rsidR="00FF7FBA" w:rsidRPr="00FF7FBA">
        <w:rPr>
          <w:rFonts w:ascii="Calibri" w:hAnsi="Calibri" w:cs="Calibri"/>
          <w:sz w:val="24"/>
          <w:szCs w:val="24"/>
          <w:lang w:val="en"/>
        </w:rPr>
        <w:t>nn and</w:t>
      </w:r>
      <w:r w:rsidR="00FF7FBA">
        <w:rPr>
          <w:rFonts w:ascii="Calibri" w:hAnsi="Calibri" w:cs="Calibri"/>
          <w:sz w:val="24"/>
          <w:szCs w:val="24"/>
          <w:lang w:val="en"/>
        </w:rPr>
        <w:t xml:space="preserve"> </w:t>
      </w:r>
      <w:r w:rsidR="00FF7FBA" w:rsidRPr="00FF7FBA">
        <w:rPr>
          <w:rFonts w:ascii="Calibri" w:hAnsi="Calibri" w:cs="Calibri"/>
          <w:sz w:val="24"/>
          <w:szCs w:val="24"/>
          <w:lang w:val="en"/>
        </w:rPr>
        <w:t>Sohal</w:t>
      </w:r>
      <w:r w:rsidR="00D07A11">
        <w:rPr>
          <w:rFonts w:ascii="Calibri" w:hAnsi="Calibri" w:cs="Calibri"/>
          <w:sz w:val="24"/>
          <w:szCs w:val="24"/>
          <w:lang w:val="en"/>
        </w:rPr>
        <w:t xml:space="preserve"> </w:t>
      </w:r>
      <w:r w:rsidR="00FF7FBA" w:rsidRPr="00FF7FBA">
        <w:rPr>
          <w:rFonts w:ascii="Calibri" w:hAnsi="Calibri" w:cs="Calibri"/>
          <w:sz w:val="24"/>
          <w:szCs w:val="24"/>
          <w:highlight w:val="yellow"/>
          <w:lang w:val="en"/>
        </w:rPr>
        <w:t>(</w:t>
      </w:r>
      <w:r w:rsidR="00FF7FBA" w:rsidRPr="004F5E21">
        <w:rPr>
          <w:rFonts w:ascii="Calibri" w:hAnsi="Calibri" w:cs="Calibri"/>
          <w:noProof/>
          <w:sz w:val="24"/>
          <w:szCs w:val="24"/>
          <w:highlight w:val="yellow"/>
          <w:lang w:val="en"/>
        </w:rPr>
        <w:t>pxxx</w:t>
      </w:r>
      <w:r w:rsidR="00FF7FBA">
        <w:rPr>
          <w:rFonts w:ascii="Calibri" w:hAnsi="Calibri" w:cs="Calibri"/>
          <w:sz w:val="24"/>
          <w:szCs w:val="24"/>
          <w:lang w:val="en"/>
        </w:rPr>
        <w:t xml:space="preserve">) continue to reinforce </w:t>
      </w:r>
      <w:r w:rsidR="00066610">
        <w:rPr>
          <w:rFonts w:ascii="Calibri" w:hAnsi="Calibri" w:cs="Calibri"/>
          <w:sz w:val="24"/>
          <w:szCs w:val="24"/>
          <w:lang w:val="en"/>
        </w:rPr>
        <w:t xml:space="preserve">the need for a whole </w:t>
      </w:r>
      <w:r w:rsidR="00D07A11">
        <w:rPr>
          <w:rFonts w:ascii="Calibri" w:hAnsi="Calibri" w:cs="Calibri"/>
          <w:sz w:val="24"/>
          <w:szCs w:val="24"/>
          <w:lang w:val="en"/>
        </w:rPr>
        <w:t>implementation</w:t>
      </w:r>
      <w:r w:rsidR="007A1E74">
        <w:rPr>
          <w:rFonts w:ascii="Calibri" w:hAnsi="Calibri" w:cs="Calibri"/>
          <w:sz w:val="24"/>
          <w:szCs w:val="24"/>
          <w:lang w:val="en"/>
        </w:rPr>
        <w:t xml:space="preserve"> approach with their 4P</w:t>
      </w:r>
      <w:r w:rsidR="00066610">
        <w:rPr>
          <w:rFonts w:ascii="Calibri" w:hAnsi="Calibri" w:cs="Calibri"/>
          <w:sz w:val="24"/>
          <w:szCs w:val="24"/>
          <w:lang w:val="en"/>
        </w:rPr>
        <w:t>s</w:t>
      </w:r>
      <w:r w:rsidR="00FF7FBA">
        <w:rPr>
          <w:rFonts w:ascii="Calibri" w:hAnsi="Calibri" w:cs="Calibri"/>
          <w:sz w:val="24"/>
          <w:szCs w:val="24"/>
          <w:lang w:val="en"/>
        </w:rPr>
        <w:t>,</w:t>
      </w:r>
      <w:r w:rsidR="00066610">
        <w:rPr>
          <w:rFonts w:ascii="Calibri" w:hAnsi="Calibri" w:cs="Calibri"/>
          <w:sz w:val="24"/>
          <w:szCs w:val="24"/>
          <w:lang w:val="en"/>
        </w:rPr>
        <w:t xml:space="preserve"> emphasizing the need for both good </w:t>
      </w:r>
      <w:r w:rsidR="00D07A11">
        <w:rPr>
          <w:rFonts w:ascii="Calibri" w:hAnsi="Calibri" w:cs="Calibri"/>
          <w:sz w:val="24"/>
          <w:szCs w:val="24"/>
          <w:lang w:val="en"/>
        </w:rPr>
        <w:lastRenderedPageBreak/>
        <w:t>leadership through the development and engagement of an effective and comprehensive plan</w:t>
      </w:r>
      <w:r w:rsidR="007A1E74">
        <w:rPr>
          <w:rFonts w:ascii="Calibri" w:hAnsi="Calibri" w:cs="Calibri"/>
          <w:sz w:val="24"/>
          <w:szCs w:val="24"/>
          <w:lang w:val="en"/>
        </w:rPr>
        <w:t>,</w:t>
      </w:r>
      <w:r w:rsidR="00D07A11">
        <w:rPr>
          <w:rFonts w:ascii="Calibri" w:hAnsi="Calibri" w:cs="Calibri"/>
          <w:sz w:val="24"/>
          <w:szCs w:val="24"/>
          <w:lang w:val="en"/>
        </w:rPr>
        <w:t xml:space="preserve"> and good management</w:t>
      </w:r>
      <w:r w:rsidR="007A1E74">
        <w:rPr>
          <w:rFonts w:ascii="Calibri" w:hAnsi="Calibri" w:cs="Calibri"/>
          <w:sz w:val="24"/>
          <w:szCs w:val="24"/>
          <w:lang w:val="en"/>
        </w:rPr>
        <w:t xml:space="preserve"> </w:t>
      </w:r>
      <w:r w:rsidR="00DA7B02">
        <w:rPr>
          <w:rFonts w:ascii="Calibri" w:hAnsi="Calibri" w:cs="Calibri"/>
          <w:sz w:val="24"/>
          <w:szCs w:val="24"/>
          <w:lang w:val="en"/>
        </w:rPr>
        <w:t xml:space="preserve">through </w:t>
      </w:r>
      <w:r w:rsidR="00066610">
        <w:rPr>
          <w:rFonts w:ascii="Calibri" w:hAnsi="Calibri" w:cs="Calibri"/>
          <w:sz w:val="24"/>
          <w:szCs w:val="24"/>
          <w:lang w:val="en"/>
        </w:rPr>
        <w:t xml:space="preserve">performance </w:t>
      </w:r>
      <w:r w:rsidR="00DA7B02">
        <w:rPr>
          <w:rFonts w:ascii="Calibri" w:hAnsi="Calibri" w:cs="Calibri"/>
          <w:sz w:val="24"/>
          <w:szCs w:val="24"/>
          <w:lang w:val="en"/>
        </w:rPr>
        <w:t>evaluation (</w:t>
      </w:r>
      <w:r w:rsidR="00066610">
        <w:rPr>
          <w:rFonts w:ascii="Calibri" w:hAnsi="Calibri" w:cs="Calibri"/>
          <w:sz w:val="24"/>
          <w:szCs w:val="24"/>
          <w:lang w:val="en"/>
        </w:rPr>
        <w:t xml:space="preserve">following up </w:t>
      </w:r>
      <w:r w:rsidR="00D07A11">
        <w:rPr>
          <w:rFonts w:ascii="Calibri" w:hAnsi="Calibri" w:cs="Calibri"/>
          <w:sz w:val="24"/>
          <w:szCs w:val="24"/>
          <w:lang w:val="en"/>
        </w:rPr>
        <w:t>through measurement).</w:t>
      </w:r>
    </w:p>
    <w:p w14:paraId="4CA1FAE7" w14:textId="5AB6C2F7" w:rsidR="000273B8" w:rsidRDefault="00C10278" w:rsidP="000273B8">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Thus, a</w:t>
      </w:r>
      <w:r w:rsidR="000273B8">
        <w:rPr>
          <w:rFonts w:ascii="Calibri" w:hAnsi="Calibri" w:cs="Calibri"/>
          <w:sz w:val="24"/>
          <w:szCs w:val="24"/>
          <w:lang w:val="en"/>
        </w:rPr>
        <w:t xml:space="preserve">s we take </w:t>
      </w:r>
      <w:r w:rsidR="00BD5D05">
        <w:rPr>
          <w:rFonts w:ascii="Calibri" w:hAnsi="Calibri" w:cs="Calibri"/>
          <w:sz w:val="24"/>
          <w:szCs w:val="24"/>
          <w:lang w:val="en"/>
        </w:rPr>
        <w:t>this reflective examination of l</w:t>
      </w:r>
      <w:r w:rsidR="000273B8">
        <w:rPr>
          <w:rFonts w:ascii="Calibri" w:hAnsi="Calibri" w:cs="Calibri"/>
          <w:sz w:val="24"/>
          <w:szCs w:val="24"/>
          <w:lang w:val="en"/>
        </w:rPr>
        <w:t>ean, in terms of experiences, concepts</w:t>
      </w:r>
      <w:r w:rsidR="007A1E74">
        <w:rPr>
          <w:rFonts w:ascii="Calibri" w:hAnsi="Calibri" w:cs="Calibri"/>
          <w:sz w:val="24"/>
          <w:szCs w:val="24"/>
          <w:lang w:val="en"/>
        </w:rPr>
        <w:t>,</w:t>
      </w:r>
      <w:r w:rsidR="000273B8">
        <w:rPr>
          <w:rFonts w:ascii="Calibri" w:hAnsi="Calibri" w:cs="Calibri"/>
          <w:sz w:val="24"/>
          <w:szCs w:val="24"/>
          <w:lang w:val="en"/>
        </w:rPr>
        <w:t xml:space="preserve"> and implementation, it may feel nat</w:t>
      </w:r>
      <w:r w:rsidR="00BD5D05">
        <w:rPr>
          <w:rFonts w:ascii="Calibri" w:hAnsi="Calibri" w:cs="Calibri"/>
          <w:sz w:val="24"/>
          <w:szCs w:val="24"/>
          <w:lang w:val="en"/>
        </w:rPr>
        <w:t>ural to consider how l</w:t>
      </w:r>
      <w:r w:rsidR="000273B8">
        <w:rPr>
          <w:rFonts w:ascii="Calibri" w:hAnsi="Calibri" w:cs="Calibri"/>
          <w:sz w:val="24"/>
          <w:szCs w:val="24"/>
          <w:lang w:val="en"/>
        </w:rPr>
        <w:t>ean has influenced public services; certainly, on this question the evidence is mi</w:t>
      </w:r>
      <w:r w:rsidR="00BD5D05">
        <w:rPr>
          <w:rFonts w:ascii="Calibri" w:hAnsi="Calibri" w:cs="Calibri"/>
          <w:sz w:val="24"/>
          <w:szCs w:val="24"/>
          <w:lang w:val="en"/>
        </w:rPr>
        <w:t xml:space="preserve">xed.  Some have considered how </w:t>
      </w:r>
      <w:r w:rsidR="00BD5D05" w:rsidRPr="004F011B">
        <w:rPr>
          <w:rFonts w:ascii="Calibri" w:hAnsi="Calibri" w:cs="Calibri"/>
          <w:noProof/>
          <w:sz w:val="24"/>
          <w:szCs w:val="24"/>
          <w:lang w:val="en"/>
        </w:rPr>
        <w:t>l</w:t>
      </w:r>
      <w:r w:rsidR="000273B8" w:rsidRPr="004F011B">
        <w:rPr>
          <w:rFonts w:ascii="Calibri" w:hAnsi="Calibri" w:cs="Calibri"/>
          <w:noProof/>
          <w:sz w:val="24"/>
          <w:szCs w:val="24"/>
          <w:lang w:val="en"/>
        </w:rPr>
        <w:t>ean’s</w:t>
      </w:r>
      <w:r w:rsidR="000273B8">
        <w:rPr>
          <w:rFonts w:ascii="Calibri" w:hAnsi="Calibri" w:cs="Calibri"/>
          <w:sz w:val="24"/>
          <w:szCs w:val="24"/>
          <w:lang w:val="en"/>
        </w:rPr>
        <w:t xml:space="preserve"> application may have been flawed initially </w:t>
      </w:r>
      <w:r w:rsidR="009624C9">
        <w:rPr>
          <w:rFonts w:ascii="Calibri" w:hAnsi="Calibri" w:cs="Calibri"/>
          <w:sz w:val="24"/>
          <w:szCs w:val="24"/>
          <w:lang w:val="en"/>
        </w:rPr>
        <w:fldChar w:fldCharType="begin"/>
      </w:r>
      <w:r w:rsidR="007A1E74">
        <w:rPr>
          <w:rFonts w:ascii="Calibri" w:hAnsi="Calibri" w:cs="Calibri"/>
          <w:sz w:val="24"/>
          <w:szCs w:val="24"/>
          <w:lang w:val="en"/>
        </w:rPr>
        <w:instrText xml:space="preserve"> ADDIN EN.CITE &lt;EndNote&gt;&lt;Cite&gt;&lt;Author&gt;Radnor&lt;/Author&gt;&lt;Year&gt;2012&lt;/Year&gt;&lt;RecNum&gt;23&lt;/RecNum&gt;&lt;DisplayText&gt;(Radnor et al., 2012; Radnor and Osborne, 2013)&lt;/DisplayText&gt;&lt;record&gt;&lt;rec-number&gt;23&lt;/rec-number&gt;&lt;foreign-keys&gt;&lt;key app="EN" db-id="ta50x29t000dwre2xvzvr5f5rseppxa9sf59" timestamp="1479388023"&gt;23&lt;/key&gt;&lt;/foreign-keys&gt;&lt;ref-type name="Journal Article"&gt;17&lt;/ref-type&gt;&lt;contributors&gt;&lt;authors&gt;&lt;author&gt;Radnor, Zoe&lt;/author&gt;&lt;author&gt;Holweg, Matthias&lt;/author&gt;&lt;author&gt;Waring, Justin&lt;/author&gt;&lt;/authors&gt;&lt;/contributors&gt;&lt;titles&gt;&lt;title&gt;Lean in healthcare: the unfilled promise?&lt;/title&gt;&lt;secondary-title&gt;Social Science &amp;amp; Medicine&lt;/secondary-title&gt;&lt;/titles&gt;&lt;periodical&gt;&lt;full-title&gt;Social Science &amp;amp; Medicine&lt;/full-title&gt;&lt;/periodical&gt;&lt;pages&gt;364-371&lt;/pages&gt;&lt;volume&gt;74&lt;/volume&gt;&lt;number&gt;3&lt;/number&gt;&lt;edition&gt;2 March 2011&lt;/edition&gt;&lt;section&gt;364&lt;/section&gt;&lt;keywords&gt;&lt;keyword&gt;Efficiency&lt;/keyword&gt;&lt;keyword&gt;Lean thinking&lt;/keyword&gt;&lt;keyword&gt;process improvement&lt;/keyword&gt;&lt;keyword&gt;context-dependence&lt;/keyword&gt;&lt;/keywords&gt;&lt;dates&gt;&lt;year&gt;2012&lt;/year&gt;&lt;/dates&gt;&lt;urls&gt;&lt;/urls&gt;&lt;/record&gt;&lt;/Cite&gt;&lt;Cite&gt;&lt;Author&gt;Radnor&lt;/Author&gt;&lt;Year&gt;2013&lt;/Year&gt;&lt;RecNum&gt;6&lt;/RecNum&gt;&lt;record&gt;&lt;rec-number&gt;6&lt;/rec-number&gt;&lt;foreign-keys&gt;&lt;key app="EN" db-id="ta50x29t000dwre2xvzvr5f5rseppxa9sf59" timestamp="1479388020"&gt;6&lt;/key&gt;&lt;/foreign-keys&gt;&lt;ref-type name="Journal Article"&gt;17&lt;/ref-type&gt;&lt;contributors&gt;&lt;authors&gt;&lt;author&gt;Radnor, Zoe&lt;/author&gt;&lt;author&gt;Osborne, Stephen P.&lt;/author&gt;&lt;/authors&gt;&lt;/contributors&gt;&lt;titles&gt;&lt;title&gt;Lean: A failed theory for public services?&lt;/title&gt;&lt;secondary-title&gt;Public Management Review&lt;/secondary-title&gt;&lt;/titles&gt;&lt;periodical&gt;&lt;full-title&gt;Public Management Review&lt;/full-title&gt;&lt;/periodical&gt;&lt;pages&gt;265-287&lt;/pages&gt;&lt;volume&gt;15&lt;/volume&gt;&lt;number&gt;2&lt;/number&gt;&lt;edition&gt;12 December 2013&lt;/edition&gt;&lt;section&gt;265&lt;/section&gt;&lt;keywords&gt;&lt;keyword&gt;Lean&lt;/keyword&gt;&lt;keyword&gt;public services&lt;/keyword&gt;&lt;/keywords&gt;&lt;dates&gt;&lt;year&gt;2013&lt;/year&gt;&lt;/dates&gt;&lt;isbn&gt;1471-9037&amp;#xD;1471-9045&lt;/isbn&gt;&lt;urls&gt;&lt;/urls&gt;&lt;electronic-resource-num&gt;10.1080/14719037.2012.748820&lt;/electronic-resource-num&gt;&lt;/record&gt;&lt;/Cite&gt;&lt;/EndNote&gt;</w:instrText>
      </w:r>
      <w:r w:rsidR="009624C9">
        <w:rPr>
          <w:rFonts w:ascii="Calibri" w:hAnsi="Calibri" w:cs="Calibri"/>
          <w:sz w:val="24"/>
          <w:szCs w:val="24"/>
          <w:lang w:val="en"/>
        </w:rPr>
        <w:fldChar w:fldCharType="separate"/>
      </w:r>
      <w:r w:rsidR="009624C9">
        <w:rPr>
          <w:rFonts w:ascii="Calibri" w:hAnsi="Calibri" w:cs="Calibri"/>
          <w:noProof/>
          <w:sz w:val="24"/>
          <w:szCs w:val="24"/>
          <w:lang w:val="en"/>
        </w:rPr>
        <w:t>(Radnor et al., 2012; Radnor and Osborne, 2013)</w:t>
      </w:r>
      <w:r w:rsidR="009624C9">
        <w:rPr>
          <w:rFonts w:ascii="Calibri" w:hAnsi="Calibri" w:cs="Calibri"/>
          <w:sz w:val="24"/>
          <w:szCs w:val="24"/>
          <w:lang w:val="en"/>
        </w:rPr>
        <w:fldChar w:fldCharType="end"/>
      </w:r>
      <w:r w:rsidR="000273B8">
        <w:rPr>
          <w:rFonts w:ascii="Calibri" w:hAnsi="Calibri" w:cs="Calibri"/>
          <w:sz w:val="24"/>
          <w:szCs w:val="24"/>
          <w:lang w:val="en"/>
        </w:rPr>
        <w:t>, and whether these failures ar</w:t>
      </w:r>
      <w:r w:rsidR="00BD5D05">
        <w:rPr>
          <w:rFonts w:ascii="Calibri" w:hAnsi="Calibri" w:cs="Calibri"/>
          <w:sz w:val="24"/>
          <w:szCs w:val="24"/>
          <w:lang w:val="en"/>
        </w:rPr>
        <w:t>e due a lack of fit between l</w:t>
      </w:r>
      <w:r w:rsidR="000273B8">
        <w:rPr>
          <w:rFonts w:ascii="Calibri" w:hAnsi="Calibri" w:cs="Calibri"/>
          <w:sz w:val="24"/>
          <w:szCs w:val="24"/>
          <w:lang w:val="en"/>
        </w:rPr>
        <w:t>ean and public service, or whether inadequate management lies at the heart of these situations.  It is har</w:t>
      </w:r>
      <w:r w:rsidR="00BD5D05">
        <w:rPr>
          <w:rFonts w:ascii="Calibri" w:hAnsi="Calibri" w:cs="Calibri"/>
          <w:sz w:val="24"/>
          <w:szCs w:val="24"/>
          <w:lang w:val="en"/>
        </w:rPr>
        <w:t xml:space="preserve">d not to conclude that much of </w:t>
      </w:r>
      <w:r w:rsidR="00BD5D05" w:rsidRPr="004F011B">
        <w:rPr>
          <w:rFonts w:ascii="Calibri" w:hAnsi="Calibri" w:cs="Calibri"/>
          <w:noProof/>
          <w:sz w:val="24"/>
          <w:szCs w:val="24"/>
          <w:lang w:val="en"/>
        </w:rPr>
        <w:t>l</w:t>
      </w:r>
      <w:r w:rsidR="000273B8" w:rsidRPr="004F011B">
        <w:rPr>
          <w:rFonts w:ascii="Calibri" w:hAnsi="Calibri" w:cs="Calibri"/>
          <w:noProof/>
          <w:sz w:val="24"/>
          <w:szCs w:val="24"/>
          <w:lang w:val="en"/>
        </w:rPr>
        <w:t>ean’s</w:t>
      </w:r>
      <w:r w:rsidR="000273B8">
        <w:rPr>
          <w:rFonts w:ascii="Calibri" w:hAnsi="Calibri" w:cs="Calibri"/>
          <w:sz w:val="24"/>
          <w:szCs w:val="24"/>
          <w:lang w:val="en"/>
        </w:rPr>
        <w:t xml:space="preserve"> potential remains an unfulfilled pr</w:t>
      </w:r>
      <w:r w:rsidR="007A1E74">
        <w:rPr>
          <w:rFonts w:ascii="Calibri" w:hAnsi="Calibri" w:cs="Calibri"/>
          <w:sz w:val="24"/>
          <w:szCs w:val="24"/>
          <w:lang w:val="en"/>
        </w:rPr>
        <w:t>omise:</w:t>
      </w:r>
      <w:r w:rsidR="000273B8">
        <w:rPr>
          <w:rFonts w:ascii="Calibri" w:hAnsi="Calibri" w:cs="Calibri"/>
          <w:sz w:val="24"/>
          <w:szCs w:val="24"/>
          <w:lang w:val="en"/>
        </w:rPr>
        <w:t xml:space="preserve"> </w:t>
      </w:r>
      <w:r w:rsidR="00BD5D05">
        <w:rPr>
          <w:rFonts w:ascii="Calibri" w:hAnsi="Calibri" w:cs="Calibri"/>
          <w:sz w:val="24"/>
          <w:szCs w:val="24"/>
          <w:lang w:val="en"/>
        </w:rPr>
        <w:t>for some a panacea</w:t>
      </w:r>
      <w:r w:rsidR="007A1E74">
        <w:rPr>
          <w:rFonts w:ascii="Calibri" w:hAnsi="Calibri" w:cs="Calibri"/>
          <w:sz w:val="24"/>
          <w:szCs w:val="24"/>
          <w:lang w:val="en"/>
        </w:rPr>
        <w:t>,</w:t>
      </w:r>
      <w:r w:rsidR="00BD5D05">
        <w:rPr>
          <w:rFonts w:ascii="Calibri" w:hAnsi="Calibri" w:cs="Calibri"/>
          <w:sz w:val="24"/>
          <w:szCs w:val="24"/>
          <w:lang w:val="en"/>
        </w:rPr>
        <w:t xml:space="preserve"> and others still a paradox.  Y</w:t>
      </w:r>
      <w:r w:rsidR="000273B8">
        <w:rPr>
          <w:rFonts w:ascii="Calibri" w:hAnsi="Calibri" w:cs="Calibri"/>
          <w:sz w:val="24"/>
          <w:szCs w:val="24"/>
          <w:lang w:val="en"/>
        </w:rPr>
        <w:t xml:space="preserve">et perhaps we could also ask </w:t>
      </w:r>
      <w:r w:rsidR="00BD5D05">
        <w:rPr>
          <w:rFonts w:ascii="Calibri" w:hAnsi="Calibri" w:cs="Calibri"/>
          <w:sz w:val="24"/>
          <w:szCs w:val="24"/>
          <w:lang w:val="en"/>
        </w:rPr>
        <w:t xml:space="preserve">a </w:t>
      </w:r>
      <w:r w:rsidR="000273B8">
        <w:rPr>
          <w:rFonts w:ascii="Calibri" w:hAnsi="Calibri" w:cs="Calibri"/>
          <w:sz w:val="24"/>
          <w:szCs w:val="24"/>
          <w:lang w:val="en"/>
        </w:rPr>
        <w:t>more appropriate que</w:t>
      </w:r>
      <w:r w:rsidR="00BD5D05">
        <w:rPr>
          <w:rFonts w:ascii="Calibri" w:hAnsi="Calibri" w:cs="Calibri"/>
          <w:sz w:val="24"/>
          <w:szCs w:val="24"/>
          <w:lang w:val="en"/>
        </w:rPr>
        <w:t xml:space="preserve">stion: how public management has </w:t>
      </w:r>
      <w:r w:rsidR="000273B8">
        <w:rPr>
          <w:rFonts w:ascii="Calibri" w:hAnsi="Calibri" w:cs="Calibri"/>
          <w:sz w:val="24"/>
          <w:szCs w:val="24"/>
          <w:lang w:val="en"/>
        </w:rPr>
        <w:t>influence</w:t>
      </w:r>
      <w:r w:rsidR="007A1E74">
        <w:rPr>
          <w:rFonts w:ascii="Calibri" w:hAnsi="Calibri" w:cs="Calibri"/>
          <w:sz w:val="24"/>
          <w:szCs w:val="24"/>
          <w:lang w:val="en"/>
        </w:rPr>
        <w:t>d</w:t>
      </w:r>
      <w:r w:rsidR="000273B8">
        <w:rPr>
          <w:rFonts w:ascii="Calibri" w:hAnsi="Calibri" w:cs="Calibri"/>
          <w:sz w:val="24"/>
          <w:szCs w:val="24"/>
          <w:lang w:val="en"/>
        </w:rPr>
        <w:t xml:space="preserve"> </w:t>
      </w:r>
      <w:r w:rsidR="005D1321" w:rsidRPr="004F011B">
        <w:rPr>
          <w:rFonts w:ascii="Calibri" w:hAnsi="Calibri" w:cs="Calibri"/>
          <w:noProof/>
          <w:sz w:val="24"/>
          <w:szCs w:val="24"/>
          <w:lang w:val="en"/>
        </w:rPr>
        <w:t>lean</w:t>
      </w:r>
      <w:r w:rsidR="007A1E74">
        <w:rPr>
          <w:rFonts w:ascii="Calibri" w:hAnsi="Calibri" w:cs="Calibri"/>
          <w:sz w:val="24"/>
          <w:szCs w:val="24"/>
          <w:lang w:val="en"/>
        </w:rPr>
        <w:t>, or how it should</w:t>
      </w:r>
      <w:r w:rsidR="000273B8">
        <w:rPr>
          <w:rFonts w:ascii="Calibri" w:hAnsi="Calibri" w:cs="Calibri"/>
          <w:sz w:val="24"/>
          <w:szCs w:val="24"/>
          <w:lang w:val="en"/>
        </w:rPr>
        <w:t xml:space="preserve">?  </w:t>
      </w:r>
    </w:p>
    <w:p w14:paraId="7D234854" w14:textId="1AF68E45" w:rsidR="000273B8" w:rsidRDefault="000273B8" w:rsidP="000273B8">
      <w:pPr>
        <w:autoSpaceDE w:val="0"/>
        <w:autoSpaceDN w:val="0"/>
        <w:adjustRightInd w:val="0"/>
        <w:spacing w:line="259" w:lineRule="atLeast"/>
        <w:jc w:val="both"/>
        <w:rPr>
          <w:rFonts w:ascii="Calibri" w:hAnsi="Calibri" w:cs="Calibri"/>
          <w:sz w:val="24"/>
          <w:szCs w:val="24"/>
          <w:lang w:val="en"/>
        </w:rPr>
      </w:pPr>
      <w:r>
        <w:rPr>
          <w:rFonts w:ascii="Calibri" w:hAnsi="Calibri" w:cs="Calibri"/>
          <w:sz w:val="24"/>
          <w:szCs w:val="24"/>
          <w:lang w:val="en"/>
        </w:rPr>
        <w:t xml:space="preserve">Lastly, we, the editors, would like to acknowledge the generosity of our reviewers for this special issue, namely: the British Academy of Management’s </w:t>
      </w:r>
      <w:r>
        <w:rPr>
          <w:rFonts w:ascii="Calibri" w:hAnsi="Calibri" w:cs="Calibri"/>
          <w:i/>
          <w:iCs/>
          <w:sz w:val="24"/>
          <w:szCs w:val="24"/>
          <w:lang w:val="en"/>
        </w:rPr>
        <w:t>Operations, Logistics, and Supply Chain Management Special Interest Group</w:t>
      </w:r>
      <w:r>
        <w:rPr>
          <w:rFonts w:ascii="Calibri" w:hAnsi="Calibri" w:cs="Calibri"/>
          <w:sz w:val="24"/>
          <w:szCs w:val="24"/>
          <w:lang w:val="en"/>
        </w:rPr>
        <w:t xml:space="preserve">, and Loughborough University’s </w:t>
      </w:r>
      <w:r>
        <w:rPr>
          <w:rFonts w:ascii="Calibri" w:hAnsi="Calibri" w:cs="Calibri"/>
          <w:i/>
          <w:iCs/>
          <w:sz w:val="24"/>
          <w:szCs w:val="24"/>
          <w:lang w:val="en"/>
        </w:rPr>
        <w:t>Centre for Service Management</w:t>
      </w:r>
      <w:r w:rsidR="007A1E74">
        <w:rPr>
          <w:rFonts w:ascii="Calibri" w:hAnsi="Calibri" w:cs="Calibri"/>
          <w:i/>
          <w:iCs/>
          <w:sz w:val="24"/>
          <w:szCs w:val="24"/>
          <w:lang w:val="en"/>
        </w:rPr>
        <w:t>;</w:t>
      </w:r>
      <w:r>
        <w:rPr>
          <w:rFonts w:ascii="Calibri" w:hAnsi="Calibri" w:cs="Calibri"/>
          <w:i/>
          <w:iCs/>
          <w:sz w:val="24"/>
          <w:szCs w:val="24"/>
          <w:lang w:val="en"/>
        </w:rPr>
        <w:t xml:space="preserve"> </w:t>
      </w:r>
      <w:r>
        <w:rPr>
          <w:rFonts w:ascii="Calibri" w:hAnsi="Calibri" w:cs="Calibri"/>
          <w:sz w:val="24"/>
          <w:szCs w:val="24"/>
          <w:lang w:val="en"/>
        </w:rPr>
        <w:t>the support of both has been invaluable in putting this issue together.</w:t>
      </w:r>
    </w:p>
    <w:p w14:paraId="4D9ACB9B" w14:textId="77777777" w:rsidR="009624C9" w:rsidRDefault="009624C9" w:rsidP="000273B8">
      <w:pPr>
        <w:autoSpaceDE w:val="0"/>
        <w:autoSpaceDN w:val="0"/>
        <w:adjustRightInd w:val="0"/>
        <w:spacing w:line="259" w:lineRule="atLeast"/>
        <w:jc w:val="both"/>
        <w:rPr>
          <w:rFonts w:ascii="Calibri" w:hAnsi="Calibri" w:cs="Calibri"/>
          <w:sz w:val="24"/>
          <w:szCs w:val="24"/>
          <w:lang w:val="en"/>
        </w:rPr>
      </w:pPr>
    </w:p>
    <w:p w14:paraId="1D00FE67" w14:textId="77777777" w:rsidR="0015233F" w:rsidRDefault="00E40500" w:rsidP="0015233F">
      <w:pPr>
        <w:pStyle w:val="EndNoteBibliography"/>
        <w:ind w:left="720" w:hanging="720"/>
      </w:pPr>
      <w:r>
        <w:fldChar w:fldCharType="begin"/>
      </w:r>
      <w:r>
        <w:instrText xml:space="preserve"> ADDIN EN.REFLIST </w:instrText>
      </w:r>
      <w:r>
        <w:fldChar w:fldCharType="separate"/>
      </w:r>
      <w:r w:rsidR="0015233F" w:rsidRPr="0015233F">
        <w:t xml:space="preserve">BATEMAN, N., CHESTER BUXTON, R. &amp; RADNOR, Z. 2017. The status of continuous improvement in ICiPS members in 2015. </w:t>
      </w:r>
      <w:r w:rsidR="0015233F" w:rsidRPr="0015233F">
        <w:rPr>
          <w:i/>
        </w:rPr>
        <w:t xml:space="preserve">The status of continuous improvement in ICiPS members in 2015 </w:t>
      </w:r>
      <w:r w:rsidR="0015233F" w:rsidRPr="0015233F">
        <w:t xml:space="preserve">[Online]. Available from: </w:t>
      </w:r>
      <w:hyperlink r:id="rId6" w:history="1">
        <w:r w:rsidR="0015233F" w:rsidRPr="0015233F">
          <w:rPr>
            <w:rStyle w:val="Hyperlink"/>
          </w:rPr>
          <w:t>http://www.icips.org/files/E82319FC-EB7B-DCE4-67C6-260D23DDC7FB.pdf</w:t>
        </w:r>
      </w:hyperlink>
      <w:r w:rsidR="0015233F" w:rsidRPr="0015233F">
        <w:t>.</w:t>
      </w:r>
    </w:p>
    <w:p w14:paraId="4BBB183C" w14:textId="2D01114A" w:rsidR="0015233F" w:rsidRPr="0015233F" w:rsidRDefault="0015233F" w:rsidP="0015233F">
      <w:pPr>
        <w:pStyle w:val="EndNoteBibliography"/>
        <w:ind w:left="720" w:hanging="720"/>
      </w:pPr>
      <w:r w:rsidRPr="0015233F">
        <w:t xml:space="preserve">BHASIN, S. &amp; BURCHER, P. 2006. </w:t>
      </w:r>
      <w:r w:rsidRPr="004F011B">
        <w:t>Lean</w:t>
      </w:r>
      <w:r w:rsidRPr="0015233F">
        <w:t xml:space="preserve"> viewed as a philosophy. </w:t>
      </w:r>
      <w:r w:rsidRPr="0015233F">
        <w:rPr>
          <w:i/>
        </w:rPr>
        <w:t>Journal of manufacturing technology management,</w:t>
      </w:r>
      <w:r w:rsidRPr="0015233F">
        <w:t xml:space="preserve"> 17</w:t>
      </w:r>
      <w:r w:rsidRPr="0015233F">
        <w:rPr>
          <w:b/>
        </w:rPr>
        <w:t>,</w:t>
      </w:r>
      <w:r w:rsidRPr="0015233F">
        <w:t xml:space="preserve"> 56-72.</w:t>
      </w:r>
    </w:p>
    <w:p w14:paraId="5899D4BB" w14:textId="77777777" w:rsidR="0015233F" w:rsidRPr="0015233F" w:rsidRDefault="0015233F" w:rsidP="0015233F">
      <w:pPr>
        <w:pStyle w:val="EndNoteBibliography"/>
        <w:spacing w:after="0"/>
        <w:ind w:left="720" w:hanging="720"/>
      </w:pPr>
      <w:r w:rsidRPr="0015233F">
        <w:t xml:space="preserve">CARTER, B., DANFORD, A., HOWCROFT, D., RICHARDSON, H., SMITH, A. &amp; TAYLOR, P. 2011. Lean and mean in the civil service: the case of processing in HMRC. </w:t>
      </w:r>
      <w:r w:rsidRPr="0015233F">
        <w:rPr>
          <w:i/>
        </w:rPr>
        <w:t>Public money &amp; management,</w:t>
      </w:r>
      <w:r w:rsidRPr="0015233F">
        <w:t xml:space="preserve"> 31</w:t>
      </w:r>
      <w:r w:rsidRPr="0015233F">
        <w:rPr>
          <w:b/>
        </w:rPr>
        <w:t>,</w:t>
      </w:r>
      <w:r w:rsidRPr="0015233F">
        <w:t xml:space="preserve"> 115-122.</w:t>
      </w:r>
    </w:p>
    <w:p w14:paraId="25DE45AB" w14:textId="77777777" w:rsidR="0015233F" w:rsidRPr="0015233F" w:rsidRDefault="0015233F" w:rsidP="0015233F">
      <w:pPr>
        <w:pStyle w:val="EndNoteBibliography"/>
        <w:spacing w:after="0"/>
        <w:ind w:left="720" w:hanging="720"/>
      </w:pPr>
      <w:r w:rsidRPr="0015233F">
        <w:t>CARTER, B., DANFORD, A., HOWCROFT, D., RICHARDSON, H., SMITH, A. &amp; TAYLOR, P. 2017. Uncomfortable truths–</w:t>
      </w:r>
      <w:r w:rsidRPr="004F011B">
        <w:t>teamworking</w:t>
      </w:r>
      <w:r w:rsidRPr="0015233F">
        <w:t xml:space="preserve"> under lean in the UK. </w:t>
      </w:r>
      <w:r w:rsidRPr="0015233F">
        <w:rPr>
          <w:i/>
        </w:rPr>
        <w:t>The International Journal of Human Resource Management,</w:t>
      </w:r>
      <w:r w:rsidRPr="0015233F">
        <w:t xml:space="preserve"> 28</w:t>
      </w:r>
      <w:r w:rsidRPr="0015233F">
        <w:rPr>
          <w:b/>
        </w:rPr>
        <w:t>,</w:t>
      </w:r>
      <w:r w:rsidRPr="0015233F">
        <w:t xml:space="preserve"> 449-467.</w:t>
      </w:r>
    </w:p>
    <w:p w14:paraId="7D1E1678" w14:textId="77777777" w:rsidR="0015233F" w:rsidRPr="0015233F" w:rsidRDefault="0015233F" w:rsidP="0015233F">
      <w:pPr>
        <w:pStyle w:val="EndNoteBibliography"/>
        <w:spacing w:after="0"/>
        <w:ind w:left="720" w:hanging="720"/>
      </w:pPr>
      <w:r w:rsidRPr="004F011B">
        <w:t>GALSWORTH</w:t>
      </w:r>
      <w:r w:rsidRPr="0015233F">
        <w:t xml:space="preserve">, G. 2005. Visual workplace: visual thinking. </w:t>
      </w:r>
      <w:r w:rsidRPr="0015233F">
        <w:rPr>
          <w:i/>
        </w:rPr>
        <w:t>Visual-Lean Enterprise Press, Portland</w:t>
      </w:r>
      <w:r w:rsidRPr="0015233F">
        <w:t>.</w:t>
      </w:r>
    </w:p>
    <w:p w14:paraId="68ABF9F6" w14:textId="77777777" w:rsidR="0015233F" w:rsidRPr="0015233F" w:rsidRDefault="0015233F" w:rsidP="0015233F">
      <w:pPr>
        <w:pStyle w:val="EndNoteBibliography"/>
        <w:spacing w:after="0"/>
        <w:ind w:left="720" w:hanging="720"/>
      </w:pPr>
      <w:r w:rsidRPr="004F011B">
        <w:t>HOLWEG</w:t>
      </w:r>
      <w:r w:rsidRPr="0015233F">
        <w:t xml:space="preserve">, M. 2007. The genealogy of lean production. </w:t>
      </w:r>
      <w:r w:rsidRPr="0015233F">
        <w:rPr>
          <w:i/>
        </w:rPr>
        <w:t>Journal of operations management,</w:t>
      </w:r>
      <w:r w:rsidRPr="0015233F">
        <w:t xml:space="preserve"> 25</w:t>
      </w:r>
      <w:r w:rsidRPr="0015233F">
        <w:rPr>
          <w:b/>
        </w:rPr>
        <w:t>,</w:t>
      </w:r>
      <w:r w:rsidRPr="0015233F">
        <w:t xml:space="preserve"> 420-437.</w:t>
      </w:r>
    </w:p>
    <w:p w14:paraId="7EE643FB" w14:textId="6D85C398" w:rsidR="0015233F" w:rsidRPr="0015233F" w:rsidRDefault="0015233F" w:rsidP="0015233F">
      <w:pPr>
        <w:pStyle w:val="EndNoteBibliography"/>
        <w:spacing w:after="0"/>
        <w:ind w:left="720" w:hanging="720"/>
      </w:pPr>
      <w:r w:rsidRPr="0015233F">
        <w:t xml:space="preserve">LIKER, J. K. 2004. </w:t>
      </w:r>
      <w:r w:rsidRPr="0015233F">
        <w:rPr>
          <w:i/>
        </w:rPr>
        <w:t xml:space="preserve">The </w:t>
      </w:r>
      <w:r w:rsidR="004F011B">
        <w:rPr>
          <w:i/>
        </w:rPr>
        <w:t>T</w:t>
      </w:r>
      <w:r w:rsidRPr="004F011B">
        <w:rPr>
          <w:i/>
        </w:rPr>
        <w:t>oyota</w:t>
      </w:r>
      <w:r w:rsidRPr="0015233F">
        <w:rPr>
          <w:i/>
        </w:rPr>
        <w:t xml:space="preserve"> way</w:t>
      </w:r>
      <w:r w:rsidRPr="0015233F">
        <w:t>, Esensi.</w:t>
      </w:r>
    </w:p>
    <w:p w14:paraId="1F53489C" w14:textId="0ED83573" w:rsidR="0015233F" w:rsidRPr="0015233F" w:rsidRDefault="0015233F" w:rsidP="0015233F">
      <w:pPr>
        <w:pStyle w:val="EndNoteBibliography"/>
        <w:spacing w:after="0"/>
        <w:ind w:left="720" w:hanging="720"/>
      </w:pPr>
      <w:r w:rsidRPr="0015233F">
        <w:t xml:space="preserve">OHNO, T. 1988. </w:t>
      </w:r>
      <w:r w:rsidRPr="0015233F">
        <w:rPr>
          <w:i/>
        </w:rPr>
        <w:t>Toyota production system: beyond large-scale production</w:t>
      </w:r>
      <w:r w:rsidRPr="0015233F">
        <w:t xml:space="preserve">, </w:t>
      </w:r>
      <w:r w:rsidR="004F011B">
        <w:t>CRC</w:t>
      </w:r>
      <w:r w:rsidRPr="0015233F">
        <w:t xml:space="preserve"> Press.</w:t>
      </w:r>
    </w:p>
    <w:p w14:paraId="189A2995" w14:textId="77777777" w:rsidR="0015233F" w:rsidRPr="0015233F" w:rsidRDefault="0015233F" w:rsidP="0015233F">
      <w:pPr>
        <w:pStyle w:val="EndNoteBibliography"/>
        <w:spacing w:after="0"/>
        <w:ind w:left="720" w:hanging="720"/>
      </w:pPr>
      <w:r w:rsidRPr="0015233F">
        <w:t xml:space="preserve">OSBORNE, S. P., RADNOR, Z., KINDER, T. &amp; VIDAL, I. 2015. The SERVICE Framework: A Public-service-dominant Approach to Sustainable Public Services. </w:t>
      </w:r>
      <w:r w:rsidRPr="0015233F">
        <w:rPr>
          <w:i/>
        </w:rPr>
        <w:t>British Journal of Management,</w:t>
      </w:r>
      <w:r w:rsidRPr="0015233F">
        <w:t xml:space="preserve"> 26</w:t>
      </w:r>
      <w:r w:rsidRPr="0015233F">
        <w:rPr>
          <w:b/>
        </w:rPr>
        <w:t>,</w:t>
      </w:r>
      <w:r w:rsidRPr="0015233F">
        <w:t xml:space="preserve"> 424-438.</w:t>
      </w:r>
    </w:p>
    <w:p w14:paraId="65FC9C86" w14:textId="77777777" w:rsidR="0015233F" w:rsidRPr="0015233F" w:rsidRDefault="0015233F" w:rsidP="0015233F">
      <w:pPr>
        <w:pStyle w:val="EndNoteBibliography"/>
        <w:spacing w:after="0"/>
        <w:ind w:left="720" w:hanging="720"/>
      </w:pPr>
      <w:r w:rsidRPr="0015233F">
        <w:t xml:space="preserve">OSBORNE, S. P., RADNOR, Z. &amp; NASI, G. 2013. A new theory for public service management? Towards a (public) service-dominant approach. </w:t>
      </w:r>
      <w:r w:rsidRPr="0015233F">
        <w:rPr>
          <w:i/>
        </w:rPr>
        <w:t>American Review of Public Administration,</w:t>
      </w:r>
      <w:r w:rsidRPr="0015233F">
        <w:t xml:space="preserve"> 43</w:t>
      </w:r>
      <w:r w:rsidRPr="0015233F">
        <w:rPr>
          <w:b/>
        </w:rPr>
        <w:t>,</w:t>
      </w:r>
      <w:r w:rsidRPr="0015233F">
        <w:t xml:space="preserve"> 135-158.</w:t>
      </w:r>
    </w:p>
    <w:p w14:paraId="13585602" w14:textId="77777777" w:rsidR="0015233F" w:rsidRPr="0015233F" w:rsidRDefault="0015233F" w:rsidP="0015233F">
      <w:pPr>
        <w:pStyle w:val="EndNoteBibliography"/>
        <w:spacing w:after="0"/>
        <w:ind w:left="720" w:hanging="720"/>
      </w:pPr>
      <w:r w:rsidRPr="0015233F">
        <w:t xml:space="preserve">RADNOR, Z. &amp; BOADEN, R. 2008. Lean in public services—panacea or paradox? </w:t>
      </w:r>
      <w:r w:rsidRPr="0015233F">
        <w:rPr>
          <w:i/>
        </w:rPr>
        <w:t>Public Money &amp; Management,</w:t>
      </w:r>
      <w:r w:rsidRPr="0015233F">
        <w:t xml:space="preserve"> 28</w:t>
      </w:r>
      <w:r w:rsidRPr="0015233F">
        <w:rPr>
          <w:b/>
        </w:rPr>
        <w:t>,</w:t>
      </w:r>
      <w:r w:rsidRPr="0015233F">
        <w:t xml:space="preserve"> 3-7.</w:t>
      </w:r>
    </w:p>
    <w:p w14:paraId="6FBDF604" w14:textId="77777777" w:rsidR="0015233F" w:rsidRPr="0015233F" w:rsidRDefault="0015233F" w:rsidP="0015233F">
      <w:pPr>
        <w:pStyle w:val="EndNoteBibliography"/>
        <w:spacing w:after="0"/>
        <w:ind w:left="720" w:hanging="720"/>
      </w:pPr>
      <w:r w:rsidRPr="0015233F">
        <w:t xml:space="preserve">RADNOR, Z., </w:t>
      </w:r>
      <w:r w:rsidRPr="004F011B">
        <w:t>HOLWEG</w:t>
      </w:r>
      <w:r w:rsidRPr="0015233F">
        <w:t xml:space="preserve">, M. &amp; WARING, J. 2012. Lean in healthcare: the unfilled promise? </w:t>
      </w:r>
      <w:r w:rsidRPr="0015233F">
        <w:rPr>
          <w:i/>
        </w:rPr>
        <w:t>Social Science &amp; Medicine,</w:t>
      </w:r>
      <w:r w:rsidRPr="0015233F">
        <w:t xml:space="preserve"> 74</w:t>
      </w:r>
      <w:r w:rsidRPr="0015233F">
        <w:rPr>
          <w:b/>
        </w:rPr>
        <w:t>,</w:t>
      </w:r>
      <w:r w:rsidRPr="0015233F">
        <w:t xml:space="preserve"> 364-371.</w:t>
      </w:r>
    </w:p>
    <w:p w14:paraId="306D5DB0" w14:textId="77777777" w:rsidR="0015233F" w:rsidRPr="0015233F" w:rsidRDefault="0015233F" w:rsidP="0015233F">
      <w:pPr>
        <w:pStyle w:val="EndNoteBibliography"/>
        <w:spacing w:after="0"/>
        <w:ind w:left="720" w:hanging="720"/>
      </w:pPr>
      <w:r w:rsidRPr="0015233F">
        <w:t xml:space="preserve">RADNOR, Z. &amp; OSBORNE, S. P. 2013. Lean: A failed theory for public services? </w:t>
      </w:r>
      <w:r w:rsidRPr="0015233F">
        <w:rPr>
          <w:i/>
        </w:rPr>
        <w:t>Public Management Review,</w:t>
      </w:r>
      <w:r w:rsidRPr="0015233F">
        <w:t xml:space="preserve"> 15</w:t>
      </w:r>
      <w:r w:rsidRPr="0015233F">
        <w:rPr>
          <w:b/>
        </w:rPr>
        <w:t>,</w:t>
      </w:r>
      <w:r w:rsidRPr="0015233F">
        <w:t xml:space="preserve"> 265-287.</w:t>
      </w:r>
    </w:p>
    <w:p w14:paraId="6D8A8A73" w14:textId="77777777" w:rsidR="0015233F" w:rsidRPr="0015233F" w:rsidRDefault="0015233F" w:rsidP="0015233F">
      <w:pPr>
        <w:pStyle w:val="EndNoteBibliography"/>
        <w:spacing w:after="0"/>
        <w:ind w:left="720" w:hanging="720"/>
      </w:pPr>
      <w:r w:rsidRPr="0015233F">
        <w:lastRenderedPageBreak/>
        <w:t xml:space="preserve">RADNOR, Z. J., BATEMAN, N., ESAIN, A., KUMAR, M., WILLIAMS, S. J. &amp; UPTON, D. M. 2016. </w:t>
      </w:r>
      <w:r w:rsidRPr="0015233F">
        <w:rPr>
          <w:i/>
        </w:rPr>
        <w:t>Public Service Operations Management: A Research Handbook</w:t>
      </w:r>
      <w:r w:rsidRPr="0015233F">
        <w:t>, Routledge.</w:t>
      </w:r>
    </w:p>
    <w:p w14:paraId="27F2F0F5" w14:textId="77777777" w:rsidR="0015233F" w:rsidRPr="0015233F" w:rsidRDefault="0015233F" w:rsidP="0015233F">
      <w:pPr>
        <w:pStyle w:val="EndNoteBibliography"/>
        <w:spacing w:after="0"/>
        <w:ind w:left="720" w:hanging="720"/>
      </w:pPr>
      <w:r w:rsidRPr="0015233F">
        <w:t xml:space="preserve">WOMACK, J. P. &amp; JONES, D. T. 2010. </w:t>
      </w:r>
      <w:r w:rsidRPr="0015233F">
        <w:rPr>
          <w:i/>
        </w:rPr>
        <w:t>Lean thinking: banish waste and create wealth in your corporation</w:t>
      </w:r>
      <w:r w:rsidRPr="0015233F">
        <w:t>, Simon and Schuster.</w:t>
      </w:r>
    </w:p>
    <w:p w14:paraId="1D9A3161" w14:textId="77777777" w:rsidR="0015233F" w:rsidRPr="0015233F" w:rsidRDefault="0015233F" w:rsidP="0015233F">
      <w:pPr>
        <w:pStyle w:val="EndNoteBibliography"/>
        <w:ind w:left="720" w:hanging="720"/>
      </w:pPr>
      <w:r w:rsidRPr="0015233F">
        <w:t xml:space="preserve">WOMACK, J. P., JONES, D. T. &amp; ROOS, D. 1990. </w:t>
      </w:r>
      <w:r w:rsidRPr="005B5A51">
        <w:rPr>
          <w:i/>
        </w:rPr>
        <w:t>Machine</w:t>
      </w:r>
      <w:r w:rsidRPr="0015233F">
        <w:rPr>
          <w:i/>
        </w:rPr>
        <w:t xml:space="preserve"> that changed the world</w:t>
      </w:r>
      <w:r w:rsidRPr="0015233F">
        <w:t>, Simon and Schuster.</w:t>
      </w:r>
    </w:p>
    <w:p w14:paraId="5741A5B4" w14:textId="5EC1A12F" w:rsidR="00E61436" w:rsidRPr="004F011B" w:rsidRDefault="00E40500" w:rsidP="004F011B">
      <w:r>
        <w:fldChar w:fldCharType="end"/>
      </w:r>
    </w:p>
    <w:sectPr w:rsidR="00E61436" w:rsidRPr="004F0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232A194"/>
    <w:lvl w:ilvl="0">
      <w:numFmt w:val="bullet"/>
      <w:lvlText w:val="*"/>
      <w:lvlJc w:val="left"/>
    </w:lvl>
  </w:abstractNum>
  <w:abstractNum w:abstractNumId="1" w15:restartNumberingAfterBreak="0">
    <w:nsid w:val="0CCA5306"/>
    <w:multiLevelType w:val="hybridMultilevel"/>
    <w:tmpl w:val="1E24909A"/>
    <w:lvl w:ilvl="0" w:tplc="5EEAAACE">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1NDU0MDMxNDM3tTRU0lEKTi0uzszPAykwrAUAXX1pHCwAAAA="/>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50x29t000dwre2xvzvr5f5rseppxa9sf59&quot;&gt;My EndNote Library&lt;record-ids&gt;&lt;item&gt;6&lt;/item&gt;&lt;item&gt;23&lt;/item&gt;&lt;item&gt;25&lt;/item&gt;&lt;item&gt;424&lt;/item&gt;&lt;item&gt;633&lt;/item&gt;&lt;item&gt;634&lt;/item&gt;&lt;item&gt;636&lt;/item&gt;&lt;item&gt;637&lt;/item&gt;&lt;item&gt;682&lt;/item&gt;&lt;item&gt;812&lt;/item&gt;&lt;item&gt;820&lt;/item&gt;&lt;item&gt;821&lt;/item&gt;&lt;item&gt;822&lt;/item&gt;&lt;item&gt;823&lt;/item&gt;&lt;item&gt;824&lt;/item&gt;&lt;item&gt;825&lt;/item&gt;&lt;/record-ids&gt;&lt;/item&gt;&lt;/Libraries&gt;"/>
  </w:docVars>
  <w:rsids>
    <w:rsidRoot w:val="000273B8"/>
    <w:rsid w:val="000273B8"/>
    <w:rsid w:val="0004196B"/>
    <w:rsid w:val="00066610"/>
    <w:rsid w:val="0012531F"/>
    <w:rsid w:val="0015233F"/>
    <w:rsid w:val="00161270"/>
    <w:rsid w:val="001D3822"/>
    <w:rsid w:val="00244DA8"/>
    <w:rsid w:val="0025074D"/>
    <w:rsid w:val="0027756E"/>
    <w:rsid w:val="002D37CD"/>
    <w:rsid w:val="003E16F6"/>
    <w:rsid w:val="004319D1"/>
    <w:rsid w:val="004558B7"/>
    <w:rsid w:val="00487D26"/>
    <w:rsid w:val="004939C9"/>
    <w:rsid w:val="004F011B"/>
    <w:rsid w:val="004F5E21"/>
    <w:rsid w:val="005009FA"/>
    <w:rsid w:val="005254A9"/>
    <w:rsid w:val="00595727"/>
    <w:rsid w:val="005B5A51"/>
    <w:rsid w:val="005D1321"/>
    <w:rsid w:val="00612968"/>
    <w:rsid w:val="006A05D3"/>
    <w:rsid w:val="007534C1"/>
    <w:rsid w:val="007728D9"/>
    <w:rsid w:val="007900C9"/>
    <w:rsid w:val="007A1E74"/>
    <w:rsid w:val="0086344B"/>
    <w:rsid w:val="008B4982"/>
    <w:rsid w:val="00953B97"/>
    <w:rsid w:val="009624C9"/>
    <w:rsid w:val="009C12BB"/>
    <w:rsid w:val="00A1728D"/>
    <w:rsid w:val="00A6562E"/>
    <w:rsid w:val="00BC0567"/>
    <w:rsid w:val="00BC7EC7"/>
    <w:rsid w:val="00BD12A3"/>
    <w:rsid w:val="00BD5D05"/>
    <w:rsid w:val="00BE4312"/>
    <w:rsid w:val="00C05203"/>
    <w:rsid w:val="00C10278"/>
    <w:rsid w:val="00C32BFB"/>
    <w:rsid w:val="00D07A11"/>
    <w:rsid w:val="00D41DBA"/>
    <w:rsid w:val="00D45A45"/>
    <w:rsid w:val="00D747F2"/>
    <w:rsid w:val="00DA333C"/>
    <w:rsid w:val="00DA3D81"/>
    <w:rsid w:val="00DA7B02"/>
    <w:rsid w:val="00E07BAC"/>
    <w:rsid w:val="00E40500"/>
    <w:rsid w:val="00E61436"/>
    <w:rsid w:val="00EE3F40"/>
    <w:rsid w:val="00EE6F36"/>
    <w:rsid w:val="00EE7BE8"/>
    <w:rsid w:val="00F425F3"/>
    <w:rsid w:val="00FA284B"/>
    <w:rsid w:val="00FD444D"/>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C970"/>
  <w15:docId w15:val="{9093F5EE-2A8E-4168-B591-C25E5938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4050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40500"/>
    <w:rPr>
      <w:rFonts w:ascii="Calibri" w:hAnsi="Calibri"/>
      <w:noProof/>
      <w:lang w:val="en-US"/>
    </w:rPr>
  </w:style>
  <w:style w:type="paragraph" w:customStyle="1" w:styleId="EndNoteBibliography">
    <w:name w:val="EndNote Bibliography"/>
    <w:basedOn w:val="Normal"/>
    <w:link w:val="EndNoteBibliographyChar"/>
    <w:rsid w:val="00E4050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40500"/>
    <w:rPr>
      <w:rFonts w:ascii="Calibri" w:hAnsi="Calibri"/>
      <w:noProof/>
      <w:lang w:val="en-US"/>
    </w:rPr>
  </w:style>
  <w:style w:type="character" w:styleId="CommentReference">
    <w:name w:val="annotation reference"/>
    <w:basedOn w:val="DefaultParagraphFont"/>
    <w:uiPriority w:val="99"/>
    <w:semiHidden/>
    <w:unhideWhenUsed/>
    <w:rsid w:val="0004196B"/>
    <w:rPr>
      <w:sz w:val="16"/>
      <w:szCs w:val="16"/>
    </w:rPr>
  </w:style>
  <w:style w:type="paragraph" w:styleId="CommentText">
    <w:name w:val="annotation text"/>
    <w:basedOn w:val="Normal"/>
    <w:link w:val="CommentTextChar"/>
    <w:uiPriority w:val="99"/>
    <w:semiHidden/>
    <w:unhideWhenUsed/>
    <w:rsid w:val="0004196B"/>
    <w:pPr>
      <w:spacing w:line="240" w:lineRule="auto"/>
    </w:pPr>
    <w:rPr>
      <w:sz w:val="20"/>
      <w:szCs w:val="20"/>
    </w:rPr>
  </w:style>
  <w:style w:type="character" w:customStyle="1" w:styleId="CommentTextChar">
    <w:name w:val="Comment Text Char"/>
    <w:basedOn w:val="DefaultParagraphFont"/>
    <w:link w:val="CommentText"/>
    <w:uiPriority w:val="99"/>
    <w:semiHidden/>
    <w:rsid w:val="0004196B"/>
    <w:rPr>
      <w:sz w:val="20"/>
      <w:szCs w:val="20"/>
    </w:rPr>
  </w:style>
  <w:style w:type="paragraph" w:styleId="CommentSubject">
    <w:name w:val="annotation subject"/>
    <w:basedOn w:val="CommentText"/>
    <w:next w:val="CommentText"/>
    <w:link w:val="CommentSubjectChar"/>
    <w:uiPriority w:val="99"/>
    <w:semiHidden/>
    <w:unhideWhenUsed/>
    <w:rsid w:val="0004196B"/>
    <w:rPr>
      <w:b/>
      <w:bCs/>
    </w:rPr>
  </w:style>
  <w:style w:type="character" w:customStyle="1" w:styleId="CommentSubjectChar">
    <w:name w:val="Comment Subject Char"/>
    <w:basedOn w:val="CommentTextChar"/>
    <w:link w:val="CommentSubject"/>
    <w:uiPriority w:val="99"/>
    <w:semiHidden/>
    <w:rsid w:val="0004196B"/>
    <w:rPr>
      <w:b/>
      <w:bCs/>
      <w:sz w:val="20"/>
      <w:szCs w:val="20"/>
    </w:rPr>
  </w:style>
  <w:style w:type="paragraph" w:styleId="BalloonText">
    <w:name w:val="Balloon Text"/>
    <w:basedOn w:val="Normal"/>
    <w:link w:val="BalloonTextChar"/>
    <w:uiPriority w:val="99"/>
    <w:semiHidden/>
    <w:unhideWhenUsed/>
    <w:rsid w:val="0004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96B"/>
    <w:rPr>
      <w:rFonts w:ascii="Tahoma" w:hAnsi="Tahoma" w:cs="Tahoma"/>
      <w:sz w:val="16"/>
      <w:szCs w:val="16"/>
    </w:rPr>
  </w:style>
  <w:style w:type="paragraph" w:styleId="ListParagraph">
    <w:name w:val="List Paragraph"/>
    <w:basedOn w:val="Normal"/>
    <w:uiPriority w:val="34"/>
    <w:qFormat/>
    <w:rsid w:val="00487D26"/>
    <w:pPr>
      <w:ind w:left="720"/>
      <w:contextualSpacing/>
    </w:pPr>
  </w:style>
  <w:style w:type="paragraph" w:styleId="BodyText">
    <w:name w:val="Body Text"/>
    <w:basedOn w:val="Normal"/>
    <w:link w:val="BodyTextChar"/>
    <w:rsid w:val="007900C9"/>
    <w:pPr>
      <w:spacing w:after="0" w:line="240" w:lineRule="auto"/>
      <w:jc w:val="both"/>
    </w:pPr>
    <w:rPr>
      <w:rFonts w:ascii="Times New Roman" w:eastAsia="SimSun" w:hAnsi="Times New Roman" w:cs="Times New Roman"/>
      <w:sz w:val="24"/>
      <w:szCs w:val="20"/>
    </w:rPr>
  </w:style>
  <w:style w:type="character" w:customStyle="1" w:styleId="BodyTextChar">
    <w:name w:val="Body Text Char"/>
    <w:basedOn w:val="DefaultParagraphFont"/>
    <w:link w:val="BodyText"/>
    <w:rsid w:val="007900C9"/>
    <w:rPr>
      <w:rFonts w:ascii="Times New Roman" w:eastAsia="SimSun" w:hAnsi="Times New Roman" w:cs="Times New Roman"/>
      <w:sz w:val="24"/>
      <w:szCs w:val="20"/>
    </w:rPr>
  </w:style>
  <w:style w:type="paragraph" w:styleId="Subtitle">
    <w:name w:val="Subtitle"/>
    <w:basedOn w:val="Normal"/>
    <w:next w:val="Normal"/>
    <w:link w:val="SubtitleChar"/>
    <w:uiPriority w:val="11"/>
    <w:qFormat/>
    <w:rsid w:val="007900C9"/>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900C9"/>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7A1E74"/>
    <w:rPr>
      <w:color w:val="0563C1" w:themeColor="hyperlink"/>
      <w:u w:val="single"/>
    </w:rPr>
  </w:style>
  <w:style w:type="character" w:styleId="UnresolvedMention">
    <w:name w:val="Unresolved Mention"/>
    <w:basedOn w:val="DefaultParagraphFont"/>
    <w:uiPriority w:val="99"/>
    <w:semiHidden/>
    <w:unhideWhenUsed/>
    <w:rsid w:val="007A1E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ips.org/files/E82319FC-EB7B-DCE4-67C6-260D23DDC7FB.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3A04-6FCD-4FFB-822A-504D10B7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4183</Words>
  <Characters>23846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2</cp:revision>
  <cp:lastPrinted>2017-07-05T17:19:00Z</cp:lastPrinted>
  <dcterms:created xsi:type="dcterms:W3CDTF">2017-09-11T09:59:00Z</dcterms:created>
  <dcterms:modified xsi:type="dcterms:W3CDTF">2017-09-11T09:59:00Z</dcterms:modified>
</cp:coreProperties>
</file>