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80F7B9" w14:textId="1F062E6E" w:rsidR="00C375BE" w:rsidRDefault="00677638" w:rsidP="00677638">
      <w:pPr>
        <w:rPr>
          <w:rFonts w:ascii="Arial" w:hAnsi="Arial" w:cs="Arial"/>
          <w:b/>
        </w:rPr>
      </w:pPr>
      <w:r>
        <w:rPr>
          <w:rFonts w:ascii="Arial" w:hAnsi="Arial" w:cs="Arial"/>
          <w:b/>
        </w:rPr>
        <w:t>Online Data Supplement to “</w:t>
      </w:r>
      <w:r w:rsidR="00A95A41" w:rsidRPr="00677638">
        <w:rPr>
          <w:rFonts w:ascii="Arial" w:hAnsi="Arial" w:cs="Arial"/>
          <w:b/>
        </w:rPr>
        <w:t>Overlap of genetic risk between interstitial lung abnormalities and idiopathic pulmonary fibrosis</w:t>
      </w:r>
      <w:r>
        <w:rPr>
          <w:rFonts w:ascii="Arial" w:hAnsi="Arial" w:cs="Arial"/>
          <w:b/>
        </w:rPr>
        <w:t>”</w:t>
      </w:r>
    </w:p>
    <w:p w14:paraId="55CD9EF8" w14:textId="0902FA09" w:rsidR="00C375BE" w:rsidRDefault="004F3EE4" w:rsidP="004F3EE4">
      <w:pPr>
        <w:rPr>
          <w:rFonts w:ascii="Arial" w:hAnsi="Arial" w:cs="Arial"/>
        </w:rPr>
      </w:pPr>
      <w:r>
        <w:rPr>
          <w:rFonts w:ascii="Arial" w:hAnsi="Arial" w:cs="Arial"/>
        </w:rPr>
        <w:t>*Brian D. Hobbs</w:t>
      </w:r>
      <w:r>
        <w:rPr>
          <w:rFonts w:ascii="Arial" w:hAnsi="Arial" w:cs="Arial"/>
          <w:vertAlign w:val="superscript"/>
        </w:rPr>
        <w:t>1,2</w:t>
      </w:r>
      <w:r>
        <w:rPr>
          <w:rFonts w:ascii="Arial" w:hAnsi="Arial" w:cs="Arial"/>
        </w:rPr>
        <w:t>, *Rachel K. Putman</w:t>
      </w:r>
      <w:r>
        <w:rPr>
          <w:rFonts w:ascii="Arial" w:hAnsi="Arial" w:cs="Arial"/>
          <w:vertAlign w:val="superscript"/>
        </w:rPr>
        <w:t>2</w:t>
      </w:r>
      <w:r>
        <w:rPr>
          <w:rFonts w:ascii="Arial" w:hAnsi="Arial" w:cs="Arial"/>
        </w:rPr>
        <w:t xml:space="preserve">, </w:t>
      </w:r>
      <w:proofErr w:type="spellStart"/>
      <w:r>
        <w:rPr>
          <w:rFonts w:ascii="Arial" w:hAnsi="Arial" w:cs="Arial"/>
        </w:rPr>
        <w:t>Tetsuro</w:t>
      </w:r>
      <w:proofErr w:type="spellEnd"/>
      <w:r>
        <w:rPr>
          <w:rFonts w:ascii="Arial" w:hAnsi="Arial" w:cs="Arial"/>
        </w:rPr>
        <w:t xml:space="preserve"> Araki</w:t>
      </w:r>
      <w:r>
        <w:rPr>
          <w:rFonts w:ascii="Arial" w:hAnsi="Arial" w:cs="Arial"/>
          <w:vertAlign w:val="superscript"/>
        </w:rPr>
        <w:t>3,4</w:t>
      </w:r>
      <w:r>
        <w:rPr>
          <w:rFonts w:ascii="Arial" w:hAnsi="Arial" w:cs="Arial"/>
        </w:rPr>
        <w:t xml:space="preserve">, </w:t>
      </w:r>
      <w:proofErr w:type="spellStart"/>
      <w:r>
        <w:rPr>
          <w:rFonts w:ascii="Arial" w:hAnsi="Arial" w:cs="Arial"/>
        </w:rPr>
        <w:t>Mizuki</w:t>
      </w:r>
      <w:proofErr w:type="spellEnd"/>
      <w:r>
        <w:rPr>
          <w:rFonts w:ascii="Arial" w:hAnsi="Arial" w:cs="Arial"/>
        </w:rPr>
        <w:t xml:space="preserve"> Nishino</w:t>
      </w:r>
      <w:r>
        <w:rPr>
          <w:rFonts w:ascii="Arial" w:hAnsi="Arial" w:cs="Arial"/>
          <w:vertAlign w:val="superscript"/>
        </w:rPr>
        <w:t>3,4</w:t>
      </w:r>
      <w:r>
        <w:rPr>
          <w:rFonts w:ascii="Arial" w:hAnsi="Arial" w:cs="Arial"/>
        </w:rPr>
        <w:t xml:space="preserve">, </w:t>
      </w:r>
      <w:r>
        <w:rPr>
          <w:rFonts w:ascii="Arial" w:hAnsi="Arial" w:cs="Arial"/>
          <w:color w:val="000000"/>
          <w:shd w:val="clear" w:color="auto" w:fill="FFFFFF"/>
        </w:rPr>
        <w:t>Gunnar Gudmundsson</w:t>
      </w:r>
      <w:r>
        <w:rPr>
          <w:rFonts w:ascii="Arial" w:hAnsi="Arial" w:cs="Arial"/>
          <w:color w:val="000000"/>
          <w:shd w:val="clear" w:color="auto" w:fill="FFFFFF"/>
          <w:vertAlign w:val="superscript"/>
        </w:rPr>
        <w:t>5</w:t>
      </w:r>
      <w:r>
        <w:rPr>
          <w:rFonts w:ascii="Arial" w:hAnsi="Arial" w:cs="Arial"/>
        </w:rPr>
        <w:t xml:space="preserve">, </w:t>
      </w:r>
      <w:r>
        <w:rPr>
          <w:rFonts w:ascii="Arial" w:hAnsi="Arial" w:cs="Arial"/>
          <w:color w:val="000000"/>
          <w:shd w:val="clear" w:color="auto" w:fill="FFFFFF"/>
        </w:rPr>
        <w:t>Vilmundur Gudnason</w:t>
      </w:r>
      <w:r>
        <w:rPr>
          <w:rFonts w:ascii="Arial" w:hAnsi="Arial" w:cs="Arial"/>
          <w:color w:val="000000"/>
          <w:shd w:val="clear" w:color="auto" w:fill="FFFFFF"/>
          <w:vertAlign w:val="superscript"/>
        </w:rPr>
        <w:t>6,7</w:t>
      </w:r>
      <w:r>
        <w:rPr>
          <w:rFonts w:ascii="Arial" w:hAnsi="Arial" w:cs="Arial"/>
          <w:color w:val="000000"/>
          <w:shd w:val="clear" w:color="auto" w:fill="FFFFFF"/>
        </w:rPr>
        <w:t xml:space="preserve">, </w:t>
      </w:r>
      <w:proofErr w:type="spellStart"/>
      <w:r>
        <w:rPr>
          <w:rFonts w:ascii="Arial" w:hAnsi="Arial" w:cs="Arial"/>
          <w:color w:val="000000"/>
          <w:shd w:val="clear" w:color="auto" w:fill="FFFFFF"/>
        </w:rPr>
        <w:t>Gudny</w:t>
      </w:r>
      <w:proofErr w:type="spellEnd"/>
      <w:r>
        <w:rPr>
          <w:rFonts w:ascii="Arial" w:hAnsi="Arial" w:cs="Arial"/>
          <w:color w:val="000000"/>
          <w:shd w:val="clear" w:color="auto" w:fill="FFFFFF"/>
        </w:rPr>
        <w:t xml:space="preserve"> Eiriksdottir</w:t>
      </w:r>
      <w:r>
        <w:rPr>
          <w:rFonts w:ascii="Arial" w:hAnsi="Arial" w:cs="Arial"/>
          <w:color w:val="000000"/>
          <w:shd w:val="clear" w:color="auto" w:fill="FFFFFF"/>
          <w:vertAlign w:val="superscript"/>
        </w:rPr>
        <w:t>7</w:t>
      </w:r>
      <w:r>
        <w:rPr>
          <w:rFonts w:ascii="Arial" w:hAnsi="Arial" w:cs="Arial"/>
        </w:rPr>
        <w:t xml:space="preserve">, </w:t>
      </w:r>
      <w:r>
        <w:rPr>
          <w:rFonts w:ascii="Arial" w:hAnsi="Arial" w:cs="Arial"/>
          <w:color w:val="000000"/>
          <w:shd w:val="clear" w:color="auto" w:fill="FFFFFF"/>
        </w:rPr>
        <w:t>Nuno Rodrigues Zilhao Nogueira</w:t>
      </w:r>
      <w:r>
        <w:rPr>
          <w:rFonts w:ascii="Arial" w:hAnsi="Arial" w:cs="Arial"/>
          <w:color w:val="000000"/>
          <w:shd w:val="clear" w:color="auto" w:fill="FFFFFF"/>
          <w:vertAlign w:val="superscript"/>
        </w:rPr>
        <w:t>7</w:t>
      </w:r>
      <w:r>
        <w:rPr>
          <w:rFonts w:ascii="Arial" w:hAnsi="Arial" w:cs="Arial"/>
        </w:rPr>
        <w:t>, Josée Dupuis</w:t>
      </w:r>
      <w:r>
        <w:rPr>
          <w:rFonts w:ascii="Arial" w:hAnsi="Arial" w:cs="Arial"/>
          <w:vertAlign w:val="superscript"/>
        </w:rPr>
        <w:t>8,9</w:t>
      </w:r>
      <w:r>
        <w:rPr>
          <w:rFonts w:ascii="Arial" w:hAnsi="Arial" w:cs="Arial"/>
        </w:rPr>
        <w:t>, Hanfei Xu</w:t>
      </w:r>
      <w:r>
        <w:rPr>
          <w:rFonts w:ascii="Arial" w:hAnsi="Arial" w:cs="Arial"/>
          <w:vertAlign w:val="superscript"/>
        </w:rPr>
        <w:t>8</w:t>
      </w:r>
      <w:r>
        <w:rPr>
          <w:rFonts w:ascii="Arial" w:hAnsi="Arial" w:cs="Arial"/>
        </w:rPr>
        <w:t>, George T. O’Connor</w:t>
      </w:r>
      <w:r>
        <w:rPr>
          <w:rFonts w:ascii="Arial" w:hAnsi="Arial" w:cs="Arial"/>
          <w:vertAlign w:val="superscript"/>
        </w:rPr>
        <w:t>9,10</w:t>
      </w:r>
      <w:r>
        <w:rPr>
          <w:rFonts w:ascii="Arial" w:hAnsi="Arial" w:cs="Arial"/>
        </w:rPr>
        <w:t xml:space="preserve">, </w:t>
      </w:r>
      <w:r>
        <w:rPr>
          <w:rFonts w:ascii="Arial" w:hAnsi="Arial" w:cs="Arial"/>
          <w:color w:val="000000"/>
          <w:shd w:val="clear" w:color="auto" w:fill="FFFFFF"/>
        </w:rPr>
        <w:t>Ani Manichaikul</w:t>
      </w:r>
      <w:r>
        <w:rPr>
          <w:rFonts w:ascii="Arial" w:hAnsi="Arial" w:cs="Arial"/>
          <w:vertAlign w:val="superscript"/>
        </w:rPr>
        <w:t>11,</w:t>
      </w:r>
      <w:r>
        <w:rPr>
          <w:rFonts w:ascii="Arial" w:hAnsi="Arial" w:cs="Arial"/>
          <w:color w:val="000000"/>
          <w:shd w:val="clear" w:color="auto" w:fill="FFFFFF"/>
          <w:vertAlign w:val="superscript"/>
        </w:rPr>
        <w:t>12</w:t>
      </w:r>
      <w:r>
        <w:rPr>
          <w:rFonts w:ascii="Arial" w:hAnsi="Arial" w:cs="Arial"/>
          <w:color w:val="000000"/>
          <w:shd w:val="clear" w:color="auto" w:fill="FFFFFF"/>
        </w:rPr>
        <w:t xml:space="preserve"> , Jennifer Nguyen</w:t>
      </w:r>
      <w:r>
        <w:rPr>
          <w:rFonts w:ascii="Arial" w:hAnsi="Arial" w:cs="Arial"/>
          <w:vertAlign w:val="superscript"/>
        </w:rPr>
        <w:t>11</w:t>
      </w:r>
      <w:r>
        <w:rPr>
          <w:rFonts w:ascii="Arial" w:hAnsi="Arial" w:cs="Arial"/>
          <w:color w:val="000000"/>
          <w:shd w:val="clear" w:color="auto" w:fill="FFFFFF"/>
        </w:rPr>
        <w:t>, Anna J. Podolanczuk</w:t>
      </w:r>
      <w:r>
        <w:rPr>
          <w:rFonts w:ascii="Arial" w:hAnsi="Arial" w:cs="Arial"/>
          <w:color w:val="000000"/>
          <w:shd w:val="clear" w:color="auto" w:fill="FFFFFF"/>
          <w:vertAlign w:val="superscript"/>
        </w:rPr>
        <w:t>13</w:t>
      </w:r>
      <w:r>
        <w:rPr>
          <w:rFonts w:ascii="Arial" w:hAnsi="Arial" w:cs="Arial"/>
        </w:rPr>
        <w:t xml:space="preserve">, </w:t>
      </w:r>
      <w:proofErr w:type="spellStart"/>
      <w:r w:rsidR="005157F9">
        <w:rPr>
          <w:rFonts w:ascii="Arial" w:hAnsi="Arial" w:cs="Arial"/>
        </w:rPr>
        <w:t>Purnema</w:t>
      </w:r>
      <w:proofErr w:type="spellEnd"/>
      <w:r w:rsidR="005157F9">
        <w:rPr>
          <w:rFonts w:ascii="Arial" w:hAnsi="Arial" w:cs="Arial"/>
        </w:rPr>
        <w:t xml:space="preserve"> Madahar</w:t>
      </w:r>
      <w:r w:rsidR="005157F9">
        <w:rPr>
          <w:rFonts w:ascii="Arial" w:hAnsi="Arial" w:cs="Arial"/>
          <w:vertAlign w:val="superscript"/>
        </w:rPr>
        <w:t>13</w:t>
      </w:r>
      <w:r w:rsidR="005157F9">
        <w:rPr>
          <w:rFonts w:ascii="Arial" w:hAnsi="Arial" w:cs="Arial"/>
        </w:rPr>
        <w:t>,</w:t>
      </w:r>
      <w:r w:rsidR="005157F9">
        <w:rPr>
          <w:rFonts w:ascii="Arial" w:hAnsi="Arial" w:cs="Arial"/>
          <w:vertAlign w:val="superscript"/>
        </w:rPr>
        <w:t xml:space="preserve"> </w:t>
      </w:r>
      <w:r>
        <w:rPr>
          <w:rFonts w:ascii="Arial" w:hAnsi="Arial" w:cs="Arial"/>
          <w:color w:val="000000"/>
          <w:shd w:val="clear" w:color="auto" w:fill="FFFFFF"/>
        </w:rPr>
        <w:t>Jerome I. Rotter</w:t>
      </w:r>
      <w:r>
        <w:rPr>
          <w:rFonts w:ascii="Arial" w:hAnsi="Arial" w:cs="Arial"/>
          <w:color w:val="000000"/>
          <w:shd w:val="clear" w:color="auto" w:fill="FFFFFF"/>
          <w:vertAlign w:val="superscript"/>
        </w:rPr>
        <w:t>14,15</w:t>
      </w:r>
      <w:r>
        <w:rPr>
          <w:rFonts w:ascii="Arial" w:hAnsi="Arial" w:cs="Arial"/>
        </w:rPr>
        <w:t xml:space="preserve">, </w:t>
      </w:r>
      <w:r>
        <w:rPr>
          <w:rFonts w:ascii="Arial" w:hAnsi="Arial" w:cs="Arial"/>
          <w:color w:val="000000"/>
          <w:shd w:val="clear" w:color="auto" w:fill="FFFFFF"/>
        </w:rPr>
        <w:t>David J. Lederer</w:t>
      </w:r>
      <w:r>
        <w:rPr>
          <w:rFonts w:ascii="Arial" w:hAnsi="Arial" w:cs="Arial"/>
          <w:color w:val="000000"/>
          <w:shd w:val="clear" w:color="auto" w:fill="FFFFFF"/>
          <w:vertAlign w:val="superscript"/>
        </w:rPr>
        <w:t>13,16</w:t>
      </w:r>
      <w:r>
        <w:rPr>
          <w:rFonts w:ascii="Arial" w:hAnsi="Arial" w:cs="Arial"/>
          <w:color w:val="000000"/>
          <w:shd w:val="clear" w:color="auto" w:fill="FFFFFF"/>
        </w:rPr>
        <w:t xml:space="preserve">, </w:t>
      </w:r>
      <w:r>
        <w:rPr>
          <w:rFonts w:ascii="Arial" w:hAnsi="Arial" w:cs="Arial"/>
        </w:rPr>
        <w:t xml:space="preserve">R. </w:t>
      </w:r>
      <w:r>
        <w:rPr>
          <w:rFonts w:ascii="Arial" w:hAnsi="Arial" w:cs="Arial"/>
          <w:color w:val="000000"/>
          <w:shd w:val="clear" w:color="auto" w:fill="FFFFFF"/>
        </w:rPr>
        <w:t>Graham Barr</w:t>
      </w:r>
      <w:r>
        <w:rPr>
          <w:rFonts w:ascii="Arial" w:hAnsi="Arial" w:cs="Arial"/>
          <w:color w:val="000000"/>
          <w:shd w:val="clear" w:color="auto" w:fill="FFFFFF"/>
          <w:vertAlign w:val="superscript"/>
        </w:rPr>
        <w:t>13,16</w:t>
      </w:r>
      <w:r>
        <w:rPr>
          <w:rFonts w:ascii="Arial" w:hAnsi="Arial" w:cs="Arial"/>
          <w:color w:val="000000"/>
          <w:shd w:val="clear" w:color="auto" w:fill="FFFFFF"/>
        </w:rPr>
        <w:t>, Stephen S. Rich</w:t>
      </w:r>
      <w:r>
        <w:rPr>
          <w:rFonts w:ascii="Arial" w:hAnsi="Arial" w:cs="Arial"/>
          <w:vertAlign w:val="superscript"/>
        </w:rPr>
        <w:t>11,12</w:t>
      </w:r>
      <w:r>
        <w:rPr>
          <w:rFonts w:ascii="Arial" w:hAnsi="Arial" w:cs="Arial"/>
          <w:color w:val="000000"/>
          <w:shd w:val="clear" w:color="auto" w:fill="FFFFFF"/>
        </w:rPr>
        <w:t>, Elizabeth J. Ampleford</w:t>
      </w:r>
      <w:r>
        <w:rPr>
          <w:rFonts w:ascii="Arial" w:hAnsi="Arial" w:cs="Arial"/>
          <w:color w:val="000000"/>
          <w:shd w:val="clear" w:color="auto" w:fill="FFFFFF"/>
          <w:vertAlign w:val="superscript"/>
        </w:rPr>
        <w:t>17</w:t>
      </w:r>
      <w:r>
        <w:rPr>
          <w:rFonts w:ascii="Arial" w:hAnsi="Arial" w:cs="Arial"/>
        </w:rPr>
        <w:t xml:space="preserve">, </w:t>
      </w:r>
      <w:r>
        <w:rPr>
          <w:rFonts w:ascii="Arial" w:hAnsi="Arial" w:cs="Arial"/>
          <w:color w:val="000000"/>
          <w:shd w:val="clear" w:color="auto" w:fill="FFFFFF"/>
        </w:rPr>
        <w:t>Victor E. Ortega</w:t>
      </w:r>
      <w:r>
        <w:rPr>
          <w:rFonts w:ascii="Arial" w:hAnsi="Arial" w:cs="Arial"/>
          <w:color w:val="000000"/>
          <w:shd w:val="clear" w:color="auto" w:fill="FFFFFF"/>
          <w:vertAlign w:val="superscript"/>
        </w:rPr>
        <w:t>17</w:t>
      </w:r>
      <w:r>
        <w:rPr>
          <w:rFonts w:ascii="Arial" w:hAnsi="Arial" w:cs="Arial"/>
        </w:rPr>
        <w:t>, Stephen P. Peters</w:t>
      </w:r>
      <w:r>
        <w:rPr>
          <w:rFonts w:ascii="Arial" w:hAnsi="Arial" w:cs="Arial"/>
          <w:vertAlign w:val="superscript"/>
        </w:rPr>
        <w:t>17</w:t>
      </w:r>
      <w:r>
        <w:rPr>
          <w:rFonts w:ascii="Arial" w:hAnsi="Arial" w:cs="Arial"/>
        </w:rPr>
        <w:t xml:space="preserve">, </w:t>
      </w:r>
      <w:r>
        <w:rPr>
          <w:rFonts w:ascii="Arial" w:hAnsi="Arial" w:cs="Arial"/>
          <w:color w:val="000000"/>
          <w:shd w:val="clear" w:color="auto" w:fill="FFFFFF"/>
        </w:rPr>
        <w:t>Wanda K. O’Neal</w:t>
      </w:r>
      <w:r>
        <w:rPr>
          <w:rFonts w:ascii="Arial" w:hAnsi="Arial" w:cs="Arial"/>
          <w:color w:val="000000"/>
          <w:shd w:val="clear" w:color="auto" w:fill="FFFFFF"/>
          <w:vertAlign w:val="superscript"/>
        </w:rPr>
        <w:t>18</w:t>
      </w:r>
      <w:r>
        <w:rPr>
          <w:rFonts w:ascii="Arial" w:hAnsi="Arial" w:cs="Arial"/>
        </w:rPr>
        <w:t xml:space="preserve">, </w:t>
      </w:r>
      <w:r>
        <w:rPr>
          <w:rFonts w:ascii="Arial" w:hAnsi="Arial" w:cs="Arial"/>
          <w:color w:val="000000"/>
          <w:shd w:val="clear" w:color="auto" w:fill="FFFFFF"/>
        </w:rPr>
        <w:t>John D. Newell Jr</w:t>
      </w:r>
      <w:r>
        <w:rPr>
          <w:rFonts w:ascii="Arial" w:hAnsi="Arial" w:cs="Arial"/>
          <w:color w:val="000000"/>
          <w:shd w:val="clear" w:color="auto" w:fill="FFFFFF"/>
          <w:vertAlign w:val="superscript"/>
        </w:rPr>
        <w:t>19,20</w:t>
      </w:r>
      <w:r>
        <w:rPr>
          <w:rFonts w:ascii="Arial" w:hAnsi="Arial" w:cs="Arial"/>
        </w:rPr>
        <w:t xml:space="preserve">, </w:t>
      </w:r>
      <w:r>
        <w:rPr>
          <w:rFonts w:ascii="Arial" w:hAnsi="Arial" w:cs="Arial"/>
          <w:color w:val="000000"/>
          <w:shd w:val="clear" w:color="auto" w:fill="FFFFFF"/>
        </w:rPr>
        <w:t>Eugene R. Bleecker</w:t>
      </w:r>
      <w:r>
        <w:rPr>
          <w:rFonts w:ascii="Arial" w:hAnsi="Arial" w:cs="Arial"/>
          <w:vertAlign w:val="superscript"/>
        </w:rPr>
        <w:t>21</w:t>
      </w:r>
      <w:r>
        <w:rPr>
          <w:rFonts w:ascii="Arial" w:hAnsi="Arial" w:cs="Arial"/>
          <w:color w:val="000000"/>
          <w:shd w:val="clear" w:color="auto" w:fill="FFFFFF"/>
        </w:rPr>
        <w:t>, Deborah A. Meyers</w:t>
      </w:r>
      <w:r>
        <w:rPr>
          <w:rFonts w:ascii="Arial" w:hAnsi="Arial" w:cs="Arial"/>
          <w:vertAlign w:val="superscript"/>
        </w:rPr>
        <w:t>21</w:t>
      </w:r>
      <w:r>
        <w:rPr>
          <w:rFonts w:ascii="Arial" w:hAnsi="Arial" w:cs="Arial"/>
        </w:rPr>
        <w:t>, Richard J. Allen</w:t>
      </w:r>
      <w:r>
        <w:rPr>
          <w:rFonts w:ascii="Arial" w:hAnsi="Arial" w:cs="Arial"/>
          <w:vertAlign w:val="superscript"/>
        </w:rPr>
        <w:t>22</w:t>
      </w:r>
      <w:r>
        <w:rPr>
          <w:rFonts w:ascii="Arial" w:hAnsi="Arial" w:cs="Arial"/>
        </w:rPr>
        <w:t>, Justin M. Oldham</w:t>
      </w:r>
      <w:r>
        <w:rPr>
          <w:rFonts w:ascii="Arial" w:hAnsi="Arial" w:cs="Arial"/>
          <w:vertAlign w:val="superscript"/>
        </w:rPr>
        <w:t>23</w:t>
      </w:r>
      <w:r>
        <w:rPr>
          <w:rFonts w:ascii="Arial" w:hAnsi="Arial" w:cs="Arial"/>
        </w:rPr>
        <w:t xml:space="preserve">, </w:t>
      </w:r>
      <w:proofErr w:type="spellStart"/>
      <w:r>
        <w:rPr>
          <w:rFonts w:ascii="Arial" w:hAnsi="Arial" w:cs="Arial"/>
        </w:rPr>
        <w:t>Shwu</w:t>
      </w:r>
      <w:proofErr w:type="spellEnd"/>
      <w:r>
        <w:rPr>
          <w:rFonts w:ascii="Arial" w:hAnsi="Arial" w:cs="Arial"/>
        </w:rPr>
        <w:t>-Fan Ma</w:t>
      </w:r>
      <w:r>
        <w:rPr>
          <w:rFonts w:ascii="Arial" w:hAnsi="Arial" w:cs="Arial"/>
          <w:vertAlign w:val="superscript"/>
        </w:rPr>
        <w:t>24</w:t>
      </w:r>
      <w:r>
        <w:rPr>
          <w:rFonts w:ascii="Arial" w:hAnsi="Arial" w:cs="Arial"/>
        </w:rPr>
        <w:t xml:space="preserve">, </w:t>
      </w:r>
      <w:proofErr w:type="spellStart"/>
      <w:r>
        <w:rPr>
          <w:rFonts w:ascii="Arial" w:hAnsi="Arial" w:cs="Arial"/>
        </w:rPr>
        <w:t>Imre</w:t>
      </w:r>
      <w:proofErr w:type="spellEnd"/>
      <w:r>
        <w:rPr>
          <w:rFonts w:ascii="Arial" w:hAnsi="Arial" w:cs="Arial"/>
        </w:rPr>
        <w:t xml:space="preserve"> Noth</w:t>
      </w:r>
      <w:r>
        <w:rPr>
          <w:rFonts w:ascii="Arial" w:hAnsi="Arial" w:cs="Arial"/>
          <w:vertAlign w:val="superscript"/>
        </w:rPr>
        <w:t>24</w:t>
      </w:r>
      <w:r>
        <w:rPr>
          <w:rFonts w:ascii="Arial" w:hAnsi="Arial" w:cs="Arial"/>
        </w:rPr>
        <w:t xml:space="preserve">, R. </w:t>
      </w:r>
      <w:proofErr w:type="spellStart"/>
      <w:r>
        <w:rPr>
          <w:rFonts w:ascii="Arial" w:hAnsi="Arial" w:cs="Arial"/>
        </w:rPr>
        <w:t>Gisli</w:t>
      </w:r>
      <w:proofErr w:type="spellEnd"/>
      <w:r>
        <w:rPr>
          <w:rFonts w:ascii="Arial" w:hAnsi="Arial" w:cs="Arial"/>
        </w:rPr>
        <w:t xml:space="preserve"> Jenkins</w:t>
      </w:r>
      <w:r>
        <w:rPr>
          <w:rFonts w:ascii="Arial" w:hAnsi="Arial" w:cs="Arial"/>
          <w:vertAlign w:val="superscript"/>
        </w:rPr>
        <w:t>25</w:t>
      </w:r>
      <w:r>
        <w:rPr>
          <w:rFonts w:ascii="Arial" w:hAnsi="Arial" w:cs="Arial"/>
        </w:rPr>
        <w:t>, Toby M. Maher</w:t>
      </w:r>
      <w:r>
        <w:rPr>
          <w:rFonts w:ascii="Arial" w:hAnsi="Arial" w:cs="Arial"/>
          <w:vertAlign w:val="superscript"/>
        </w:rPr>
        <w:t>26,27</w:t>
      </w:r>
      <w:r>
        <w:rPr>
          <w:rFonts w:ascii="Arial" w:hAnsi="Arial" w:cs="Arial"/>
        </w:rPr>
        <w:t>, Richard B. Hubbard</w:t>
      </w:r>
      <w:r>
        <w:rPr>
          <w:rFonts w:ascii="Arial" w:hAnsi="Arial" w:cs="Arial"/>
          <w:vertAlign w:val="superscript"/>
        </w:rPr>
        <w:t>25,28</w:t>
      </w:r>
      <w:r>
        <w:rPr>
          <w:rFonts w:ascii="Arial" w:hAnsi="Arial" w:cs="Arial"/>
        </w:rPr>
        <w:t>, Louise V. Wain</w:t>
      </w:r>
      <w:r>
        <w:rPr>
          <w:rFonts w:ascii="Arial" w:hAnsi="Arial" w:cs="Arial"/>
          <w:vertAlign w:val="superscript"/>
        </w:rPr>
        <w:t>29</w:t>
      </w:r>
      <w:r>
        <w:rPr>
          <w:rFonts w:ascii="Arial" w:hAnsi="Arial" w:cs="Arial"/>
        </w:rPr>
        <w:t>, Tasha E. Fingerlin</w:t>
      </w:r>
      <w:r>
        <w:rPr>
          <w:rFonts w:ascii="Arial" w:hAnsi="Arial" w:cs="Arial"/>
          <w:vertAlign w:val="superscript"/>
        </w:rPr>
        <w:t>30,31</w:t>
      </w:r>
      <w:r>
        <w:rPr>
          <w:rFonts w:ascii="Arial" w:hAnsi="Arial" w:cs="Arial"/>
        </w:rPr>
        <w:t>, David A. Schwartz</w:t>
      </w:r>
      <w:r>
        <w:rPr>
          <w:rFonts w:ascii="Arial" w:hAnsi="Arial" w:cs="Arial"/>
          <w:vertAlign w:val="superscript"/>
        </w:rPr>
        <w:t xml:space="preserve">31,32,33 </w:t>
      </w:r>
      <w:r>
        <w:rPr>
          <w:rFonts w:ascii="Arial" w:hAnsi="Arial" w:cs="Arial"/>
        </w:rPr>
        <w:t>, George R. Washko</w:t>
      </w:r>
      <w:r>
        <w:rPr>
          <w:rFonts w:ascii="Arial" w:hAnsi="Arial" w:cs="Arial"/>
          <w:vertAlign w:val="superscript"/>
        </w:rPr>
        <w:t>2,4</w:t>
      </w:r>
      <w:r>
        <w:rPr>
          <w:rFonts w:ascii="Arial" w:hAnsi="Arial" w:cs="Arial"/>
        </w:rPr>
        <w:t>, Ivan O. Rosas</w:t>
      </w:r>
      <w:r>
        <w:rPr>
          <w:rFonts w:ascii="Arial" w:hAnsi="Arial" w:cs="Arial"/>
          <w:vertAlign w:val="superscript"/>
        </w:rPr>
        <w:t>2</w:t>
      </w:r>
      <w:r>
        <w:rPr>
          <w:rFonts w:ascii="Arial" w:hAnsi="Arial" w:cs="Arial"/>
        </w:rPr>
        <w:t>, Edwin K. Silverman</w:t>
      </w:r>
      <w:r>
        <w:rPr>
          <w:rFonts w:ascii="Arial" w:hAnsi="Arial" w:cs="Arial"/>
          <w:vertAlign w:val="superscript"/>
        </w:rPr>
        <w:t>1,2</w:t>
      </w:r>
      <w:r>
        <w:rPr>
          <w:rFonts w:ascii="Arial" w:hAnsi="Arial" w:cs="Arial"/>
        </w:rPr>
        <w:t xml:space="preserve">, </w:t>
      </w:r>
      <w:proofErr w:type="spellStart"/>
      <w:r>
        <w:rPr>
          <w:rFonts w:ascii="Arial" w:hAnsi="Arial" w:cs="Arial"/>
        </w:rPr>
        <w:t>Hiroto</w:t>
      </w:r>
      <w:proofErr w:type="spellEnd"/>
      <w:r>
        <w:rPr>
          <w:rFonts w:ascii="Arial" w:hAnsi="Arial" w:cs="Arial"/>
        </w:rPr>
        <w:t xml:space="preserve"> Hatabu</w:t>
      </w:r>
      <w:r>
        <w:rPr>
          <w:rFonts w:ascii="Arial" w:hAnsi="Arial" w:cs="Arial"/>
          <w:vertAlign w:val="superscript"/>
        </w:rPr>
        <w:t>3,4</w:t>
      </w:r>
      <w:r>
        <w:rPr>
          <w:rFonts w:ascii="Arial" w:hAnsi="Arial" w:cs="Arial"/>
        </w:rPr>
        <w:t>, *Michael H. Cho</w:t>
      </w:r>
      <w:r>
        <w:rPr>
          <w:rFonts w:ascii="Arial" w:hAnsi="Arial" w:cs="Arial"/>
          <w:vertAlign w:val="superscript"/>
        </w:rPr>
        <w:t>1,2</w:t>
      </w:r>
      <w:r>
        <w:rPr>
          <w:rFonts w:ascii="Arial" w:hAnsi="Arial" w:cs="Arial"/>
        </w:rPr>
        <w:t>, *Gary M. Hunninghake</w:t>
      </w:r>
      <w:r>
        <w:rPr>
          <w:rFonts w:ascii="Arial" w:hAnsi="Arial" w:cs="Arial"/>
          <w:vertAlign w:val="superscript"/>
        </w:rPr>
        <w:t>2,3</w:t>
      </w:r>
      <w:r>
        <w:rPr>
          <w:rFonts w:ascii="Arial" w:hAnsi="Arial" w:cs="Arial"/>
        </w:rPr>
        <w:t xml:space="preserve">, </w:t>
      </w:r>
      <w:proofErr w:type="spellStart"/>
      <w:r>
        <w:rPr>
          <w:rFonts w:ascii="Arial" w:hAnsi="Arial" w:cs="Arial"/>
        </w:rPr>
        <w:t>COPDGene</w:t>
      </w:r>
      <w:proofErr w:type="spellEnd"/>
      <w:r>
        <w:rPr>
          <w:rFonts w:ascii="Arial" w:hAnsi="Arial" w:cs="Arial"/>
        </w:rPr>
        <w:t xml:space="preserve"> Investigators, ECLIPSE Investigators, SPIROMICS Research Group, and UK ILD Consortium </w:t>
      </w:r>
    </w:p>
    <w:p w14:paraId="1B3700AB" w14:textId="4E9E31F5" w:rsidR="00C375BE" w:rsidRDefault="004F3EE4" w:rsidP="004F3EE4">
      <w:pPr>
        <w:rPr>
          <w:rFonts w:ascii="Arial" w:hAnsi="Arial" w:cs="Arial"/>
        </w:rPr>
      </w:pPr>
      <w:r>
        <w:rPr>
          <w:rFonts w:ascii="Arial" w:hAnsi="Arial" w:cs="Arial"/>
          <w:vertAlign w:val="superscript"/>
        </w:rPr>
        <w:t>1</w:t>
      </w:r>
      <w:r>
        <w:rPr>
          <w:rFonts w:ascii="Arial" w:hAnsi="Arial" w:cs="Arial"/>
        </w:rPr>
        <w:t xml:space="preserve">Channing Division of Network Medicine, Brigham and Women’s Hospital, Boston, MA, USA; </w:t>
      </w:r>
      <w:r>
        <w:rPr>
          <w:rFonts w:ascii="Arial" w:hAnsi="Arial" w:cs="Arial"/>
          <w:vertAlign w:val="superscript"/>
        </w:rPr>
        <w:t>2</w:t>
      </w:r>
      <w:r>
        <w:rPr>
          <w:rFonts w:ascii="Arial" w:hAnsi="Arial" w:cs="Arial"/>
        </w:rPr>
        <w:t xml:space="preserve">Division of Pulmonary and Critical Care Medicine, Brigham and Women’s Hospital, Boston, MA, USA; </w:t>
      </w:r>
      <w:r>
        <w:rPr>
          <w:rFonts w:ascii="Arial" w:hAnsi="Arial" w:cs="Arial"/>
          <w:vertAlign w:val="superscript"/>
        </w:rPr>
        <w:t>3</w:t>
      </w:r>
      <w:r>
        <w:rPr>
          <w:rFonts w:ascii="Arial" w:hAnsi="Arial" w:cs="Arial"/>
        </w:rPr>
        <w:t xml:space="preserve">Department of Radiology, Brigham and Women’s Hospital, Boston, MA, USA; </w:t>
      </w:r>
      <w:r>
        <w:rPr>
          <w:rFonts w:ascii="Arial" w:hAnsi="Arial" w:cs="Arial"/>
          <w:vertAlign w:val="superscript"/>
        </w:rPr>
        <w:t>4</w:t>
      </w:r>
      <w:r>
        <w:rPr>
          <w:rFonts w:ascii="Arial" w:hAnsi="Arial" w:cs="Arial"/>
        </w:rPr>
        <w:t>Center for Pulmonary Functional Imaging, Brigham and Women’s Hospital, Boston, MA, USA;</w:t>
      </w:r>
      <w:r w:rsidR="00B809D1">
        <w:rPr>
          <w:rFonts w:ascii="Arial" w:hAnsi="Arial" w:cs="Arial"/>
        </w:rPr>
        <w:t xml:space="preserve"> </w:t>
      </w:r>
      <w:r>
        <w:rPr>
          <w:rFonts w:ascii="Arial" w:hAnsi="Arial" w:cs="Arial"/>
          <w:vertAlign w:val="superscript"/>
        </w:rPr>
        <w:t>5</w:t>
      </w:r>
      <w:r>
        <w:rPr>
          <w:rFonts w:ascii="Arial" w:hAnsi="Arial" w:cs="Arial"/>
        </w:rPr>
        <w:t xml:space="preserve">Dept of Respiratory Medicine, </w:t>
      </w:r>
      <w:proofErr w:type="spellStart"/>
      <w:r>
        <w:rPr>
          <w:rFonts w:ascii="Arial" w:hAnsi="Arial" w:cs="Arial"/>
        </w:rPr>
        <w:t>Landspital</w:t>
      </w:r>
      <w:proofErr w:type="spellEnd"/>
      <w:r>
        <w:rPr>
          <w:rFonts w:ascii="Arial" w:hAnsi="Arial" w:cs="Arial"/>
        </w:rPr>
        <w:t xml:space="preserve"> University Hospital, University of Iceland, Reykjavik, Iceland; </w:t>
      </w:r>
      <w:r w:rsidRPr="001F641C">
        <w:rPr>
          <w:rFonts w:ascii="Arial" w:hAnsi="Arial" w:cs="Arial"/>
          <w:vertAlign w:val="superscript"/>
        </w:rPr>
        <w:t>6</w:t>
      </w:r>
      <w:r>
        <w:rPr>
          <w:rFonts w:ascii="Arial" w:hAnsi="Arial" w:cs="Arial"/>
        </w:rPr>
        <w:t xml:space="preserve">Faculty of Medicine, </w:t>
      </w:r>
      <w:r w:rsidRPr="001F641C">
        <w:rPr>
          <w:rFonts w:ascii="Arial" w:hAnsi="Arial" w:cs="Arial"/>
        </w:rPr>
        <w:t>University</w:t>
      </w:r>
      <w:r>
        <w:rPr>
          <w:rFonts w:ascii="Arial" w:hAnsi="Arial" w:cs="Arial"/>
        </w:rPr>
        <w:t xml:space="preserve"> of Iceland, Reykjavik, Iceland; </w:t>
      </w:r>
      <w:r>
        <w:rPr>
          <w:rFonts w:ascii="Arial" w:hAnsi="Arial" w:cs="Arial"/>
          <w:vertAlign w:val="superscript"/>
        </w:rPr>
        <w:t>7</w:t>
      </w:r>
      <w:r>
        <w:rPr>
          <w:rFonts w:ascii="Arial" w:hAnsi="Arial" w:cs="Arial"/>
        </w:rPr>
        <w:t xml:space="preserve">Icelandic Heart Association, </w:t>
      </w:r>
      <w:proofErr w:type="spellStart"/>
      <w:r>
        <w:rPr>
          <w:rFonts w:ascii="Arial" w:hAnsi="Arial" w:cs="Arial"/>
        </w:rPr>
        <w:t>Kopavogur</w:t>
      </w:r>
      <w:proofErr w:type="spellEnd"/>
      <w:r>
        <w:rPr>
          <w:rFonts w:ascii="Arial" w:hAnsi="Arial" w:cs="Arial"/>
        </w:rPr>
        <w:t xml:space="preserve">, Iceland; </w:t>
      </w:r>
      <w:r>
        <w:rPr>
          <w:rFonts w:ascii="Arial" w:hAnsi="Arial" w:cs="Arial"/>
          <w:vertAlign w:val="superscript"/>
        </w:rPr>
        <w:t>8</w:t>
      </w:r>
      <w:r>
        <w:rPr>
          <w:rFonts w:ascii="Arial" w:hAnsi="Arial" w:cs="Arial"/>
        </w:rPr>
        <w:t xml:space="preserve">Department of Biostatistics, Boston University School of Public Health, Boston, MA, USA; </w:t>
      </w:r>
      <w:r>
        <w:rPr>
          <w:rFonts w:ascii="Arial" w:hAnsi="Arial" w:cs="Arial"/>
          <w:vertAlign w:val="superscript"/>
        </w:rPr>
        <w:t>9</w:t>
      </w:r>
      <w:r>
        <w:rPr>
          <w:rFonts w:ascii="Arial" w:hAnsi="Arial" w:cs="Arial"/>
        </w:rPr>
        <w:t xml:space="preserve">National Heart, Lung, and Blood Institute’s Framingham Heart Study, Framingham, MA, USA; </w:t>
      </w:r>
      <w:r>
        <w:rPr>
          <w:rFonts w:ascii="Arial" w:hAnsi="Arial" w:cs="Arial"/>
          <w:vertAlign w:val="superscript"/>
        </w:rPr>
        <w:t>10</w:t>
      </w:r>
      <w:r>
        <w:rPr>
          <w:rFonts w:ascii="Arial" w:hAnsi="Arial" w:cs="Arial"/>
        </w:rPr>
        <w:t xml:space="preserve">Pulmonary Center, Department of Medicine, Boston University, Boston, MA, USA; </w:t>
      </w:r>
      <w:r>
        <w:rPr>
          <w:rFonts w:ascii="Arial" w:hAnsi="Arial" w:cs="Arial"/>
          <w:vertAlign w:val="superscript"/>
        </w:rPr>
        <w:t>11</w:t>
      </w:r>
      <w:r>
        <w:rPr>
          <w:rFonts w:ascii="Arial" w:hAnsi="Arial" w:cs="Arial"/>
        </w:rPr>
        <w:t xml:space="preserve">Center for Public Health Genomics, University of Virginia, Charlottesville, VA, USA; </w:t>
      </w:r>
      <w:r>
        <w:rPr>
          <w:rFonts w:ascii="Arial" w:hAnsi="Arial" w:cs="Arial"/>
          <w:vertAlign w:val="superscript"/>
        </w:rPr>
        <w:t>12</w:t>
      </w:r>
      <w:r>
        <w:rPr>
          <w:rFonts w:ascii="Arial" w:hAnsi="Arial" w:cs="Arial"/>
        </w:rPr>
        <w:t xml:space="preserve">Department of Public Health Sciences, University of Virginia, Charlottesville, VA, USA; </w:t>
      </w:r>
      <w:r>
        <w:rPr>
          <w:rFonts w:ascii="Arial" w:hAnsi="Arial" w:cs="Arial"/>
          <w:vertAlign w:val="superscript"/>
        </w:rPr>
        <w:t>13</w:t>
      </w:r>
      <w:r>
        <w:rPr>
          <w:rFonts w:ascii="Arial" w:hAnsi="Arial" w:cs="Arial"/>
        </w:rPr>
        <w:t xml:space="preserve">Department of Medicine, College of Physicians and Surgeons, Columbia University, New York, NY, USA; </w:t>
      </w:r>
      <w:r>
        <w:rPr>
          <w:rFonts w:ascii="Arial" w:hAnsi="Arial" w:cs="Arial"/>
          <w:vertAlign w:val="superscript"/>
        </w:rPr>
        <w:t>14</w:t>
      </w:r>
      <w:r>
        <w:rPr>
          <w:rFonts w:ascii="Arial" w:hAnsi="Arial" w:cs="Arial"/>
        </w:rPr>
        <w:t xml:space="preserve">Institute for Translational Genomics and Population Sciences and Department of Pediatrics, Los Angeles Biomedical Research Institute at Harbor-UCLA Medical Center, Torrance, CA, USA; </w:t>
      </w:r>
      <w:r>
        <w:rPr>
          <w:rFonts w:ascii="Arial" w:hAnsi="Arial" w:cs="Arial"/>
          <w:vertAlign w:val="superscript"/>
        </w:rPr>
        <w:t>15</w:t>
      </w:r>
      <w:r>
        <w:rPr>
          <w:rFonts w:ascii="Arial" w:hAnsi="Arial" w:cs="Arial"/>
        </w:rPr>
        <w:t xml:space="preserve">Division of Genomic Outcomes, Departments of Pediatrics and Medicine, Harbor-UCLA Medical Center, Torrance, CA, USA; </w:t>
      </w:r>
      <w:r>
        <w:rPr>
          <w:rFonts w:ascii="Arial" w:hAnsi="Arial" w:cs="Arial"/>
          <w:vertAlign w:val="superscript"/>
        </w:rPr>
        <w:t>16</w:t>
      </w:r>
      <w:r>
        <w:rPr>
          <w:rFonts w:ascii="Arial" w:hAnsi="Arial" w:cs="Arial"/>
        </w:rPr>
        <w:t xml:space="preserve">Department of Epidemiology, Mailman School of Public Health, Columbia University, New York, NY, USA; </w:t>
      </w:r>
      <w:r>
        <w:rPr>
          <w:rFonts w:ascii="Arial" w:hAnsi="Arial" w:cs="Arial"/>
          <w:vertAlign w:val="superscript"/>
        </w:rPr>
        <w:t xml:space="preserve">17 </w:t>
      </w:r>
      <w:r>
        <w:rPr>
          <w:rFonts w:ascii="Arial" w:hAnsi="Arial" w:cs="Arial"/>
        </w:rPr>
        <w:t xml:space="preserve">Department of Internal Medicine, Center for </w:t>
      </w:r>
      <w:r w:rsidR="00F1382D">
        <w:rPr>
          <w:rFonts w:ascii="Arial" w:hAnsi="Arial" w:cs="Arial"/>
        </w:rPr>
        <w:t xml:space="preserve">Precision </w:t>
      </w:r>
      <w:r>
        <w:rPr>
          <w:rFonts w:ascii="Arial" w:hAnsi="Arial" w:cs="Arial"/>
        </w:rPr>
        <w:t xml:space="preserve">Medicine, Wake Forest School of Medicine, Winston-Salem, NC, USA; </w:t>
      </w:r>
      <w:r>
        <w:rPr>
          <w:rFonts w:ascii="Arial" w:hAnsi="Arial" w:cs="Arial"/>
          <w:vertAlign w:val="superscript"/>
        </w:rPr>
        <w:t>18</w:t>
      </w:r>
      <w:r>
        <w:rPr>
          <w:rFonts w:ascii="Arial" w:hAnsi="Arial" w:cs="Arial"/>
        </w:rPr>
        <w:t xml:space="preserve">Marsico Lung Institute, Department of Medicine, University of North Carolina at Chapel Hill, Chapel Hill, NC, USA; </w:t>
      </w:r>
      <w:r>
        <w:rPr>
          <w:rFonts w:ascii="Arial" w:hAnsi="Arial" w:cs="Arial"/>
          <w:vertAlign w:val="superscript"/>
        </w:rPr>
        <w:t>19</w:t>
      </w:r>
      <w:r>
        <w:rPr>
          <w:rFonts w:ascii="Arial" w:hAnsi="Arial" w:cs="Arial"/>
        </w:rPr>
        <w:t xml:space="preserve">Division of Cardiovascular and Pulmonary Imaging, Department of Radiology, University of Iowa Carver College of Medicine, Iowa City, IA, USA; </w:t>
      </w:r>
      <w:r>
        <w:rPr>
          <w:rFonts w:ascii="Arial" w:hAnsi="Arial" w:cs="Arial"/>
          <w:vertAlign w:val="superscript"/>
        </w:rPr>
        <w:t>20</w:t>
      </w:r>
      <w:r>
        <w:rPr>
          <w:rFonts w:ascii="Arial" w:hAnsi="Arial" w:cs="Arial"/>
        </w:rPr>
        <w:t xml:space="preserve">Department of Radiology, University of Washington, Seattle, WA, USA; </w:t>
      </w:r>
      <w:r>
        <w:rPr>
          <w:rFonts w:ascii="Arial" w:hAnsi="Arial" w:cs="Arial"/>
          <w:vertAlign w:val="superscript"/>
        </w:rPr>
        <w:t>21</w:t>
      </w:r>
      <w:r>
        <w:rPr>
          <w:rFonts w:ascii="Arial" w:hAnsi="Arial" w:cs="Arial"/>
        </w:rPr>
        <w:t xml:space="preserve">Division of Genetics, Genomics and Precision Medicine, Department of Medicine, University of Arizona, Tucson, AZ, USA; </w:t>
      </w:r>
      <w:r>
        <w:rPr>
          <w:rFonts w:ascii="Arial" w:hAnsi="Arial" w:cs="Arial"/>
          <w:vertAlign w:val="superscript"/>
        </w:rPr>
        <w:t>22</w:t>
      </w:r>
      <w:r>
        <w:rPr>
          <w:rFonts w:ascii="Arial" w:hAnsi="Arial" w:cs="Arial"/>
        </w:rPr>
        <w:t xml:space="preserve">Department of Health Sciences, University of Leicester, Leicester, UK; </w:t>
      </w:r>
      <w:r>
        <w:rPr>
          <w:rFonts w:ascii="Arial" w:hAnsi="Arial" w:cs="Arial"/>
          <w:vertAlign w:val="superscript"/>
        </w:rPr>
        <w:t>23</w:t>
      </w:r>
      <w:r>
        <w:rPr>
          <w:rFonts w:ascii="Arial" w:hAnsi="Arial" w:cs="Arial"/>
        </w:rPr>
        <w:t xml:space="preserve">Department of Internal Medicine, University of California Davis, Davis, CA, USA; </w:t>
      </w:r>
      <w:r>
        <w:rPr>
          <w:rFonts w:ascii="Arial" w:hAnsi="Arial" w:cs="Arial"/>
          <w:vertAlign w:val="superscript"/>
        </w:rPr>
        <w:t>24</w:t>
      </w:r>
      <w:r>
        <w:rPr>
          <w:rFonts w:ascii="Arial" w:hAnsi="Arial" w:cs="Arial"/>
        </w:rPr>
        <w:t xml:space="preserve">Divsion of Pulmonary and Critical Care Medicine, University of Virginia, Charlottesville, VA, USA; </w:t>
      </w:r>
      <w:r>
        <w:rPr>
          <w:rFonts w:ascii="Arial" w:hAnsi="Arial" w:cs="Arial"/>
          <w:vertAlign w:val="superscript"/>
        </w:rPr>
        <w:t>25</w:t>
      </w:r>
      <w:r>
        <w:rPr>
          <w:rFonts w:ascii="Arial" w:hAnsi="Arial" w:cs="Arial"/>
        </w:rPr>
        <w:t>NIHR Biomedical Research Centre, Respiratory Research Unit, School of Medicine, University of Nottingham, Nottingham, UK;</w:t>
      </w:r>
      <w:r>
        <w:rPr>
          <w:rFonts w:ascii="Arial" w:hAnsi="Arial" w:cs="Arial"/>
          <w:vertAlign w:val="superscript"/>
        </w:rPr>
        <w:t>26</w:t>
      </w:r>
      <w:r>
        <w:rPr>
          <w:rFonts w:ascii="Arial" w:hAnsi="Arial" w:cs="Arial"/>
        </w:rPr>
        <w:t xml:space="preserve">NIHR Respiratory Biomedical Research Unit, Royal </w:t>
      </w:r>
      <w:proofErr w:type="spellStart"/>
      <w:r>
        <w:rPr>
          <w:rFonts w:ascii="Arial" w:hAnsi="Arial" w:cs="Arial"/>
        </w:rPr>
        <w:t>Brompton</w:t>
      </w:r>
      <w:proofErr w:type="spellEnd"/>
      <w:r>
        <w:rPr>
          <w:rFonts w:ascii="Arial" w:hAnsi="Arial" w:cs="Arial"/>
        </w:rPr>
        <w:t xml:space="preserve"> Hospital, London, UK; </w:t>
      </w:r>
      <w:r>
        <w:rPr>
          <w:rFonts w:ascii="Arial" w:hAnsi="Arial" w:cs="Arial"/>
          <w:vertAlign w:val="superscript"/>
        </w:rPr>
        <w:t>27</w:t>
      </w:r>
      <w:r>
        <w:rPr>
          <w:rFonts w:ascii="Arial" w:hAnsi="Arial" w:cs="Arial"/>
        </w:rPr>
        <w:t xml:space="preserve">Fibrosis Research Group, Inflammation, Repair and Development Section, National Heart and Lung Institute, Imperial College, London, UK; </w:t>
      </w:r>
      <w:r>
        <w:rPr>
          <w:rFonts w:ascii="Arial" w:hAnsi="Arial" w:cs="Arial"/>
          <w:vertAlign w:val="superscript"/>
        </w:rPr>
        <w:t>28</w:t>
      </w:r>
      <w:r>
        <w:rPr>
          <w:rFonts w:ascii="Arial" w:hAnsi="Arial" w:cs="Arial"/>
        </w:rPr>
        <w:t xml:space="preserve">Division of Epidemiology and Public Health, University of Nottingham, Nottingham, UK; </w:t>
      </w:r>
      <w:r>
        <w:rPr>
          <w:rFonts w:ascii="Arial" w:hAnsi="Arial" w:cs="Arial"/>
          <w:vertAlign w:val="superscript"/>
        </w:rPr>
        <w:t>29</w:t>
      </w:r>
      <w:r>
        <w:rPr>
          <w:rFonts w:ascii="Arial" w:hAnsi="Arial" w:cs="Arial"/>
        </w:rPr>
        <w:t xml:space="preserve">National Institute for Health Research, Leicester Respiratory Biomedical Research Centre, Glenfield Hospital, Leicester, UK; </w:t>
      </w:r>
      <w:r>
        <w:rPr>
          <w:rFonts w:ascii="Arial" w:hAnsi="Arial" w:cs="Arial"/>
          <w:vertAlign w:val="superscript"/>
        </w:rPr>
        <w:t>30</w:t>
      </w:r>
      <w:r>
        <w:rPr>
          <w:rFonts w:ascii="Arial" w:hAnsi="Arial" w:cs="Arial"/>
        </w:rPr>
        <w:t xml:space="preserve">Center for Genes, Environment and Health, National Jewish Health, Denver, CO, USA; </w:t>
      </w:r>
      <w:r>
        <w:rPr>
          <w:rFonts w:ascii="Arial" w:hAnsi="Arial" w:cs="Arial"/>
          <w:vertAlign w:val="superscript"/>
        </w:rPr>
        <w:lastRenderedPageBreak/>
        <w:t>31</w:t>
      </w:r>
      <w:r>
        <w:rPr>
          <w:rFonts w:ascii="Arial" w:hAnsi="Arial" w:cs="Arial"/>
        </w:rPr>
        <w:t xml:space="preserve">Department of Biostatistics and Informatics, University of Colorado Denver, Aurora, CO, USA; </w:t>
      </w:r>
      <w:r>
        <w:rPr>
          <w:rFonts w:ascii="Arial" w:hAnsi="Arial" w:cs="Arial"/>
          <w:vertAlign w:val="superscript"/>
        </w:rPr>
        <w:t>32</w:t>
      </w:r>
      <w:r>
        <w:rPr>
          <w:rFonts w:ascii="Arial" w:hAnsi="Arial" w:cs="Arial"/>
        </w:rPr>
        <w:t xml:space="preserve">Department of Medicine, School of Medicine, University of Colorado Denver, Aurora, CO, USA; </w:t>
      </w:r>
      <w:r>
        <w:rPr>
          <w:rFonts w:ascii="Arial" w:hAnsi="Arial" w:cs="Arial"/>
          <w:vertAlign w:val="superscript"/>
        </w:rPr>
        <w:t>33</w:t>
      </w:r>
      <w:r>
        <w:rPr>
          <w:rFonts w:ascii="Arial" w:hAnsi="Arial" w:cs="Arial"/>
        </w:rPr>
        <w:t>Department of Immunology, School of Medicine, University of Colorado Denver, Aurora, CO, USA</w:t>
      </w:r>
    </w:p>
    <w:p w14:paraId="3D0571C9" w14:textId="6CD8A327" w:rsidR="00C375BE" w:rsidRDefault="004F3EE4" w:rsidP="004F3EE4">
      <w:pPr>
        <w:rPr>
          <w:rFonts w:ascii="Arial" w:hAnsi="Arial" w:cs="Arial"/>
        </w:rPr>
      </w:pPr>
      <w:r>
        <w:rPr>
          <w:rFonts w:ascii="Arial" w:hAnsi="Arial" w:cs="Arial"/>
        </w:rPr>
        <w:t>* These authors contributed equally to this work</w:t>
      </w:r>
    </w:p>
    <w:p w14:paraId="52F5F579" w14:textId="77777777" w:rsidR="00C375BE" w:rsidRDefault="00C375BE">
      <w:pPr>
        <w:rPr>
          <w:rFonts w:ascii="Arial" w:hAnsi="Arial" w:cs="Arial"/>
          <w:b/>
          <w:u w:val="single"/>
        </w:rPr>
      </w:pPr>
    </w:p>
    <w:p w14:paraId="28ADAE4E" w14:textId="77777777" w:rsidR="00C375BE" w:rsidRDefault="00C375BE">
      <w:pPr>
        <w:rPr>
          <w:rFonts w:ascii="Arial" w:hAnsi="Arial" w:cs="Arial"/>
          <w:b/>
          <w:u w:val="single"/>
        </w:rPr>
      </w:pPr>
    </w:p>
    <w:p w14:paraId="37C82A68" w14:textId="38F6E1A1" w:rsidR="00C375BE" w:rsidRDefault="00C375BE">
      <w:pPr>
        <w:rPr>
          <w:rFonts w:ascii="Arial" w:hAnsi="Arial" w:cs="Arial"/>
          <w:b/>
          <w:u w:val="single"/>
        </w:rPr>
      </w:pPr>
    </w:p>
    <w:p w14:paraId="723ABC15" w14:textId="524E6B03" w:rsidR="00C477A7" w:rsidRDefault="00C477A7">
      <w:pPr>
        <w:rPr>
          <w:rFonts w:ascii="Arial" w:hAnsi="Arial" w:cs="Arial"/>
          <w:b/>
          <w:u w:val="single"/>
        </w:rPr>
      </w:pPr>
    </w:p>
    <w:p w14:paraId="256C35D2" w14:textId="43598A10" w:rsidR="00C477A7" w:rsidRDefault="00C477A7">
      <w:pPr>
        <w:rPr>
          <w:rFonts w:ascii="Arial" w:hAnsi="Arial" w:cs="Arial"/>
          <w:b/>
          <w:u w:val="single"/>
        </w:rPr>
      </w:pPr>
    </w:p>
    <w:p w14:paraId="5D125A4F" w14:textId="241F6204" w:rsidR="00C477A7" w:rsidRDefault="00C477A7">
      <w:pPr>
        <w:rPr>
          <w:rFonts w:ascii="Arial" w:hAnsi="Arial" w:cs="Arial"/>
          <w:b/>
          <w:u w:val="single"/>
        </w:rPr>
      </w:pPr>
    </w:p>
    <w:p w14:paraId="62FFFAB5" w14:textId="1141E7FE" w:rsidR="00C477A7" w:rsidRDefault="00C477A7">
      <w:pPr>
        <w:rPr>
          <w:rFonts w:ascii="Arial" w:hAnsi="Arial" w:cs="Arial"/>
          <w:b/>
          <w:u w:val="single"/>
        </w:rPr>
      </w:pPr>
    </w:p>
    <w:p w14:paraId="286DC6E1" w14:textId="167363C8" w:rsidR="00C477A7" w:rsidRDefault="00C477A7">
      <w:pPr>
        <w:rPr>
          <w:rFonts w:ascii="Arial" w:hAnsi="Arial" w:cs="Arial"/>
          <w:b/>
          <w:u w:val="single"/>
        </w:rPr>
      </w:pPr>
    </w:p>
    <w:p w14:paraId="63C7B26A" w14:textId="7F1486A3" w:rsidR="00C477A7" w:rsidRDefault="00C477A7">
      <w:pPr>
        <w:rPr>
          <w:rFonts w:ascii="Arial" w:hAnsi="Arial" w:cs="Arial"/>
          <w:b/>
          <w:u w:val="single"/>
        </w:rPr>
      </w:pPr>
    </w:p>
    <w:p w14:paraId="517E1E44" w14:textId="6E5BE4B3" w:rsidR="00C477A7" w:rsidRDefault="00C477A7">
      <w:pPr>
        <w:rPr>
          <w:rFonts w:ascii="Arial" w:hAnsi="Arial" w:cs="Arial"/>
          <w:b/>
          <w:u w:val="single"/>
        </w:rPr>
      </w:pPr>
    </w:p>
    <w:p w14:paraId="5661AA9A" w14:textId="7BDAAE48" w:rsidR="00C477A7" w:rsidRDefault="00C477A7">
      <w:pPr>
        <w:rPr>
          <w:rFonts w:ascii="Arial" w:hAnsi="Arial" w:cs="Arial"/>
          <w:b/>
          <w:u w:val="single"/>
        </w:rPr>
      </w:pPr>
    </w:p>
    <w:p w14:paraId="0F5D0648" w14:textId="7EC6B106" w:rsidR="00C477A7" w:rsidRDefault="00C477A7">
      <w:pPr>
        <w:rPr>
          <w:rFonts w:ascii="Arial" w:hAnsi="Arial" w:cs="Arial"/>
          <w:b/>
          <w:u w:val="single"/>
        </w:rPr>
      </w:pPr>
    </w:p>
    <w:p w14:paraId="27822E37" w14:textId="4833B159" w:rsidR="00C477A7" w:rsidRDefault="00C477A7">
      <w:pPr>
        <w:rPr>
          <w:rFonts w:ascii="Arial" w:hAnsi="Arial" w:cs="Arial"/>
          <w:b/>
          <w:u w:val="single"/>
        </w:rPr>
      </w:pPr>
    </w:p>
    <w:p w14:paraId="0227741C" w14:textId="3E9E024E" w:rsidR="00C477A7" w:rsidRDefault="00C477A7">
      <w:pPr>
        <w:rPr>
          <w:rFonts w:ascii="Arial" w:hAnsi="Arial" w:cs="Arial"/>
          <w:b/>
          <w:u w:val="single"/>
        </w:rPr>
      </w:pPr>
    </w:p>
    <w:p w14:paraId="4ECB43A7" w14:textId="66EF3BED" w:rsidR="00C477A7" w:rsidRDefault="00C477A7">
      <w:pPr>
        <w:rPr>
          <w:rFonts w:ascii="Arial" w:hAnsi="Arial" w:cs="Arial"/>
          <w:b/>
          <w:u w:val="single"/>
        </w:rPr>
      </w:pPr>
    </w:p>
    <w:p w14:paraId="02DAE046" w14:textId="21DA837F" w:rsidR="00C477A7" w:rsidRDefault="00C477A7">
      <w:pPr>
        <w:rPr>
          <w:rFonts w:ascii="Arial" w:hAnsi="Arial" w:cs="Arial"/>
          <w:b/>
          <w:u w:val="single"/>
        </w:rPr>
      </w:pPr>
    </w:p>
    <w:p w14:paraId="56F35D1B" w14:textId="5147A79B" w:rsidR="00C477A7" w:rsidRDefault="00C477A7">
      <w:pPr>
        <w:rPr>
          <w:rFonts w:ascii="Arial" w:hAnsi="Arial" w:cs="Arial"/>
          <w:b/>
          <w:u w:val="single"/>
        </w:rPr>
      </w:pPr>
    </w:p>
    <w:p w14:paraId="44F5B422" w14:textId="210C597D" w:rsidR="00C477A7" w:rsidRDefault="00C477A7">
      <w:pPr>
        <w:rPr>
          <w:rFonts w:ascii="Arial" w:hAnsi="Arial" w:cs="Arial"/>
          <w:b/>
          <w:u w:val="single"/>
        </w:rPr>
      </w:pPr>
    </w:p>
    <w:p w14:paraId="71D1E1C8" w14:textId="1BCF998A" w:rsidR="00C477A7" w:rsidRDefault="00C477A7">
      <w:pPr>
        <w:rPr>
          <w:rFonts w:ascii="Arial" w:hAnsi="Arial" w:cs="Arial"/>
          <w:b/>
          <w:u w:val="single"/>
        </w:rPr>
      </w:pPr>
    </w:p>
    <w:p w14:paraId="0641FB8F" w14:textId="2C5C47CF" w:rsidR="00C477A7" w:rsidRDefault="00C477A7">
      <w:pPr>
        <w:rPr>
          <w:rFonts w:ascii="Arial" w:hAnsi="Arial" w:cs="Arial"/>
          <w:b/>
          <w:u w:val="single"/>
        </w:rPr>
      </w:pPr>
    </w:p>
    <w:p w14:paraId="6B3BA624" w14:textId="6A619A07" w:rsidR="00C477A7" w:rsidRDefault="00C477A7">
      <w:pPr>
        <w:rPr>
          <w:rFonts w:ascii="Arial" w:hAnsi="Arial" w:cs="Arial"/>
          <w:b/>
          <w:u w:val="single"/>
        </w:rPr>
      </w:pPr>
    </w:p>
    <w:p w14:paraId="3D5EEE90" w14:textId="77777777" w:rsidR="00C477A7" w:rsidRDefault="00C477A7">
      <w:pPr>
        <w:rPr>
          <w:rFonts w:ascii="Arial" w:hAnsi="Arial" w:cs="Arial"/>
          <w:b/>
          <w:u w:val="single"/>
        </w:rPr>
      </w:pPr>
    </w:p>
    <w:p w14:paraId="7CF296AB" w14:textId="77777777" w:rsidR="00C375BE" w:rsidRDefault="00C375BE">
      <w:pPr>
        <w:rPr>
          <w:rFonts w:ascii="Arial" w:hAnsi="Arial" w:cs="Arial"/>
          <w:b/>
          <w:u w:val="single"/>
        </w:rPr>
      </w:pPr>
    </w:p>
    <w:p w14:paraId="65679291" w14:textId="77777777" w:rsidR="00C375BE" w:rsidRDefault="00C375BE">
      <w:pPr>
        <w:rPr>
          <w:rFonts w:ascii="Arial" w:hAnsi="Arial" w:cs="Arial"/>
          <w:b/>
          <w:u w:val="single"/>
        </w:rPr>
      </w:pPr>
    </w:p>
    <w:p w14:paraId="36BE31C4" w14:textId="447A407B" w:rsidR="00C375BE" w:rsidRDefault="00C375BE">
      <w:pPr>
        <w:rPr>
          <w:rFonts w:ascii="Arial" w:hAnsi="Arial" w:cs="Arial"/>
          <w:b/>
          <w:u w:val="single"/>
        </w:rPr>
      </w:pPr>
    </w:p>
    <w:p w14:paraId="21089796" w14:textId="77777777" w:rsidR="00C81C9B" w:rsidRDefault="00C81C9B">
      <w:pPr>
        <w:rPr>
          <w:rFonts w:ascii="Arial" w:hAnsi="Arial" w:cs="Arial"/>
          <w:b/>
          <w:u w:val="single"/>
        </w:rPr>
      </w:pPr>
    </w:p>
    <w:p w14:paraId="2F247D62" w14:textId="77777777" w:rsidR="00C81C9B" w:rsidRDefault="00C81C9B" w:rsidP="00C81C9B">
      <w:pPr>
        <w:spacing w:after="0" w:line="480" w:lineRule="auto"/>
        <w:rPr>
          <w:rFonts w:ascii="Arial" w:hAnsi="Arial" w:cs="Arial"/>
          <w:b/>
          <w:bCs/>
        </w:rPr>
      </w:pPr>
      <w:r w:rsidRPr="00C477A7">
        <w:rPr>
          <w:rFonts w:ascii="Arial" w:hAnsi="Arial" w:cs="Arial"/>
          <w:b/>
          <w:bCs/>
        </w:rPr>
        <w:lastRenderedPageBreak/>
        <w:t>Study Acknowledgements</w:t>
      </w:r>
    </w:p>
    <w:p w14:paraId="25EADE96" w14:textId="77777777" w:rsidR="00C81C9B" w:rsidRPr="00C477A7" w:rsidRDefault="00C81C9B" w:rsidP="00C81C9B">
      <w:pPr>
        <w:spacing w:after="0" w:line="480" w:lineRule="auto"/>
        <w:rPr>
          <w:rFonts w:ascii="Arial" w:hAnsi="Arial" w:cs="Arial"/>
          <w:b/>
          <w:bCs/>
        </w:rPr>
      </w:pPr>
      <w:proofErr w:type="spellStart"/>
      <w:r>
        <w:rPr>
          <w:rFonts w:ascii="Arial" w:hAnsi="Arial" w:cs="Arial"/>
          <w:b/>
          <w:bCs/>
        </w:rPr>
        <w:t>COPDGene</w:t>
      </w:r>
      <w:proofErr w:type="spellEnd"/>
      <w:r>
        <w:rPr>
          <w:rFonts w:ascii="Arial" w:hAnsi="Arial" w:cs="Arial"/>
          <w:b/>
          <w:bCs/>
        </w:rPr>
        <w:t>:</w:t>
      </w:r>
    </w:p>
    <w:p w14:paraId="3E69ECFF" w14:textId="77777777" w:rsidR="00C81C9B" w:rsidRPr="0063606C" w:rsidRDefault="00C81C9B" w:rsidP="00C81C9B">
      <w:pPr>
        <w:keepNext/>
        <w:spacing w:after="0"/>
        <w:jc w:val="center"/>
        <w:rPr>
          <w:rFonts w:cs="Arial"/>
          <w:b/>
        </w:rPr>
      </w:pPr>
      <w:r w:rsidRPr="0063606C">
        <w:rPr>
          <w:rFonts w:cs="Arial"/>
          <w:b/>
        </w:rPr>
        <w:t>Grant Support and Disclaimer</w:t>
      </w:r>
    </w:p>
    <w:p w14:paraId="00B5B793" w14:textId="77777777" w:rsidR="00C81C9B" w:rsidRDefault="00C81C9B" w:rsidP="00C81C9B">
      <w:pPr>
        <w:spacing w:after="0"/>
        <w:rPr>
          <w:rFonts w:cs="Arial"/>
          <w:b/>
        </w:rPr>
      </w:pPr>
      <w:r w:rsidRPr="0063606C">
        <w:rPr>
          <w:rFonts w:cs="Arial"/>
        </w:rPr>
        <w:t xml:space="preserve">The project described was supported by Award Number </w:t>
      </w:r>
      <w:r>
        <w:rPr>
          <w:rFonts w:cs="Arial"/>
        </w:rPr>
        <w:t>U</w:t>
      </w:r>
      <w:r w:rsidRPr="0063606C">
        <w:rPr>
          <w:rFonts w:cs="Arial"/>
        </w:rPr>
        <w:t xml:space="preserve">01 HL089897 and Award Number </w:t>
      </w:r>
      <w:r>
        <w:rPr>
          <w:rFonts w:cs="Arial"/>
        </w:rPr>
        <w:t>U</w:t>
      </w:r>
      <w:r w:rsidRPr="0063606C">
        <w:rPr>
          <w:rFonts w:cs="Arial"/>
        </w:rPr>
        <w:t>01 HL089856 from the National Heart, Lung, and Blood Institute. The content is solely the responsibility of the authors and does not necessarily represent the official views of the National Heart, Lung, and Blood Institute or the National Institutes of Health.</w:t>
      </w:r>
    </w:p>
    <w:p w14:paraId="56503A13" w14:textId="77777777" w:rsidR="00C81C9B" w:rsidRPr="0063606C" w:rsidRDefault="00C81C9B" w:rsidP="00C81C9B">
      <w:pPr>
        <w:keepNext/>
        <w:spacing w:after="0"/>
        <w:jc w:val="center"/>
        <w:outlineLvl w:val="0"/>
        <w:rPr>
          <w:rFonts w:cs="Arial"/>
          <w:b/>
        </w:rPr>
      </w:pPr>
      <w:r w:rsidRPr="0063606C">
        <w:rPr>
          <w:rFonts w:cs="Arial"/>
          <w:b/>
        </w:rPr>
        <w:t>COPD Foundation Funding</w:t>
      </w:r>
    </w:p>
    <w:p w14:paraId="5ED0C32B" w14:textId="77777777" w:rsidR="00C81C9B" w:rsidRDefault="00C81C9B" w:rsidP="00C81C9B">
      <w:pPr>
        <w:spacing w:after="0"/>
        <w:rPr>
          <w:rFonts w:cs="Arial"/>
        </w:rPr>
      </w:pPr>
      <w:r w:rsidRPr="0063606C">
        <w:rPr>
          <w:rFonts w:cs="Arial"/>
        </w:rPr>
        <w:t xml:space="preserve">The </w:t>
      </w:r>
      <w:proofErr w:type="spellStart"/>
      <w:r w:rsidRPr="0063606C">
        <w:rPr>
          <w:rFonts w:cs="Arial"/>
        </w:rPr>
        <w:t>COPDGene</w:t>
      </w:r>
      <w:proofErr w:type="spellEnd"/>
      <w:r w:rsidRPr="0063606C">
        <w:rPr>
          <w:rFonts w:cs="Arial"/>
          <w:vertAlign w:val="superscript"/>
        </w:rPr>
        <w:t>®</w:t>
      </w:r>
      <w:r w:rsidRPr="0063606C">
        <w:rPr>
          <w:rFonts w:cs="Arial"/>
        </w:rPr>
        <w:t xml:space="preserve"> project is also supported by the COPD Foundation through contributions made to an Industry Advisory Board comprised of AstraZeneca, Boehringer Ingelheim, GlaxoSmithKline, Novartis, Pfizer, Siemens and Sunovion.</w:t>
      </w:r>
    </w:p>
    <w:p w14:paraId="09DC2CE1" w14:textId="77777777" w:rsidR="00C81C9B" w:rsidRPr="0063606C" w:rsidRDefault="00C81C9B" w:rsidP="00C81C9B">
      <w:pPr>
        <w:keepNext/>
        <w:spacing w:after="0"/>
        <w:jc w:val="center"/>
        <w:outlineLvl w:val="0"/>
        <w:rPr>
          <w:rFonts w:cs="Arial"/>
          <w:b/>
        </w:rPr>
      </w:pPr>
      <w:proofErr w:type="spellStart"/>
      <w:r w:rsidRPr="0063606C">
        <w:rPr>
          <w:rFonts w:cs="Arial"/>
          <w:b/>
        </w:rPr>
        <w:t>COPDGene</w:t>
      </w:r>
      <w:proofErr w:type="spellEnd"/>
      <w:r w:rsidRPr="0063606C">
        <w:rPr>
          <w:rFonts w:cs="Arial"/>
          <w:b/>
          <w:vertAlign w:val="superscript"/>
        </w:rPr>
        <w:t>®</w:t>
      </w:r>
      <w:r w:rsidRPr="0063606C">
        <w:rPr>
          <w:rFonts w:cs="Arial"/>
          <w:b/>
        </w:rPr>
        <w:t xml:space="preserve"> Investigators </w:t>
      </w:r>
      <w:r w:rsidRPr="0063606C">
        <w:rPr>
          <w:rFonts w:cs="Arial"/>
          <w:b/>
        </w:rPr>
        <w:t>–</w:t>
      </w:r>
      <w:r w:rsidRPr="0063606C">
        <w:rPr>
          <w:rFonts w:cs="Arial"/>
          <w:b/>
        </w:rPr>
        <w:t xml:space="preserve"> Core Units</w:t>
      </w:r>
    </w:p>
    <w:p w14:paraId="5EB26890" w14:textId="77777777" w:rsidR="00C81C9B" w:rsidRDefault="00C81C9B" w:rsidP="00C81C9B">
      <w:pPr>
        <w:spacing w:after="0"/>
        <w:rPr>
          <w:rFonts w:cs="Arial"/>
          <w:b/>
        </w:rPr>
      </w:pPr>
      <w:r w:rsidRPr="0063606C">
        <w:rPr>
          <w:rFonts w:cs="Arial"/>
          <w:i/>
        </w:rPr>
        <w:t>Administrative Center</w:t>
      </w:r>
      <w:r w:rsidRPr="0063606C">
        <w:rPr>
          <w:rFonts w:cs="Arial"/>
        </w:rPr>
        <w:t>: James D. Crapo, MD (PI); Edwin K. Silverman, MD, PhD (PI); Barry J. Make, MD; Elizabeth A. Regan, MD, PhD</w:t>
      </w:r>
    </w:p>
    <w:p w14:paraId="7D623852" w14:textId="77777777" w:rsidR="00C81C9B" w:rsidRDefault="00C81C9B" w:rsidP="00C81C9B">
      <w:pPr>
        <w:spacing w:after="0"/>
        <w:rPr>
          <w:rFonts w:cs="Arial"/>
        </w:rPr>
      </w:pPr>
      <w:r w:rsidRPr="0063606C">
        <w:rPr>
          <w:rFonts w:cs="Arial"/>
          <w:i/>
        </w:rPr>
        <w:t>Genetic Analysis Center</w:t>
      </w:r>
      <w:r w:rsidRPr="0063606C">
        <w:rPr>
          <w:rFonts w:cs="Arial"/>
        </w:rPr>
        <w:t xml:space="preserve">: Terri </w:t>
      </w:r>
      <w:proofErr w:type="spellStart"/>
      <w:r w:rsidRPr="0063606C">
        <w:rPr>
          <w:rFonts w:cs="Arial"/>
        </w:rPr>
        <w:t>Beaty</w:t>
      </w:r>
      <w:proofErr w:type="spellEnd"/>
      <w:r w:rsidRPr="0063606C">
        <w:rPr>
          <w:rFonts w:cs="Arial"/>
        </w:rPr>
        <w:t xml:space="preserve">, PhD; </w:t>
      </w:r>
      <w:proofErr w:type="spellStart"/>
      <w:r w:rsidRPr="0063606C">
        <w:rPr>
          <w:rFonts w:cs="Arial"/>
        </w:rPr>
        <w:t>Ferdouse</w:t>
      </w:r>
      <w:proofErr w:type="spellEnd"/>
      <w:r w:rsidRPr="0063606C">
        <w:rPr>
          <w:rFonts w:cs="Arial"/>
        </w:rPr>
        <w:t xml:space="preserve"> Begum, PhD; Peter J. </w:t>
      </w:r>
      <w:proofErr w:type="spellStart"/>
      <w:r w:rsidRPr="0063606C">
        <w:rPr>
          <w:rFonts w:cs="Arial"/>
        </w:rPr>
        <w:t>Castaldi</w:t>
      </w:r>
      <w:proofErr w:type="spellEnd"/>
      <w:r w:rsidRPr="0063606C">
        <w:rPr>
          <w:rFonts w:cs="Arial"/>
        </w:rPr>
        <w:t xml:space="preserve">, MD, MSc; Michael Cho, MD; Dawn L. </w:t>
      </w:r>
      <w:proofErr w:type="spellStart"/>
      <w:r w:rsidRPr="0063606C">
        <w:rPr>
          <w:rFonts w:cs="Arial"/>
        </w:rPr>
        <w:t>DeMeo</w:t>
      </w:r>
      <w:proofErr w:type="spellEnd"/>
      <w:r w:rsidRPr="0063606C">
        <w:rPr>
          <w:rFonts w:cs="Arial"/>
        </w:rPr>
        <w:t xml:space="preserve">, MD, MPH; Adel R. Boueiz, MD; Marilyn G. Foreman, MD, MS; Eitan Halper-Stromberg; </w:t>
      </w:r>
      <w:r w:rsidRPr="005B6E70">
        <w:rPr>
          <w:rFonts w:cs="Arial"/>
        </w:rPr>
        <w:t xml:space="preserve">Lystra P. Hayden, MD, </w:t>
      </w:r>
      <w:proofErr w:type="spellStart"/>
      <w:r w:rsidRPr="005B6E70">
        <w:rPr>
          <w:rFonts w:cs="Arial"/>
        </w:rPr>
        <w:t>MMSc</w:t>
      </w:r>
      <w:proofErr w:type="spellEnd"/>
      <w:r>
        <w:rPr>
          <w:rFonts w:cs="Arial"/>
        </w:rPr>
        <w:t xml:space="preserve">; </w:t>
      </w:r>
      <w:r w:rsidRPr="0063606C">
        <w:rPr>
          <w:rFonts w:cs="Arial"/>
        </w:rPr>
        <w:t xml:space="preserve">Craig P. Hersh, MD, MPH; Jacqueline </w:t>
      </w:r>
      <w:proofErr w:type="spellStart"/>
      <w:r w:rsidRPr="0063606C">
        <w:rPr>
          <w:rFonts w:cs="Arial"/>
        </w:rPr>
        <w:t>Hetmanski</w:t>
      </w:r>
      <w:proofErr w:type="spellEnd"/>
      <w:r w:rsidRPr="0063606C">
        <w:rPr>
          <w:rFonts w:cs="Arial"/>
        </w:rPr>
        <w:t xml:space="preserve">, MS, MPH; Brian D. Hobbs, MD; John E. </w:t>
      </w:r>
      <w:proofErr w:type="spellStart"/>
      <w:r w:rsidRPr="0063606C">
        <w:rPr>
          <w:rFonts w:cs="Arial"/>
        </w:rPr>
        <w:t>Hokanson</w:t>
      </w:r>
      <w:proofErr w:type="spellEnd"/>
      <w:r w:rsidRPr="0063606C">
        <w:rPr>
          <w:rFonts w:cs="Arial"/>
        </w:rPr>
        <w:t xml:space="preserve">, MPH, PhD; Nan Laird, PhD; Christoph Lange, PhD; Sharon M. Lutz, PhD; Merry-Lynn McDonald, PhD; Margaret M. Parker, PhD; Dandi </w:t>
      </w:r>
      <w:proofErr w:type="spellStart"/>
      <w:r w:rsidRPr="0063606C">
        <w:rPr>
          <w:rFonts w:cs="Arial"/>
        </w:rPr>
        <w:t>Qiao</w:t>
      </w:r>
      <w:proofErr w:type="spellEnd"/>
      <w:r w:rsidRPr="0063606C">
        <w:rPr>
          <w:rFonts w:cs="Arial"/>
        </w:rPr>
        <w:t xml:space="preserve">, PhD; Elizabeth A. Regan, MD, PhD; Edwin K. Silverman, MD, PhD; Emily S. Wan, MD; </w:t>
      </w:r>
      <w:proofErr w:type="spellStart"/>
      <w:r w:rsidRPr="0063606C">
        <w:rPr>
          <w:rFonts w:cs="Arial"/>
        </w:rPr>
        <w:t>Sungho</w:t>
      </w:r>
      <w:proofErr w:type="spellEnd"/>
      <w:r w:rsidRPr="0063606C">
        <w:rPr>
          <w:rFonts w:cs="Arial"/>
        </w:rPr>
        <w:t xml:space="preserve"> Won</w:t>
      </w:r>
      <w:r>
        <w:rPr>
          <w:rFonts w:cs="Arial"/>
        </w:rPr>
        <w:t xml:space="preserve">, Ph.D.; </w:t>
      </w:r>
      <w:proofErr w:type="spellStart"/>
      <w:r>
        <w:rPr>
          <w:rFonts w:cs="Arial"/>
        </w:rPr>
        <w:t>Phuwanat</w:t>
      </w:r>
      <w:proofErr w:type="spellEnd"/>
      <w:r>
        <w:rPr>
          <w:rFonts w:cs="Arial"/>
        </w:rPr>
        <w:t xml:space="preserve"> </w:t>
      </w:r>
      <w:proofErr w:type="spellStart"/>
      <w:r>
        <w:rPr>
          <w:rFonts w:cs="Arial"/>
        </w:rPr>
        <w:t>Sakornsakolpat</w:t>
      </w:r>
      <w:proofErr w:type="spellEnd"/>
      <w:r>
        <w:rPr>
          <w:rFonts w:cs="Arial"/>
        </w:rPr>
        <w:t xml:space="preserve">, M.D.; Dmitry </w:t>
      </w:r>
      <w:proofErr w:type="spellStart"/>
      <w:r>
        <w:rPr>
          <w:rFonts w:cs="Arial"/>
        </w:rPr>
        <w:t>Prokopenko</w:t>
      </w:r>
      <w:proofErr w:type="spellEnd"/>
      <w:r>
        <w:rPr>
          <w:rFonts w:cs="Arial"/>
        </w:rPr>
        <w:t>, Ph.D.</w:t>
      </w:r>
    </w:p>
    <w:p w14:paraId="3C17A417" w14:textId="77777777" w:rsidR="00C81C9B" w:rsidRDefault="00C81C9B" w:rsidP="00C81C9B">
      <w:pPr>
        <w:spacing w:after="0"/>
        <w:rPr>
          <w:rFonts w:cs="Arial"/>
        </w:rPr>
      </w:pPr>
      <w:r w:rsidRPr="0063606C">
        <w:rPr>
          <w:rFonts w:cs="Arial"/>
          <w:i/>
        </w:rPr>
        <w:t>Imaging Center</w:t>
      </w:r>
      <w:r w:rsidRPr="0063606C">
        <w:rPr>
          <w:rFonts w:cs="Arial"/>
        </w:rPr>
        <w:t xml:space="preserve">: Mustafa Al </w:t>
      </w:r>
      <w:proofErr w:type="spellStart"/>
      <w:r w:rsidRPr="0063606C">
        <w:rPr>
          <w:rFonts w:cs="Arial"/>
        </w:rPr>
        <w:t>Qaisi</w:t>
      </w:r>
      <w:proofErr w:type="spellEnd"/>
      <w:r w:rsidRPr="0063606C">
        <w:rPr>
          <w:rFonts w:cs="Arial"/>
        </w:rPr>
        <w:t xml:space="preserve">, MD; Harvey O. Coxson, PhD; Teresa Gray; </w:t>
      </w:r>
      <w:proofErr w:type="spellStart"/>
      <w:r w:rsidRPr="0063606C">
        <w:rPr>
          <w:rFonts w:cs="Arial"/>
        </w:rPr>
        <w:t>MeiLan</w:t>
      </w:r>
      <w:proofErr w:type="spellEnd"/>
      <w:r w:rsidRPr="0063606C">
        <w:rPr>
          <w:rFonts w:cs="Arial"/>
        </w:rPr>
        <w:t xml:space="preserve"> K. Han, MD, MS; Eric A. Hoffman, PhD; Stephen Humphries, PhD; Francine L. Jacobson, MD, MPH; Philip F. Judy, PhD; Ella A. </w:t>
      </w:r>
      <w:proofErr w:type="spellStart"/>
      <w:r w:rsidRPr="0063606C">
        <w:rPr>
          <w:rFonts w:cs="Arial"/>
        </w:rPr>
        <w:t>Kazerooni</w:t>
      </w:r>
      <w:proofErr w:type="spellEnd"/>
      <w:r w:rsidRPr="0063606C">
        <w:rPr>
          <w:rFonts w:cs="Arial"/>
        </w:rPr>
        <w:t xml:space="preserve">, MD; Alex </w:t>
      </w:r>
      <w:proofErr w:type="spellStart"/>
      <w:r w:rsidRPr="0063606C">
        <w:rPr>
          <w:rFonts w:cs="Arial"/>
        </w:rPr>
        <w:t>Kluiber</w:t>
      </w:r>
      <w:proofErr w:type="spellEnd"/>
      <w:r w:rsidRPr="0063606C">
        <w:rPr>
          <w:rFonts w:cs="Arial"/>
        </w:rPr>
        <w:t xml:space="preserve">; David A. Lynch, MB; John D. Newell, Jr., MD; Elizabeth A. Regan, MD, PhD; James C. Ross, PhD; Raul San Jose Estepar, PhD; Joyce Schroeder, MD; Jered </w:t>
      </w:r>
      <w:proofErr w:type="spellStart"/>
      <w:r w:rsidRPr="0063606C">
        <w:rPr>
          <w:rFonts w:cs="Arial"/>
        </w:rPr>
        <w:t>Sieren</w:t>
      </w:r>
      <w:proofErr w:type="spellEnd"/>
      <w:r w:rsidRPr="0063606C">
        <w:rPr>
          <w:rFonts w:cs="Arial"/>
        </w:rPr>
        <w:t xml:space="preserve">; Douglas Stinson; Berend C. </w:t>
      </w:r>
      <w:proofErr w:type="spellStart"/>
      <w:r w:rsidRPr="0063606C">
        <w:rPr>
          <w:rFonts w:cs="Arial"/>
        </w:rPr>
        <w:t>Stoel</w:t>
      </w:r>
      <w:proofErr w:type="spellEnd"/>
      <w:r w:rsidRPr="0063606C">
        <w:rPr>
          <w:rFonts w:cs="Arial"/>
        </w:rPr>
        <w:t xml:space="preserve">, PhD; </w:t>
      </w:r>
      <w:proofErr w:type="spellStart"/>
      <w:r w:rsidRPr="0063606C">
        <w:rPr>
          <w:rFonts w:cs="Arial"/>
        </w:rPr>
        <w:t>Juerg</w:t>
      </w:r>
      <w:proofErr w:type="spellEnd"/>
      <w:r w:rsidRPr="0063606C">
        <w:rPr>
          <w:rFonts w:cs="Arial"/>
        </w:rPr>
        <w:t xml:space="preserve"> </w:t>
      </w:r>
      <w:proofErr w:type="spellStart"/>
      <w:r w:rsidRPr="0063606C">
        <w:rPr>
          <w:rFonts w:cs="Arial"/>
        </w:rPr>
        <w:t>Tschirren</w:t>
      </w:r>
      <w:proofErr w:type="spellEnd"/>
      <w:r w:rsidRPr="0063606C">
        <w:rPr>
          <w:rFonts w:cs="Arial"/>
        </w:rPr>
        <w:t xml:space="preserve">, PhD; Edwin Van </w:t>
      </w:r>
      <w:proofErr w:type="spellStart"/>
      <w:r w:rsidRPr="0063606C">
        <w:rPr>
          <w:rFonts w:cs="Arial"/>
        </w:rPr>
        <w:t>Beek</w:t>
      </w:r>
      <w:proofErr w:type="spellEnd"/>
      <w:r w:rsidRPr="0063606C">
        <w:rPr>
          <w:rFonts w:cs="Arial"/>
        </w:rPr>
        <w:t xml:space="preserve">, MD, PhD; Bram van </w:t>
      </w:r>
      <w:proofErr w:type="spellStart"/>
      <w:r w:rsidRPr="0063606C">
        <w:rPr>
          <w:rFonts w:cs="Arial"/>
        </w:rPr>
        <w:t>Ginneken</w:t>
      </w:r>
      <w:proofErr w:type="spellEnd"/>
      <w:r w:rsidRPr="0063606C">
        <w:rPr>
          <w:rFonts w:cs="Arial"/>
        </w:rPr>
        <w:t xml:space="preserve">, PhD; Eva van </w:t>
      </w:r>
      <w:proofErr w:type="spellStart"/>
      <w:r w:rsidRPr="0063606C">
        <w:rPr>
          <w:rFonts w:cs="Arial"/>
        </w:rPr>
        <w:t>Rikxoort</w:t>
      </w:r>
      <w:proofErr w:type="spellEnd"/>
      <w:r w:rsidRPr="0063606C">
        <w:rPr>
          <w:rFonts w:cs="Arial"/>
        </w:rPr>
        <w:t xml:space="preserve">, PhD; George Washko, MD; Carla G. Wilson, MS; </w:t>
      </w:r>
    </w:p>
    <w:p w14:paraId="71FEDB65" w14:textId="77777777" w:rsidR="00C81C9B" w:rsidRDefault="00C81C9B" w:rsidP="00C81C9B">
      <w:pPr>
        <w:spacing w:after="0"/>
        <w:outlineLvl w:val="0"/>
        <w:rPr>
          <w:rFonts w:cs="Arial"/>
        </w:rPr>
      </w:pPr>
      <w:r w:rsidRPr="0063606C">
        <w:rPr>
          <w:rFonts w:cs="Arial"/>
          <w:i/>
        </w:rPr>
        <w:t>PFT QA Center, Salt Lake City, UT</w:t>
      </w:r>
      <w:r w:rsidRPr="0063606C">
        <w:rPr>
          <w:rFonts w:cs="Arial"/>
        </w:rPr>
        <w:t>: Robert Jensen, PhD</w:t>
      </w:r>
    </w:p>
    <w:p w14:paraId="5933B81D" w14:textId="77777777" w:rsidR="00C81C9B" w:rsidRDefault="00C81C9B" w:rsidP="00C81C9B">
      <w:pPr>
        <w:spacing w:after="0"/>
        <w:rPr>
          <w:rFonts w:cs="Arial"/>
        </w:rPr>
      </w:pPr>
      <w:r w:rsidRPr="0063606C">
        <w:rPr>
          <w:rFonts w:cs="Arial"/>
          <w:i/>
        </w:rPr>
        <w:t>Data Coordinating Center and Biostatistics</w:t>
      </w:r>
      <w:r w:rsidRPr="0063606C">
        <w:rPr>
          <w:rFonts w:cs="Arial"/>
        </w:rPr>
        <w:t xml:space="preserve">, </w:t>
      </w:r>
      <w:r w:rsidRPr="0063606C">
        <w:rPr>
          <w:rFonts w:cs="Arial"/>
          <w:i/>
        </w:rPr>
        <w:t>National Jewish Health, Denver, CO</w:t>
      </w:r>
      <w:r w:rsidRPr="0063606C">
        <w:rPr>
          <w:rFonts w:cs="Arial"/>
        </w:rPr>
        <w:t>: Douglas Everett, PhD; Jim Crooks, PhD; Camille Moore, PhD; Matt Strand, PhD; Carla G. Wilson, MS</w:t>
      </w:r>
    </w:p>
    <w:p w14:paraId="302B0548" w14:textId="77777777" w:rsidR="00C81C9B" w:rsidRPr="00C477A7" w:rsidRDefault="00C81C9B" w:rsidP="00C81C9B">
      <w:pPr>
        <w:spacing w:after="0"/>
        <w:rPr>
          <w:rFonts w:cs="Arial"/>
        </w:rPr>
      </w:pPr>
      <w:r w:rsidRPr="0063606C">
        <w:rPr>
          <w:rFonts w:cs="Arial"/>
          <w:i/>
        </w:rPr>
        <w:t>Epidemiology Core</w:t>
      </w:r>
      <w:r w:rsidRPr="0063606C">
        <w:rPr>
          <w:rFonts w:cs="Arial"/>
        </w:rPr>
        <w:t xml:space="preserve">, </w:t>
      </w:r>
      <w:r w:rsidRPr="0063606C">
        <w:rPr>
          <w:rFonts w:cs="Arial"/>
          <w:i/>
        </w:rPr>
        <w:t>University of Colorado Anschutz Medical Campus, Aurora, CO</w:t>
      </w:r>
      <w:r w:rsidRPr="0063606C">
        <w:rPr>
          <w:rFonts w:cs="Arial"/>
        </w:rPr>
        <w:t xml:space="preserve">: John E. </w:t>
      </w:r>
      <w:proofErr w:type="spellStart"/>
      <w:r w:rsidRPr="0063606C">
        <w:rPr>
          <w:rFonts w:cs="Arial"/>
        </w:rPr>
        <w:t>Hokanson</w:t>
      </w:r>
      <w:proofErr w:type="spellEnd"/>
      <w:r w:rsidRPr="0063606C">
        <w:rPr>
          <w:rFonts w:cs="Arial"/>
        </w:rPr>
        <w:t>, MPH, PhD; John Hughes, PhD; Gregory Kinney, MPH, PhD; Sharon M. Lutz, PhD; Katherine Pratte, MSPH; Kendra A. Young, PhD</w:t>
      </w:r>
    </w:p>
    <w:p w14:paraId="7D765F56" w14:textId="77777777" w:rsidR="00C81C9B" w:rsidRDefault="00C81C9B" w:rsidP="00C81C9B">
      <w:pPr>
        <w:spacing w:after="0"/>
        <w:rPr>
          <w:rFonts w:cs="Arial"/>
          <w:i/>
          <w:iCs/>
        </w:rPr>
      </w:pPr>
      <w:r w:rsidRPr="00DA6BF8">
        <w:rPr>
          <w:rFonts w:cs="Arial"/>
          <w:i/>
          <w:iCs/>
        </w:rPr>
        <w:t>Mortality Adjudication Core:</w:t>
      </w:r>
      <w:r w:rsidRPr="00DA6BF8">
        <w:rPr>
          <w:rFonts w:cs="Arial"/>
          <w:i/>
          <w:iCs/>
        </w:rPr>
        <w:t> </w:t>
      </w:r>
      <w:r w:rsidRPr="00DA6BF8">
        <w:rPr>
          <w:rFonts w:cs="Arial"/>
          <w:i/>
          <w:iCs/>
        </w:rPr>
        <w:t xml:space="preserve"> </w:t>
      </w:r>
      <w:r w:rsidRPr="00DA6BF8">
        <w:rPr>
          <w:rFonts w:cs="Arial"/>
          <w:iCs/>
        </w:rPr>
        <w:t xml:space="preserve">Surya Bhatt, MD; Jessica Bon, MD; </w:t>
      </w:r>
      <w:proofErr w:type="spellStart"/>
      <w:r w:rsidRPr="00DA6BF8">
        <w:rPr>
          <w:rFonts w:cs="Arial"/>
          <w:iCs/>
        </w:rPr>
        <w:t>MeiLan</w:t>
      </w:r>
      <w:proofErr w:type="spellEnd"/>
      <w:r w:rsidRPr="00DA6BF8">
        <w:rPr>
          <w:rFonts w:cs="Arial"/>
          <w:iCs/>
        </w:rPr>
        <w:t xml:space="preserve"> K. Han, MD, MS; Barry Make, MD; Carlos Martinez, MD, MS; Susan Murray, ScD; Elizabeth Regan, MD; Xavier Soler, MD; Carla G. Wilson, MS</w:t>
      </w:r>
    </w:p>
    <w:p w14:paraId="413471AF" w14:textId="77777777" w:rsidR="00C81C9B" w:rsidRDefault="00C81C9B" w:rsidP="00C81C9B">
      <w:pPr>
        <w:spacing w:after="0"/>
        <w:rPr>
          <w:rFonts w:cs="Arial"/>
        </w:rPr>
      </w:pPr>
      <w:r w:rsidRPr="00DA6BF8">
        <w:rPr>
          <w:rFonts w:cs="Arial"/>
          <w:i/>
          <w:iCs/>
        </w:rPr>
        <w:t>Biomarker Core</w:t>
      </w:r>
      <w:r w:rsidRPr="00DA6BF8">
        <w:rPr>
          <w:rFonts w:cs="Arial"/>
        </w:rPr>
        <w:t xml:space="preserve">: Russell P. Bowler, MD, PhD; Katerina </w:t>
      </w:r>
      <w:proofErr w:type="spellStart"/>
      <w:r w:rsidRPr="00DA6BF8">
        <w:rPr>
          <w:rFonts w:cs="Arial"/>
        </w:rPr>
        <w:t>Kechris</w:t>
      </w:r>
      <w:proofErr w:type="spellEnd"/>
      <w:r w:rsidRPr="00DA6BF8">
        <w:rPr>
          <w:rFonts w:cs="Arial"/>
        </w:rPr>
        <w:t>, PhD;</w:t>
      </w:r>
      <w:r w:rsidRPr="00DA6BF8">
        <w:rPr>
          <w:rFonts w:cs="Arial"/>
        </w:rPr>
        <w:t> </w:t>
      </w:r>
      <w:proofErr w:type="spellStart"/>
      <w:r w:rsidRPr="00DA6BF8">
        <w:rPr>
          <w:rFonts w:cs="Arial"/>
        </w:rPr>
        <w:t>Farnoush</w:t>
      </w:r>
      <w:proofErr w:type="spellEnd"/>
      <w:r w:rsidRPr="00DA6BF8">
        <w:rPr>
          <w:rFonts w:cs="Arial"/>
        </w:rPr>
        <w:t> </w:t>
      </w:r>
      <w:proofErr w:type="spellStart"/>
      <w:r w:rsidRPr="00DA6BF8">
        <w:rPr>
          <w:rFonts w:cs="Arial"/>
        </w:rPr>
        <w:t>Banaei-Kashani</w:t>
      </w:r>
      <w:proofErr w:type="spellEnd"/>
      <w:r w:rsidRPr="00DA6BF8">
        <w:rPr>
          <w:rFonts w:cs="Arial"/>
        </w:rPr>
        <w:t xml:space="preserve">, </w:t>
      </w:r>
      <w:proofErr w:type="gramStart"/>
      <w:r w:rsidRPr="00DA6BF8">
        <w:rPr>
          <w:rFonts w:cs="Arial"/>
        </w:rPr>
        <w:t>Ph.D</w:t>
      </w:r>
      <w:proofErr w:type="gramEnd"/>
      <w:r w:rsidRPr="00DA6BF8">
        <w:rPr>
          <w:rFonts w:cs="Arial"/>
        </w:rPr>
        <w:t> </w:t>
      </w:r>
    </w:p>
    <w:p w14:paraId="13FA21C4" w14:textId="77777777" w:rsidR="00C81C9B" w:rsidRPr="0063606C" w:rsidRDefault="00C81C9B" w:rsidP="00C81C9B">
      <w:pPr>
        <w:spacing w:after="0"/>
        <w:rPr>
          <w:rFonts w:cs="Arial"/>
          <w:b/>
        </w:rPr>
      </w:pPr>
      <w:proofErr w:type="spellStart"/>
      <w:r w:rsidRPr="0063606C">
        <w:rPr>
          <w:rFonts w:cs="Arial"/>
          <w:b/>
        </w:rPr>
        <w:t>COPDGene</w:t>
      </w:r>
      <w:proofErr w:type="spellEnd"/>
      <w:r w:rsidRPr="0063606C">
        <w:rPr>
          <w:rFonts w:cs="Arial"/>
          <w:b/>
          <w:vertAlign w:val="superscript"/>
        </w:rPr>
        <w:t>®</w:t>
      </w:r>
      <w:r w:rsidRPr="0063606C">
        <w:rPr>
          <w:rFonts w:cs="Arial"/>
          <w:b/>
        </w:rPr>
        <w:t xml:space="preserve"> Investigators </w:t>
      </w:r>
      <w:r w:rsidRPr="0063606C">
        <w:rPr>
          <w:rFonts w:cs="Arial"/>
          <w:b/>
        </w:rPr>
        <w:t>–</w:t>
      </w:r>
      <w:r w:rsidRPr="0063606C">
        <w:rPr>
          <w:rFonts w:cs="Arial"/>
          <w:b/>
        </w:rPr>
        <w:t xml:space="preserve"> Clinical Centers</w:t>
      </w:r>
    </w:p>
    <w:p w14:paraId="7DEE11D9" w14:textId="77777777" w:rsidR="00C81C9B" w:rsidRPr="00C477A7" w:rsidRDefault="00C81C9B" w:rsidP="00C81C9B">
      <w:pPr>
        <w:spacing w:after="0"/>
        <w:outlineLvl w:val="0"/>
        <w:rPr>
          <w:rFonts w:cs="Arial"/>
        </w:rPr>
      </w:pPr>
      <w:r w:rsidRPr="0063606C">
        <w:rPr>
          <w:rFonts w:cs="Arial"/>
          <w:i/>
        </w:rPr>
        <w:t xml:space="preserve">Ann Arbor VA: </w:t>
      </w:r>
      <w:r w:rsidRPr="0063606C">
        <w:rPr>
          <w:rFonts w:cs="Arial"/>
        </w:rPr>
        <w:t xml:space="preserve">Jeffrey L. Curtis, MD; Carlos H. Martinez, MD, MPH; Perry G. </w:t>
      </w:r>
      <w:proofErr w:type="spellStart"/>
      <w:r w:rsidRPr="0063606C">
        <w:rPr>
          <w:rFonts w:cs="Arial"/>
        </w:rPr>
        <w:t>Pernicano</w:t>
      </w:r>
      <w:proofErr w:type="spellEnd"/>
      <w:r w:rsidRPr="0063606C">
        <w:rPr>
          <w:rFonts w:cs="Arial"/>
        </w:rPr>
        <w:t>, MD</w:t>
      </w:r>
    </w:p>
    <w:p w14:paraId="312FB422" w14:textId="77777777" w:rsidR="00C81C9B" w:rsidRDefault="00C81C9B" w:rsidP="00C81C9B">
      <w:pPr>
        <w:spacing w:after="0"/>
        <w:rPr>
          <w:rFonts w:cs="Arial"/>
        </w:rPr>
      </w:pPr>
      <w:r w:rsidRPr="0063606C">
        <w:rPr>
          <w:rFonts w:cs="Arial"/>
          <w:i/>
        </w:rPr>
        <w:t>Baylor College of Medicine, Houston, TX</w:t>
      </w:r>
      <w:r w:rsidRPr="0063606C">
        <w:rPr>
          <w:rFonts w:cs="Arial"/>
        </w:rPr>
        <w:t xml:space="preserve">: Nicola </w:t>
      </w:r>
      <w:proofErr w:type="spellStart"/>
      <w:r w:rsidRPr="0063606C">
        <w:rPr>
          <w:rFonts w:cs="Arial"/>
        </w:rPr>
        <w:t>Hanania</w:t>
      </w:r>
      <w:proofErr w:type="spellEnd"/>
      <w:r w:rsidRPr="0063606C">
        <w:rPr>
          <w:rFonts w:cs="Arial"/>
        </w:rPr>
        <w:t xml:space="preserve">, MD, MS; Philip </w:t>
      </w:r>
      <w:proofErr w:type="spellStart"/>
      <w:r w:rsidRPr="0063606C">
        <w:rPr>
          <w:rFonts w:cs="Arial"/>
        </w:rPr>
        <w:t>Alapat</w:t>
      </w:r>
      <w:proofErr w:type="spellEnd"/>
      <w:r w:rsidRPr="0063606C">
        <w:rPr>
          <w:rFonts w:cs="Arial"/>
        </w:rPr>
        <w:t xml:space="preserve">, MD; Mustafa </w:t>
      </w:r>
      <w:proofErr w:type="spellStart"/>
      <w:r w:rsidRPr="0063606C">
        <w:rPr>
          <w:rFonts w:cs="Arial"/>
        </w:rPr>
        <w:t>Atik</w:t>
      </w:r>
      <w:proofErr w:type="spellEnd"/>
      <w:r w:rsidRPr="0063606C">
        <w:rPr>
          <w:rFonts w:cs="Arial"/>
        </w:rPr>
        <w:t xml:space="preserve">, MD; Venkata </w:t>
      </w:r>
      <w:proofErr w:type="spellStart"/>
      <w:r w:rsidRPr="0063606C">
        <w:rPr>
          <w:rFonts w:cs="Arial"/>
        </w:rPr>
        <w:t>Bandi</w:t>
      </w:r>
      <w:proofErr w:type="spellEnd"/>
      <w:r w:rsidRPr="0063606C">
        <w:rPr>
          <w:rFonts w:cs="Arial"/>
        </w:rPr>
        <w:t xml:space="preserve">, MD; </w:t>
      </w:r>
      <w:proofErr w:type="spellStart"/>
      <w:r w:rsidRPr="0063606C">
        <w:rPr>
          <w:rFonts w:cs="Arial"/>
        </w:rPr>
        <w:t>Aladin</w:t>
      </w:r>
      <w:proofErr w:type="spellEnd"/>
      <w:r w:rsidRPr="0063606C">
        <w:rPr>
          <w:rFonts w:cs="Arial"/>
        </w:rPr>
        <w:t xml:space="preserve"> </w:t>
      </w:r>
      <w:proofErr w:type="spellStart"/>
      <w:r w:rsidRPr="0063606C">
        <w:rPr>
          <w:rFonts w:cs="Arial"/>
        </w:rPr>
        <w:t>Boriek</w:t>
      </w:r>
      <w:proofErr w:type="spellEnd"/>
      <w:r w:rsidRPr="0063606C">
        <w:rPr>
          <w:rFonts w:cs="Arial"/>
        </w:rPr>
        <w:t xml:space="preserve">, PhD; </w:t>
      </w:r>
      <w:proofErr w:type="spellStart"/>
      <w:r w:rsidRPr="0063606C">
        <w:rPr>
          <w:rFonts w:cs="Arial"/>
        </w:rPr>
        <w:t>Kalpatha</w:t>
      </w:r>
      <w:proofErr w:type="spellEnd"/>
      <w:r w:rsidRPr="0063606C">
        <w:rPr>
          <w:rFonts w:cs="Arial"/>
        </w:rPr>
        <w:t xml:space="preserve"> </w:t>
      </w:r>
      <w:proofErr w:type="spellStart"/>
      <w:r w:rsidRPr="0063606C">
        <w:rPr>
          <w:rFonts w:cs="Arial"/>
        </w:rPr>
        <w:t>Guntupalli</w:t>
      </w:r>
      <w:proofErr w:type="spellEnd"/>
      <w:r w:rsidRPr="0063606C">
        <w:rPr>
          <w:rFonts w:cs="Arial"/>
        </w:rPr>
        <w:t xml:space="preserve">, MD; Elizabeth Guy, MD; Arun </w:t>
      </w:r>
      <w:proofErr w:type="spellStart"/>
      <w:r w:rsidRPr="0063606C">
        <w:rPr>
          <w:rFonts w:cs="Arial"/>
        </w:rPr>
        <w:t>Nachiappan</w:t>
      </w:r>
      <w:proofErr w:type="spellEnd"/>
      <w:r w:rsidRPr="0063606C">
        <w:rPr>
          <w:rFonts w:cs="Arial"/>
        </w:rPr>
        <w:t xml:space="preserve">, MD; Amit </w:t>
      </w:r>
      <w:proofErr w:type="spellStart"/>
      <w:r w:rsidRPr="0063606C">
        <w:rPr>
          <w:rFonts w:cs="Arial"/>
        </w:rPr>
        <w:t>Parulekar</w:t>
      </w:r>
      <w:proofErr w:type="spellEnd"/>
      <w:r w:rsidRPr="0063606C">
        <w:rPr>
          <w:rFonts w:cs="Arial"/>
        </w:rPr>
        <w:t xml:space="preserve">, MD; </w:t>
      </w:r>
    </w:p>
    <w:p w14:paraId="0E1E5166" w14:textId="77777777" w:rsidR="00C81C9B" w:rsidRPr="0063606C" w:rsidRDefault="00C81C9B" w:rsidP="00C81C9B">
      <w:pPr>
        <w:spacing w:after="0"/>
        <w:rPr>
          <w:rFonts w:cs="Arial"/>
        </w:rPr>
      </w:pPr>
      <w:r w:rsidRPr="0063606C">
        <w:rPr>
          <w:rFonts w:cs="Arial"/>
          <w:i/>
        </w:rPr>
        <w:lastRenderedPageBreak/>
        <w:t>Brigham and Women</w:t>
      </w:r>
      <w:r w:rsidRPr="0063606C">
        <w:rPr>
          <w:rFonts w:cs="Arial"/>
          <w:i/>
        </w:rPr>
        <w:t>’</w:t>
      </w:r>
      <w:r w:rsidRPr="0063606C">
        <w:rPr>
          <w:rFonts w:cs="Arial"/>
          <w:i/>
        </w:rPr>
        <w:t>s Hospital, Boston, MA</w:t>
      </w:r>
      <w:r w:rsidRPr="0063606C">
        <w:rPr>
          <w:rFonts w:cs="Arial"/>
        </w:rPr>
        <w:t xml:space="preserve">: Dawn L. </w:t>
      </w:r>
      <w:proofErr w:type="spellStart"/>
      <w:r w:rsidRPr="0063606C">
        <w:rPr>
          <w:rFonts w:cs="Arial"/>
        </w:rPr>
        <w:t>DeMeo</w:t>
      </w:r>
      <w:proofErr w:type="spellEnd"/>
      <w:r w:rsidRPr="0063606C">
        <w:rPr>
          <w:rFonts w:cs="Arial"/>
        </w:rPr>
        <w:t xml:space="preserve">, MD, MPH; Craig Hersh, MD, MPH; Francine L. Jacobson, MD, MPH; George Washko, MD </w:t>
      </w:r>
    </w:p>
    <w:p w14:paraId="3C256FC0" w14:textId="77777777" w:rsidR="00C81C9B" w:rsidRPr="0063606C" w:rsidRDefault="00C81C9B" w:rsidP="00C81C9B">
      <w:pPr>
        <w:spacing w:after="0"/>
        <w:rPr>
          <w:rFonts w:cs="Arial"/>
        </w:rPr>
      </w:pPr>
      <w:r w:rsidRPr="0063606C">
        <w:rPr>
          <w:rFonts w:cs="Arial"/>
          <w:i/>
        </w:rPr>
        <w:t>Columbia University, New York, NY</w:t>
      </w:r>
      <w:r w:rsidRPr="0063606C">
        <w:rPr>
          <w:rFonts w:cs="Arial"/>
        </w:rPr>
        <w:t>: R. Graham Barr, MD, DrPH; John Austin, MD; Belinda D</w:t>
      </w:r>
      <w:r w:rsidRPr="0063606C">
        <w:rPr>
          <w:rFonts w:cs="Arial"/>
        </w:rPr>
        <w:t>’</w:t>
      </w:r>
      <w:r w:rsidRPr="0063606C">
        <w:rPr>
          <w:rFonts w:cs="Arial"/>
        </w:rPr>
        <w:t xml:space="preserve">Souza, MD; Gregory D.N. Pearson, MD; Anna </w:t>
      </w:r>
      <w:proofErr w:type="spellStart"/>
      <w:r w:rsidRPr="0063606C">
        <w:rPr>
          <w:rFonts w:cs="Arial"/>
        </w:rPr>
        <w:t>Rozenshtein</w:t>
      </w:r>
      <w:proofErr w:type="spellEnd"/>
      <w:r w:rsidRPr="0063606C">
        <w:rPr>
          <w:rFonts w:cs="Arial"/>
        </w:rPr>
        <w:t xml:space="preserve">, MD, MPH, FACR; Byron </w:t>
      </w:r>
      <w:proofErr w:type="spellStart"/>
      <w:r w:rsidRPr="0063606C">
        <w:rPr>
          <w:rFonts w:cs="Arial"/>
        </w:rPr>
        <w:t>Thomashow</w:t>
      </w:r>
      <w:proofErr w:type="spellEnd"/>
      <w:r w:rsidRPr="0063606C">
        <w:rPr>
          <w:rFonts w:cs="Arial"/>
        </w:rPr>
        <w:t xml:space="preserve">, MD </w:t>
      </w:r>
    </w:p>
    <w:p w14:paraId="033CED59" w14:textId="77777777" w:rsidR="00C81C9B" w:rsidRDefault="00C81C9B" w:rsidP="00C81C9B">
      <w:pPr>
        <w:spacing w:after="0"/>
        <w:rPr>
          <w:rFonts w:cs="Arial"/>
        </w:rPr>
      </w:pPr>
      <w:r w:rsidRPr="0063606C">
        <w:rPr>
          <w:rFonts w:cs="Arial"/>
          <w:i/>
        </w:rPr>
        <w:t>Duke University Medical Center, Durham, NC</w:t>
      </w:r>
      <w:r w:rsidRPr="0063606C">
        <w:rPr>
          <w:rFonts w:cs="Arial"/>
        </w:rPr>
        <w:t xml:space="preserve">: Neil </w:t>
      </w:r>
      <w:proofErr w:type="spellStart"/>
      <w:r w:rsidRPr="0063606C">
        <w:rPr>
          <w:rFonts w:cs="Arial"/>
        </w:rPr>
        <w:t>MacIntyre</w:t>
      </w:r>
      <w:proofErr w:type="spellEnd"/>
      <w:r w:rsidRPr="0063606C">
        <w:rPr>
          <w:rFonts w:cs="Arial"/>
        </w:rPr>
        <w:t xml:space="preserve">, Jr., MD; H. Page McAdams, MD; Lacey Washington, MD </w:t>
      </w:r>
    </w:p>
    <w:p w14:paraId="536A2594" w14:textId="77777777" w:rsidR="00C81C9B" w:rsidRDefault="00C81C9B" w:rsidP="00C81C9B">
      <w:pPr>
        <w:spacing w:after="0"/>
        <w:rPr>
          <w:rFonts w:cs="Arial"/>
        </w:rPr>
      </w:pPr>
      <w:r w:rsidRPr="0063606C">
        <w:rPr>
          <w:rFonts w:cs="Arial"/>
          <w:i/>
        </w:rPr>
        <w:t>HealthPartners Research Institute, Minneapolis, MN</w:t>
      </w:r>
      <w:r w:rsidRPr="0063606C">
        <w:rPr>
          <w:rFonts w:cs="Arial"/>
        </w:rPr>
        <w:t xml:space="preserve">: Charlene McEvoy, MD, MPH; Joseph </w:t>
      </w:r>
      <w:proofErr w:type="spellStart"/>
      <w:r w:rsidRPr="0063606C">
        <w:rPr>
          <w:rFonts w:cs="Arial"/>
        </w:rPr>
        <w:t>Tashjian</w:t>
      </w:r>
      <w:proofErr w:type="spellEnd"/>
      <w:r w:rsidRPr="0063606C">
        <w:rPr>
          <w:rFonts w:cs="Arial"/>
        </w:rPr>
        <w:t>, MD</w:t>
      </w:r>
    </w:p>
    <w:p w14:paraId="2A308C17" w14:textId="77777777" w:rsidR="00C81C9B" w:rsidRDefault="00C81C9B" w:rsidP="00C81C9B">
      <w:pPr>
        <w:spacing w:after="0"/>
        <w:rPr>
          <w:rFonts w:cs="Arial"/>
        </w:rPr>
      </w:pPr>
      <w:r w:rsidRPr="0063606C">
        <w:rPr>
          <w:rFonts w:cs="Arial"/>
          <w:i/>
        </w:rPr>
        <w:t>Johns Hopkins University, Baltimore, MD</w:t>
      </w:r>
      <w:r w:rsidRPr="0063606C">
        <w:rPr>
          <w:rFonts w:cs="Arial"/>
        </w:rPr>
        <w:t xml:space="preserve">: Robert Wise, MD; Robert Brown, MD; Nadia N. Hansel, MD, MPH; Karen Horton, MD; Allison Lambert, MD, MHS; </w:t>
      </w:r>
      <w:proofErr w:type="spellStart"/>
      <w:r w:rsidRPr="0063606C">
        <w:rPr>
          <w:rFonts w:cs="Arial"/>
        </w:rPr>
        <w:t>Nirupama</w:t>
      </w:r>
      <w:proofErr w:type="spellEnd"/>
      <w:r w:rsidRPr="0063606C">
        <w:rPr>
          <w:rFonts w:cs="Arial"/>
        </w:rPr>
        <w:t xml:space="preserve"> </w:t>
      </w:r>
      <w:proofErr w:type="spellStart"/>
      <w:r w:rsidRPr="0063606C">
        <w:rPr>
          <w:rFonts w:cs="Arial"/>
        </w:rPr>
        <w:t>Putcha</w:t>
      </w:r>
      <w:proofErr w:type="spellEnd"/>
      <w:r w:rsidRPr="0063606C">
        <w:rPr>
          <w:rFonts w:cs="Arial"/>
        </w:rPr>
        <w:t xml:space="preserve">, MD, MHS </w:t>
      </w:r>
    </w:p>
    <w:p w14:paraId="237B195C" w14:textId="77777777" w:rsidR="00C81C9B" w:rsidRDefault="00C81C9B" w:rsidP="00C81C9B">
      <w:pPr>
        <w:spacing w:after="0"/>
        <w:rPr>
          <w:rFonts w:cs="Arial"/>
        </w:rPr>
      </w:pPr>
      <w:r w:rsidRPr="0063606C">
        <w:rPr>
          <w:rFonts w:cs="Arial"/>
          <w:i/>
        </w:rPr>
        <w:t>Los Angeles Biomedical Research Institute at Harbor UCLA Medical Center, Torrance, CA</w:t>
      </w:r>
      <w:r w:rsidRPr="0063606C">
        <w:rPr>
          <w:rFonts w:cs="Arial"/>
        </w:rPr>
        <w:t xml:space="preserve">: Richard </w:t>
      </w:r>
      <w:proofErr w:type="spellStart"/>
      <w:r w:rsidRPr="0063606C">
        <w:rPr>
          <w:rFonts w:cs="Arial"/>
        </w:rPr>
        <w:t>Casaburi</w:t>
      </w:r>
      <w:proofErr w:type="spellEnd"/>
      <w:r w:rsidRPr="0063606C">
        <w:rPr>
          <w:rFonts w:cs="Arial"/>
        </w:rPr>
        <w:t xml:space="preserve">, PhD, MD; Alessandra </w:t>
      </w:r>
      <w:proofErr w:type="spellStart"/>
      <w:r w:rsidRPr="0063606C">
        <w:rPr>
          <w:rFonts w:cs="Arial"/>
        </w:rPr>
        <w:t>Adami</w:t>
      </w:r>
      <w:proofErr w:type="spellEnd"/>
      <w:r w:rsidRPr="0063606C">
        <w:rPr>
          <w:rFonts w:cs="Arial"/>
        </w:rPr>
        <w:t xml:space="preserve">, PhD; Matthew </w:t>
      </w:r>
      <w:proofErr w:type="spellStart"/>
      <w:r w:rsidRPr="0063606C">
        <w:rPr>
          <w:rFonts w:cs="Arial"/>
        </w:rPr>
        <w:t>Budoff</w:t>
      </w:r>
      <w:proofErr w:type="spellEnd"/>
      <w:r w:rsidRPr="0063606C">
        <w:rPr>
          <w:rFonts w:cs="Arial"/>
        </w:rPr>
        <w:t xml:space="preserve">, MD; Hans Fischer, MD; Janos </w:t>
      </w:r>
      <w:proofErr w:type="spellStart"/>
      <w:r w:rsidRPr="0063606C">
        <w:rPr>
          <w:rFonts w:cs="Arial"/>
        </w:rPr>
        <w:t>Porszasz</w:t>
      </w:r>
      <w:proofErr w:type="spellEnd"/>
      <w:r w:rsidRPr="0063606C">
        <w:rPr>
          <w:rFonts w:cs="Arial"/>
        </w:rPr>
        <w:t>, MD, PhD; Harry Rossiter, PhD; William Stringer, MD</w:t>
      </w:r>
    </w:p>
    <w:p w14:paraId="4488B171" w14:textId="77777777" w:rsidR="00C81C9B" w:rsidRPr="0063606C" w:rsidRDefault="00C81C9B" w:rsidP="00C81C9B">
      <w:pPr>
        <w:spacing w:after="0"/>
        <w:outlineLvl w:val="0"/>
        <w:rPr>
          <w:rFonts w:cs="Arial"/>
        </w:rPr>
      </w:pPr>
      <w:r w:rsidRPr="0063606C">
        <w:rPr>
          <w:rFonts w:cs="Arial"/>
          <w:i/>
        </w:rPr>
        <w:t xml:space="preserve">Michael E. </w:t>
      </w:r>
      <w:proofErr w:type="spellStart"/>
      <w:r w:rsidRPr="0063606C">
        <w:rPr>
          <w:rFonts w:cs="Arial"/>
          <w:i/>
        </w:rPr>
        <w:t>DeBakey</w:t>
      </w:r>
      <w:proofErr w:type="spellEnd"/>
      <w:r w:rsidRPr="0063606C">
        <w:rPr>
          <w:rFonts w:cs="Arial"/>
          <w:i/>
        </w:rPr>
        <w:t xml:space="preserve"> VAMC, Houston</w:t>
      </w:r>
      <w:r w:rsidRPr="0063606C">
        <w:rPr>
          <w:rFonts w:cs="Arial"/>
        </w:rPr>
        <w:t xml:space="preserve">, </w:t>
      </w:r>
      <w:r w:rsidRPr="0063606C">
        <w:rPr>
          <w:rFonts w:cs="Arial"/>
          <w:i/>
        </w:rPr>
        <w:t>TX</w:t>
      </w:r>
      <w:r w:rsidRPr="0063606C">
        <w:rPr>
          <w:rFonts w:cs="Arial"/>
        </w:rPr>
        <w:t xml:space="preserve">: Amir </w:t>
      </w:r>
      <w:proofErr w:type="spellStart"/>
      <w:r w:rsidRPr="0063606C">
        <w:rPr>
          <w:rFonts w:cs="Arial"/>
        </w:rPr>
        <w:t>Sharafkhaneh</w:t>
      </w:r>
      <w:proofErr w:type="spellEnd"/>
      <w:r w:rsidRPr="0063606C">
        <w:rPr>
          <w:rFonts w:cs="Arial"/>
        </w:rPr>
        <w:t>, MD, PhD; Charlie Lan, DO</w:t>
      </w:r>
    </w:p>
    <w:p w14:paraId="4B0C1FC8" w14:textId="77777777" w:rsidR="00C81C9B" w:rsidRDefault="00C81C9B" w:rsidP="00C81C9B">
      <w:pPr>
        <w:spacing w:after="0"/>
        <w:outlineLvl w:val="0"/>
        <w:rPr>
          <w:rFonts w:cs="Arial"/>
        </w:rPr>
      </w:pPr>
      <w:r w:rsidRPr="00C477A7">
        <w:rPr>
          <w:rFonts w:cs="Arial"/>
          <w:i/>
        </w:rPr>
        <w:t xml:space="preserve">Minneapolis VA: </w:t>
      </w:r>
      <w:r w:rsidRPr="00C477A7">
        <w:rPr>
          <w:rFonts w:cs="Arial"/>
        </w:rPr>
        <w:t>Christine Wendt, MD; Brian Bell, MD</w:t>
      </w:r>
    </w:p>
    <w:p w14:paraId="2B2C0C6E" w14:textId="77777777" w:rsidR="00C81C9B" w:rsidRPr="00C477A7" w:rsidRDefault="00C81C9B" w:rsidP="00C81C9B">
      <w:pPr>
        <w:spacing w:after="0"/>
        <w:rPr>
          <w:rFonts w:cs="Arial"/>
        </w:rPr>
      </w:pPr>
      <w:r w:rsidRPr="00C375BE">
        <w:rPr>
          <w:rFonts w:cs="Arial"/>
          <w:i/>
        </w:rPr>
        <w:t>Morehouse School of Medicine, Atlanta, GA</w:t>
      </w:r>
      <w:r w:rsidRPr="00C375BE">
        <w:rPr>
          <w:rFonts w:cs="Arial"/>
        </w:rPr>
        <w:t xml:space="preserve">: Marilyn G. Foreman, MD, MS; Eugene Berkowitz, MD, PhD; Gloria </w:t>
      </w:r>
      <w:proofErr w:type="spellStart"/>
      <w:r w:rsidRPr="00C375BE">
        <w:rPr>
          <w:rFonts w:cs="Arial"/>
        </w:rPr>
        <w:t>Westney</w:t>
      </w:r>
      <w:proofErr w:type="spellEnd"/>
      <w:r w:rsidRPr="00C375BE">
        <w:rPr>
          <w:rFonts w:cs="Arial"/>
        </w:rPr>
        <w:t>, MD, MS</w:t>
      </w:r>
    </w:p>
    <w:p w14:paraId="53E5AA75" w14:textId="77777777" w:rsidR="00C81C9B" w:rsidRDefault="00C81C9B" w:rsidP="00C81C9B">
      <w:pPr>
        <w:spacing w:after="0"/>
        <w:outlineLvl w:val="0"/>
        <w:rPr>
          <w:rFonts w:cs="Arial"/>
        </w:rPr>
      </w:pPr>
      <w:r w:rsidRPr="0063606C">
        <w:rPr>
          <w:rFonts w:cs="Arial"/>
          <w:i/>
        </w:rPr>
        <w:t>National Jewish Health, Denver, CO</w:t>
      </w:r>
      <w:r w:rsidRPr="0063606C">
        <w:rPr>
          <w:rFonts w:cs="Arial"/>
        </w:rPr>
        <w:t>: Russell Bowler, MD, PhD; David A. Lynch, MB</w:t>
      </w:r>
    </w:p>
    <w:p w14:paraId="2CC923D2" w14:textId="77777777" w:rsidR="00C81C9B" w:rsidRDefault="00C81C9B" w:rsidP="00C81C9B">
      <w:pPr>
        <w:spacing w:after="0"/>
        <w:outlineLvl w:val="0"/>
        <w:rPr>
          <w:rFonts w:cs="Arial"/>
        </w:rPr>
      </w:pPr>
      <w:r w:rsidRPr="0063606C">
        <w:rPr>
          <w:rFonts w:cs="Arial"/>
          <w:i/>
        </w:rPr>
        <w:t>Reliant Medical Group, Worcester, MA</w:t>
      </w:r>
      <w:r w:rsidRPr="0063606C">
        <w:rPr>
          <w:rFonts w:cs="Arial"/>
        </w:rPr>
        <w:t xml:space="preserve">: Richard </w:t>
      </w:r>
      <w:proofErr w:type="spellStart"/>
      <w:r w:rsidRPr="0063606C">
        <w:rPr>
          <w:rFonts w:cs="Arial"/>
        </w:rPr>
        <w:t>Rosiello</w:t>
      </w:r>
      <w:proofErr w:type="spellEnd"/>
      <w:r w:rsidRPr="0063606C">
        <w:rPr>
          <w:rFonts w:cs="Arial"/>
        </w:rPr>
        <w:t>, MD; David Pace, MD</w:t>
      </w:r>
    </w:p>
    <w:p w14:paraId="3B6FF68C" w14:textId="77777777" w:rsidR="00C81C9B" w:rsidRDefault="00C81C9B" w:rsidP="00C81C9B">
      <w:pPr>
        <w:spacing w:after="0"/>
        <w:rPr>
          <w:rFonts w:cs="Arial"/>
          <w:i/>
        </w:rPr>
      </w:pPr>
      <w:r w:rsidRPr="0063606C">
        <w:rPr>
          <w:rFonts w:cs="Arial"/>
          <w:i/>
        </w:rPr>
        <w:t xml:space="preserve">Temple University, Philadelphia, PA: </w:t>
      </w:r>
      <w:r w:rsidRPr="0063606C">
        <w:rPr>
          <w:rFonts w:cs="Arial"/>
        </w:rPr>
        <w:t xml:space="preserve">Gerard </w:t>
      </w:r>
      <w:proofErr w:type="spellStart"/>
      <w:r w:rsidRPr="0063606C">
        <w:rPr>
          <w:rFonts w:cs="Arial"/>
        </w:rPr>
        <w:t>Criner</w:t>
      </w:r>
      <w:proofErr w:type="spellEnd"/>
      <w:r w:rsidRPr="0063606C">
        <w:rPr>
          <w:rFonts w:cs="Arial"/>
        </w:rPr>
        <w:t xml:space="preserve">, MD; David </w:t>
      </w:r>
      <w:proofErr w:type="spellStart"/>
      <w:r w:rsidRPr="0063606C">
        <w:rPr>
          <w:rFonts w:cs="Arial"/>
        </w:rPr>
        <w:t>Ciccolella</w:t>
      </w:r>
      <w:proofErr w:type="spellEnd"/>
      <w:r w:rsidRPr="0063606C">
        <w:rPr>
          <w:rFonts w:cs="Arial"/>
        </w:rPr>
        <w:t xml:space="preserve">, MD; Francis Cordova, MD; Chandra </w:t>
      </w:r>
      <w:proofErr w:type="spellStart"/>
      <w:r w:rsidRPr="0063606C">
        <w:rPr>
          <w:rFonts w:cs="Arial"/>
        </w:rPr>
        <w:t>Dass</w:t>
      </w:r>
      <w:proofErr w:type="spellEnd"/>
      <w:r w:rsidRPr="0063606C">
        <w:rPr>
          <w:rFonts w:cs="Arial"/>
        </w:rPr>
        <w:t xml:space="preserve">, MD; Gilbert </w:t>
      </w:r>
      <w:proofErr w:type="spellStart"/>
      <w:r w:rsidRPr="0063606C">
        <w:rPr>
          <w:rFonts w:cs="Arial"/>
        </w:rPr>
        <w:t>D</w:t>
      </w:r>
      <w:r w:rsidRPr="0063606C">
        <w:rPr>
          <w:rFonts w:cs="Arial"/>
        </w:rPr>
        <w:t>’</w:t>
      </w:r>
      <w:r w:rsidRPr="0063606C">
        <w:rPr>
          <w:rFonts w:cs="Arial"/>
        </w:rPr>
        <w:t>Alonzo</w:t>
      </w:r>
      <w:proofErr w:type="spellEnd"/>
      <w:r w:rsidRPr="0063606C">
        <w:rPr>
          <w:rFonts w:cs="Arial"/>
        </w:rPr>
        <w:t xml:space="preserve">, DO; Parag Desai, MD; Michael Jacobs, PharmD; Steven </w:t>
      </w:r>
      <w:proofErr w:type="spellStart"/>
      <w:r w:rsidRPr="0063606C">
        <w:rPr>
          <w:rFonts w:cs="Arial"/>
        </w:rPr>
        <w:t>Kelsen</w:t>
      </w:r>
      <w:proofErr w:type="spellEnd"/>
      <w:r w:rsidRPr="0063606C">
        <w:rPr>
          <w:rFonts w:cs="Arial"/>
        </w:rPr>
        <w:t xml:space="preserve">, MD, PhD; Victor Kim, MD; A. James </w:t>
      </w:r>
      <w:proofErr w:type="spellStart"/>
      <w:r w:rsidRPr="0063606C">
        <w:rPr>
          <w:rFonts w:cs="Arial"/>
        </w:rPr>
        <w:t>Mamary</w:t>
      </w:r>
      <w:proofErr w:type="spellEnd"/>
      <w:r w:rsidRPr="0063606C">
        <w:rPr>
          <w:rFonts w:cs="Arial"/>
        </w:rPr>
        <w:t xml:space="preserve">, MD; Nathaniel Marchetti, DO; Aditi </w:t>
      </w:r>
      <w:proofErr w:type="spellStart"/>
      <w:r w:rsidRPr="0063606C">
        <w:rPr>
          <w:rFonts w:cs="Arial"/>
        </w:rPr>
        <w:t>Satti</w:t>
      </w:r>
      <w:proofErr w:type="spellEnd"/>
      <w:r w:rsidRPr="0063606C">
        <w:rPr>
          <w:rFonts w:cs="Arial"/>
        </w:rPr>
        <w:t>, MD; Kartik Shenoy, MD; Robert M. Steiner, MD; Alex Swift, MD; Irene Swift, MD; Maria Elena Vega-Sanchez, MD</w:t>
      </w:r>
    </w:p>
    <w:p w14:paraId="515228BB" w14:textId="77777777" w:rsidR="00C81C9B" w:rsidRDefault="00C81C9B" w:rsidP="00C81C9B">
      <w:pPr>
        <w:spacing w:after="0"/>
        <w:rPr>
          <w:rFonts w:cs="Arial"/>
        </w:rPr>
      </w:pPr>
      <w:r w:rsidRPr="0063606C">
        <w:rPr>
          <w:rFonts w:cs="Arial"/>
          <w:i/>
        </w:rPr>
        <w:t>University of Alabama, Birmingham, AL:</w:t>
      </w:r>
      <w:r w:rsidRPr="0063606C">
        <w:rPr>
          <w:rFonts w:cs="Arial"/>
        </w:rPr>
        <w:t xml:space="preserve"> Mark Dransfield, MD; William Bailey, MD; Surya Bhatt, MD; Anand </w:t>
      </w:r>
      <w:proofErr w:type="spellStart"/>
      <w:r w:rsidRPr="0063606C">
        <w:rPr>
          <w:rFonts w:cs="Arial"/>
        </w:rPr>
        <w:t>Iyer</w:t>
      </w:r>
      <w:proofErr w:type="spellEnd"/>
      <w:r w:rsidRPr="0063606C">
        <w:rPr>
          <w:rFonts w:cs="Arial"/>
        </w:rPr>
        <w:t xml:space="preserve">, MD; </w:t>
      </w:r>
      <w:proofErr w:type="spellStart"/>
      <w:r w:rsidRPr="0063606C">
        <w:rPr>
          <w:rFonts w:cs="Arial"/>
        </w:rPr>
        <w:t>Hrudaya</w:t>
      </w:r>
      <w:proofErr w:type="spellEnd"/>
      <w:r w:rsidRPr="0063606C">
        <w:rPr>
          <w:rFonts w:cs="Arial"/>
        </w:rPr>
        <w:t xml:space="preserve"> Nath, MD; J. Michael Wells, MD </w:t>
      </w:r>
    </w:p>
    <w:p w14:paraId="57F17FE6" w14:textId="77777777" w:rsidR="00C81C9B" w:rsidRPr="0063606C" w:rsidRDefault="00C81C9B" w:rsidP="00C81C9B">
      <w:pPr>
        <w:spacing w:after="0"/>
        <w:rPr>
          <w:rFonts w:cs="Arial"/>
        </w:rPr>
      </w:pPr>
      <w:r w:rsidRPr="0063606C">
        <w:rPr>
          <w:rFonts w:cs="Arial"/>
          <w:i/>
        </w:rPr>
        <w:t>University of California, San Diego, CA</w:t>
      </w:r>
      <w:r w:rsidRPr="0063606C">
        <w:rPr>
          <w:rFonts w:cs="Arial"/>
        </w:rPr>
        <w:t>: Joe Ramsdell, MD; Paul Friedman, MD; Xavier Soler, MD, PhD; Andrew Yen, MD</w:t>
      </w:r>
    </w:p>
    <w:p w14:paraId="66C47EF5" w14:textId="77777777" w:rsidR="00C81C9B" w:rsidRDefault="00C81C9B" w:rsidP="00C81C9B">
      <w:pPr>
        <w:spacing w:after="0"/>
        <w:rPr>
          <w:rFonts w:cs="Arial"/>
        </w:rPr>
      </w:pPr>
      <w:r w:rsidRPr="0063606C">
        <w:rPr>
          <w:rFonts w:cs="Arial"/>
          <w:i/>
        </w:rPr>
        <w:t>University of Iowa, Iowa City, IA</w:t>
      </w:r>
      <w:r w:rsidRPr="0063606C">
        <w:rPr>
          <w:rFonts w:cs="Arial"/>
        </w:rPr>
        <w:t xml:space="preserve">: Alejandro P. </w:t>
      </w:r>
      <w:proofErr w:type="spellStart"/>
      <w:r w:rsidRPr="0063606C">
        <w:rPr>
          <w:rFonts w:cs="Arial"/>
        </w:rPr>
        <w:t>Comellas</w:t>
      </w:r>
      <w:proofErr w:type="spellEnd"/>
      <w:r w:rsidRPr="0063606C">
        <w:rPr>
          <w:rFonts w:cs="Arial"/>
        </w:rPr>
        <w:t xml:space="preserve">, MD; </w:t>
      </w:r>
      <w:r>
        <w:rPr>
          <w:rFonts w:cs="Arial"/>
        </w:rPr>
        <w:t xml:space="preserve">Karin F. </w:t>
      </w:r>
      <w:proofErr w:type="spellStart"/>
      <w:r>
        <w:rPr>
          <w:rFonts w:cs="Arial"/>
        </w:rPr>
        <w:t>Hoth</w:t>
      </w:r>
      <w:proofErr w:type="spellEnd"/>
      <w:r>
        <w:rPr>
          <w:rFonts w:cs="Arial"/>
        </w:rPr>
        <w:t xml:space="preserve">, PhD; </w:t>
      </w:r>
      <w:r w:rsidRPr="0063606C">
        <w:rPr>
          <w:rFonts w:cs="Arial"/>
        </w:rPr>
        <w:t>John Newell, Jr., MD; Brad Thompson, MD</w:t>
      </w:r>
    </w:p>
    <w:p w14:paraId="1B476622" w14:textId="77777777" w:rsidR="00C81C9B" w:rsidRDefault="00C81C9B" w:rsidP="00C81C9B">
      <w:pPr>
        <w:spacing w:after="0"/>
        <w:rPr>
          <w:rFonts w:cs="Arial"/>
        </w:rPr>
      </w:pPr>
      <w:r w:rsidRPr="00C477A7">
        <w:rPr>
          <w:rFonts w:cs="Arial"/>
          <w:i/>
        </w:rPr>
        <w:t>University of Michigan, Ann Arbor, MI</w:t>
      </w:r>
      <w:r w:rsidRPr="00C477A7">
        <w:rPr>
          <w:rFonts w:cs="Arial"/>
        </w:rPr>
        <w:t xml:space="preserve">: </w:t>
      </w:r>
      <w:proofErr w:type="spellStart"/>
      <w:r w:rsidRPr="00C477A7">
        <w:rPr>
          <w:rFonts w:cs="Arial"/>
        </w:rPr>
        <w:t>MeiLan</w:t>
      </w:r>
      <w:proofErr w:type="spellEnd"/>
      <w:r w:rsidRPr="00C477A7">
        <w:rPr>
          <w:rFonts w:cs="Arial"/>
        </w:rPr>
        <w:t xml:space="preserve"> K. Han, MD, MS; Ella </w:t>
      </w:r>
      <w:proofErr w:type="spellStart"/>
      <w:r w:rsidRPr="00C477A7">
        <w:rPr>
          <w:rFonts w:cs="Arial"/>
        </w:rPr>
        <w:t>Kazerooni</w:t>
      </w:r>
      <w:proofErr w:type="spellEnd"/>
      <w:r w:rsidRPr="00C477A7">
        <w:rPr>
          <w:rFonts w:cs="Arial"/>
        </w:rPr>
        <w:t>, MD; Carlos H. Martinez, MD, MPH</w:t>
      </w:r>
    </w:p>
    <w:p w14:paraId="1D25D3C3" w14:textId="77777777" w:rsidR="00C81C9B" w:rsidRDefault="00C81C9B" w:rsidP="00C81C9B">
      <w:pPr>
        <w:spacing w:after="0"/>
        <w:rPr>
          <w:rFonts w:cs="Arial"/>
        </w:rPr>
      </w:pPr>
      <w:r w:rsidRPr="0063606C">
        <w:rPr>
          <w:rFonts w:cs="Arial"/>
          <w:i/>
        </w:rPr>
        <w:t>University of Minnesota, Minneapolis, MN</w:t>
      </w:r>
      <w:r w:rsidRPr="0063606C">
        <w:rPr>
          <w:rFonts w:cs="Arial"/>
        </w:rPr>
        <w:t xml:space="preserve">: Joanne Billings, MD; Abbie </w:t>
      </w:r>
      <w:proofErr w:type="spellStart"/>
      <w:r w:rsidRPr="0063606C">
        <w:rPr>
          <w:rFonts w:cs="Arial"/>
        </w:rPr>
        <w:t>Begnaud</w:t>
      </w:r>
      <w:proofErr w:type="spellEnd"/>
      <w:r w:rsidRPr="0063606C">
        <w:rPr>
          <w:rFonts w:cs="Arial"/>
        </w:rPr>
        <w:t>, MD; Tadashi Allen, MD</w:t>
      </w:r>
    </w:p>
    <w:p w14:paraId="4F39962A" w14:textId="77777777" w:rsidR="00C81C9B" w:rsidRDefault="00C81C9B" w:rsidP="00C81C9B">
      <w:pPr>
        <w:spacing w:after="0"/>
        <w:rPr>
          <w:rFonts w:cs="Arial"/>
        </w:rPr>
      </w:pPr>
      <w:r w:rsidRPr="0063606C">
        <w:rPr>
          <w:rFonts w:cs="Arial"/>
          <w:i/>
        </w:rPr>
        <w:t>University of Pittsburgh, Pittsburgh, PA</w:t>
      </w:r>
      <w:r w:rsidRPr="0063606C">
        <w:rPr>
          <w:rFonts w:cs="Arial"/>
        </w:rPr>
        <w:t xml:space="preserve">: Frank </w:t>
      </w:r>
      <w:proofErr w:type="spellStart"/>
      <w:r w:rsidRPr="0063606C">
        <w:rPr>
          <w:rFonts w:cs="Arial"/>
        </w:rPr>
        <w:t>Sciurba</w:t>
      </w:r>
      <w:proofErr w:type="spellEnd"/>
      <w:r w:rsidRPr="003C43E6">
        <w:rPr>
          <w:rFonts w:cs="Arial"/>
        </w:rPr>
        <w:t xml:space="preserve">, MD; Jessica Bon, MD; </w:t>
      </w:r>
      <w:proofErr w:type="spellStart"/>
      <w:r w:rsidRPr="003C43E6">
        <w:rPr>
          <w:rFonts w:cs="Arial"/>
        </w:rPr>
        <w:t>Divay</w:t>
      </w:r>
      <w:proofErr w:type="spellEnd"/>
      <w:r w:rsidRPr="003C43E6">
        <w:rPr>
          <w:rFonts w:cs="Arial"/>
        </w:rPr>
        <w:t xml:space="preserve"> Chandra, MD, MSc; Carl Fuhrman, MD; Joel </w:t>
      </w:r>
      <w:proofErr w:type="spellStart"/>
      <w:r w:rsidRPr="003C43E6">
        <w:rPr>
          <w:rFonts w:cs="Arial"/>
        </w:rPr>
        <w:t>Weissfeld</w:t>
      </w:r>
      <w:proofErr w:type="spellEnd"/>
      <w:r w:rsidRPr="003C43E6">
        <w:rPr>
          <w:rFonts w:cs="Arial"/>
        </w:rPr>
        <w:t xml:space="preserve">, MD, MPH </w:t>
      </w:r>
    </w:p>
    <w:p w14:paraId="6F42972E" w14:textId="77777777" w:rsidR="00C81C9B" w:rsidRDefault="00C81C9B" w:rsidP="00C81C9B">
      <w:pPr>
        <w:spacing w:after="0"/>
        <w:rPr>
          <w:rFonts w:cs="Arial"/>
        </w:rPr>
      </w:pPr>
      <w:r w:rsidRPr="003C43E6">
        <w:rPr>
          <w:rFonts w:cs="Arial"/>
          <w:i/>
        </w:rPr>
        <w:t>University of Texas Health Science Center at San Antonio, San Antonio, TX</w:t>
      </w:r>
      <w:r w:rsidRPr="003C43E6">
        <w:rPr>
          <w:rFonts w:cs="Arial"/>
        </w:rPr>
        <w:t xml:space="preserve">: Antonio </w:t>
      </w:r>
      <w:proofErr w:type="spellStart"/>
      <w:r w:rsidRPr="003C43E6">
        <w:rPr>
          <w:rFonts w:cs="Arial"/>
        </w:rPr>
        <w:t>Anzueto</w:t>
      </w:r>
      <w:proofErr w:type="spellEnd"/>
      <w:r w:rsidRPr="003C43E6">
        <w:rPr>
          <w:rFonts w:cs="Arial"/>
        </w:rPr>
        <w:t xml:space="preserve">, MD; Sandra Adams, MD; Diego </w:t>
      </w:r>
      <w:proofErr w:type="spellStart"/>
      <w:r w:rsidRPr="003C43E6">
        <w:rPr>
          <w:rFonts w:cs="Arial"/>
        </w:rPr>
        <w:t>Maselli</w:t>
      </w:r>
      <w:proofErr w:type="spellEnd"/>
      <w:r w:rsidRPr="003C43E6">
        <w:rPr>
          <w:rFonts w:cs="Arial"/>
        </w:rPr>
        <w:t>-Caceres, MD; Mario E. Ruiz, MD</w:t>
      </w:r>
    </w:p>
    <w:p w14:paraId="68AEBC51" w14:textId="77777777" w:rsidR="00C81C9B" w:rsidRPr="007125A5" w:rsidRDefault="00C81C9B" w:rsidP="00C81C9B">
      <w:pPr>
        <w:rPr>
          <w:rFonts w:ascii="Times" w:hAnsi="Times" w:cs="Arial"/>
        </w:rPr>
      </w:pPr>
    </w:p>
    <w:p w14:paraId="127B4BF7" w14:textId="77777777" w:rsidR="00C81C9B" w:rsidRDefault="00C81C9B" w:rsidP="00C81C9B">
      <w:pPr>
        <w:spacing w:after="0" w:line="480" w:lineRule="auto"/>
        <w:rPr>
          <w:rFonts w:ascii="Arial" w:hAnsi="Arial" w:cs="Arial"/>
        </w:rPr>
      </w:pPr>
    </w:p>
    <w:p w14:paraId="1F1E02B9" w14:textId="77777777" w:rsidR="00C81C9B" w:rsidRPr="000A43F4" w:rsidRDefault="00C81C9B" w:rsidP="00C81C9B">
      <w:pPr>
        <w:spacing w:after="0"/>
        <w:contextualSpacing/>
        <w:rPr>
          <w:rFonts w:ascii="Calibri" w:hAnsi="Calibri" w:cs="Calibri"/>
        </w:rPr>
      </w:pPr>
      <w:r w:rsidRPr="000A43F4">
        <w:rPr>
          <w:rFonts w:ascii="Calibri" w:hAnsi="Calibri" w:cs="Calibri"/>
        </w:rPr>
        <w:t xml:space="preserve">The </w:t>
      </w:r>
      <w:r w:rsidRPr="000A43F4">
        <w:rPr>
          <w:rFonts w:ascii="Calibri" w:hAnsi="Calibri" w:cs="Calibri"/>
          <w:b/>
        </w:rPr>
        <w:t>ECLIPSE</w:t>
      </w:r>
      <w:r w:rsidRPr="000A43F4">
        <w:rPr>
          <w:rFonts w:ascii="Calibri" w:hAnsi="Calibri" w:cs="Calibri"/>
        </w:rPr>
        <w:t xml:space="preserve"> study (NCT00292552; GSK code SCO104960) was funded by </w:t>
      </w:r>
      <w:r w:rsidRPr="000A43F4">
        <w:t>GlaxoSmithKline.</w:t>
      </w:r>
    </w:p>
    <w:p w14:paraId="5D5B2B54" w14:textId="77777777" w:rsidR="00C81C9B" w:rsidRPr="000A43F4" w:rsidRDefault="00C81C9B" w:rsidP="00C81C9B">
      <w:pPr>
        <w:spacing w:after="0"/>
      </w:pPr>
      <w:r w:rsidRPr="000A43F4">
        <w:rPr>
          <w:b/>
          <w:bCs/>
        </w:rPr>
        <w:t>ECLIPSE Investigators</w:t>
      </w:r>
      <w:r w:rsidRPr="000A43F4">
        <w:t xml:space="preserve"> </w:t>
      </w:r>
      <w:r w:rsidRPr="000A43F4">
        <w:t>—</w:t>
      </w:r>
      <w:r w:rsidRPr="000A43F4">
        <w:t xml:space="preserve"> </w:t>
      </w:r>
      <w:r w:rsidRPr="000A43F4">
        <w:rPr>
          <w:i/>
          <w:iCs/>
        </w:rPr>
        <w:t>Bulgaria:</w:t>
      </w:r>
      <w:r w:rsidRPr="000A43F4">
        <w:t xml:space="preserve"> Y. Ivanov, Pleven; K. </w:t>
      </w:r>
      <w:proofErr w:type="spellStart"/>
      <w:r w:rsidRPr="000A43F4">
        <w:t>Kostov</w:t>
      </w:r>
      <w:proofErr w:type="spellEnd"/>
      <w:r w:rsidRPr="000A43F4">
        <w:t xml:space="preserve">, Sofia. </w:t>
      </w:r>
      <w:r w:rsidRPr="000A43F4">
        <w:rPr>
          <w:i/>
          <w:iCs/>
        </w:rPr>
        <w:t>Canada:</w:t>
      </w:r>
      <w:r w:rsidRPr="000A43F4">
        <w:t xml:space="preserve"> J. Bourbeau, Montreal; M. Fitzgerald, Vancouver, BC; P. Hernandez, Halifax, NS; K. Killian, Hamilton, ON; R. Levy, Vancouver, BC; F. </w:t>
      </w:r>
      <w:proofErr w:type="spellStart"/>
      <w:r w:rsidRPr="000A43F4">
        <w:t>Maltais</w:t>
      </w:r>
      <w:proofErr w:type="spellEnd"/>
      <w:r w:rsidRPr="000A43F4">
        <w:t xml:space="preserve">, Montreal; D. O'Donnell, Kingston, ON. </w:t>
      </w:r>
      <w:r w:rsidRPr="000A43F4">
        <w:rPr>
          <w:i/>
          <w:iCs/>
        </w:rPr>
        <w:t>Czech Republic:</w:t>
      </w:r>
      <w:r w:rsidRPr="000A43F4">
        <w:t xml:space="preserve"> J. </w:t>
      </w:r>
      <w:proofErr w:type="spellStart"/>
      <w:r w:rsidRPr="000A43F4">
        <w:t>Krepelka</w:t>
      </w:r>
      <w:proofErr w:type="spellEnd"/>
      <w:r w:rsidRPr="000A43F4">
        <w:t xml:space="preserve">, Prague. </w:t>
      </w:r>
      <w:r w:rsidRPr="000A43F4">
        <w:rPr>
          <w:i/>
          <w:iCs/>
        </w:rPr>
        <w:t>Denmark:</w:t>
      </w:r>
      <w:r w:rsidRPr="000A43F4">
        <w:t xml:space="preserve"> J. </w:t>
      </w:r>
      <w:proofErr w:type="spellStart"/>
      <w:r w:rsidRPr="000A43F4">
        <w:t>Vestbo</w:t>
      </w:r>
      <w:proofErr w:type="spellEnd"/>
      <w:r w:rsidRPr="000A43F4">
        <w:t xml:space="preserve">, Hvidovre. </w:t>
      </w:r>
      <w:r w:rsidRPr="000A43F4">
        <w:rPr>
          <w:i/>
          <w:iCs/>
        </w:rPr>
        <w:t>The Netherlands:</w:t>
      </w:r>
      <w:r w:rsidRPr="000A43F4">
        <w:t xml:space="preserve"> E. </w:t>
      </w:r>
      <w:proofErr w:type="spellStart"/>
      <w:r w:rsidRPr="000A43F4">
        <w:t>Wouters</w:t>
      </w:r>
      <w:proofErr w:type="spellEnd"/>
      <w:r w:rsidRPr="000A43F4">
        <w:t xml:space="preserve">, Horn-Maastricht. </w:t>
      </w:r>
      <w:r w:rsidRPr="000A43F4">
        <w:rPr>
          <w:i/>
          <w:iCs/>
        </w:rPr>
        <w:t>New Zealand:</w:t>
      </w:r>
      <w:r w:rsidRPr="000A43F4">
        <w:t xml:space="preserve"> D. Quinn, Wellington. </w:t>
      </w:r>
      <w:r w:rsidRPr="000A43F4">
        <w:rPr>
          <w:i/>
          <w:iCs/>
        </w:rPr>
        <w:t>Norway:</w:t>
      </w:r>
      <w:r w:rsidRPr="000A43F4">
        <w:t xml:space="preserve"> P. Bakke, Bergen. </w:t>
      </w:r>
      <w:r w:rsidRPr="000A43F4">
        <w:rPr>
          <w:i/>
          <w:iCs/>
        </w:rPr>
        <w:t>Slovenia:</w:t>
      </w:r>
      <w:r w:rsidRPr="000A43F4">
        <w:t xml:space="preserve"> M. </w:t>
      </w:r>
      <w:proofErr w:type="spellStart"/>
      <w:r w:rsidRPr="000A43F4">
        <w:t>Kosnik</w:t>
      </w:r>
      <w:proofErr w:type="spellEnd"/>
      <w:r w:rsidRPr="000A43F4">
        <w:t xml:space="preserve">, </w:t>
      </w:r>
      <w:proofErr w:type="spellStart"/>
      <w:r w:rsidRPr="000A43F4">
        <w:t>Golnik</w:t>
      </w:r>
      <w:proofErr w:type="spellEnd"/>
      <w:r w:rsidRPr="000A43F4">
        <w:t xml:space="preserve">. </w:t>
      </w:r>
      <w:r w:rsidRPr="000A43F4">
        <w:rPr>
          <w:i/>
          <w:iCs/>
        </w:rPr>
        <w:t>Spain:</w:t>
      </w:r>
      <w:r w:rsidRPr="000A43F4">
        <w:t xml:space="preserve"> A. </w:t>
      </w:r>
      <w:proofErr w:type="spellStart"/>
      <w:r w:rsidRPr="000A43F4">
        <w:t>Agusti</w:t>
      </w:r>
      <w:proofErr w:type="spellEnd"/>
      <w:r w:rsidRPr="000A43F4">
        <w:t xml:space="preserve">, J. </w:t>
      </w:r>
      <w:proofErr w:type="spellStart"/>
      <w:r w:rsidRPr="000A43F4">
        <w:t>Sauleda</w:t>
      </w:r>
      <w:proofErr w:type="spellEnd"/>
      <w:r w:rsidRPr="000A43F4">
        <w:t xml:space="preserve">, P. de Mallorca. </w:t>
      </w:r>
      <w:r w:rsidRPr="000A43F4">
        <w:rPr>
          <w:i/>
          <w:iCs/>
        </w:rPr>
        <w:t>Ukraine:</w:t>
      </w:r>
      <w:r w:rsidRPr="000A43F4">
        <w:t xml:space="preserve"> Y. </w:t>
      </w:r>
      <w:proofErr w:type="spellStart"/>
      <w:r w:rsidRPr="000A43F4">
        <w:lastRenderedPageBreak/>
        <w:t>Feschenko</w:t>
      </w:r>
      <w:proofErr w:type="spellEnd"/>
      <w:r w:rsidRPr="000A43F4">
        <w:t xml:space="preserve">, V. </w:t>
      </w:r>
      <w:proofErr w:type="spellStart"/>
      <w:r w:rsidRPr="000A43F4">
        <w:t>Gavrisyuk</w:t>
      </w:r>
      <w:proofErr w:type="spellEnd"/>
      <w:r w:rsidRPr="000A43F4">
        <w:t xml:space="preserve">, L. </w:t>
      </w:r>
      <w:proofErr w:type="spellStart"/>
      <w:r w:rsidRPr="000A43F4">
        <w:t>Yashina</w:t>
      </w:r>
      <w:proofErr w:type="spellEnd"/>
      <w:r w:rsidRPr="000A43F4">
        <w:t xml:space="preserve">, Kiev; N. </w:t>
      </w:r>
      <w:proofErr w:type="spellStart"/>
      <w:r w:rsidRPr="000A43F4">
        <w:t>Monogarova</w:t>
      </w:r>
      <w:proofErr w:type="spellEnd"/>
      <w:r w:rsidRPr="000A43F4">
        <w:t xml:space="preserve">, Donetsk. </w:t>
      </w:r>
      <w:r w:rsidRPr="000A43F4">
        <w:rPr>
          <w:i/>
          <w:iCs/>
        </w:rPr>
        <w:t>United Kingdom:</w:t>
      </w:r>
      <w:r w:rsidRPr="000A43F4">
        <w:t xml:space="preserve"> P. Calverley, Liverpool; D. Lomas, Cambridge; W. </w:t>
      </w:r>
      <w:proofErr w:type="spellStart"/>
      <w:r w:rsidRPr="000A43F4">
        <w:t>MacNee</w:t>
      </w:r>
      <w:proofErr w:type="spellEnd"/>
      <w:r w:rsidRPr="000A43F4">
        <w:t xml:space="preserve">, Edinburgh; D. Singh, Manchester; J. </w:t>
      </w:r>
      <w:proofErr w:type="spellStart"/>
      <w:r w:rsidRPr="000A43F4">
        <w:t>Wedzicha</w:t>
      </w:r>
      <w:proofErr w:type="spellEnd"/>
      <w:r w:rsidRPr="000A43F4">
        <w:t xml:space="preserve">, London. </w:t>
      </w:r>
      <w:r w:rsidRPr="000A43F4">
        <w:rPr>
          <w:i/>
          <w:iCs/>
        </w:rPr>
        <w:t>United States:</w:t>
      </w:r>
      <w:r w:rsidRPr="000A43F4">
        <w:t xml:space="preserve"> A. </w:t>
      </w:r>
      <w:proofErr w:type="spellStart"/>
      <w:r w:rsidRPr="000A43F4">
        <w:t>Anzueto</w:t>
      </w:r>
      <w:proofErr w:type="spellEnd"/>
      <w:r w:rsidRPr="000A43F4">
        <w:t xml:space="preserve">, San Antonio, TX; S. </w:t>
      </w:r>
      <w:proofErr w:type="spellStart"/>
      <w:r w:rsidRPr="000A43F4">
        <w:t>Braman</w:t>
      </w:r>
      <w:proofErr w:type="spellEnd"/>
      <w:r w:rsidRPr="000A43F4">
        <w:t xml:space="preserve">, Providence, RI; R. </w:t>
      </w:r>
      <w:proofErr w:type="spellStart"/>
      <w:r w:rsidRPr="000A43F4">
        <w:t>Casaburi</w:t>
      </w:r>
      <w:proofErr w:type="spellEnd"/>
      <w:r w:rsidRPr="000A43F4">
        <w:t xml:space="preserve">, Torrance CA; B. Celli, Boston; G. </w:t>
      </w:r>
      <w:proofErr w:type="spellStart"/>
      <w:r w:rsidRPr="000A43F4">
        <w:t>Giessel</w:t>
      </w:r>
      <w:proofErr w:type="spellEnd"/>
      <w:r w:rsidRPr="000A43F4">
        <w:t xml:space="preserve">, Richmond, VA; M. </w:t>
      </w:r>
      <w:proofErr w:type="spellStart"/>
      <w:r w:rsidRPr="000A43F4">
        <w:t>Gotfried</w:t>
      </w:r>
      <w:proofErr w:type="spellEnd"/>
      <w:r w:rsidRPr="000A43F4">
        <w:t xml:space="preserve">, Phoenix, AZ; G. Greenwald, Rancho Mirage, CA; N. </w:t>
      </w:r>
      <w:proofErr w:type="spellStart"/>
      <w:r w:rsidRPr="000A43F4">
        <w:t>Hanania</w:t>
      </w:r>
      <w:proofErr w:type="spellEnd"/>
      <w:r w:rsidRPr="000A43F4">
        <w:t xml:space="preserve">, Houston; D. Mahler, Lebanon, NH; B. Make, Denver; S. </w:t>
      </w:r>
      <w:proofErr w:type="spellStart"/>
      <w:r w:rsidRPr="000A43F4">
        <w:t>Rennard</w:t>
      </w:r>
      <w:proofErr w:type="spellEnd"/>
      <w:r w:rsidRPr="000A43F4">
        <w:t xml:space="preserve">, Omaha, NE; C. Rochester, New Haven, CT; P. Scanlon, Rochester, MN; D. Schuller, Omaha, NE; F. </w:t>
      </w:r>
      <w:proofErr w:type="spellStart"/>
      <w:r w:rsidRPr="000A43F4">
        <w:t>Sciurba</w:t>
      </w:r>
      <w:proofErr w:type="spellEnd"/>
      <w:r w:rsidRPr="000A43F4">
        <w:t xml:space="preserve">, Pittsburgh; A. </w:t>
      </w:r>
      <w:proofErr w:type="spellStart"/>
      <w:r w:rsidRPr="000A43F4">
        <w:t>Sharafkhaneh</w:t>
      </w:r>
      <w:proofErr w:type="spellEnd"/>
      <w:r w:rsidRPr="000A43F4">
        <w:t xml:space="preserve">, Houston; T. Siler, St. Charles, MO; E. Silverman, Boston; A. </w:t>
      </w:r>
      <w:proofErr w:type="spellStart"/>
      <w:r w:rsidRPr="000A43F4">
        <w:t>Wanner</w:t>
      </w:r>
      <w:proofErr w:type="spellEnd"/>
      <w:r w:rsidRPr="000A43F4">
        <w:t xml:space="preserve">, Miami; R. Wise, Baltimore; R. </w:t>
      </w:r>
      <w:proofErr w:type="spellStart"/>
      <w:r w:rsidRPr="000A43F4">
        <w:t>ZuWallack</w:t>
      </w:r>
      <w:proofErr w:type="spellEnd"/>
      <w:r w:rsidRPr="000A43F4">
        <w:t>, Hartford, CT.</w:t>
      </w:r>
    </w:p>
    <w:p w14:paraId="0D9A113B" w14:textId="77777777" w:rsidR="00C81C9B" w:rsidRPr="000A43F4" w:rsidRDefault="00C81C9B" w:rsidP="00C81C9B">
      <w:pPr>
        <w:spacing w:after="0"/>
      </w:pPr>
      <w:r w:rsidRPr="000A43F4">
        <w:rPr>
          <w:b/>
          <w:bCs/>
        </w:rPr>
        <w:t>ECLIPSE Steering Committee</w:t>
      </w:r>
      <w:r w:rsidRPr="000A43F4">
        <w:t xml:space="preserve">: H. Coxson (Canada), C. Crim (GlaxoSmithKline, USA), L. Edwards (GlaxoSmithKline, USA), D. Lomas (UK), W. </w:t>
      </w:r>
      <w:proofErr w:type="spellStart"/>
      <w:r w:rsidRPr="000A43F4">
        <w:t>MacNee</w:t>
      </w:r>
      <w:proofErr w:type="spellEnd"/>
      <w:r w:rsidRPr="000A43F4">
        <w:t xml:space="preserve"> (UK), E. Silverman (USA), R. Tal Singer (Co-chair, GlaxoSmithKline, USA), J. </w:t>
      </w:r>
      <w:proofErr w:type="spellStart"/>
      <w:r w:rsidRPr="000A43F4">
        <w:t>Vestbo</w:t>
      </w:r>
      <w:proofErr w:type="spellEnd"/>
      <w:r w:rsidRPr="000A43F4">
        <w:t xml:space="preserve"> (Co-chair, Denmark), J. Yates (GlaxoSmithKline, USA). </w:t>
      </w:r>
    </w:p>
    <w:p w14:paraId="6A93C47F" w14:textId="77777777" w:rsidR="00C81C9B" w:rsidRPr="000A43F4" w:rsidRDefault="00C81C9B" w:rsidP="00C81C9B">
      <w:pPr>
        <w:spacing w:after="0"/>
      </w:pPr>
      <w:r w:rsidRPr="000A43F4">
        <w:rPr>
          <w:b/>
          <w:bCs/>
        </w:rPr>
        <w:t>ECLIPSE Scientific Committee</w:t>
      </w:r>
      <w:r w:rsidRPr="000A43F4">
        <w:t xml:space="preserve">: A. </w:t>
      </w:r>
      <w:proofErr w:type="spellStart"/>
      <w:r w:rsidRPr="000A43F4">
        <w:t>Agusti</w:t>
      </w:r>
      <w:proofErr w:type="spellEnd"/>
      <w:r w:rsidRPr="000A43F4">
        <w:t xml:space="preserve"> (Spain), P. Calverley (UK), B. Celli (USA), C. Crim (GlaxoSmithKline, USA), B. Miller (GlaxoSmithKline, USA), W. </w:t>
      </w:r>
      <w:proofErr w:type="spellStart"/>
      <w:r w:rsidRPr="000A43F4">
        <w:t>MacNee</w:t>
      </w:r>
      <w:proofErr w:type="spellEnd"/>
      <w:r w:rsidRPr="000A43F4">
        <w:t xml:space="preserve"> (Chair, UK), S. </w:t>
      </w:r>
      <w:proofErr w:type="spellStart"/>
      <w:r w:rsidRPr="000A43F4">
        <w:t>Rennard</w:t>
      </w:r>
      <w:proofErr w:type="spellEnd"/>
      <w:r w:rsidRPr="000A43F4">
        <w:t xml:space="preserve"> (USA), R. Tal-Singer (GlaxoSmithKline, USA), E. </w:t>
      </w:r>
      <w:proofErr w:type="spellStart"/>
      <w:r w:rsidRPr="000A43F4">
        <w:t>Wouters</w:t>
      </w:r>
      <w:proofErr w:type="spellEnd"/>
      <w:r w:rsidRPr="000A43F4">
        <w:t xml:space="preserve"> (The Netherlands), J. Yates (GlaxoSmithKline, USA). </w:t>
      </w:r>
    </w:p>
    <w:p w14:paraId="41E62197" w14:textId="77777777" w:rsidR="00C81C9B" w:rsidRDefault="00C81C9B" w:rsidP="00C81C9B">
      <w:pPr>
        <w:spacing w:after="0" w:line="480" w:lineRule="auto"/>
        <w:rPr>
          <w:rFonts w:ascii="Arial" w:hAnsi="Arial" w:cs="Arial"/>
        </w:rPr>
      </w:pPr>
    </w:p>
    <w:p w14:paraId="34A37573" w14:textId="77777777" w:rsidR="00C81C9B" w:rsidRDefault="00C81C9B" w:rsidP="00C81C9B">
      <w:pPr>
        <w:spacing w:after="0"/>
        <w:rPr>
          <w:rFonts w:ascii="Calibri" w:hAnsi="Calibri" w:cs="Calibri"/>
        </w:rPr>
      </w:pPr>
      <w:r w:rsidRPr="000A43F4">
        <w:rPr>
          <w:rFonts w:ascii="Calibri" w:hAnsi="Calibri" w:cs="Calibri"/>
        </w:rPr>
        <w:t xml:space="preserve">This work was partially supported by the National Heart, Lung and Blood Institute's </w:t>
      </w:r>
      <w:r w:rsidRPr="000A43F4">
        <w:rPr>
          <w:rFonts w:ascii="Calibri" w:hAnsi="Calibri" w:cs="Calibri"/>
          <w:b/>
        </w:rPr>
        <w:t>Framingham Heart Study</w:t>
      </w:r>
      <w:r w:rsidRPr="000A43F4">
        <w:rPr>
          <w:rFonts w:ascii="Calibri" w:hAnsi="Calibri" w:cs="Calibri"/>
        </w:rPr>
        <w:t xml:space="preserve"> (contract number N01‐HC‐25195) and its contract with Affymetrix, Inc for genotyping services (contract number N02‐HL‐6‐4278).  Also supported by NIH P01 AI050516.</w:t>
      </w:r>
      <w:r>
        <w:rPr>
          <w:rFonts w:ascii="Calibri" w:hAnsi="Calibri" w:cs="Calibri"/>
        </w:rPr>
        <w:t xml:space="preserve"> </w:t>
      </w:r>
    </w:p>
    <w:p w14:paraId="7DDD7D36" w14:textId="77777777" w:rsidR="00C81C9B" w:rsidRDefault="00C81C9B" w:rsidP="00C81C9B">
      <w:pPr>
        <w:spacing w:after="0" w:line="480" w:lineRule="auto"/>
        <w:rPr>
          <w:rFonts w:ascii="Arial" w:hAnsi="Arial" w:cs="Arial"/>
        </w:rPr>
      </w:pPr>
    </w:p>
    <w:p w14:paraId="351988EA" w14:textId="77777777" w:rsidR="00C81C9B" w:rsidRPr="000A43F4" w:rsidRDefault="00C81C9B" w:rsidP="00C81C9B">
      <w:pPr>
        <w:contextualSpacing/>
        <w:rPr>
          <w:rFonts w:ascii="Calibri" w:hAnsi="Calibri" w:cs="Calibri"/>
          <w:b/>
        </w:rPr>
      </w:pPr>
      <w:r w:rsidRPr="000A43F4">
        <w:rPr>
          <w:rFonts w:ascii="Calibri" w:hAnsi="Calibri" w:cs="Calibri"/>
          <w:b/>
        </w:rPr>
        <w:t xml:space="preserve">MESA </w:t>
      </w:r>
      <w:r w:rsidRPr="000A43F4">
        <w:rPr>
          <w:rFonts w:ascii="Calibri" w:hAnsi="Calibri" w:cs="Calibri"/>
          <w:bCs/>
        </w:rPr>
        <w:t xml:space="preserve">and the MESA </w:t>
      </w:r>
      <w:proofErr w:type="spellStart"/>
      <w:r w:rsidRPr="000A43F4">
        <w:rPr>
          <w:rFonts w:ascii="Calibri" w:hAnsi="Calibri" w:cs="Calibri"/>
          <w:bCs/>
        </w:rPr>
        <w:t>SHARe</w:t>
      </w:r>
      <w:proofErr w:type="spellEnd"/>
      <w:r w:rsidRPr="000A43F4">
        <w:rPr>
          <w:rFonts w:ascii="Calibri" w:hAnsi="Calibri" w:cs="Calibri"/>
          <w:bCs/>
        </w:rPr>
        <w:t xml:space="preserve"> project are conducted and supported by the National Heart, Lung, and Blood Institute (NHLBI) in collaboration with MESA investigators. Support for MESA is provided by contracts N01-HC-95159, N01-HC-95160, N01-HC-95161, N01-HC-95162, N01-HC-95163, N01-HC-95164, N01-HC-95165, N01-HC-95166, N01-HC-95167, N01-HC-95168, N01-HC-95169, UL1-TR-001079, UL1-TR-000040, UL1-TR-001420, UL1-TR-001881, and DK063491. MESA Family is conducted and supported by the National Heart, Lung, and Blood Institute (NHLBI) in collaboration with MESA investigators. Support is provided by grants and contracts R01HL071051, R01HL071205, R01HL071250, R01HL071251, R01HL071258, and R01HL071259 by the National Center for Research Resources, Grant UL1RR033176, and the National Center for Advancing Translational Sciences, Grant UL1TR000124. The MESA Lung study was supported by grants R01 HL077612, R01 HL093081 and RC1 HL100543 from the NHLBI. This publication was developed under a STAR research assistance agreement, No. RD831697 (MESA Air), awarded by the U.S Environmental protection Agency. It has not been formally reviewed by the EPA. The views expressed in this document are solely those of the authors and the EPA does not endorse any products or commercial services mentioned in this publication. Funding for </w:t>
      </w:r>
      <w:proofErr w:type="spellStart"/>
      <w:r w:rsidRPr="000A43F4">
        <w:rPr>
          <w:rFonts w:ascii="Calibri" w:hAnsi="Calibri" w:cs="Calibri"/>
          <w:bCs/>
        </w:rPr>
        <w:t>SHARe</w:t>
      </w:r>
      <w:proofErr w:type="spellEnd"/>
      <w:r w:rsidRPr="000A43F4">
        <w:rPr>
          <w:rFonts w:ascii="Calibri" w:hAnsi="Calibri" w:cs="Calibri"/>
          <w:bCs/>
        </w:rPr>
        <w:t xml:space="preserve"> genotyping was provided by NHLBI Contract N02-HL-64278.  Genotyping was performed at Affymetrix (Santa Clara, California, USA) and the Broad Institute of Harvard and MIT (Boston, Massachusetts, USA) using the Affymetrix Genome-Wide Human SNP Array 6.0.</w:t>
      </w:r>
    </w:p>
    <w:p w14:paraId="2FA63C12" w14:textId="77777777" w:rsidR="00C81C9B" w:rsidRDefault="00C81C9B" w:rsidP="00C81C9B">
      <w:pPr>
        <w:spacing w:after="0" w:line="480" w:lineRule="auto"/>
        <w:rPr>
          <w:rFonts w:ascii="Arial" w:hAnsi="Arial" w:cs="Arial"/>
        </w:rPr>
      </w:pPr>
    </w:p>
    <w:p w14:paraId="175B47D2" w14:textId="77777777" w:rsidR="00C81C9B" w:rsidRDefault="00C81C9B" w:rsidP="00C81C9B">
      <w:pPr>
        <w:contextualSpacing/>
      </w:pPr>
      <w:r w:rsidRPr="00D06073">
        <w:rPr>
          <w:b/>
          <w:bCs/>
        </w:rPr>
        <w:t>The Subpopulations and Intermediate Outcome</w:t>
      </w:r>
      <w:r>
        <w:rPr>
          <w:b/>
          <w:bCs/>
        </w:rPr>
        <w:t xml:space="preserve"> Measures</w:t>
      </w:r>
      <w:r w:rsidRPr="00D06073">
        <w:rPr>
          <w:b/>
          <w:bCs/>
        </w:rPr>
        <w:t xml:space="preserve"> in COPD Study (SPIROMICS)</w:t>
      </w:r>
      <w:r>
        <w:rPr>
          <w:b/>
          <w:bCs/>
        </w:rPr>
        <w:t>:</w:t>
      </w:r>
      <w:r>
        <w:t xml:space="preserve"> </w:t>
      </w:r>
      <w:r w:rsidRPr="00866058">
        <w:t xml:space="preserve">The authors thank the SPIROMICS participants and participating physicians, investigators and staff for making this research possible. More information about the study and how to access SPIROMICS data is at www.spiromics.org. We would like to acknowledge the following current and former investigators of the SPIROMICS sites and reading centers: Neil E Alexis, PhD; Wayne H Anderson, PhD; R Graham Barr, MD, </w:t>
      </w:r>
      <w:r w:rsidRPr="00866058">
        <w:lastRenderedPageBreak/>
        <w:t xml:space="preserve">DrPH; Eugene R Bleecker, MD; Richard C Boucher, MD; Russell P Bowler, MD, PhD; Elizabeth E </w:t>
      </w:r>
      <w:proofErr w:type="spellStart"/>
      <w:r w:rsidRPr="00866058">
        <w:t>Carretta</w:t>
      </w:r>
      <w:proofErr w:type="spellEnd"/>
      <w:r w:rsidRPr="00866058">
        <w:t xml:space="preserve">, MPH; Stephanie A Christenson, MD; Alejandro P </w:t>
      </w:r>
      <w:proofErr w:type="spellStart"/>
      <w:r w:rsidRPr="00866058">
        <w:t>Comellas</w:t>
      </w:r>
      <w:proofErr w:type="spellEnd"/>
      <w:r w:rsidRPr="00866058">
        <w:t xml:space="preserve">, MD; Christopher B Cooper, MD, PhD; David J Couper, PhD; Gerard J </w:t>
      </w:r>
      <w:proofErr w:type="spellStart"/>
      <w:r w:rsidRPr="00866058">
        <w:t>Criner</w:t>
      </w:r>
      <w:proofErr w:type="spellEnd"/>
      <w:r w:rsidRPr="00866058">
        <w:t xml:space="preserve">, MD; Ronald G Crystal, MD; Jeffrey L Curtis, MD; Claire M </w:t>
      </w:r>
      <w:proofErr w:type="spellStart"/>
      <w:r w:rsidRPr="00866058">
        <w:t>Doerschuk</w:t>
      </w:r>
      <w:proofErr w:type="spellEnd"/>
      <w:r w:rsidRPr="00866058">
        <w:t xml:space="preserve">, MD; Mark T Dransfield, MD; Christine M Freeman, PhD; </w:t>
      </w:r>
      <w:proofErr w:type="spellStart"/>
      <w:r w:rsidRPr="00866058">
        <w:t>MeiLan</w:t>
      </w:r>
      <w:proofErr w:type="spellEnd"/>
      <w:r w:rsidRPr="00866058">
        <w:t xml:space="preserve"> K Han, MD, MS; Nadia N Hansel, MD, MPH; Annette T Hastie, PhD; Eric A Hoffman, PhD; Robert J </w:t>
      </w:r>
      <w:proofErr w:type="spellStart"/>
      <w:r w:rsidRPr="00866058">
        <w:t>Kaner</w:t>
      </w:r>
      <w:proofErr w:type="spellEnd"/>
      <w:r w:rsidRPr="00866058">
        <w:t xml:space="preserve">, MD; Richard E </w:t>
      </w:r>
      <w:proofErr w:type="spellStart"/>
      <w:r w:rsidRPr="00866058">
        <w:t>Kanner</w:t>
      </w:r>
      <w:proofErr w:type="spellEnd"/>
      <w:r w:rsidRPr="00866058">
        <w:t xml:space="preserve">, MD; Eric C </w:t>
      </w:r>
      <w:proofErr w:type="spellStart"/>
      <w:r w:rsidRPr="00866058">
        <w:t>Kleerup</w:t>
      </w:r>
      <w:proofErr w:type="spellEnd"/>
      <w:r w:rsidRPr="00866058">
        <w:t xml:space="preserve">, MD; Jerry A Krishnan, MD, PhD; Lisa M </w:t>
      </w:r>
      <w:proofErr w:type="spellStart"/>
      <w:r w:rsidRPr="00866058">
        <w:t>LaVange</w:t>
      </w:r>
      <w:proofErr w:type="spellEnd"/>
      <w:r w:rsidRPr="00866058">
        <w:t xml:space="preserve">, PhD; Stephen C Lazarus, MD; Fernando J Martinez, MD, MS; Deborah A Meyers, PhD; John D Newell Jr, MD; Elizabeth C </w:t>
      </w:r>
      <w:proofErr w:type="spellStart"/>
      <w:r w:rsidRPr="00866058">
        <w:t>Oelsner</w:t>
      </w:r>
      <w:proofErr w:type="spellEnd"/>
      <w:r w:rsidRPr="00866058">
        <w:t>, MD, MPH; Wanda K O</w:t>
      </w:r>
      <w:r w:rsidRPr="00866058">
        <w:t>’</w:t>
      </w:r>
      <w:r w:rsidRPr="00866058">
        <w:t xml:space="preserve">Neal, PhD; Robert Paine, III, MD; </w:t>
      </w:r>
      <w:proofErr w:type="spellStart"/>
      <w:r w:rsidRPr="00866058">
        <w:t>Nirupama</w:t>
      </w:r>
      <w:proofErr w:type="spellEnd"/>
      <w:r w:rsidRPr="00866058">
        <w:t xml:space="preserve"> </w:t>
      </w:r>
      <w:proofErr w:type="spellStart"/>
      <w:r w:rsidRPr="00866058">
        <w:t>Putcha</w:t>
      </w:r>
      <w:proofErr w:type="spellEnd"/>
      <w:r w:rsidRPr="00866058">
        <w:t xml:space="preserve">, MD, MHS; Stephen I. </w:t>
      </w:r>
      <w:proofErr w:type="spellStart"/>
      <w:r w:rsidRPr="00866058">
        <w:t>Rennard</w:t>
      </w:r>
      <w:proofErr w:type="spellEnd"/>
      <w:r w:rsidRPr="00866058">
        <w:t xml:space="preserve">, MD; Donald P </w:t>
      </w:r>
      <w:proofErr w:type="spellStart"/>
      <w:r w:rsidRPr="00866058">
        <w:t>Tashkin</w:t>
      </w:r>
      <w:proofErr w:type="spellEnd"/>
      <w:r w:rsidRPr="00866058">
        <w:t xml:space="preserve">, MD; SPIROMICS Publications and Presentations Policy 20180301 7 Mary Beth </w:t>
      </w:r>
      <w:proofErr w:type="spellStart"/>
      <w:r w:rsidRPr="00866058">
        <w:t>Scholand</w:t>
      </w:r>
      <w:proofErr w:type="spellEnd"/>
      <w:r w:rsidRPr="00866058">
        <w:t xml:space="preserve">, MD; J Michael Wells, MD; Robert A Wise, MD; and Prescott G Woodruff, MD, MPH. The project officers from the Lung Division of the National Heart, Lung, and Blood Institute were Lisa </w:t>
      </w:r>
      <w:proofErr w:type="spellStart"/>
      <w:r w:rsidRPr="00866058">
        <w:t>Postow</w:t>
      </w:r>
      <w:proofErr w:type="spellEnd"/>
      <w:r w:rsidRPr="00866058">
        <w:t xml:space="preserve">, PhD, and Thomas </w:t>
      </w:r>
      <w:proofErr w:type="spellStart"/>
      <w:r w:rsidRPr="00866058">
        <w:t>Croxton</w:t>
      </w:r>
      <w:proofErr w:type="spellEnd"/>
      <w:r w:rsidRPr="00866058">
        <w:t xml:space="preserve">, PhD, MD. SPIROMICS was supported by contracts from the NIH/NHLBI (HHSN268200900013C, HHSN268200900014C, HHSN268200900015C, HHSN268200900016C, HHSN268200900017C, HHSN268200900018C, HHSN268200900019C, HHSN268200900020C), which were supplemented by contributions made through the Foundation for the NIH from AstraZeneca; Bellerophon Therapeutics; Boehringer-Ingelheim Pharmaceuticals, Inc; </w:t>
      </w:r>
      <w:proofErr w:type="spellStart"/>
      <w:r w:rsidRPr="00866058">
        <w:t>Chiesi</w:t>
      </w:r>
      <w:proofErr w:type="spellEnd"/>
      <w:r w:rsidRPr="00866058">
        <w:t xml:space="preserve"> </w:t>
      </w:r>
      <w:proofErr w:type="spellStart"/>
      <w:r w:rsidRPr="00866058">
        <w:t>Farmaceutici</w:t>
      </w:r>
      <w:proofErr w:type="spellEnd"/>
      <w:r w:rsidRPr="00866058">
        <w:t xml:space="preserve"> </w:t>
      </w:r>
      <w:proofErr w:type="spellStart"/>
      <w:r w:rsidRPr="00866058">
        <w:t>SpA</w:t>
      </w:r>
      <w:proofErr w:type="spellEnd"/>
      <w:r w:rsidRPr="00866058">
        <w:t xml:space="preserve">; Forest Research Institute, Inc; GSK; Grifols Therapeutics, Inc; Ikaria, Inc; </w:t>
      </w:r>
      <w:proofErr w:type="spellStart"/>
      <w:r w:rsidRPr="00866058">
        <w:t>Nycomed</w:t>
      </w:r>
      <w:proofErr w:type="spellEnd"/>
      <w:r w:rsidRPr="00866058">
        <w:t xml:space="preserve"> GmbH; Takeda Pharmaceutical Company; Novartis Pharmaceuticals Corporation; Regeneron Pharmaceuticals, Inc; and Sanofi.</w:t>
      </w:r>
    </w:p>
    <w:p w14:paraId="23DF0F7E" w14:textId="77777777" w:rsidR="00C81C9B" w:rsidRDefault="00C81C9B" w:rsidP="00C81C9B">
      <w:pPr>
        <w:contextualSpacing/>
      </w:pPr>
    </w:p>
    <w:p w14:paraId="3F622433" w14:textId="77777777" w:rsidR="00C81C9B" w:rsidRDefault="00C81C9B" w:rsidP="00C81C9B">
      <w:pPr>
        <w:contextualSpacing/>
      </w:pPr>
    </w:p>
    <w:p w14:paraId="331380AF" w14:textId="77777777" w:rsidR="00C81C9B" w:rsidRDefault="00C81C9B" w:rsidP="00C81C9B">
      <w:pPr>
        <w:contextualSpacing/>
      </w:pPr>
      <w:r>
        <w:rPr>
          <w:b/>
        </w:rPr>
        <w:t>United Kingdom Interstitial Lung Disease Consortium Investigators</w:t>
      </w:r>
    </w:p>
    <w:p w14:paraId="0E3C9058" w14:textId="61AC145B" w:rsidR="00C81C9B" w:rsidRDefault="00C81C9B" w:rsidP="00C81C9B">
      <w:pPr>
        <w:rPr>
          <w:rFonts w:ascii="Calibri" w:hAnsi="Calibri"/>
          <w:color w:val="000000"/>
        </w:rPr>
      </w:pPr>
      <w:r>
        <w:t xml:space="preserve">Helen L. Booth </w:t>
      </w:r>
      <w:r>
        <w:t>–</w:t>
      </w:r>
      <w:r>
        <w:t xml:space="preserve"> Department of Thoracic Medicine, University College London Hospitals, London, UK; William A. Fahy </w:t>
      </w:r>
      <w:r>
        <w:t>–</w:t>
      </w:r>
      <w:r>
        <w:t xml:space="preserve"> GlaxoSmithKline, </w:t>
      </w:r>
      <w:proofErr w:type="spellStart"/>
      <w:r>
        <w:t>Stevenage</w:t>
      </w:r>
      <w:proofErr w:type="spellEnd"/>
      <w:r>
        <w:t xml:space="preserve">, UK; Ian P. Hall </w:t>
      </w:r>
      <w:r>
        <w:t>–</w:t>
      </w:r>
      <w:r>
        <w:t xml:space="preserve"> Division of Respiratory Medicine, University of Nottingham, Nottingham, UK, National Institute for Health Research, Nottingham Biomedical Research Centre, Nottingham University Hospitals, Nottingham, UK; Simon P. Hart </w:t>
      </w:r>
      <w:r>
        <w:t>–</w:t>
      </w:r>
      <w:r>
        <w:t xml:space="preserve"> Respiratory Research</w:t>
      </w:r>
      <w:r w:rsidRPr="004558BD">
        <w:t xml:space="preserve"> Group, Centre for Cardiovascular and Metabolic Research, The Hull York Medical School, Hull, UK</w:t>
      </w:r>
      <w:r>
        <w:t xml:space="preserve">; Mike R. Hill </w:t>
      </w:r>
      <w:r>
        <w:t>–</w:t>
      </w:r>
      <w:r>
        <w:t xml:space="preserve"> </w:t>
      </w:r>
      <w:r w:rsidRPr="004558BD">
        <w:rPr>
          <w:rFonts w:ascii="Calibri" w:hAnsi="Calibri"/>
          <w:color w:val="000000"/>
        </w:rPr>
        <w:t>Clinical Trial Service Unit &amp; Epidemiological Studies Unit (CTSU), Nuffield Department of Population Health, University of Oxford, Oxford, UK</w:t>
      </w:r>
      <w:r>
        <w:rPr>
          <w:rFonts w:ascii="Calibri" w:hAnsi="Calibri"/>
          <w:color w:val="000000"/>
        </w:rPr>
        <w:t xml:space="preserve">; Nik Hirani – </w:t>
      </w:r>
      <w:r w:rsidRPr="005C36B4">
        <w:rPr>
          <w:rFonts w:ascii="Calibri" w:hAnsi="Calibri"/>
          <w:color w:val="000000"/>
        </w:rPr>
        <w:t>MRC Centre for Inflammation Research at the University of Edinburgh, Edinburgh, UK</w:t>
      </w:r>
      <w:r>
        <w:rPr>
          <w:rFonts w:ascii="Calibri" w:hAnsi="Calibri"/>
          <w:color w:val="000000"/>
        </w:rPr>
        <w:t xml:space="preserve">; Richard B. Hubbard – </w:t>
      </w:r>
      <w:r w:rsidRPr="00D62605">
        <w:rPr>
          <w:rFonts w:ascii="Calibri" w:hAnsi="Calibri"/>
          <w:color w:val="000000"/>
        </w:rPr>
        <w:t>Division of Epidemiology and Public Health, University of Nottingham, Nottingham, UK</w:t>
      </w:r>
      <w:r>
        <w:rPr>
          <w:rFonts w:ascii="Calibri" w:hAnsi="Calibri"/>
          <w:color w:val="000000"/>
        </w:rPr>
        <w:t xml:space="preserve">, </w:t>
      </w:r>
      <w:r w:rsidRPr="00D62605">
        <w:rPr>
          <w:rFonts w:ascii="Calibri" w:hAnsi="Calibri"/>
          <w:color w:val="000000"/>
        </w:rPr>
        <w:t>National Institute for Health Research, Nottingham Biomedical Research Centre, Nottingham University Hospitals, Nottingham, UK</w:t>
      </w:r>
      <w:r>
        <w:rPr>
          <w:rFonts w:ascii="Calibri" w:hAnsi="Calibri"/>
          <w:color w:val="000000"/>
        </w:rPr>
        <w:t xml:space="preserve">; Toby M. Maher – </w:t>
      </w:r>
      <w:r w:rsidRPr="004D0D0B">
        <w:rPr>
          <w:rFonts w:ascii="Calibri" w:hAnsi="Calibri"/>
          <w:color w:val="000000"/>
        </w:rPr>
        <w:t xml:space="preserve">NIHR Respiratory Biomedical Research Unit, Royal </w:t>
      </w:r>
      <w:proofErr w:type="spellStart"/>
      <w:r w:rsidRPr="004D0D0B">
        <w:rPr>
          <w:rFonts w:ascii="Calibri" w:hAnsi="Calibri"/>
          <w:color w:val="000000"/>
        </w:rPr>
        <w:t>Brompton</w:t>
      </w:r>
      <w:proofErr w:type="spellEnd"/>
      <w:r w:rsidRPr="004D0D0B">
        <w:rPr>
          <w:rFonts w:ascii="Calibri" w:hAnsi="Calibri"/>
          <w:color w:val="000000"/>
        </w:rPr>
        <w:t xml:space="preserve"> Hospital, London, U</w:t>
      </w:r>
      <w:r>
        <w:rPr>
          <w:rFonts w:ascii="Calibri" w:hAnsi="Calibri"/>
          <w:color w:val="000000"/>
        </w:rPr>
        <w:t xml:space="preserve">K, </w:t>
      </w:r>
      <w:r w:rsidRPr="00EE0CEB">
        <w:rPr>
          <w:rFonts w:ascii="Calibri" w:hAnsi="Calibri"/>
          <w:color w:val="000000"/>
        </w:rPr>
        <w:t>Fibrosis Research Group, Inflammation, Repair and Development Section, National Heart and Lung Institute, Imperial College, London, U</w:t>
      </w:r>
      <w:r>
        <w:rPr>
          <w:rFonts w:ascii="Calibri" w:hAnsi="Calibri"/>
          <w:color w:val="000000"/>
        </w:rPr>
        <w:t xml:space="preserve">K; Robin J. McAnulty – </w:t>
      </w:r>
      <w:r w:rsidRPr="00A45B00">
        <w:rPr>
          <w:rFonts w:ascii="Calibri" w:hAnsi="Calibri"/>
          <w:color w:val="000000"/>
        </w:rPr>
        <w:t>UCL Respiratory Centre for Inflammation and Tissue Repair, University College London, London, UK</w:t>
      </w:r>
      <w:r>
        <w:rPr>
          <w:rFonts w:ascii="Calibri" w:hAnsi="Calibri"/>
          <w:color w:val="000000"/>
        </w:rPr>
        <w:t xml:space="preserve">; Ann B. Millar – </w:t>
      </w:r>
      <w:r w:rsidRPr="00A45B00">
        <w:rPr>
          <w:rFonts w:ascii="Calibri" w:hAnsi="Calibri"/>
          <w:color w:val="000000"/>
        </w:rPr>
        <w:t>Academic Respiratory Unit, School of Clinical Sciences, University of Bristol, Bristol, U</w:t>
      </w:r>
      <w:r>
        <w:rPr>
          <w:rFonts w:ascii="Calibri" w:hAnsi="Calibri"/>
          <w:color w:val="000000"/>
        </w:rPr>
        <w:t xml:space="preserve">K; Philip L. </w:t>
      </w:r>
      <w:proofErr w:type="spellStart"/>
      <w:r>
        <w:rPr>
          <w:rFonts w:ascii="Calibri" w:hAnsi="Calibri"/>
          <w:color w:val="000000"/>
        </w:rPr>
        <w:t>Molyneaux</w:t>
      </w:r>
      <w:proofErr w:type="spellEnd"/>
      <w:r>
        <w:rPr>
          <w:rFonts w:ascii="Calibri" w:hAnsi="Calibri"/>
          <w:color w:val="000000"/>
        </w:rPr>
        <w:t xml:space="preserve"> – </w:t>
      </w:r>
      <w:r w:rsidRPr="00A45B00">
        <w:rPr>
          <w:rFonts w:ascii="Calibri" w:hAnsi="Calibri"/>
          <w:color w:val="000000"/>
        </w:rPr>
        <w:t xml:space="preserve">NIHR Respiratory Biomedical Research Unit, Royal </w:t>
      </w:r>
      <w:proofErr w:type="spellStart"/>
      <w:r w:rsidRPr="00A45B00">
        <w:rPr>
          <w:rFonts w:ascii="Calibri" w:hAnsi="Calibri"/>
          <w:color w:val="000000"/>
        </w:rPr>
        <w:t>Brompton</w:t>
      </w:r>
      <w:proofErr w:type="spellEnd"/>
      <w:r w:rsidRPr="00A45B00">
        <w:rPr>
          <w:rFonts w:ascii="Calibri" w:hAnsi="Calibri"/>
          <w:color w:val="000000"/>
        </w:rPr>
        <w:t xml:space="preserve"> Hospital, London, UK</w:t>
      </w:r>
      <w:r>
        <w:rPr>
          <w:rFonts w:ascii="Calibri" w:hAnsi="Calibri"/>
          <w:color w:val="000000"/>
        </w:rPr>
        <w:t xml:space="preserve">, </w:t>
      </w:r>
      <w:r w:rsidRPr="00A45B00">
        <w:rPr>
          <w:rFonts w:ascii="Calibri" w:hAnsi="Calibri"/>
          <w:color w:val="000000"/>
        </w:rPr>
        <w:t>Fibrosis Research Group, Inflammation, Repair and Development Section, National Heart and Lung Institute, Imperial College, London, UK</w:t>
      </w:r>
      <w:r>
        <w:rPr>
          <w:rFonts w:ascii="Calibri" w:hAnsi="Calibri"/>
          <w:color w:val="000000"/>
        </w:rPr>
        <w:t xml:space="preserve">; </w:t>
      </w:r>
      <w:proofErr w:type="spellStart"/>
      <w:r>
        <w:rPr>
          <w:rFonts w:ascii="Calibri" w:hAnsi="Calibri"/>
          <w:color w:val="000000"/>
        </w:rPr>
        <w:t>Vidyia</w:t>
      </w:r>
      <w:proofErr w:type="spellEnd"/>
      <w:r>
        <w:rPr>
          <w:rFonts w:ascii="Calibri" w:hAnsi="Calibri"/>
          <w:color w:val="000000"/>
        </w:rPr>
        <w:t xml:space="preserve"> </w:t>
      </w:r>
      <w:proofErr w:type="spellStart"/>
      <w:r>
        <w:rPr>
          <w:rFonts w:ascii="Calibri" w:hAnsi="Calibri"/>
          <w:color w:val="000000"/>
        </w:rPr>
        <w:t>Navaratnam</w:t>
      </w:r>
      <w:proofErr w:type="spellEnd"/>
      <w:r>
        <w:rPr>
          <w:rFonts w:ascii="Calibri" w:hAnsi="Calibri"/>
          <w:color w:val="000000"/>
        </w:rPr>
        <w:t xml:space="preserve"> – </w:t>
      </w:r>
      <w:r w:rsidRPr="0098360E">
        <w:rPr>
          <w:rFonts w:ascii="Calibri" w:hAnsi="Calibri"/>
          <w:color w:val="000000"/>
        </w:rPr>
        <w:t>Division of Epidemiology and Public Health, University of Nottingham, Nottingham, UK</w:t>
      </w:r>
      <w:r>
        <w:rPr>
          <w:rFonts w:ascii="Calibri" w:hAnsi="Calibri"/>
          <w:color w:val="000000"/>
        </w:rPr>
        <w:t xml:space="preserve">; Eunice </w:t>
      </w:r>
      <w:proofErr w:type="spellStart"/>
      <w:r>
        <w:rPr>
          <w:rFonts w:ascii="Calibri" w:hAnsi="Calibri"/>
          <w:color w:val="000000"/>
        </w:rPr>
        <w:t>Oballa</w:t>
      </w:r>
      <w:proofErr w:type="spellEnd"/>
      <w:r>
        <w:rPr>
          <w:rFonts w:ascii="Calibri" w:hAnsi="Calibri"/>
          <w:color w:val="000000"/>
        </w:rPr>
        <w:t xml:space="preserve"> – GlaxoSmithKline, </w:t>
      </w:r>
      <w:proofErr w:type="spellStart"/>
      <w:r>
        <w:rPr>
          <w:rFonts w:ascii="Calibri" w:hAnsi="Calibri"/>
          <w:color w:val="000000"/>
        </w:rPr>
        <w:t>Stevenage</w:t>
      </w:r>
      <w:proofErr w:type="spellEnd"/>
      <w:r>
        <w:rPr>
          <w:rFonts w:ascii="Calibri" w:hAnsi="Calibri"/>
          <w:color w:val="000000"/>
        </w:rPr>
        <w:t xml:space="preserve">, UK; Helen </w:t>
      </w:r>
      <w:proofErr w:type="spellStart"/>
      <w:r>
        <w:rPr>
          <w:rFonts w:ascii="Calibri" w:hAnsi="Calibri"/>
          <w:color w:val="000000"/>
        </w:rPr>
        <w:t>Parfrey</w:t>
      </w:r>
      <w:proofErr w:type="spellEnd"/>
      <w:r>
        <w:rPr>
          <w:rFonts w:ascii="Calibri" w:hAnsi="Calibri"/>
          <w:color w:val="000000"/>
        </w:rPr>
        <w:t xml:space="preserve"> – </w:t>
      </w:r>
      <w:r w:rsidRPr="0098360E">
        <w:rPr>
          <w:rFonts w:ascii="Calibri" w:hAnsi="Calibri"/>
          <w:color w:val="000000"/>
        </w:rPr>
        <w:t>Respiratory Medicine, Papworth Hospital, Cambridge, UK</w:t>
      </w:r>
      <w:r>
        <w:rPr>
          <w:rFonts w:ascii="Calibri" w:hAnsi="Calibri"/>
          <w:color w:val="000000"/>
        </w:rPr>
        <w:t xml:space="preserve">; Gauri Saini – </w:t>
      </w:r>
      <w:r w:rsidRPr="0098360E">
        <w:rPr>
          <w:rFonts w:ascii="Calibri" w:hAnsi="Calibri"/>
          <w:color w:val="000000"/>
        </w:rPr>
        <w:t>Respiratory Medicine, Nottingham University Hospitals Trust</w:t>
      </w:r>
      <w:r>
        <w:rPr>
          <w:rFonts w:ascii="Calibri" w:hAnsi="Calibri"/>
          <w:color w:val="000000"/>
        </w:rPr>
        <w:t xml:space="preserve">; Ian Sayers – </w:t>
      </w:r>
      <w:r w:rsidRPr="0098360E">
        <w:rPr>
          <w:rFonts w:ascii="Calibri" w:hAnsi="Calibri"/>
          <w:color w:val="000000"/>
        </w:rPr>
        <w:t>Division of Respiratory Medicine, University of Nottingham, Nottingham, U</w:t>
      </w:r>
      <w:r>
        <w:rPr>
          <w:rFonts w:ascii="Calibri" w:hAnsi="Calibri"/>
          <w:color w:val="000000"/>
        </w:rPr>
        <w:t xml:space="preserve">K, </w:t>
      </w:r>
      <w:r w:rsidRPr="0098360E">
        <w:rPr>
          <w:rFonts w:ascii="Calibri" w:hAnsi="Calibri"/>
          <w:color w:val="000000"/>
        </w:rPr>
        <w:t>National Institute for Health Research, Nottingham Biomedical Research Centre, Nottingham University Hospitals, Nottingham, UK</w:t>
      </w:r>
      <w:r>
        <w:rPr>
          <w:rFonts w:ascii="Calibri" w:hAnsi="Calibri"/>
          <w:color w:val="000000"/>
        </w:rPr>
        <w:t xml:space="preserve">; Martin D. Tobin – </w:t>
      </w:r>
      <w:r w:rsidRPr="0098360E">
        <w:rPr>
          <w:rFonts w:ascii="Calibri" w:hAnsi="Calibri"/>
          <w:color w:val="000000"/>
        </w:rPr>
        <w:t>Department of Health Sciences, University of Leicester, Leicester, UK</w:t>
      </w:r>
      <w:r>
        <w:rPr>
          <w:rFonts w:ascii="Calibri" w:hAnsi="Calibri"/>
          <w:color w:val="000000"/>
        </w:rPr>
        <w:t xml:space="preserve">, </w:t>
      </w:r>
      <w:r w:rsidRPr="0098360E">
        <w:rPr>
          <w:rFonts w:ascii="Calibri" w:hAnsi="Calibri"/>
          <w:color w:val="000000"/>
        </w:rPr>
        <w:lastRenderedPageBreak/>
        <w:t>National Institute for Health Research, Leicester Respiratory Biomedical Research Centre, Glenfield Hospital, Leicester, UK</w:t>
      </w:r>
      <w:r>
        <w:rPr>
          <w:rFonts w:ascii="Calibri" w:hAnsi="Calibri"/>
          <w:color w:val="000000"/>
        </w:rPr>
        <w:t xml:space="preserve">; Moira K.B. White – </w:t>
      </w:r>
      <w:r w:rsidRPr="0098360E">
        <w:rPr>
          <w:rFonts w:ascii="Calibri" w:hAnsi="Calibri"/>
          <w:color w:val="000000"/>
        </w:rPr>
        <w:t>MRC Centre for Inflammation Research at the University of Edinburgh, Edinburgh, UK</w:t>
      </w:r>
      <w:r>
        <w:rPr>
          <w:rFonts w:ascii="Calibri" w:hAnsi="Calibri"/>
          <w:color w:val="000000"/>
        </w:rPr>
        <w:t>.</w:t>
      </w:r>
    </w:p>
    <w:p w14:paraId="2195D01C" w14:textId="0B5D8EFA" w:rsidR="00C81C9B" w:rsidRDefault="00C81C9B" w:rsidP="00C81C9B">
      <w:pPr>
        <w:rPr>
          <w:rFonts w:ascii="Calibri" w:hAnsi="Calibri"/>
          <w:color w:val="000000"/>
        </w:rPr>
      </w:pPr>
    </w:p>
    <w:p w14:paraId="1F42C744" w14:textId="5FE34941" w:rsidR="00C81C9B" w:rsidRDefault="00C81C9B" w:rsidP="00C81C9B">
      <w:pPr>
        <w:rPr>
          <w:rFonts w:ascii="Calibri" w:hAnsi="Calibri"/>
          <w:color w:val="000000"/>
        </w:rPr>
      </w:pPr>
    </w:p>
    <w:p w14:paraId="2D7E1C61" w14:textId="5A137FF1" w:rsidR="00C81C9B" w:rsidRDefault="00C81C9B" w:rsidP="00C81C9B">
      <w:pPr>
        <w:rPr>
          <w:rFonts w:ascii="Calibri" w:hAnsi="Calibri"/>
          <w:color w:val="000000"/>
        </w:rPr>
      </w:pPr>
    </w:p>
    <w:p w14:paraId="39201E10" w14:textId="202E19AA" w:rsidR="00C81C9B" w:rsidRDefault="00C81C9B" w:rsidP="00C81C9B">
      <w:pPr>
        <w:rPr>
          <w:rFonts w:ascii="Calibri" w:hAnsi="Calibri"/>
          <w:color w:val="000000"/>
        </w:rPr>
      </w:pPr>
    </w:p>
    <w:p w14:paraId="239B5E09" w14:textId="1A73397E" w:rsidR="00C81C9B" w:rsidRDefault="00C81C9B" w:rsidP="00C81C9B">
      <w:pPr>
        <w:rPr>
          <w:rFonts w:ascii="Calibri" w:hAnsi="Calibri"/>
          <w:color w:val="000000"/>
        </w:rPr>
      </w:pPr>
    </w:p>
    <w:p w14:paraId="51714F6B" w14:textId="0300A201" w:rsidR="00C81C9B" w:rsidRDefault="00C81C9B" w:rsidP="00C81C9B">
      <w:pPr>
        <w:rPr>
          <w:rFonts w:ascii="Calibri" w:hAnsi="Calibri"/>
          <w:color w:val="000000"/>
        </w:rPr>
      </w:pPr>
    </w:p>
    <w:p w14:paraId="4A53A394" w14:textId="05B74CD9" w:rsidR="00C81C9B" w:rsidRDefault="00C81C9B" w:rsidP="00C81C9B">
      <w:pPr>
        <w:rPr>
          <w:rFonts w:ascii="Calibri" w:hAnsi="Calibri"/>
          <w:color w:val="000000"/>
        </w:rPr>
      </w:pPr>
    </w:p>
    <w:p w14:paraId="640BD069" w14:textId="34473319" w:rsidR="00C81C9B" w:rsidRDefault="00C81C9B" w:rsidP="00C81C9B">
      <w:pPr>
        <w:rPr>
          <w:rFonts w:ascii="Calibri" w:hAnsi="Calibri"/>
          <w:color w:val="000000"/>
        </w:rPr>
      </w:pPr>
    </w:p>
    <w:p w14:paraId="2A800F97" w14:textId="0DE2CE9A" w:rsidR="00C81C9B" w:rsidRDefault="00C81C9B" w:rsidP="00C81C9B">
      <w:pPr>
        <w:rPr>
          <w:rFonts w:ascii="Calibri" w:hAnsi="Calibri"/>
          <w:color w:val="000000"/>
        </w:rPr>
      </w:pPr>
    </w:p>
    <w:p w14:paraId="511CAD01" w14:textId="5425EF01" w:rsidR="00C81C9B" w:rsidRDefault="00C81C9B" w:rsidP="00C81C9B">
      <w:pPr>
        <w:rPr>
          <w:rFonts w:ascii="Calibri" w:hAnsi="Calibri"/>
          <w:color w:val="000000"/>
        </w:rPr>
      </w:pPr>
    </w:p>
    <w:p w14:paraId="4E4EEBEE" w14:textId="44BDD8E3" w:rsidR="00C81C9B" w:rsidRDefault="00C81C9B" w:rsidP="00C81C9B">
      <w:pPr>
        <w:rPr>
          <w:rFonts w:ascii="Calibri" w:hAnsi="Calibri"/>
          <w:color w:val="000000"/>
        </w:rPr>
      </w:pPr>
    </w:p>
    <w:p w14:paraId="4236449F" w14:textId="36F35E88" w:rsidR="00C81C9B" w:rsidRDefault="00C81C9B" w:rsidP="00C81C9B">
      <w:pPr>
        <w:rPr>
          <w:rFonts w:ascii="Calibri" w:hAnsi="Calibri"/>
          <w:color w:val="000000"/>
        </w:rPr>
      </w:pPr>
    </w:p>
    <w:p w14:paraId="317E47EC" w14:textId="5499EB45" w:rsidR="00C81C9B" w:rsidRDefault="00C81C9B" w:rsidP="00C81C9B">
      <w:pPr>
        <w:rPr>
          <w:rFonts w:ascii="Calibri" w:hAnsi="Calibri"/>
          <w:color w:val="000000"/>
        </w:rPr>
      </w:pPr>
    </w:p>
    <w:p w14:paraId="2FE39B4C" w14:textId="49C9754C" w:rsidR="00C81C9B" w:rsidRDefault="00C81C9B" w:rsidP="00C81C9B">
      <w:pPr>
        <w:rPr>
          <w:rFonts w:ascii="Calibri" w:hAnsi="Calibri"/>
          <w:color w:val="000000"/>
        </w:rPr>
      </w:pPr>
    </w:p>
    <w:p w14:paraId="50A5B169" w14:textId="7F93E9F3" w:rsidR="00C81C9B" w:rsidRDefault="00C81C9B" w:rsidP="00C81C9B">
      <w:pPr>
        <w:rPr>
          <w:rFonts w:ascii="Calibri" w:hAnsi="Calibri"/>
          <w:color w:val="000000"/>
        </w:rPr>
      </w:pPr>
    </w:p>
    <w:p w14:paraId="68830330" w14:textId="051E48A5" w:rsidR="00C81C9B" w:rsidRDefault="00C81C9B" w:rsidP="00C81C9B">
      <w:pPr>
        <w:rPr>
          <w:rFonts w:ascii="Calibri" w:hAnsi="Calibri"/>
          <w:color w:val="000000"/>
        </w:rPr>
      </w:pPr>
    </w:p>
    <w:p w14:paraId="75D58D3F" w14:textId="1C98A9A4" w:rsidR="00C81C9B" w:rsidRDefault="00C81C9B" w:rsidP="00C81C9B">
      <w:pPr>
        <w:rPr>
          <w:rFonts w:ascii="Calibri" w:hAnsi="Calibri"/>
          <w:color w:val="000000"/>
        </w:rPr>
      </w:pPr>
    </w:p>
    <w:p w14:paraId="27B0C6E1" w14:textId="43CA7876" w:rsidR="00C81C9B" w:rsidRDefault="00C81C9B" w:rsidP="00C81C9B">
      <w:pPr>
        <w:rPr>
          <w:rFonts w:ascii="Calibri" w:hAnsi="Calibri"/>
          <w:color w:val="000000"/>
        </w:rPr>
      </w:pPr>
    </w:p>
    <w:p w14:paraId="497C0EB9" w14:textId="374DB077" w:rsidR="00C81C9B" w:rsidRDefault="00C81C9B" w:rsidP="00C81C9B">
      <w:pPr>
        <w:rPr>
          <w:rFonts w:ascii="Calibri" w:hAnsi="Calibri"/>
          <w:color w:val="000000"/>
        </w:rPr>
      </w:pPr>
    </w:p>
    <w:p w14:paraId="3A77963B" w14:textId="18CB1679" w:rsidR="00C81C9B" w:rsidRDefault="00C81C9B" w:rsidP="00C81C9B">
      <w:pPr>
        <w:rPr>
          <w:rFonts w:ascii="Calibri" w:hAnsi="Calibri"/>
          <w:color w:val="000000"/>
        </w:rPr>
      </w:pPr>
    </w:p>
    <w:p w14:paraId="4229ECE9" w14:textId="5D726F06" w:rsidR="00C81C9B" w:rsidRDefault="00C81C9B" w:rsidP="00C81C9B">
      <w:pPr>
        <w:rPr>
          <w:rFonts w:ascii="Calibri" w:hAnsi="Calibri"/>
          <w:color w:val="000000"/>
        </w:rPr>
      </w:pPr>
    </w:p>
    <w:p w14:paraId="0A1A24DB" w14:textId="280499B6" w:rsidR="00C81C9B" w:rsidRDefault="00C81C9B" w:rsidP="00C81C9B">
      <w:pPr>
        <w:rPr>
          <w:rFonts w:ascii="Calibri" w:hAnsi="Calibri"/>
          <w:color w:val="000000"/>
        </w:rPr>
      </w:pPr>
    </w:p>
    <w:p w14:paraId="53899EC7" w14:textId="619D12F4" w:rsidR="00C81C9B" w:rsidRDefault="00C81C9B" w:rsidP="00C81C9B">
      <w:pPr>
        <w:rPr>
          <w:rFonts w:ascii="Calibri" w:hAnsi="Calibri"/>
          <w:color w:val="000000"/>
        </w:rPr>
      </w:pPr>
    </w:p>
    <w:p w14:paraId="61ED1299" w14:textId="5EEF705D" w:rsidR="00C81C9B" w:rsidRDefault="00C81C9B" w:rsidP="00C81C9B">
      <w:pPr>
        <w:rPr>
          <w:rFonts w:ascii="Calibri" w:hAnsi="Calibri"/>
          <w:color w:val="000000"/>
        </w:rPr>
      </w:pPr>
    </w:p>
    <w:p w14:paraId="22B6987F" w14:textId="77777777" w:rsidR="00C81C9B" w:rsidRPr="0098360E" w:rsidRDefault="00C81C9B" w:rsidP="00C81C9B">
      <w:pPr>
        <w:rPr>
          <w:rFonts w:ascii="Calibri" w:hAnsi="Calibri"/>
          <w:color w:val="000000"/>
        </w:rPr>
      </w:pPr>
    </w:p>
    <w:p w14:paraId="137D69CA" w14:textId="77777777" w:rsidR="00C375BE" w:rsidRDefault="00C375BE">
      <w:pPr>
        <w:rPr>
          <w:rFonts w:ascii="Arial" w:hAnsi="Arial" w:cs="Arial"/>
          <w:b/>
          <w:u w:val="single"/>
        </w:rPr>
      </w:pPr>
    </w:p>
    <w:p w14:paraId="4D5019BD" w14:textId="77777777" w:rsidR="00FE29E5" w:rsidRPr="00677638" w:rsidRDefault="00A779AE">
      <w:pPr>
        <w:rPr>
          <w:rFonts w:ascii="Arial" w:hAnsi="Arial" w:cs="Arial"/>
        </w:rPr>
      </w:pPr>
      <w:r>
        <w:rPr>
          <w:rFonts w:ascii="Arial" w:hAnsi="Arial" w:cs="Arial"/>
          <w:b/>
        </w:rPr>
        <w:lastRenderedPageBreak/>
        <w:t>METHODS</w:t>
      </w:r>
    </w:p>
    <w:p w14:paraId="14F839B6" w14:textId="77777777" w:rsidR="008A1FFD" w:rsidRPr="00677638" w:rsidRDefault="00FE29E5">
      <w:pPr>
        <w:rPr>
          <w:rFonts w:ascii="Arial" w:hAnsi="Arial" w:cs="Arial"/>
        </w:rPr>
      </w:pPr>
      <w:r w:rsidRPr="00677638">
        <w:rPr>
          <w:rFonts w:ascii="Arial" w:hAnsi="Arial" w:cs="Arial"/>
          <w:b/>
        </w:rPr>
        <w:t>ILA Characterization</w:t>
      </w:r>
    </w:p>
    <w:p w14:paraId="57B1EE03" w14:textId="7DF2D2FD" w:rsidR="00C375BE" w:rsidRDefault="00453343" w:rsidP="00453343">
      <w:pPr>
        <w:spacing w:line="480" w:lineRule="auto"/>
        <w:rPr>
          <w:rFonts w:ascii="Arial" w:hAnsi="Arial" w:cs="Arial"/>
        </w:rPr>
      </w:pPr>
      <w:r w:rsidRPr="00677638">
        <w:rPr>
          <w:rFonts w:ascii="Arial" w:hAnsi="Arial" w:cs="Arial"/>
        </w:rPr>
        <w:t>In SPIROMICS i</w:t>
      </w:r>
      <w:r w:rsidR="00FE29E5" w:rsidRPr="00677638">
        <w:rPr>
          <w:rFonts w:ascii="Arial" w:hAnsi="Arial" w:cs="Arial"/>
        </w:rPr>
        <w:t>nterstitial lung abnormalit</w:t>
      </w:r>
      <w:r w:rsidRPr="00677638">
        <w:rPr>
          <w:rFonts w:ascii="Arial" w:hAnsi="Arial" w:cs="Arial"/>
        </w:rPr>
        <w:t>ies</w:t>
      </w:r>
      <w:r w:rsidR="00FE29E5" w:rsidRPr="00677638">
        <w:rPr>
          <w:rFonts w:ascii="Arial" w:hAnsi="Arial" w:cs="Arial"/>
        </w:rPr>
        <w:t xml:space="preserve"> (ILA) were first scored as present or absent (Y/N). The following minimum criteria was used to classify the presence of ILA. Bilateral, non-dependent, peripheral (but not necessarily subpleural) ground glass and/or reticular opacities and/or honeycombing needed to be present. Peripheral opacities needed to be within 2 cm of the pleura. Non-dependent criteria were opacities present in the lateral or anterior segments of the lower lobes and/or opacities were present in the right middle, lingula, anterior/lateral or apical portions of the right upper lobe and left upper lobes. The distribution of the ILA was further classified as to upper/lower/diffuse in nature. The carina was used as the landmark to determine whether the opacities predominated in the upper lobes, </w:t>
      </w:r>
      <w:r w:rsidR="00FE29E5" w:rsidRPr="00677638">
        <w:rPr>
          <w:rFonts w:ascii="Arial" w:hAnsi="Arial" w:cs="Arial"/>
          <w:i/>
        </w:rPr>
        <w:t>e.g.</w:t>
      </w:r>
      <w:r w:rsidR="00FE29E5" w:rsidRPr="00677638">
        <w:rPr>
          <w:rFonts w:ascii="Arial" w:hAnsi="Arial" w:cs="Arial"/>
        </w:rPr>
        <w:t xml:space="preserve">, above the carina, lower lobes, below the carina, or diffuse, balanced between the carina. The presence of ground glass, reticular opacities, honeycombing and traction bronchiectasis were noted as important findings for ILA.  The classification of </w:t>
      </w:r>
      <w:r w:rsidRPr="00677638">
        <w:rPr>
          <w:rFonts w:ascii="Arial" w:hAnsi="Arial" w:cs="Arial"/>
        </w:rPr>
        <w:t>subpleural predominant</w:t>
      </w:r>
      <w:r w:rsidR="00FE29E5" w:rsidRPr="00677638">
        <w:rPr>
          <w:rFonts w:ascii="Arial" w:hAnsi="Arial" w:cs="Arial"/>
        </w:rPr>
        <w:t xml:space="preserve"> was made by limiting ILA subjects to those with visual evidence of bilateral, peripheral and/or subpleural, non-dependent, lower lobe, reticular opacities</w:t>
      </w:r>
      <w:r w:rsidRPr="00677638">
        <w:rPr>
          <w:rFonts w:ascii="Arial" w:hAnsi="Arial" w:cs="Arial"/>
        </w:rPr>
        <w:t>.</w:t>
      </w:r>
      <w:r w:rsidR="007D7C21" w:rsidRPr="00677638">
        <w:rPr>
          <w:rFonts w:ascii="Arial" w:hAnsi="Arial" w:cs="Arial"/>
        </w:rPr>
        <w:t xml:space="preserve"> In MESA the subpleural predominant classification was created by asking the radiologists characterizing the CT scans for ILA the following question, “Are the above findings predominantly subpleural?”.  </w:t>
      </w:r>
    </w:p>
    <w:p w14:paraId="67953B74" w14:textId="77777777" w:rsidR="00C477A7" w:rsidRDefault="00C477A7" w:rsidP="00453343">
      <w:pPr>
        <w:spacing w:line="480" w:lineRule="auto"/>
        <w:rPr>
          <w:rFonts w:ascii="Arial" w:hAnsi="Arial" w:cs="Arial"/>
        </w:rPr>
      </w:pPr>
    </w:p>
    <w:p w14:paraId="6004C9D2" w14:textId="5B41D3FF" w:rsidR="00D5535C" w:rsidRDefault="00D5535C">
      <w:pPr>
        <w:rPr>
          <w:rFonts w:ascii="Arial" w:hAnsi="Arial" w:cs="Arial"/>
          <w:b/>
        </w:rPr>
      </w:pPr>
      <w:r w:rsidRPr="00677638">
        <w:rPr>
          <w:rFonts w:ascii="Arial" w:hAnsi="Arial" w:cs="Arial"/>
          <w:b/>
        </w:rPr>
        <w:t xml:space="preserve">Genotyping and Imputation </w:t>
      </w:r>
    </w:p>
    <w:p w14:paraId="076ECAE3" w14:textId="77777777" w:rsidR="00C477A7" w:rsidRPr="00677638" w:rsidRDefault="00C477A7">
      <w:pPr>
        <w:rPr>
          <w:rFonts w:ascii="Arial" w:hAnsi="Arial" w:cs="Arial"/>
        </w:rPr>
      </w:pPr>
    </w:p>
    <w:p w14:paraId="32BF6A3C" w14:textId="77777777" w:rsidR="00D5535C" w:rsidRDefault="00D5535C" w:rsidP="00D5535C">
      <w:pPr>
        <w:spacing w:line="480" w:lineRule="auto"/>
        <w:rPr>
          <w:rFonts w:ascii="Arial" w:hAnsi="Arial" w:cs="Arial"/>
        </w:rPr>
      </w:pPr>
      <w:r w:rsidRPr="00677638">
        <w:rPr>
          <w:rFonts w:ascii="Arial" w:hAnsi="Arial" w:cs="Arial"/>
          <w:b/>
        </w:rPr>
        <w:t>AGES (Age, Gene</w:t>
      </w:r>
      <w:r w:rsidR="000F5566">
        <w:rPr>
          <w:rFonts w:ascii="Arial" w:hAnsi="Arial" w:cs="Arial"/>
          <w:b/>
        </w:rPr>
        <w:t>/</w:t>
      </w:r>
      <w:r w:rsidRPr="00677638">
        <w:rPr>
          <w:rFonts w:ascii="Arial" w:hAnsi="Arial" w:cs="Arial"/>
          <w:b/>
        </w:rPr>
        <w:t>Environment, Susceptibility) Reykjavik Study</w:t>
      </w:r>
    </w:p>
    <w:p w14:paraId="75329AF2" w14:textId="6316C19B" w:rsidR="00C375BE" w:rsidRDefault="005B0A76" w:rsidP="000C37B2">
      <w:pPr>
        <w:pStyle w:val="NormalWeb"/>
        <w:spacing w:line="480" w:lineRule="auto"/>
        <w:rPr>
          <w:rFonts w:ascii="Arial" w:hAnsi="Arial" w:cs="Arial"/>
          <w:iCs/>
          <w:color w:val="000000"/>
        </w:rPr>
      </w:pPr>
      <w:r>
        <w:rPr>
          <w:rFonts w:ascii="Arial" w:hAnsi="Arial" w:cs="Arial"/>
          <w:bCs/>
        </w:rPr>
        <w:t xml:space="preserve">Details of the </w:t>
      </w:r>
      <w:r w:rsidR="001F39AF">
        <w:rPr>
          <w:rFonts w:ascii="Arial" w:hAnsi="Arial" w:cs="Arial"/>
          <w:bCs/>
        </w:rPr>
        <w:t>AGES-Reykjavik Study</w:t>
      </w:r>
      <w:r w:rsidR="000F5566">
        <w:rPr>
          <w:rFonts w:ascii="Arial" w:hAnsi="Arial" w:cs="Arial"/>
          <w:bCs/>
        </w:rPr>
        <w:t xml:space="preserve"> </w:t>
      </w:r>
      <w:r w:rsidR="001F39AF">
        <w:rPr>
          <w:rFonts w:ascii="Arial" w:hAnsi="Arial" w:cs="Arial"/>
          <w:bCs/>
        </w:rPr>
        <w:t>have been previously described, including the assessment of ILA</w:t>
      </w:r>
      <w:r w:rsidR="0054570B">
        <w:rPr>
          <w:rFonts w:ascii="Arial" w:hAnsi="Arial" w:cs="Arial"/>
          <w:bCs/>
        </w:rPr>
        <w:fldChar w:fldCharType="begin">
          <w:fldData xml:space="preserve">PEVuZE5vdGU+PENpdGU+PEF1dGhvcj5QdXRtYW48L0F1dGhvcj48WWVhcj4yMDE2PC9ZZWFyPjxS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</w:fldData>
        </w:fldChar>
      </w:r>
      <w:r w:rsidR="0054570B">
        <w:rPr>
          <w:rFonts w:ascii="Arial" w:hAnsi="Arial" w:cs="Arial"/>
          <w:bCs/>
        </w:rPr>
        <w:instrText xml:space="preserve"> ADDIN EN.CITE </w:instrText>
      </w:r>
      <w:r w:rsidR="0054570B">
        <w:rPr>
          <w:rFonts w:ascii="Arial" w:hAnsi="Arial" w:cs="Arial"/>
          <w:bCs/>
        </w:rPr>
        <w:fldChar w:fldCharType="begin">
          <w:fldData xml:space="preserve">PEVuZE5vdGU+PENpdGU+PEF1dGhvcj5QdXRtYW48L0F1dGhvcj48WWVhcj4yMDE2PC9ZZWFyPjxS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</w:fldData>
        </w:fldChar>
      </w:r>
      <w:r w:rsidR="0054570B">
        <w:rPr>
          <w:rFonts w:ascii="Arial" w:hAnsi="Arial" w:cs="Arial"/>
          <w:bCs/>
        </w:rPr>
        <w:instrText xml:space="preserve"> ADDIN EN.CITE.DATA </w:instrText>
      </w:r>
      <w:r w:rsidR="0054570B">
        <w:rPr>
          <w:rFonts w:ascii="Arial" w:hAnsi="Arial" w:cs="Arial"/>
          <w:bCs/>
        </w:rPr>
      </w:r>
      <w:r w:rsidR="0054570B">
        <w:rPr>
          <w:rFonts w:ascii="Arial" w:hAnsi="Arial" w:cs="Arial"/>
          <w:bCs/>
        </w:rPr>
        <w:fldChar w:fldCharType="end"/>
      </w:r>
      <w:r w:rsidR="0054570B">
        <w:rPr>
          <w:rFonts w:ascii="Arial" w:hAnsi="Arial" w:cs="Arial"/>
          <w:bCs/>
        </w:rPr>
      </w:r>
      <w:r w:rsidR="0054570B">
        <w:rPr>
          <w:rFonts w:ascii="Arial" w:hAnsi="Arial" w:cs="Arial"/>
          <w:bCs/>
        </w:rPr>
        <w:fldChar w:fldCharType="separate"/>
      </w:r>
      <w:r w:rsidR="0054570B">
        <w:rPr>
          <w:rFonts w:ascii="Arial" w:hAnsi="Arial" w:cs="Arial"/>
          <w:bCs/>
          <w:noProof/>
        </w:rPr>
        <w:t>(1-3)</w:t>
      </w:r>
      <w:r w:rsidR="0054570B">
        <w:rPr>
          <w:rFonts w:ascii="Arial" w:hAnsi="Arial" w:cs="Arial"/>
          <w:bCs/>
        </w:rPr>
        <w:fldChar w:fldCharType="end"/>
      </w:r>
      <w:r w:rsidR="0054570B">
        <w:rPr>
          <w:rFonts w:ascii="Arial" w:hAnsi="Arial" w:cs="Arial"/>
          <w:bCs/>
        </w:rPr>
        <w:t>.  Briefly, t</w:t>
      </w:r>
      <w:r w:rsidR="0054570B" w:rsidRPr="0054570B">
        <w:rPr>
          <w:rFonts w:ascii="Arial" w:hAnsi="Arial" w:cs="Arial"/>
          <w:bCs/>
        </w:rPr>
        <w:t>he AGES-Reykjavik study is a longitudinal birth cohort derived from the Re</w:t>
      </w:r>
      <w:r w:rsidR="0054570B">
        <w:rPr>
          <w:rFonts w:ascii="Arial" w:hAnsi="Arial" w:cs="Arial"/>
          <w:bCs/>
        </w:rPr>
        <w:t>y</w:t>
      </w:r>
      <w:r w:rsidR="0054570B" w:rsidRPr="0054570B">
        <w:rPr>
          <w:rFonts w:ascii="Arial" w:hAnsi="Arial" w:cs="Arial"/>
          <w:bCs/>
        </w:rPr>
        <w:t xml:space="preserve">kjavik Study, which was established in 1967 and includes men and women that were born in </w:t>
      </w:r>
      <w:r w:rsidR="0054570B" w:rsidRPr="0054570B">
        <w:rPr>
          <w:rFonts w:ascii="Arial" w:hAnsi="Arial" w:cs="Arial"/>
          <w:bCs/>
        </w:rPr>
        <w:lastRenderedPageBreak/>
        <w:t>Reykjavik, Iceland from 1907 to 1935 and are now followed by the Icelandic Heart Association</w:t>
      </w:r>
      <w:r w:rsidR="00646F54">
        <w:rPr>
          <w:rFonts w:ascii="Arial" w:hAnsi="Arial" w:cs="Arial"/>
          <w:bCs/>
        </w:rPr>
        <w:t xml:space="preserve">. </w:t>
      </w:r>
      <w:r w:rsidR="00FE1572" w:rsidRPr="000C37B2">
        <w:rPr>
          <w:rFonts w:ascii="Arial" w:hAnsi="Arial" w:cs="Arial"/>
          <w:bCs/>
        </w:rPr>
        <w:t>Genotyping was performed</w:t>
      </w:r>
      <w:r w:rsidR="00140466">
        <w:rPr>
          <w:rFonts w:ascii="Arial" w:hAnsi="Arial" w:cs="Arial"/>
          <w:bCs/>
        </w:rPr>
        <w:t xml:space="preserve"> using</w:t>
      </w:r>
      <w:r w:rsidR="00FE1572" w:rsidRPr="000C37B2">
        <w:rPr>
          <w:rFonts w:ascii="Arial" w:hAnsi="Arial" w:cs="Arial"/>
          <w:bCs/>
        </w:rPr>
        <w:t xml:space="preserve"> </w:t>
      </w:r>
      <w:r w:rsidR="00FE1572" w:rsidRPr="000C37B2">
        <w:rPr>
          <w:rFonts w:ascii="Arial" w:hAnsi="Arial" w:cs="Arial"/>
          <w:iCs/>
          <w:color w:val="000000"/>
        </w:rPr>
        <w:t xml:space="preserve">Illumina 370CNV </w:t>
      </w:r>
      <w:proofErr w:type="spellStart"/>
      <w:r w:rsidR="00FE1572" w:rsidRPr="000C37B2">
        <w:rPr>
          <w:rFonts w:ascii="Arial" w:hAnsi="Arial" w:cs="Arial"/>
          <w:iCs/>
          <w:color w:val="000000"/>
        </w:rPr>
        <w:t>BeadChip</w:t>
      </w:r>
      <w:proofErr w:type="spellEnd"/>
      <w:r w:rsidR="00FE1572" w:rsidRPr="000C37B2">
        <w:rPr>
          <w:rFonts w:ascii="Arial" w:hAnsi="Arial" w:cs="Arial"/>
          <w:iCs/>
          <w:color w:val="000000"/>
        </w:rPr>
        <w:t xml:space="preserve"> array, genotype calling </w:t>
      </w:r>
      <w:r w:rsidR="00F229E8">
        <w:rPr>
          <w:rFonts w:ascii="Arial" w:hAnsi="Arial" w:cs="Arial"/>
          <w:iCs/>
          <w:color w:val="000000"/>
        </w:rPr>
        <w:t xml:space="preserve">was performed </w:t>
      </w:r>
      <w:r w:rsidR="00FE1572" w:rsidRPr="000C37B2">
        <w:rPr>
          <w:rFonts w:ascii="Arial" w:hAnsi="Arial" w:cs="Arial"/>
          <w:iCs/>
          <w:color w:val="000000"/>
        </w:rPr>
        <w:t>using </w:t>
      </w:r>
      <w:r w:rsidR="00A50B49">
        <w:rPr>
          <w:rFonts w:ascii="Arial" w:hAnsi="Arial" w:cs="Arial"/>
          <w:iCs/>
          <w:color w:val="000000"/>
        </w:rPr>
        <w:t>Illumina Bead Studio</w:t>
      </w:r>
      <w:r w:rsidR="00D85D83">
        <w:rPr>
          <w:rFonts w:ascii="Arial" w:hAnsi="Arial" w:cs="Arial"/>
          <w:iCs/>
          <w:color w:val="000000"/>
        </w:rPr>
        <w:t xml:space="preserve">.  Samples were excluded based on sample failure, genotype mismatch with reference panel and sex mismatch on </w:t>
      </w:r>
      <w:r w:rsidR="00D85D83" w:rsidRPr="000C37B2">
        <w:rPr>
          <w:rFonts w:ascii="Arial" w:hAnsi="Arial" w:cs="Arial"/>
          <w:iCs/>
          <w:color w:val="000000"/>
        </w:rPr>
        <w:t>genotypes</w:t>
      </w:r>
      <w:r w:rsidR="00D85D83">
        <w:rPr>
          <w:rFonts w:ascii="Arial" w:hAnsi="Arial" w:cs="Arial"/>
          <w:iCs/>
          <w:color w:val="000000"/>
        </w:rPr>
        <w:t xml:space="preserve"> </w:t>
      </w:r>
      <w:r w:rsidR="00D85D83">
        <w:rPr>
          <w:rFonts w:ascii="Arial" w:hAnsi="Arial" w:cs="Arial"/>
          <w:iCs/>
          <w:color w:val="000000"/>
        </w:rPr>
        <w:fldChar w:fldCharType="begin">
          <w:fldData xml:space="preserve">PEVuZE5vdGU+PENpdGU+PEF1dGhvcj5Kb2huc29uPC9BdXRob3I+PFllYXI+MjAwOTwvWWVhcj48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</w:fldData>
        </w:fldChar>
      </w:r>
      <w:r w:rsidR="00D85D83">
        <w:rPr>
          <w:rFonts w:ascii="Arial" w:hAnsi="Arial" w:cs="Arial"/>
          <w:iCs/>
          <w:color w:val="000000"/>
        </w:rPr>
        <w:instrText xml:space="preserve"> ADDIN EN.CITE </w:instrText>
      </w:r>
      <w:r w:rsidR="00D85D83">
        <w:rPr>
          <w:rFonts w:ascii="Arial" w:hAnsi="Arial" w:cs="Arial"/>
          <w:iCs/>
          <w:color w:val="000000"/>
        </w:rPr>
        <w:fldChar w:fldCharType="begin">
          <w:fldData xml:space="preserve">PEVuZE5vdGU+PENpdGU+PEF1dGhvcj5Kb2huc29uPC9BdXRob3I+PFllYXI+MjAwOTwvWWVhcj48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</w:fldData>
        </w:fldChar>
      </w:r>
      <w:r w:rsidR="00D85D83">
        <w:rPr>
          <w:rFonts w:ascii="Arial" w:hAnsi="Arial" w:cs="Arial"/>
          <w:iCs/>
          <w:color w:val="000000"/>
        </w:rPr>
        <w:instrText xml:space="preserve"> ADDIN EN.CITE.DATA </w:instrText>
      </w:r>
      <w:r w:rsidR="00D85D83">
        <w:rPr>
          <w:rFonts w:ascii="Arial" w:hAnsi="Arial" w:cs="Arial"/>
          <w:iCs/>
          <w:color w:val="000000"/>
        </w:rPr>
      </w:r>
      <w:r w:rsidR="00D85D83">
        <w:rPr>
          <w:rFonts w:ascii="Arial" w:hAnsi="Arial" w:cs="Arial"/>
          <w:iCs/>
          <w:color w:val="000000"/>
        </w:rPr>
        <w:fldChar w:fldCharType="end"/>
      </w:r>
      <w:r w:rsidR="00D85D83">
        <w:rPr>
          <w:rFonts w:ascii="Arial" w:hAnsi="Arial" w:cs="Arial"/>
          <w:iCs/>
          <w:color w:val="000000"/>
        </w:rPr>
      </w:r>
      <w:r w:rsidR="00D85D83">
        <w:rPr>
          <w:rFonts w:ascii="Arial" w:hAnsi="Arial" w:cs="Arial"/>
          <w:iCs/>
          <w:color w:val="000000"/>
        </w:rPr>
        <w:fldChar w:fldCharType="separate"/>
      </w:r>
      <w:r w:rsidR="00D85D83">
        <w:rPr>
          <w:rFonts w:ascii="Arial" w:hAnsi="Arial" w:cs="Arial"/>
          <w:iCs/>
          <w:noProof/>
          <w:color w:val="000000"/>
        </w:rPr>
        <w:t>(4, 5)</w:t>
      </w:r>
      <w:r w:rsidR="00D85D83">
        <w:rPr>
          <w:rFonts w:ascii="Arial" w:hAnsi="Arial" w:cs="Arial"/>
          <w:iCs/>
          <w:color w:val="000000"/>
        </w:rPr>
        <w:fldChar w:fldCharType="end"/>
      </w:r>
      <w:r w:rsidR="00D85D83">
        <w:rPr>
          <w:rFonts w:ascii="Arial" w:hAnsi="Arial" w:cs="Arial"/>
          <w:iCs/>
          <w:color w:val="000000"/>
        </w:rPr>
        <w:t>.</w:t>
      </w:r>
      <w:r w:rsidR="00D85D83" w:rsidRPr="000C37B2">
        <w:rPr>
          <w:rFonts w:ascii="Arial" w:hAnsi="Arial" w:cs="Arial"/>
          <w:iCs/>
          <w:color w:val="000000"/>
        </w:rPr>
        <w:t xml:space="preserve"> </w:t>
      </w:r>
      <w:r w:rsidR="00D85D83">
        <w:rPr>
          <w:rFonts w:ascii="Arial" w:hAnsi="Arial" w:cs="Arial"/>
          <w:iCs/>
          <w:color w:val="000000"/>
        </w:rPr>
        <w:t xml:space="preserve">Imputation was performed using </w:t>
      </w:r>
      <w:proofErr w:type="spellStart"/>
      <w:r w:rsidR="00D85D83">
        <w:rPr>
          <w:rFonts w:ascii="Arial" w:hAnsi="Arial" w:cs="Arial"/>
          <w:iCs/>
          <w:color w:val="000000"/>
        </w:rPr>
        <w:t>MaCH</w:t>
      </w:r>
      <w:proofErr w:type="spellEnd"/>
      <w:r w:rsidR="00D85D83">
        <w:rPr>
          <w:rFonts w:ascii="Arial" w:hAnsi="Arial" w:cs="Arial"/>
          <w:iCs/>
          <w:color w:val="000000"/>
        </w:rPr>
        <w:t xml:space="preserve"> (</w:t>
      </w:r>
      <w:r w:rsidR="00D85D83" w:rsidRPr="000C37B2">
        <w:rPr>
          <w:rFonts w:ascii="Arial" w:hAnsi="Arial" w:cs="Arial"/>
          <w:iCs/>
          <w:color w:val="000000"/>
        </w:rPr>
        <w:t>version 1.0.16</w:t>
      </w:r>
      <w:r w:rsidR="00D85D83">
        <w:rPr>
          <w:rFonts w:ascii="Arial" w:hAnsi="Arial" w:cs="Arial"/>
          <w:iCs/>
          <w:color w:val="000000"/>
        </w:rPr>
        <w:t xml:space="preserve">), and the following QC filtering was applied at the variant level: call rate (&lt;97%), Hardy Weinberg Equilibrium (p </w:t>
      </w:r>
      <w:r w:rsidR="00D85D83" w:rsidRPr="000C37B2">
        <w:rPr>
          <w:rFonts w:ascii="Arial" w:hAnsi="Arial" w:cs="Arial"/>
          <w:iCs/>
          <w:color w:val="000000"/>
        </w:rPr>
        <w:t>&lt; 1 x 10-6</w:t>
      </w:r>
      <w:r w:rsidR="00D85D83">
        <w:rPr>
          <w:rFonts w:ascii="Arial" w:hAnsi="Arial" w:cs="Arial"/>
          <w:iCs/>
          <w:color w:val="000000"/>
        </w:rPr>
        <w:t xml:space="preserve">, </w:t>
      </w:r>
      <w:r w:rsidR="00D85D83" w:rsidRPr="000C37B2">
        <w:rPr>
          <w:rFonts w:ascii="Arial" w:hAnsi="Arial" w:cs="Arial"/>
          <w:iCs/>
          <w:color w:val="000000"/>
        </w:rPr>
        <w:t>PLINK</w:t>
      </w:r>
      <w:r w:rsidR="00D85D83">
        <w:rPr>
          <w:rFonts w:ascii="Arial" w:hAnsi="Arial" w:cs="Arial"/>
          <w:iCs/>
          <w:color w:val="000000"/>
        </w:rPr>
        <w:t xml:space="preserve"> mishap</w:t>
      </w:r>
      <w:r w:rsidR="00D85D83" w:rsidRPr="000C37B2">
        <w:rPr>
          <w:rFonts w:ascii="Arial" w:hAnsi="Arial" w:cs="Arial"/>
          <w:iCs/>
          <w:color w:val="000000"/>
        </w:rPr>
        <w:t xml:space="preserve"> haplotype-based test for non-random missing genotype data </w:t>
      </w:r>
      <w:r w:rsidR="00D85D83">
        <w:rPr>
          <w:rFonts w:ascii="Arial" w:hAnsi="Arial" w:cs="Arial"/>
          <w:iCs/>
          <w:color w:val="000000"/>
        </w:rPr>
        <w:t>(</w:t>
      </w:r>
      <w:r w:rsidR="00D85D83" w:rsidRPr="000C37B2">
        <w:rPr>
          <w:rFonts w:ascii="Arial" w:hAnsi="Arial" w:cs="Arial"/>
          <w:iCs/>
          <w:color w:val="000000"/>
        </w:rPr>
        <w:t>p &lt; 1 x 10-9</w:t>
      </w:r>
      <w:r w:rsidR="00D85D83">
        <w:rPr>
          <w:rFonts w:ascii="Arial" w:hAnsi="Arial" w:cs="Arial"/>
          <w:iCs/>
          <w:color w:val="000000"/>
        </w:rPr>
        <w:t>)</w:t>
      </w:r>
      <w:r w:rsidR="00D85D83" w:rsidRPr="000C37B2">
        <w:rPr>
          <w:rFonts w:ascii="Arial" w:hAnsi="Arial" w:cs="Arial"/>
          <w:iCs/>
          <w:color w:val="000000"/>
        </w:rPr>
        <w:t>, and mismatched positions between Illumina</w:t>
      </w:r>
      <w:r w:rsidR="00D85D83">
        <w:rPr>
          <w:rFonts w:ascii="Arial" w:hAnsi="Arial" w:cs="Arial"/>
          <w:iCs/>
          <w:color w:val="000000"/>
        </w:rPr>
        <w:t xml:space="preserve">, </w:t>
      </w:r>
      <w:proofErr w:type="spellStart"/>
      <w:r w:rsidR="00D85D83" w:rsidRPr="000C37B2">
        <w:rPr>
          <w:rFonts w:ascii="Arial" w:hAnsi="Arial" w:cs="Arial"/>
          <w:iCs/>
          <w:color w:val="000000"/>
        </w:rPr>
        <w:t>dbSNP</w:t>
      </w:r>
      <w:proofErr w:type="spellEnd"/>
      <w:r w:rsidR="00D85D83" w:rsidRPr="000C37B2">
        <w:rPr>
          <w:rFonts w:ascii="Arial" w:hAnsi="Arial" w:cs="Arial"/>
          <w:iCs/>
          <w:color w:val="000000"/>
        </w:rPr>
        <w:t xml:space="preserve"> and/or HapMap</w:t>
      </w:r>
      <w:r w:rsidR="00D85D83">
        <w:rPr>
          <w:rFonts w:ascii="Arial" w:hAnsi="Arial" w:cs="Arial"/>
          <w:iCs/>
          <w:color w:val="000000"/>
        </w:rPr>
        <w:t xml:space="preserve"> </w:t>
      </w:r>
      <w:r w:rsidR="00DE5077">
        <w:rPr>
          <w:rFonts w:ascii="Arial" w:hAnsi="Arial" w:cs="Arial"/>
          <w:iCs/>
          <w:color w:val="000000"/>
        </w:rPr>
        <w:fldChar w:fldCharType="begin">
          <w:fldData xml:space="preserve">PEVuZE5vdGU+PENpdGU+PEF1dGhvcj5Kb2huc29uPC9BdXRob3I+PFllYXI+MjAwOTwvWWVhcj48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</w:fldData>
        </w:fldChar>
      </w:r>
      <w:r w:rsidR="00392299">
        <w:rPr>
          <w:rFonts w:ascii="Arial" w:hAnsi="Arial" w:cs="Arial"/>
          <w:iCs/>
          <w:color w:val="000000"/>
        </w:rPr>
        <w:instrText xml:space="preserve"> ADDIN EN.CITE </w:instrText>
      </w:r>
      <w:r w:rsidR="00392299">
        <w:rPr>
          <w:rFonts w:ascii="Arial" w:hAnsi="Arial" w:cs="Arial"/>
          <w:iCs/>
          <w:color w:val="000000"/>
        </w:rPr>
        <w:fldChar w:fldCharType="begin">
          <w:fldData xml:space="preserve">PEVuZE5vdGU+PENpdGU+PEF1dGhvcj5Kb2huc29uPC9BdXRob3I+PFllYXI+MjAwOTwvWWVhcj48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</w:fldData>
        </w:fldChar>
      </w:r>
      <w:r w:rsidR="00392299">
        <w:rPr>
          <w:rFonts w:ascii="Arial" w:hAnsi="Arial" w:cs="Arial"/>
          <w:iCs/>
          <w:color w:val="000000"/>
        </w:rPr>
        <w:instrText xml:space="preserve"> ADDIN EN.CITE.DATA </w:instrText>
      </w:r>
      <w:r w:rsidR="00392299">
        <w:rPr>
          <w:rFonts w:ascii="Arial" w:hAnsi="Arial" w:cs="Arial"/>
          <w:iCs/>
          <w:color w:val="000000"/>
        </w:rPr>
      </w:r>
      <w:r w:rsidR="00392299">
        <w:rPr>
          <w:rFonts w:ascii="Arial" w:hAnsi="Arial" w:cs="Arial"/>
          <w:iCs/>
          <w:color w:val="000000"/>
        </w:rPr>
        <w:fldChar w:fldCharType="end"/>
      </w:r>
      <w:r w:rsidR="00DE5077">
        <w:rPr>
          <w:rFonts w:ascii="Arial" w:hAnsi="Arial" w:cs="Arial"/>
          <w:iCs/>
          <w:color w:val="000000"/>
        </w:rPr>
      </w:r>
      <w:r w:rsidR="00DE5077">
        <w:rPr>
          <w:rFonts w:ascii="Arial" w:hAnsi="Arial" w:cs="Arial"/>
          <w:iCs/>
          <w:color w:val="000000"/>
        </w:rPr>
        <w:fldChar w:fldCharType="separate"/>
      </w:r>
      <w:r w:rsidR="00392299">
        <w:rPr>
          <w:rFonts w:ascii="Arial" w:hAnsi="Arial" w:cs="Arial"/>
          <w:iCs/>
          <w:noProof/>
          <w:color w:val="000000"/>
        </w:rPr>
        <w:t>(4, 5)</w:t>
      </w:r>
      <w:r w:rsidR="00DE5077">
        <w:rPr>
          <w:rFonts w:ascii="Arial" w:hAnsi="Arial" w:cs="Arial"/>
          <w:iCs/>
          <w:color w:val="000000"/>
        </w:rPr>
        <w:fldChar w:fldCharType="end"/>
      </w:r>
      <w:r w:rsidR="00FE1572" w:rsidRPr="000C37B2">
        <w:rPr>
          <w:rFonts w:ascii="Arial" w:hAnsi="Arial" w:cs="Arial"/>
          <w:iCs/>
          <w:color w:val="000000"/>
        </w:rPr>
        <w:t>.</w:t>
      </w:r>
    </w:p>
    <w:p w14:paraId="7B0E49CC" w14:textId="77777777" w:rsidR="00C477A7" w:rsidRDefault="00C477A7" w:rsidP="000C37B2">
      <w:pPr>
        <w:pStyle w:val="NormalWeb"/>
        <w:spacing w:line="480" w:lineRule="auto"/>
        <w:rPr>
          <w:rFonts w:ascii="Arial" w:hAnsi="Arial" w:cs="Arial"/>
          <w:color w:val="000000"/>
        </w:rPr>
      </w:pPr>
    </w:p>
    <w:p w14:paraId="316F3ECF" w14:textId="77777777" w:rsidR="00D5535C" w:rsidRPr="00677638" w:rsidRDefault="00D5535C" w:rsidP="00D5535C">
      <w:pPr>
        <w:spacing w:line="480" w:lineRule="auto"/>
        <w:rPr>
          <w:rFonts w:ascii="Arial" w:hAnsi="Arial" w:cs="Arial"/>
        </w:rPr>
      </w:pPr>
      <w:proofErr w:type="spellStart"/>
      <w:r w:rsidRPr="00677638">
        <w:rPr>
          <w:rFonts w:ascii="Arial" w:hAnsi="Arial" w:cs="Arial"/>
          <w:b/>
          <w:bCs/>
        </w:rPr>
        <w:t>COPDGene</w:t>
      </w:r>
      <w:proofErr w:type="spellEnd"/>
      <w:r w:rsidRPr="00677638">
        <w:rPr>
          <w:rFonts w:ascii="Arial" w:hAnsi="Arial" w:cs="Arial"/>
          <w:b/>
          <w:bCs/>
        </w:rPr>
        <w:t xml:space="preserve"> Study </w:t>
      </w:r>
    </w:p>
    <w:p w14:paraId="1F357B9A" w14:textId="6E3205ED" w:rsidR="00C375BE" w:rsidRDefault="00D5535C" w:rsidP="00D5535C">
      <w:pPr>
        <w:spacing w:line="480" w:lineRule="auto"/>
        <w:rPr>
          <w:rFonts w:ascii="Arial" w:hAnsi="Arial" w:cs="Arial"/>
        </w:rPr>
      </w:pPr>
      <w:r w:rsidRPr="00677638">
        <w:rPr>
          <w:rFonts w:ascii="Arial" w:hAnsi="Arial" w:cs="Arial"/>
        </w:rPr>
        <w:t xml:space="preserve">Details of the </w:t>
      </w:r>
      <w:proofErr w:type="spellStart"/>
      <w:r w:rsidRPr="00677638">
        <w:rPr>
          <w:rFonts w:ascii="Arial" w:hAnsi="Arial" w:cs="Arial"/>
        </w:rPr>
        <w:t>COPDGene</w:t>
      </w:r>
      <w:proofErr w:type="spellEnd"/>
      <w:r w:rsidRPr="00677638">
        <w:rPr>
          <w:rFonts w:ascii="Arial" w:hAnsi="Arial" w:cs="Arial"/>
        </w:rPr>
        <w:t xml:space="preserve"> Study (NCT00608764, www.copdgene.org) have been previously described, including description of the visual assessment of </w:t>
      </w:r>
      <w:r w:rsidR="001F39AF">
        <w:rPr>
          <w:rFonts w:ascii="Arial" w:hAnsi="Arial" w:cs="Arial"/>
        </w:rPr>
        <w:t>ILA</w:t>
      </w:r>
      <w:r w:rsidRPr="00677638">
        <w:rPr>
          <w:rFonts w:ascii="Arial" w:hAnsi="Arial" w:cs="Arial"/>
        </w:rPr>
        <w:fldChar w:fldCharType="begin">
          <w:fldData xml:space="preserve">PEVuZE5vdGU+PENpdGU+PEF1dGhvcj5SZWdhbjwvQXV0aG9yPjxZZWFyPjIwMTA8L1llYXI+PFJl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</w:fldData>
        </w:fldChar>
      </w:r>
      <w:r w:rsidR="00392299">
        <w:rPr>
          <w:rFonts w:ascii="Arial" w:hAnsi="Arial" w:cs="Arial"/>
        </w:rPr>
        <w:instrText xml:space="preserve"> ADDIN EN.CITE </w:instrText>
      </w:r>
      <w:r w:rsidR="00392299">
        <w:rPr>
          <w:rFonts w:ascii="Arial" w:hAnsi="Arial" w:cs="Arial"/>
        </w:rPr>
        <w:fldChar w:fldCharType="begin">
          <w:fldData xml:space="preserve">PEVuZE5vdGU+PENpdGU+PEF1dGhvcj5SZWdhbjwvQXV0aG9yPjxZZWFyPjIwMTA8L1llYXI+PFJl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</w:fldData>
        </w:fldChar>
      </w:r>
      <w:r w:rsidR="00392299">
        <w:rPr>
          <w:rFonts w:ascii="Arial" w:hAnsi="Arial" w:cs="Arial"/>
        </w:rPr>
        <w:instrText xml:space="preserve"> ADDIN EN.CITE.DATA </w:instrText>
      </w:r>
      <w:r w:rsidR="00392299">
        <w:rPr>
          <w:rFonts w:ascii="Arial" w:hAnsi="Arial" w:cs="Arial"/>
        </w:rPr>
      </w:r>
      <w:r w:rsidR="00392299">
        <w:rPr>
          <w:rFonts w:ascii="Arial" w:hAnsi="Arial" w:cs="Arial"/>
        </w:rPr>
        <w:fldChar w:fldCharType="end"/>
      </w:r>
      <w:r w:rsidRPr="00677638">
        <w:rPr>
          <w:rFonts w:ascii="Arial" w:hAnsi="Arial" w:cs="Arial"/>
        </w:rPr>
      </w:r>
      <w:r w:rsidRPr="00677638">
        <w:rPr>
          <w:rFonts w:ascii="Arial" w:hAnsi="Arial" w:cs="Arial"/>
        </w:rPr>
        <w:fldChar w:fldCharType="separate"/>
      </w:r>
      <w:r w:rsidR="00392299">
        <w:rPr>
          <w:rFonts w:ascii="Arial" w:hAnsi="Arial" w:cs="Arial"/>
          <w:noProof/>
        </w:rPr>
        <w:t>(6-8)</w:t>
      </w:r>
      <w:r w:rsidRPr="00677638">
        <w:rPr>
          <w:rFonts w:ascii="Arial" w:hAnsi="Arial" w:cs="Arial"/>
        </w:rPr>
        <w:fldChar w:fldCharType="end"/>
      </w:r>
      <w:r w:rsidRPr="00677638">
        <w:rPr>
          <w:rFonts w:ascii="Arial" w:hAnsi="Arial" w:cs="Arial"/>
        </w:rPr>
        <w:t xml:space="preserve">. In brief, eligible subjects were of non-Hispanic white or African-American ancestry, aged 45-80 years old, with a minimum of 10 pack-years of smoking and no lung disease (other than COPD or asthma). Genotyping was performed by Illumina (San Diego, CA) on the </w:t>
      </w:r>
      <w:proofErr w:type="spellStart"/>
      <w:r w:rsidRPr="00677638">
        <w:rPr>
          <w:rFonts w:ascii="Arial" w:hAnsi="Arial" w:cs="Arial"/>
        </w:rPr>
        <w:t>HumanOmniExpress</w:t>
      </w:r>
      <w:proofErr w:type="spellEnd"/>
      <w:r w:rsidRPr="00677638">
        <w:rPr>
          <w:rFonts w:ascii="Arial" w:hAnsi="Arial" w:cs="Arial"/>
        </w:rPr>
        <w:t xml:space="preserve"> array. Subjects were excluded for missingness, heterozygosity, chromosomal aberrations, sex check, population outliers, and cryptic relatedness. Genotyping at the Z and S alleles was performed in all subjects. Subjects known or found to have severe alpha-1 antitrypsin deficiency were excluded. Markers were excluded based on missingness, Hardy-Weinberg P-values, and low minor allele frequency. Imputation on the </w:t>
      </w:r>
      <w:proofErr w:type="spellStart"/>
      <w:r w:rsidRPr="00677638">
        <w:rPr>
          <w:rFonts w:ascii="Arial" w:hAnsi="Arial" w:cs="Arial"/>
        </w:rPr>
        <w:t>COPDGene</w:t>
      </w:r>
      <w:proofErr w:type="spellEnd"/>
      <w:r w:rsidRPr="00677638">
        <w:rPr>
          <w:rFonts w:ascii="Arial" w:hAnsi="Arial" w:cs="Arial"/>
        </w:rPr>
        <w:t xml:space="preserve"> cohorts was performed via the Michigan Imputation Server using minimac3 with the Haplotype Reference Consortium (HRC v1.1) reference panel</w:t>
      </w:r>
      <w:r w:rsidRPr="00677638">
        <w:rPr>
          <w:rFonts w:ascii="Arial" w:hAnsi="Arial" w:cs="Arial"/>
        </w:rPr>
        <w:fldChar w:fldCharType="begin"/>
      </w:r>
      <w:r w:rsidR="00392299">
        <w:rPr>
          <w:rFonts w:ascii="Arial" w:hAnsi="Arial" w:cs="Arial"/>
        </w:rPr>
        <w:instrText xml:space="preserve"> ADDIN EN.CITE &lt;EndNote&gt;&lt;Cite&gt;&lt;Author&gt;the Haplotype Reference&lt;/Author&gt;&lt;Year&gt;2016&lt;/Year&gt;&lt;RecNum&gt;7171&lt;/RecNum&gt;&lt;DisplayText&gt;(9)&lt;/DisplayText&gt;&lt;record&gt;&lt;rec-number&gt;7171&lt;/rec-number&gt;&lt;foreign-keys&gt;&lt;key app="EN" db-id="2z20xrte0eetpsee9xovz2dzd922atas0sdw" timestamp="1532011460"&gt;7171&lt;/key&gt;&lt;/foreign-keys&gt;&lt;ref-type name="Journal Article"&gt;17&lt;/ref-type&gt;&lt;contributors&gt;&lt;authors&gt;&lt;author&gt;the Haplotype Reference, Consortium&lt;/author&gt;&lt;/authors&gt;&lt;/contributors&gt;&lt;titles&gt;&lt;title&gt;A reference panel of 64,976 haplotypes for genotype imputation&lt;/title&gt;&lt;secondary-title&gt;Nature Genetics&lt;/secondary-title&gt;&lt;/titles&gt;&lt;periodical&gt;&lt;full-title&gt;Nat Genet&lt;/full-title&gt;&lt;abbr-1&gt;Nature genetics&lt;/abbr-1&gt;&lt;/periodical&gt;&lt;pages&gt;1279&lt;/pages&gt;&lt;volume&gt;48&lt;/volume&gt;&lt;dates&gt;&lt;year&gt;2016&lt;/year&gt;&lt;pub-dates&gt;&lt;date&gt;08/22/online&lt;/date&gt;&lt;/pub-dates&gt;&lt;/dates&gt;&lt;publisher&gt;Nature Publishing Group, a division of Macmillan Publishers Limited. All Rights Reserved.&lt;/publisher&gt;&lt;urls&gt;&lt;related-urls&gt;&lt;url&gt;http://dx.doi.org/10.1038/ng.3643&lt;/url&gt;&lt;/related-urls&gt;&lt;/urls&gt;&lt;electronic-resource-num&gt;10.1038/ng.3643&amp;#xD;https://www.nature.com/articles/ng.3643#supplementary-information&lt;/electronic-resource-num&gt;&lt;/record&gt;&lt;/Cite&gt;&lt;/EndNote&gt;</w:instrText>
      </w:r>
      <w:r w:rsidRPr="00677638">
        <w:rPr>
          <w:rFonts w:ascii="Arial" w:hAnsi="Arial" w:cs="Arial"/>
        </w:rPr>
        <w:fldChar w:fldCharType="separate"/>
      </w:r>
      <w:r w:rsidR="00392299">
        <w:rPr>
          <w:rFonts w:ascii="Arial" w:hAnsi="Arial" w:cs="Arial"/>
          <w:noProof/>
        </w:rPr>
        <w:t>(9)</w:t>
      </w:r>
      <w:r w:rsidRPr="00677638">
        <w:rPr>
          <w:rFonts w:ascii="Arial" w:hAnsi="Arial" w:cs="Arial"/>
        </w:rPr>
        <w:fldChar w:fldCharType="end"/>
      </w:r>
      <w:r w:rsidRPr="00677638">
        <w:rPr>
          <w:rFonts w:ascii="Arial" w:hAnsi="Arial" w:cs="Arial"/>
        </w:rPr>
        <w:t>. Variants with an imputation accuracy r</w:t>
      </w:r>
      <w:r w:rsidRPr="00677638">
        <w:rPr>
          <w:rFonts w:ascii="Arial" w:hAnsi="Arial" w:cs="Arial"/>
          <w:vertAlign w:val="superscript"/>
        </w:rPr>
        <w:t>2</w:t>
      </w:r>
      <w:r w:rsidRPr="00677638">
        <w:rPr>
          <w:rFonts w:ascii="Arial" w:hAnsi="Arial" w:cs="Arial"/>
        </w:rPr>
        <w:t xml:space="preserve"> value of ≤ 0.5 were removed from further analysis. </w:t>
      </w:r>
    </w:p>
    <w:p w14:paraId="101A47D1" w14:textId="77777777" w:rsidR="00C477A7" w:rsidRDefault="00C477A7" w:rsidP="00D5535C">
      <w:pPr>
        <w:spacing w:line="480" w:lineRule="auto"/>
        <w:rPr>
          <w:rFonts w:ascii="Arial" w:hAnsi="Arial" w:cs="Arial"/>
        </w:rPr>
      </w:pPr>
    </w:p>
    <w:p w14:paraId="61D37632" w14:textId="77777777" w:rsidR="00D5535C" w:rsidRPr="00677638" w:rsidRDefault="00D5535C" w:rsidP="00D5535C">
      <w:pPr>
        <w:spacing w:line="480" w:lineRule="auto"/>
        <w:rPr>
          <w:rFonts w:ascii="Arial" w:hAnsi="Arial" w:cs="Arial"/>
          <w:b/>
        </w:rPr>
      </w:pPr>
      <w:r w:rsidRPr="00677638">
        <w:rPr>
          <w:rFonts w:ascii="Arial" w:hAnsi="Arial" w:cs="Arial"/>
          <w:b/>
          <w:bCs/>
        </w:rPr>
        <w:t>Evaluation of COPD Longitudinally to Identify Predictive Surrogate End-points (ECLIPSE)</w:t>
      </w:r>
    </w:p>
    <w:p w14:paraId="14F1FB1B" w14:textId="406A137F" w:rsidR="00C375BE" w:rsidRDefault="00D5535C" w:rsidP="00D5535C">
      <w:pPr>
        <w:spacing w:line="480" w:lineRule="auto"/>
        <w:rPr>
          <w:rFonts w:ascii="Arial" w:hAnsi="Arial" w:cs="Arial"/>
        </w:rPr>
      </w:pPr>
      <w:r w:rsidRPr="00677638">
        <w:rPr>
          <w:rFonts w:ascii="Arial" w:hAnsi="Arial" w:cs="Arial"/>
        </w:rPr>
        <w:lastRenderedPageBreak/>
        <w:t>Details of the ECLIPSE study (SCO104960, NCT00292552, www.eclipse-copd.com</w:t>
      </w:r>
      <w:r w:rsidRPr="00677638">
        <w:rPr>
          <w:rFonts w:ascii="Arial" w:hAnsi="Arial" w:cs="Arial"/>
          <w:bCs/>
        </w:rPr>
        <w:t>)</w:t>
      </w:r>
      <w:r w:rsidRPr="00677638">
        <w:rPr>
          <w:rFonts w:ascii="Arial" w:hAnsi="Arial" w:cs="Arial"/>
        </w:rPr>
        <w:t xml:space="preserve"> including visual assessment of interstitial lung abnormalities and genome-wide association analysis have been described previously</w:t>
      </w:r>
      <w:r w:rsidRPr="00677638">
        <w:rPr>
          <w:rFonts w:ascii="Arial" w:hAnsi="Arial" w:cs="Arial"/>
        </w:rPr>
        <w:fldChar w:fldCharType="begin">
          <w:fldData xml:space="preserve">PEVuZE5vdGU+PENpdGU+PEF1dGhvcj5WZXN0Ym88L0F1dGhvcj48WWVhcj4yMDA4PC9ZZWFyPjxS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=
</w:fldData>
        </w:fldChar>
      </w:r>
      <w:r w:rsidR="00392299">
        <w:rPr>
          <w:rFonts w:ascii="Arial" w:hAnsi="Arial" w:cs="Arial"/>
        </w:rPr>
        <w:instrText xml:space="preserve"> ADDIN EN.CITE </w:instrText>
      </w:r>
      <w:r w:rsidR="00392299">
        <w:rPr>
          <w:rFonts w:ascii="Arial" w:hAnsi="Arial" w:cs="Arial"/>
        </w:rPr>
        <w:fldChar w:fldCharType="begin">
          <w:fldData xml:space="preserve">PEVuZE5vdGU+PENpdGU+PEF1dGhvcj5WZXN0Ym88L0F1dGhvcj48WWVhcj4yMDA4PC9ZZWFyPjxS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=
</w:fldData>
        </w:fldChar>
      </w:r>
      <w:r w:rsidR="00392299">
        <w:rPr>
          <w:rFonts w:ascii="Arial" w:hAnsi="Arial" w:cs="Arial"/>
        </w:rPr>
        <w:instrText xml:space="preserve"> ADDIN EN.CITE.DATA </w:instrText>
      </w:r>
      <w:r w:rsidR="00392299">
        <w:rPr>
          <w:rFonts w:ascii="Arial" w:hAnsi="Arial" w:cs="Arial"/>
        </w:rPr>
      </w:r>
      <w:r w:rsidR="00392299">
        <w:rPr>
          <w:rFonts w:ascii="Arial" w:hAnsi="Arial" w:cs="Arial"/>
        </w:rPr>
        <w:fldChar w:fldCharType="end"/>
      </w:r>
      <w:r w:rsidRPr="00677638">
        <w:rPr>
          <w:rFonts w:ascii="Arial" w:hAnsi="Arial" w:cs="Arial"/>
        </w:rPr>
      </w:r>
      <w:r w:rsidRPr="00677638">
        <w:rPr>
          <w:rFonts w:ascii="Arial" w:hAnsi="Arial" w:cs="Arial"/>
        </w:rPr>
        <w:fldChar w:fldCharType="separate"/>
      </w:r>
      <w:r w:rsidR="00392299">
        <w:rPr>
          <w:rFonts w:ascii="Arial" w:hAnsi="Arial" w:cs="Arial"/>
          <w:noProof/>
        </w:rPr>
        <w:t>(1, 10, 11)</w:t>
      </w:r>
      <w:r w:rsidRPr="00677638">
        <w:rPr>
          <w:rFonts w:ascii="Arial" w:hAnsi="Arial" w:cs="Arial"/>
        </w:rPr>
        <w:fldChar w:fldCharType="end"/>
      </w:r>
      <w:r w:rsidRPr="00677638">
        <w:rPr>
          <w:rFonts w:ascii="Arial" w:hAnsi="Arial" w:cs="Arial"/>
        </w:rPr>
        <w:t xml:space="preserve">. In brief, ECLIPSE was an observational 3-year study of COPD. Genotyping was performed using the Illumina </w:t>
      </w:r>
      <w:proofErr w:type="spellStart"/>
      <w:r w:rsidRPr="00677638">
        <w:rPr>
          <w:rFonts w:ascii="Arial" w:hAnsi="Arial" w:cs="Arial"/>
        </w:rPr>
        <w:t>HumanHap</w:t>
      </w:r>
      <w:proofErr w:type="spellEnd"/>
      <w:r w:rsidRPr="00677638">
        <w:rPr>
          <w:rFonts w:ascii="Arial" w:hAnsi="Arial" w:cs="Arial"/>
        </w:rPr>
        <w:t xml:space="preserve"> 550 V3 (Illumina, San Diego, CA). Subjects and markers with a call rate of &lt; 95% were excluded. Population stratification exclusion and adjustment on self-reported white subjects was performed using EIGENSTRAT (EIGENSOFT Version 2.0). Imputation was performed via the Michigan Imputation Server using minimac3 with the Haplotype Reference Consortium (HRC v1.1) reference panel</w:t>
      </w:r>
      <w:r w:rsidRPr="00677638">
        <w:rPr>
          <w:rFonts w:ascii="Arial" w:hAnsi="Arial" w:cs="Arial"/>
        </w:rPr>
        <w:fldChar w:fldCharType="begin"/>
      </w:r>
      <w:r w:rsidR="00392299">
        <w:rPr>
          <w:rFonts w:ascii="Arial" w:hAnsi="Arial" w:cs="Arial"/>
        </w:rPr>
        <w:instrText xml:space="preserve"> ADDIN EN.CITE &lt;EndNote&gt;&lt;Cite&gt;&lt;Author&gt;the Haplotype Reference&lt;/Author&gt;&lt;Year&gt;2016&lt;/Year&gt;&lt;RecNum&gt;7171&lt;/RecNum&gt;&lt;DisplayText&gt;(9)&lt;/DisplayText&gt;&lt;record&gt;&lt;rec-number&gt;7171&lt;/rec-number&gt;&lt;foreign-keys&gt;&lt;key app="EN" db-id="2z20xrte0eetpsee9xovz2dzd922atas0sdw" timestamp="1532011460"&gt;7171&lt;/key&gt;&lt;/foreign-keys&gt;&lt;ref-type name="Journal Article"&gt;17&lt;/ref-type&gt;&lt;contributors&gt;&lt;authors&gt;&lt;author&gt;the Haplotype Reference, Consortium&lt;/author&gt;&lt;/authors&gt;&lt;/contributors&gt;&lt;titles&gt;&lt;title&gt;A reference panel of 64,976 haplotypes for genotype imputation&lt;/title&gt;&lt;secondary-title&gt;Nature Genetics&lt;/secondary-title&gt;&lt;/titles&gt;&lt;periodical&gt;&lt;full-title&gt;Nat Genet&lt;/full-title&gt;&lt;abbr-1&gt;Nature genetics&lt;/abbr-1&gt;&lt;/periodical&gt;&lt;pages&gt;1279&lt;/pages&gt;&lt;volume&gt;48&lt;/volume&gt;&lt;dates&gt;&lt;year&gt;2016&lt;/year&gt;&lt;pub-dates&gt;&lt;date&gt;08/22/online&lt;/date&gt;&lt;/pub-dates&gt;&lt;/dates&gt;&lt;publisher&gt;Nature Publishing Group, a division of Macmillan Publishers Limited. All Rights Reserved.&lt;/publisher&gt;&lt;urls&gt;&lt;related-urls&gt;&lt;url&gt;http://dx.doi.org/10.1038/ng.3643&lt;/url&gt;&lt;/related-urls&gt;&lt;/urls&gt;&lt;electronic-resource-num&gt;10.1038/ng.3643&amp;#xD;https://www.nature.com/articles/ng.3643#supplementary-information&lt;/electronic-resource-num&gt;&lt;/record&gt;&lt;/Cite&gt;&lt;/EndNote&gt;</w:instrText>
      </w:r>
      <w:r w:rsidRPr="00677638">
        <w:rPr>
          <w:rFonts w:ascii="Arial" w:hAnsi="Arial" w:cs="Arial"/>
        </w:rPr>
        <w:fldChar w:fldCharType="separate"/>
      </w:r>
      <w:r w:rsidR="00392299">
        <w:rPr>
          <w:rFonts w:ascii="Arial" w:hAnsi="Arial" w:cs="Arial"/>
          <w:noProof/>
        </w:rPr>
        <w:t>(9)</w:t>
      </w:r>
      <w:r w:rsidRPr="00677638">
        <w:rPr>
          <w:rFonts w:ascii="Arial" w:hAnsi="Arial" w:cs="Arial"/>
        </w:rPr>
        <w:fldChar w:fldCharType="end"/>
      </w:r>
      <w:r w:rsidRPr="00677638">
        <w:rPr>
          <w:rFonts w:ascii="Arial" w:hAnsi="Arial" w:cs="Arial"/>
        </w:rPr>
        <w:t>. Variants with an imputation accuracy r</w:t>
      </w:r>
      <w:r w:rsidRPr="00677638">
        <w:rPr>
          <w:rFonts w:ascii="Arial" w:hAnsi="Arial" w:cs="Arial"/>
          <w:vertAlign w:val="superscript"/>
        </w:rPr>
        <w:t>2</w:t>
      </w:r>
      <w:r w:rsidRPr="00677638">
        <w:rPr>
          <w:rFonts w:ascii="Arial" w:hAnsi="Arial" w:cs="Arial"/>
        </w:rPr>
        <w:t xml:space="preserve"> value of ≤ 0.5 were removed from further analysis.</w:t>
      </w:r>
    </w:p>
    <w:p w14:paraId="407ACF58" w14:textId="77777777" w:rsidR="00C477A7" w:rsidRDefault="00C477A7" w:rsidP="00D5535C">
      <w:pPr>
        <w:spacing w:line="480" w:lineRule="auto"/>
        <w:rPr>
          <w:rFonts w:ascii="Arial" w:hAnsi="Arial" w:cs="Arial"/>
        </w:rPr>
      </w:pPr>
    </w:p>
    <w:p w14:paraId="223AEAD7" w14:textId="77777777" w:rsidR="00D5535C" w:rsidRPr="00677638" w:rsidRDefault="00D5535C" w:rsidP="00D5535C">
      <w:pPr>
        <w:spacing w:line="480" w:lineRule="auto"/>
        <w:rPr>
          <w:rFonts w:ascii="Arial" w:hAnsi="Arial" w:cs="Arial"/>
          <w:b/>
        </w:rPr>
      </w:pPr>
      <w:r w:rsidRPr="00677638">
        <w:rPr>
          <w:rFonts w:ascii="Arial" w:hAnsi="Arial" w:cs="Arial"/>
          <w:b/>
        </w:rPr>
        <w:t>The Framingham Heart Study (FHS; NCT00005121)</w:t>
      </w:r>
    </w:p>
    <w:p w14:paraId="4ACA18B9" w14:textId="6CCED0BB" w:rsidR="00C477A7" w:rsidRPr="00677638" w:rsidRDefault="00C477A7" w:rsidP="00C477A7">
      <w:pPr>
        <w:spacing w:line="480" w:lineRule="auto"/>
        <w:rPr>
          <w:rFonts w:ascii="Arial" w:hAnsi="Arial" w:cs="Arial"/>
        </w:rPr>
      </w:pPr>
      <w:r w:rsidRPr="00677638">
        <w:rPr>
          <w:rFonts w:ascii="Arial" w:hAnsi="Arial" w:cs="Arial"/>
        </w:rPr>
        <w:t xml:space="preserve">Details </w:t>
      </w:r>
      <w:r>
        <w:rPr>
          <w:rFonts w:ascii="Arial" w:hAnsi="Arial" w:cs="Arial"/>
        </w:rPr>
        <w:t xml:space="preserve">of the FHS (NCT00005121, </w:t>
      </w:r>
      <w:hyperlink r:id="rId6" w:history="1">
        <w:r w:rsidRPr="00856946">
          <w:rPr>
            <w:rStyle w:val="Hyperlink"/>
            <w:rFonts w:ascii="Arial" w:hAnsi="Arial" w:cs="Arial"/>
          </w:rPr>
          <w:t>www.framinghamheartstudy.org</w:t>
        </w:r>
      </w:hyperlink>
      <w:r>
        <w:rPr>
          <w:rFonts w:ascii="Arial" w:hAnsi="Arial" w:cs="Arial"/>
        </w:rPr>
        <w:t xml:space="preserve">) and </w:t>
      </w:r>
      <w:r w:rsidRPr="00677638">
        <w:rPr>
          <w:rFonts w:ascii="Arial" w:hAnsi="Arial" w:cs="Arial"/>
        </w:rPr>
        <w:t xml:space="preserve">on the visual assessment of </w:t>
      </w:r>
      <w:r>
        <w:rPr>
          <w:rFonts w:ascii="Arial" w:hAnsi="Arial" w:cs="Arial"/>
        </w:rPr>
        <w:t>ILA</w:t>
      </w:r>
      <w:r w:rsidRPr="00677638">
        <w:rPr>
          <w:rFonts w:ascii="Arial" w:hAnsi="Arial" w:cs="Arial"/>
        </w:rPr>
        <w:t xml:space="preserve"> have been previously published</w:t>
      </w:r>
      <w:r w:rsidRPr="00677638">
        <w:rPr>
          <w:rFonts w:ascii="Arial" w:hAnsi="Arial" w:cs="Arial"/>
        </w:rPr>
        <w:fldChar w:fldCharType="begin">
          <w:fldData xml:space="preserve">PEVuZE5vdGU+PENpdGU+PEF1dGhvcj5IdW5uaW5naGFrZTwvQXV0aG9yPjxZZWFyPjIwMTM8L1ll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</w:fldData>
        </w:fldChar>
      </w:r>
      <w:r>
        <w:rPr>
          <w:rFonts w:ascii="Arial" w:hAnsi="Arial" w:cs="Arial"/>
        </w:rPr>
        <w:instrText xml:space="preserve"> ADDIN EN.CITE </w:instrText>
      </w:r>
      <w:r>
        <w:rPr>
          <w:rFonts w:ascii="Arial" w:hAnsi="Arial" w:cs="Arial"/>
        </w:rPr>
        <w:fldChar w:fldCharType="begin">
          <w:fldData xml:space="preserve">PEVuZE5vdGU+PENpdGU+PEF1dGhvcj5IdW5uaW5naGFrZTwvQXV0aG9yPjxZZWFyPjIwMTM8L1ll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</w:fldData>
        </w:fldChar>
      </w:r>
      <w:r>
        <w:rPr>
          <w:rFonts w:ascii="Arial" w:hAnsi="Arial" w:cs="Arial"/>
        </w:rPr>
        <w:instrText xml:space="preserve"> ADDIN EN.CITE.DATA </w:instrText>
      </w:r>
      <w:r>
        <w:rPr>
          <w:rFonts w:ascii="Arial" w:hAnsi="Arial" w:cs="Arial"/>
        </w:rPr>
      </w:r>
      <w:r>
        <w:rPr>
          <w:rFonts w:ascii="Arial" w:hAnsi="Arial" w:cs="Arial"/>
        </w:rPr>
        <w:fldChar w:fldCharType="end"/>
      </w:r>
      <w:r w:rsidRPr="00677638">
        <w:rPr>
          <w:rFonts w:ascii="Arial" w:hAnsi="Arial" w:cs="Arial"/>
        </w:rPr>
      </w:r>
      <w:r w:rsidRPr="00677638">
        <w:rPr>
          <w:rFonts w:ascii="Arial" w:hAnsi="Arial" w:cs="Arial"/>
        </w:rPr>
        <w:fldChar w:fldCharType="separate"/>
      </w:r>
      <w:r>
        <w:rPr>
          <w:rFonts w:ascii="Arial" w:hAnsi="Arial" w:cs="Arial"/>
          <w:noProof/>
        </w:rPr>
        <w:t>(12)</w:t>
      </w:r>
      <w:r w:rsidRPr="00677638">
        <w:rPr>
          <w:rFonts w:ascii="Arial" w:hAnsi="Arial" w:cs="Arial"/>
        </w:rPr>
        <w:fldChar w:fldCharType="end"/>
      </w:r>
      <w:r w:rsidRPr="00677638">
        <w:rPr>
          <w:rFonts w:ascii="Arial" w:hAnsi="Arial" w:cs="Arial"/>
        </w:rPr>
        <w:t xml:space="preserve">. </w:t>
      </w:r>
      <w:r>
        <w:rPr>
          <w:rFonts w:ascii="Arial" w:hAnsi="Arial" w:cs="Arial"/>
        </w:rPr>
        <w:t xml:space="preserve">Briefly, the FHS began in 1948 and now includes three separate cohorts:  </w:t>
      </w:r>
      <w:proofErr w:type="gramStart"/>
      <w:r>
        <w:rPr>
          <w:rFonts w:ascii="Arial" w:hAnsi="Arial" w:cs="Arial"/>
        </w:rPr>
        <w:t>the</w:t>
      </w:r>
      <w:proofErr w:type="gramEnd"/>
      <w:r>
        <w:rPr>
          <w:rFonts w:ascii="Arial" w:hAnsi="Arial" w:cs="Arial"/>
        </w:rPr>
        <w:t xml:space="preserve"> Original, the Offspring and the Generation 3 cohorts. The FHS is a longitudinal study originally designed to identify risk factors for cardiovascular disease</w:t>
      </w:r>
      <w:r>
        <w:rPr>
          <w:rFonts w:ascii="Arial" w:hAnsi="Arial" w:cs="Arial"/>
        </w:rPr>
        <w:fldChar w:fldCharType="begin">
          <w:fldData xml:space="preserve">PEVuZE5vdGU+PENpdGU+PEF1dGhvcj5TcGxhbnNreTwvQXV0aG9yPjxZZWFyPjIwMDc8L1llYXI+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</w:fldData>
        </w:fldChar>
      </w:r>
      <w:r>
        <w:rPr>
          <w:rFonts w:ascii="Arial" w:hAnsi="Arial" w:cs="Arial"/>
        </w:rPr>
        <w:instrText xml:space="preserve"> ADDIN EN.CITE </w:instrText>
      </w:r>
      <w:r>
        <w:rPr>
          <w:rFonts w:ascii="Arial" w:hAnsi="Arial" w:cs="Arial"/>
        </w:rPr>
        <w:fldChar w:fldCharType="begin">
          <w:fldData xml:space="preserve">PEVuZE5vdGU+PENpdGU+PEF1dGhvcj5TcGxhbnNreTwvQXV0aG9yPjxZZWFyPjIwMDc8L1llYXI+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</w:fldData>
        </w:fldChar>
      </w:r>
      <w:r>
        <w:rPr>
          <w:rFonts w:ascii="Arial" w:hAnsi="Arial" w:cs="Arial"/>
        </w:rPr>
        <w:instrText xml:space="preserve"> ADDIN EN.CITE.DATA </w:instrText>
      </w:r>
      <w:r>
        <w:rPr>
          <w:rFonts w:ascii="Arial" w:hAnsi="Arial" w:cs="Arial"/>
        </w:rPr>
      </w:r>
      <w:r>
        <w:rPr>
          <w:rFonts w:ascii="Arial" w:hAnsi="Arial" w:cs="Arial"/>
        </w:rPr>
        <w:fldChar w:fldCharType="end"/>
      </w:r>
      <w:r>
        <w:rPr>
          <w:rFonts w:ascii="Arial" w:hAnsi="Arial" w:cs="Arial"/>
        </w:rPr>
      </w:r>
      <w:r>
        <w:rPr>
          <w:rFonts w:ascii="Arial" w:hAnsi="Arial" w:cs="Arial"/>
        </w:rPr>
        <w:fldChar w:fldCharType="separate"/>
      </w:r>
      <w:r>
        <w:rPr>
          <w:rFonts w:ascii="Arial" w:hAnsi="Arial" w:cs="Arial"/>
          <w:noProof/>
        </w:rPr>
        <w:t>(13)</w:t>
      </w:r>
      <w:r>
        <w:rPr>
          <w:rFonts w:ascii="Arial" w:hAnsi="Arial" w:cs="Arial"/>
        </w:rPr>
        <w:fldChar w:fldCharType="end"/>
      </w:r>
      <w:r>
        <w:rPr>
          <w:rFonts w:ascii="Arial" w:hAnsi="Arial" w:cs="Arial"/>
        </w:rPr>
        <w:t xml:space="preserve">.  </w:t>
      </w:r>
      <w:r w:rsidRPr="00677638">
        <w:rPr>
          <w:rFonts w:ascii="Arial" w:hAnsi="Arial" w:cs="Arial"/>
        </w:rPr>
        <w:t xml:space="preserve">The study was approved </w:t>
      </w:r>
      <w:r>
        <w:rPr>
          <w:rFonts w:ascii="Arial" w:hAnsi="Arial" w:cs="Arial"/>
        </w:rPr>
        <w:t>by</w:t>
      </w:r>
      <w:r w:rsidRPr="00677638">
        <w:rPr>
          <w:rFonts w:ascii="Arial" w:hAnsi="Arial" w:cs="Arial"/>
        </w:rPr>
        <w:t xml:space="preserve"> the </w:t>
      </w:r>
      <w:r>
        <w:rPr>
          <w:rFonts w:ascii="Arial" w:hAnsi="Arial" w:cs="Arial"/>
        </w:rPr>
        <w:t>Boston University Medical Campus IRB</w:t>
      </w:r>
      <w:r w:rsidRPr="00677638">
        <w:rPr>
          <w:rFonts w:ascii="Arial" w:hAnsi="Arial" w:cs="Arial"/>
        </w:rPr>
        <w:t xml:space="preserve"> and all participants provided written informed consent. Data from the </w:t>
      </w:r>
      <w:r>
        <w:rPr>
          <w:rFonts w:ascii="Arial" w:hAnsi="Arial" w:cs="Arial"/>
        </w:rPr>
        <w:t>8</w:t>
      </w:r>
      <w:r w:rsidRPr="007F3AE1">
        <w:rPr>
          <w:rFonts w:ascii="Arial" w:hAnsi="Arial" w:cs="Arial"/>
          <w:vertAlign w:val="superscript"/>
        </w:rPr>
        <w:t>th</w:t>
      </w:r>
      <w:r>
        <w:rPr>
          <w:rFonts w:ascii="Arial" w:hAnsi="Arial" w:cs="Arial"/>
        </w:rPr>
        <w:t xml:space="preserve"> exam cycle</w:t>
      </w:r>
      <w:r w:rsidRPr="00677638">
        <w:rPr>
          <w:rFonts w:ascii="Arial" w:hAnsi="Arial" w:cs="Arial"/>
        </w:rPr>
        <w:t xml:space="preserve"> from the </w:t>
      </w:r>
      <w:r>
        <w:rPr>
          <w:rFonts w:ascii="Arial" w:hAnsi="Arial" w:cs="Arial"/>
        </w:rPr>
        <w:t>O</w:t>
      </w:r>
      <w:r w:rsidRPr="00677638">
        <w:rPr>
          <w:rFonts w:ascii="Arial" w:hAnsi="Arial" w:cs="Arial"/>
        </w:rPr>
        <w:t xml:space="preserve">ffspring </w:t>
      </w:r>
      <w:r>
        <w:rPr>
          <w:rFonts w:ascii="Arial" w:hAnsi="Arial" w:cs="Arial"/>
        </w:rPr>
        <w:t xml:space="preserve">cohort </w:t>
      </w:r>
      <w:r w:rsidRPr="00677638">
        <w:rPr>
          <w:rFonts w:ascii="Arial" w:hAnsi="Arial" w:cs="Arial"/>
        </w:rPr>
        <w:t>and</w:t>
      </w:r>
      <w:r>
        <w:rPr>
          <w:rFonts w:ascii="Arial" w:hAnsi="Arial" w:cs="Arial"/>
        </w:rPr>
        <w:t xml:space="preserve"> second exam cycle for the</w:t>
      </w:r>
      <w:r w:rsidRPr="00677638">
        <w:rPr>
          <w:rFonts w:ascii="Arial" w:hAnsi="Arial" w:cs="Arial"/>
        </w:rPr>
        <w:t xml:space="preserve"> </w:t>
      </w:r>
      <w:r>
        <w:rPr>
          <w:rFonts w:ascii="Arial" w:hAnsi="Arial" w:cs="Arial"/>
        </w:rPr>
        <w:t>G</w:t>
      </w:r>
      <w:r w:rsidRPr="00677638">
        <w:rPr>
          <w:rFonts w:ascii="Arial" w:hAnsi="Arial" w:cs="Arial"/>
        </w:rPr>
        <w:t>eneration</w:t>
      </w:r>
      <w:r>
        <w:rPr>
          <w:rFonts w:ascii="Arial" w:hAnsi="Arial" w:cs="Arial"/>
        </w:rPr>
        <w:t xml:space="preserve"> 3</w:t>
      </w:r>
      <w:r w:rsidRPr="00677638">
        <w:rPr>
          <w:rFonts w:ascii="Arial" w:hAnsi="Arial" w:cs="Arial"/>
        </w:rPr>
        <w:t xml:space="preserve"> </w:t>
      </w:r>
      <w:r>
        <w:rPr>
          <w:rFonts w:ascii="Arial" w:hAnsi="Arial" w:cs="Arial"/>
        </w:rPr>
        <w:t xml:space="preserve">cohort </w:t>
      </w:r>
      <w:r w:rsidRPr="00677638">
        <w:rPr>
          <w:rFonts w:ascii="Arial" w:hAnsi="Arial" w:cs="Arial"/>
        </w:rPr>
        <w:t xml:space="preserve">were analyzed. Genotypes were from the Affymetrix 500K array supplemented by the Affymetrix MIPS 50K. From a total number of </w:t>
      </w:r>
      <w:r w:rsidRPr="00AF271E">
        <w:rPr>
          <w:rFonts w:ascii="Arial" w:hAnsi="Arial" w:cs="Arial"/>
        </w:rPr>
        <w:t>546,344</w:t>
      </w:r>
      <w:r>
        <w:rPr>
          <w:rFonts w:ascii="Arial" w:hAnsi="Arial" w:cs="Arial"/>
        </w:rPr>
        <w:t xml:space="preserve"> </w:t>
      </w:r>
      <w:r w:rsidRPr="00677638">
        <w:rPr>
          <w:rFonts w:ascii="Arial" w:hAnsi="Arial" w:cs="Arial"/>
        </w:rPr>
        <w:t>genotyped SNPs</w:t>
      </w:r>
      <w:r>
        <w:rPr>
          <w:rFonts w:ascii="Arial" w:hAnsi="Arial" w:cs="Arial"/>
        </w:rPr>
        <w:t xml:space="preserve"> with known physical location on the autosomes or the X chromosomes</w:t>
      </w:r>
      <w:r w:rsidRPr="00677638">
        <w:rPr>
          <w:rFonts w:ascii="Arial" w:hAnsi="Arial" w:cs="Arial"/>
        </w:rPr>
        <w:t>, 412,0</w:t>
      </w:r>
      <w:r>
        <w:rPr>
          <w:rFonts w:ascii="Arial" w:hAnsi="Arial" w:cs="Arial"/>
        </w:rPr>
        <w:t>49</w:t>
      </w:r>
      <w:r w:rsidRPr="00677638">
        <w:rPr>
          <w:rFonts w:ascii="Arial" w:hAnsi="Arial" w:cs="Arial"/>
        </w:rPr>
        <w:t xml:space="preserve"> were used with the </w:t>
      </w:r>
      <w:r>
        <w:rPr>
          <w:rFonts w:ascii="Arial" w:hAnsi="Arial" w:cs="Arial"/>
        </w:rPr>
        <w:t>SHAPEIT</w:t>
      </w:r>
      <w:r w:rsidRPr="00677638">
        <w:rPr>
          <w:rFonts w:ascii="Arial" w:hAnsi="Arial" w:cs="Arial"/>
        </w:rPr>
        <w:t xml:space="preserve"> program for phasing</w:t>
      </w:r>
      <w:r>
        <w:rPr>
          <w:rFonts w:ascii="Arial" w:hAnsi="Arial" w:cs="Arial"/>
        </w:rPr>
        <w:t xml:space="preserve">, using the </w:t>
      </w:r>
      <w:proofErr w:type="spellStart"/>
      <w:r>
        <w:rPr>
          <w:rFonts w:ascii="Arial" w:hAnsi="Arial" w:cs="Arial"/>
        </w:rPr>
        <w:t>duohmm</w:t>
      </w:r>
      <w:proofErr w:type="spellEnd"/>
      <w:r>
        <w:rPr>
          <w:rFonts w:ascii="Arial" w:hAnsi="Arial" w:cs="Arial"/>
        </w:rPr>
        <w:t xml:space="preserve"> option to take advantage of the familial information</w:t>
      </w:r>
      <w:r w:rsidRPr="00677638">
        <w:rPr>
          <w:rFonts w:ascii="Arial" w:hAnsi="Arial" w:cs="Arial"/>
        </w:rPr>
        <w:t>.</w:t>
      </w:r>
      <w:r w:rsidR="00ED54A4">
        <w:rPr>
          <w:rFonts w:ascii="Arial" w:hAnsi="Arial" w:cs="Arial"/>
        </w:rPr>
        <w:t xml:space="preserve"> </w:t>
      </w:r>
      <w:r w:rsidR="00AD011D">
        <w:rPr>
          <w:rFonts w:ascii="Arial" w:hAnsi="Arial" w:cs="Arial"/>
        </w:rPr>
        <w:t>Individuals</w:t>
      </w:r>
      <w:r w:rsidR="00ED54A4" w:rsidRPr="00677638">
        <w:rPr>
          <w:rFonts w:ascii="Arial" w:hAnsi="Arial" w:cs="Arial"/>
        </w:rPr>
        <w:t xml:space="preserve"> with a call rate of &lt; 95% were excluded</w:t>
      </w:r>
      <w:r w:rsidR="004B2E80">
        <w:rPr>
          <w:rFonts w:ascii="Arial" w:hAnsi="Arial" w:cs="Arial"/>
        </w:rPr>
        <w:t>. Additionally,</w:t>
      </w:r>
      <w:r w:rsidR="00A95E4D">
        <w:rPr>
          <w:rFonts w:ascii="Arial" w:hAnsi="Arial" w:cs="Arial"/>
        </w:rPr>
        <w:t xml:space="preserve"> m</w:t>
      </w:r>
      <w:r w:rsidR="00A95E4D" w:rsidRPr="00677638">
        <w:rPr>
          <w:rFonts w:ascii="Arial" w:hAnsi="Arial" w:cs="Arial"/>
        </w:rPr>
        <w:t>arkers were excluded based on missingness, Hardy-Weinberg P-values, and low minor allele frequency</w:t>
      </w:r>
      <w:r w:rsidR="00ED54A4" w:rsidRPr="00677638">
        <w:rPr>
          <w:rFonts w:ascii="Arial" w:hAnsi="Arial" w:cs="Arial"/>
        </w:rPr>
        <w:t xml:space="preserve">. </w:t>
      </w:r>
      <w:r w:rsidRPr="00677638">
        <w:rPr>
          <w:rFonts w:ascii="Arial" w:hAnsi="Arial" w:cs="Arial"/>
        </w:rPr>
        <w:t xml:space="preserve"> </w:t>
      </w:r>
      <w:r>
        <w:rPr>
          <w:rFonts w:ascii="Arial" w:hAnsi="Arial" w:cs="Arial"/>
        </w:rPr>
        <w:t xml:space="preserve">Imputation to the Haplotype Reference Consortium using minimac3 was performed on the Michigan imputation server.  </w:t>
      </w:r>
      <w:r w:rsidRPr="00677638">
        <w:rPr>
          <w:rFonts w:ascii="Arial" w:hAnsi="Arial" w:cs="Arial"/>
        </w:rPr>
        <w:t xml:space="preserve">We used </w:t>
      </w:r>
      <w:r>
        <w:rPr>
          <w:rFonts w:ascii="Arial" w:hAnsi="Arial" w:cs="Arial"/>
        </w:rPr>
        <w:t xml:space="preserve">the firth test </w:t>
      </w:r>
      <w:r w:rsidRPr="00677638">
        <w:rPr>
          <w:rFonts w:ascii="Arial" w:hAnsi="Arial" w:cs="Arial"/>
        </w:rPr>
        <w:lastRenderedPageBreak/>
        <w:t xml:space="preserve">implemented in the </w:t>
      </w:r>
      <w:r>
        <w:rPr>
          <w:rFonts w:ascii="Arial" w:hAnsi="Arial" w:cs="Arial"/>
        </w:rPr>
        <w:t>EPACTS</w:t>
      </w:r>
      <w:r w:rsidRPr="00677638">
        <w:rPr>
          <w:rFonts w:ascii="Arial" w:hAnsi="Arial" w:cs="Arial"/>
        </w:rPr>
        <w:t xml:space="preserve"> </w:t>
      </w:r>
      <w:r>
        <w:rPr>
          <w:rFonts w:ascii="Arial" w:hAnsi="Arial" w:cs="Arial"/>
        </w:rPr>
        <w:t>software</w:t>
      </w:r>
      <w:r w:rsidRPr="00677638">
        <w:rPr>
          <w:rFonts w:ascii="Arial" w:hAnsi="Arial" w:cs="Arial"/>
        </w:rPr>
        <w:t>, adjusted for sex, age</w:t>
      </w:r>
      <w:r>
        <w:rPr>
          <w:rFonts w:ascii="Arial" w:hAnsi="Arial" w:cs="Arial"/>
        </w:rPr>
        <w:t xml:space="preserve"> and</w:t>
      </w:r>
      <w:r w:rsidRPr="00677638">
        <w:rPr>
          <w:rFonts w:ascii="Arial" w:hAnsi="Arial" w:cs="Arial"/>
        </w:rPr>
        <w:t xml:space="preserve"> pack years</w:t>
      </w:r>
      <w:r>
        <w:rPr>
          <w:rFonts w:ascii="Arial" w:hAnsi="Arial" w:cs="Arial"/>
        </w:rPr>
        <w:t xml:space="preserve"> to assess association between genetic variants and ILA.</w:t>
      </w:r>
      <w:r w:rsidRPr="00677638">
        <w:rPr>
          <w:rFonts w:ascii="Arial" w:hAnsi="Arial" w:cs="Arial"/>
        </w:rPr>
        <w:t xml:space="preserve"> </w:t>
      </w:r>
    </w:p>
    <w:p w14:paraId="0E8413DF" w14:textId="77777777" w:rsidR="00C477A7" w:rsidRDefault="00C477A7" w:rsidP="00112F51">
      <w:pPr>
        <w:spacing w:line="480" w:lineRule="auto"/>
        <w:rPr>
          <w:rFonts w:ascii="Arial" w:hAnsi="Arial" w:cs="Arial"/>
        </w:rPr>
      </w:pPr>
    </w:p>
    <w:p w14:paraId="5D098452" w14:textId="77777777" w:rsidR="00D5535C" w:rsidRDefault="00D5535C" w:rsidP="00D5535C">
      <w:pPr>
        <w:spacing w:after="0" w:line="480" w:lineRule="auto"/>
        <w:rPr>
          <w:rFonts w:ascii="Arial" w:hAnsi="Arial" w:cs="Arial"/>
          <w:b/>
        </w:rPr>
      </w:pPr>
      <w:r w:rsidRPr="00677638">
        <w:rPr>
          <w:rFonts w:ascii="Arial" w:hAnsi="Arial" w:cs="Arial"/>
          <w:b/>
        </w:rPr>
        <w:t>Multi-Ethnic Study of Atherosclerosis (MESA)</w:t>
      </w:r>
    </w:p>
    <w:p w14:paraId="30FD2DEF" w14:textId="6397ECFB" w:rsidR="00C375BE" w:rsidRDefault="00993F36" w:rsidP="000743FB">
      <w:pPr>
        <w:spacing w:after="0" w:line="480" w:lineRule="auto"/>
        <w:rPr>
          <w:rFonts w:ascii="Arial" w:hAnsi="Arial" w:cs="Arial"/>
        </w:rPr>
      </w:pPr>
      <w:r>
        <w:rPr>
          <w:rFonts w:ascii="Arial" w:hAnsi="Arial" w:cs="Arial"/>
        </w:rPr>
        <w:t xml:space="preserve">Details </w:t>
      </w:r>
      <w:r w:rsidR="008325F0">
        <w:rPr>
          <w:rFonts w:ascii="Arial" w:hAnsi="Arial" w:cs="Arial"/>
        </w:rPr>
        <w:t xml:space="preserve">of the MESA study </w:t>
      </w:r>
      <w:r>
        <w:rPr>
          <w:rFonts w:ascii="Arial" w:hAnsi="Arial" w:cs="Arial"/>
        </w:rPr>
        <w:t xml:space="preserve">(NCT00005487, www.mesa-nhlbi.org) </w:t>
      </w:r>
      <w:r w:rsidR="00B74463">
        <w:rPr>
          <w:rFonts w:ascii="Arial" w:hAnsi="Arial" w:cs="Arial"/>
        </w:rPr>
        <w:t>and ILA assessment have been previously reported</w:t>
      </w:r>
      <w:r w:rsidR="00B74463">
        <w:rPr>
          <w:rFonts w:ascii="Arial" w:hAnsi="Arial" w:cs="Arial"/>
        </w:rPr>
        <w:fldChar w:fldCharType="begin">
          <w:fldData xml:space="preserve">PEVuZE5vdGU+PENpdGU+PEF1dGhvcj5CaWxkPC9BdXRob3I+PFllYXI+MjAwMjwvWWVhcj48UmVj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</w:fldData>
        </w:fldChar>
      </w:r>
      <w:r w:rsidR="00D257B9">
        <w:rPr>
          <w:rFonts w:ascii="Arial" w:hAnsi="Arial" w:cs="Arial"/>
        </w:rPr>
        <w:instrText xml:space="preserve"> ADDIN EN.CITE </w:instrText>
      </w:r>
      <w:r w:rsidR="00D257B9">
        <w:rPr>
          <w:rFonts w:ascii="Arial" w:hAnsi="Arial" w:cs="Arial"/>
        </w:rPr>
        <w:fldChar w:fldCharType="begin">
          <w:fldData xml:space="preserve">PEVuZE5vdGU+PENpdGU+PEF1dGhvcj5CaWxkPC9BdXRob3I+PFllYXI+MjAwMjwvWWVhcj48UmVj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</w:fldData>
        </w:fldChar>
      </w:r>
      <w:r w:rsidR="00D257B9">
        <w:rPr>
          <w:rFonts w:ascii="Arial" w:hAnsi="Arial" w:cs="Arial"/>
        </w:rPr>
        <w:instrText xml:space="preserve"> ADDIN EN.CITE.DATA </w:instrText>
      </w:r>
      <w:r w:rsidR="00D257B9">
        <w:rPr>
          <w:rFonts w:ascii="Arial" w:hAnsi="Arial" w:cs="Arial"/>
        </w:rPr>
      </w:r>
      <w:r w:rsidR="00D257B9">
        <w:rPr>
          <w:rFonts w:ascii="Arial" w:hAnsi="Arial" w:cs="Arial"/>
        </w:rPr>
        <w:fldChar w:fldCharType="end"/>
      </w:r>
      <w:r w:rsidR="00B74463">
        <w:rPr>
          <w:rFonts w:ascii="Arial" w:hAnsi="Arial" w:cs="Arial"/>
        </w:rPr>
      </w:r>
      <w:r w:rsidR="00B74463">
        <w:rPr>
          <w:rFonts w:ascii="Arial" w:hAnsi="Arial" w:cs="Arial"/>
        </w:rPr>
        <w:fldChar w:fldCharType="separate"/>
      </w:r>
      <w:r w:rsidR="00D257B9">
        <w:rPr>
          <w:rFonts w:ascii="Arial" w:hAnsi="Arial" w:cs="Arial"/>
          <w:noProof/>
        </w:rPr>
        <w:t>(14-16)</w:t>
      </w:r>
      <w:r w:rsidR="00B74463">
        <w:rPr>
          <w:rFonts w:ascii="Arial" w:hAnsi="Arial" w:cs="Arial"/>
        </w:rPr>
        <w:fldChar w:fldCharType="end"/>
      </w:r>
      <w:r w:rsidR="00B74463">
        <w:rPr>
          <w:rFonts w:ascii="Arial" w:hAnsi="Arial" w:cs="Arial"/>
        </w:rPr>
        <w:t xml:space="preserve">.  </w:t>
      </w:r>
      <w:r w:rsidR="002C2332">
        <w:rPr>
          <w:rFonts w:ascii="Arial" w:hAnsi="Arial" w:cs="Arial"/>
        </w:rPr>
        <w:t xml:space="preserve">Briefly, </w:t>
      </w:r>
      <w:r w:rsidR="00845CB6">
        <w:rPr>
          <w:rFonts w:ascii="Arial" w:hAnsi="Arial" w:cs="Arial"/>
        </w:rPr>
        <w:t>MESA is a population-based longitudinal study of subclinical cardiovascular disease.</w:t>
      </w:r>
      <w:r w:rsidR="00E34104">
        <w:rPr>
          <w:rFonts w:ascii="Arial" w:hAnsi="Arial" w:cs="Arial"/>
        </w:rPr>
        <w:t xml:space="preserve">  </w:t>
      </w:r>
      <w:r w:rsidR="000743FB">
        <w:rPr>
          <w:rFonts w:ascii="Arial" w:hAnsi="Arial" w:cs="Arial"/>
        </w:rPr>
        <w:t>Men and women ages 45-84 without cardiovascular disease were recruited from six US sites</w:t>
      </w:r>
      <w:r w:rsidR="00884E76">
        <w:rPr>
          <w:rFonts w:ascii="Arial" w:hAnsi="Arial" w:cs="Arial"/>
        </w:rPr>
        <w:t>.</w:t>
      </w:r>
      <w:r w:rsidR="000743FB">
        <w:rPr>
          <w:rFonts w:ascii="Arial" w:hAnsi="Arial" w:cs="Arial"/>
        </w:rPr>
        <w:t xml:space="preserve"> </w:t>
      </w:r>
      <w:r w:rsidR="00115AB1">
        <w:rPr>
          <w:rFonts w:ascii="Arial" w:hAnsi="Arial" w:cs="Arial"/>
        </w:rPr>
        <w:t>Genotyping was performed on participants who consented using the</w:t>
      </w:r>
      <w:r w:rsidR="00115AB1" w:rsidRPr="003D3D42">
        <w:rPr>
          <w:rFonts w:ascii="Times New Roman"/>
        </w:rPr>
        <w:t xml:space="preserve"> </w:t>
      </w:r>
      <w:r w:rsidR="00115AB1" w:rsidRPr="00115AB1">
        <w:rPr>
          <w:rFonts w:ascii="Arial" w:hAnsi="Arial" w:cs="Arial"/>
        </w:rPr>
        <w:t xml:space="preserve">Affymetrix Human SNP array 6.0. Genotype </w:t>
      </w:r>
      <w:r w:rsidR="002F7B41">
        <w:rPr>
          <w:rFonts w:ascii="Arial" w:hAnsi="Arial" w:cs="Arial"/>
        </w:rPr>
        <w:t>QC</w:t>
      </w:r>
      <w:r w:rsidR="00115AB1" w:rsidRPr="00115AB1">
        <w:rPr>
          <w:rFonts w:ascii="Arial" w:hAnsi="Arial" w:cs="Arial"/>
        </w:rPr>
        <w:t xml:space="preserve"> for these data included filter on SNP level call rate &lt; 95%, individual level call rate &lt; 95%, heterozygosity &gt; 53%, described previously </w:t>
      </w:r>
      <w:r w:rsidR="00115AB1" w:rsidRPr="00115AB1">
        <w:rPr>
          <w:rFonts w:ascii="Arial" w:hAnsi="Arial" w:cs="Arial"/>
        </w:rPr>
        <w:fldChar w:fldCharType="begin"/>
      </w:r>
      <w:r w:rsidR="00D257B9">
        <w:rPr>
          <w:rFonts w:ascii="Arial" w:hAnsi="Arial" w:cs="Arial"/>
        </w:rPr>
        <w:instrText xml:space="preserve"> ADDIN EN.CITE &lt;EndNote&gt;&lt;Cite&gt;&lt;Author&gt;Manichaikul&lt;/Author&gt;&lt;Year&gt;2012&lt;/Year&gt;&lt;RecNum&gt;677&lt;/RecNum&gt;&lt;DisplayText&gt;(17)&lt;/DisplayText&gt;&lt;record&gt;&lt;rec-number&gt;677&lt;/rec-number&gt;&lt;foreign-keys&gt;&lt;key app="EN" db-id="f2pww90tp20efme0zx2pzsxqtazww50dx95z"&gt;677&lt;/key&gt;&lt;/foreign-keys&gt;&lt;ref-type name="Journal Article"&gt;17&lt;/ref-type&gt;&lt;contributors&gt;&lt;authors&gt;&lt;author&gt;Manichaikul, A.&lt;/author&gt;&lt;author&gt;Naj, A. C.&lt;/author&gt;&lt;author&gt;Herrington, D.&lt;/author&gt;&lt;author&gt;Post, W.&lt;/author&gt;&lt;author&gt;Rich, S. S.&lt;/author&gt;&lt;author&gt;Rodriguez, A.&lt;/author&gt;&lt;/authors&gt;&lt;/contributors&gt;&lt;auth-address&gt;Center for Public Health Genomics.&lt;/auth-address&gt;&lt;titles&gt;&lt;title&gt;Association of SCARB1 Variants With Subclinical Atherosclerosis and Incident Cardiovascular Disease: The Multi-Ethnic Study of Atherosclerosis&lt;/title&gt;&lt;secondary-title&gt;Arterioscler Thromb Vasc Biol&lt;/secondary-title&gt;&lt;/titles&gt;&lt;periodical&gt;&lt;full-title&gt;Arterioscler Thromb Vasc Biol&lt;/full-title&gt;&lt;/periodical&gt;&lt;edition&gt;2012/05/26&lt;/edition&gt;&lt;dates&gt;&lt;year&gt;2012&lt;/year&gt;&lt;pub-dates&gt;&lt;date&gt;May 24&lt;/date&gt;&lt;/pub-dates&gt;&lt;/dates&gt;&lt;isbn&gt;1524-4636 (Electronic)&amp;#xD;1079-5642 (Linking)&lt;/isbn&gt;&lt;accession-num&gt;22628436&lt;/accession-num&gt;&lt;urls&gt;&lt;related-urls&gt;&lt;url&gt;http://www.ncbi.nlm.nih.gov/entrez/query.fcgi?cmd=Retrieve&amp;amp;db=PubMed&amp;amp;dopt=Citation&amp;amp;list_uids=22628436&lt;/url&gt;&lt;/related-urls&gt;&lt;/urls&gt;&lt;electronic-resource-num&gt;ATVBAHA.112.249714 [pii]&amp;#xD;10.1161/ATVBAHA.112.249714&lt;/electronic-resource-num&gt;&lt;language&gt;Eng&lt;/language&gt;&lt;/record&gt;&lt;/Cite&gt;&lt;/EndNote&gt;</w:instrText>
      </w:r>
      <w:r w:rsidR="00115AB1" w:rsidRPr="00115AB1">
        <w:rPr>
          <w:rFonts w:ascii="Arial" w:hAnsi="Arial" w:cs="Arial"/>
        </w:rPr>
        <w:fldChar w:fldCharType="separate"/>
      </w:r>
      <w:r w:rsidR="00D257B9">
        <w:rPr>
          <w:rFonts w:ascii="Arial" w:hAnsi="Arial" w:cs="Arial"/>
          <w:noProof/>
        </w:rPr>
        <w:t>(17)</w:t>
      </w:r>
      <w:r w:rsidR="00115AB1" w:rsidRPr="00115AB1">
        <w:rPr>
          <w:rFonts w:ascii="Arial" w:hAnsi="Arial" w:cs="Arial"/>
        </w:rPr>
        <w:fldChar w:fldCharType="end"/>
      </w:r>
      <w:r w:rsidR="00115AB1" w:rsidRPr="00115AB1">
        <w:rPr>
          <w:rFonts w:ascii="Arial" w:hAnsi="Arial" w:cs="Arial"/>
        </w:rPr>
        <w:t xml:space="preserve">. The cleaned genotypic data was deposited with MESA phenotypic data into </w:t>
      </w:r>
      <w:proofErr w:type="spellStart"/>
      <w:r w:rsidR="00115AB1" w:rsidRPr="00115AB1">
        <w:rPr>
          <w:rFonts w:ascii="Arial" w:hAnsi="Arial" w:cs="Arial"/>
        </w:rPr>
        <w:t>dbGaP</w:t>
      </w:r>
      <w:proofErr w:type="spellEnd"/>
      <w:r w:rsidR="00115AB1" w:rsidRPr="00115AB1">
        <w:rPr>
          <w:rFonts w:ascii="Arial" w:hAnsi="Arial" w:cs="Arial"/>
        </w:rPr>
        <w:t xml:space="preserve"> as the MESA </w:t>
      </w:r>
      <w:proofErr w:type="spellStart"/>
      <w:r w:rsidR="00115AB1" w:rsidRPr="00115AB1">
        <w:rPr>
          <w:rFonts w:ascii="Arial" w:hAnsi="Arial" w:cs="Arial"/>
        </w:rPr>
        <w:t>SHARe</w:t>
      </w:r>
      <w:proofErr w:type="spellEnd"/>
      <w:r w:rsidR="00115AB1" w:rsidRPr="00115AB1">
        <w:rPr>
          <w:rFonts w:ascii="Arial" w:hAnsi="Arial" w:cs="Arial"/>
        </w:rPr>
        <w:t xml:space="preserve"> project (study accession phs000209); 8,224 consenting individuals (2,685 </w:t>
      </w:r>
      <w:r w:rsidR="00884E76">
        <w:rPr>
          <w:rFonts w:ascii="Arial" w:hAnsi="Arial" w:cs="Arial"/>
        </w:rPr>
        <w:t xml:space="preserve">Non-Hispanic </w:t>
      </w:r>
      <w:r w:rsidR="00115AB1" w:rsidRPr="00115AB1">
        <w:rPr>
          <w:rFonts w:ascii="Arial" w:hAnsi="Arial" w:cs="Arial"/>
        </w:rPr>
        <w:t>White, 2,588 non-Hispanic African-American, 2,174 Hispanic, 777 Chinese) were included, with 897,981 SNPs passing study specific quality control (QC). For GWAS,</w:t>
      </w:r>
      <w:r w:rsidR="00884E76">
        <w:rPr>
          <w:rFonts w:ascii="Arial" w:hAnsi="Arial" w:cs="Arial"/>
        </w:rPr>
        <w:t xml:space="preserve"> the University of</w:t>
      </w:r>
      <w:r w:rsidR="00115AB1" w:rsidRPr="00115AB1">
        <w:rPr>
          <w:rFonts w:ascii="Arial" w:hAnsi="Arial" w:cs="Arial"/>
        </w:rPr>
        <w:t xml:space="preserve"> </w:t>
      </w:r>
      <w:r w:rsidR="00884E76" w:rsidRPr="00677638">
        <w:rPr>
          <w:rFonts w:ascii="Arial" w:hAnsi="Arial" w:cs="Arial"/>
        </w:rPr>
        <w:t>Michigan Imputation Server</w:t>
      </w:r>
      <w:r w:rsidR="00884E76" w:rsidRPr="00677638">
        <w:rPr>
          <w:rFonts w:ascii="Arial" w:hAnsi="Arial" w:cs="Arial"/>
        </w:rPr>
        <w:fldChar w:fldCharType="begin"/>
      </w:r>
      <w:r w:rsidR="00884E76">
        <w:rPr>
          <w:rFonts w:ascii="Arial" w:hAnsi="Arial" w:cs="Arial"/>
        </w:rPr>
        <w:instrText xml:space="preserve"> ADDIN EN.CITE &lt;EndNote&gt;&lt;Cite&gt;&lt;Author&gt;the Haplotype Reference&lt;/Author&gt;&lt;Year&gt;2016&lt;/Year&gt;&lt;RecNum&gt;7171&lt;/RecNum&gt;&lt;DisplayText&gt;(9)&lt;/DisplayText&gt;&lt;record&gt;&lt;rec-number&gt;7171&lt;/rec-number&gt;&lt;foreign-keys&gt;&lt;key app="EN" db-id="2z20xrte0eetpsee9xovz2dzd922atas0sdw" timestamp="1532011460"&gt;7171&lt;/key&gt;&lt;/foreign-keys&gt;&lt;ref-type name="Journal Article"&gt;17&lt;/ref-type&gt;&lt;contributors&gt;&lt;authors&gt;&lt;author&gt;the Haplotype Reference, Consortium&lt;/author&gt;&lt;/authors&gt;&lt;/contributors&gt;&lt;titles&gt;&lt;title&gt;A reference panel of 64,976 haplotypes for genotype imputation&lt;/title&gt;&lt;secondary-title&gt;Nature Genetics&lt;/secondary-title&gt;&lt;/titles&gt;&lt;periodical&gt;&lt;full-title&gt;Nat Genet&lt;/full-title&gt;&lt;abbr-1&gt;Nature genetics&lt;/abbr-1&gt;&lt;/periodical&gt;&lt;pages&gt;1279&lt;/pages&gt;&lt;volume&gt;48&lt;/volume&gt;&lt;dates&gt;&lt;year&gt;2016&lt;/year&gt;&lt;pub-dates&gt;&lt;date&gt;08/22/online&lt;/date&gt;&lt;/pub-dates&gt;&lt;/dates&gt;&lt;publisher&gt;Nature Publishing Group, a division of Macmillan Publishers Limited. All Rights Reserved.&lt;/publisher&gt;&lt;urls&gt;&lt;related-urls&gt;&lt;url&gt;http://dx.doi.org/10.1038/ng.3643&lt;/url&gt;&lt;/related-urls&gt;&lt;/urls&gt;&lt;electronic-resource-num&gt;10.1038/ng.3643&amp;#xD;https://www.nature.com/articles/ng.3643#supplementary-information&lt;/electronic-resource-num&gt;&lt;/record&gt;&lt;/Cite&gt;&lt;/EndNote&gt;</w:instrText>
      </w:r>
      <w:r w:rsidR="00884E76" w:rsidRPr="00677638">
        <w:rPr>
          <w:rFonts w:ascii="Arial" w:hAnsi="Arial" w:cs="Arial"/>
        </w:rPr>
        <w:fldChar w:fldCharType="separate"/>
      </w:r>
      <w:r w:rsidR="00884E76">
        <w:rPr>
          <w:rFonts w:ascii="Arial" w:hAnsi="Arial" w:cs="Arial"/>
          <w:noProof/>
        </w:rPr>
        <w:t>(9)</w:t>
      </w:r>
      <w:r w:rsidR="00884E76" w:rsidRPr="00677638">
        <w:rPr>
          <w:rFonts w:ascii="Arial" w:hAnsi="Arial" w:cs="Arial"/>
        </w:rPr>
        <w:fldChar w:fldCharType="end"/>
      </w:r>
      <w:r w:rsidR="00884E76">
        <w:rPr>
          <w:rFonts w:ascii="Arial" w:hAnsi="Arial" w:cs="Arial"/>
        </w:rPr>
        <w:t xml:space="preserve"> was </w:t>
      </w:r>
      <w:r w:rsidR="00115AB1" w:rsidRPr="00115AB1">
        <w:rPr>
          <w:rFonts w:ascii="Arial" w:hAnsi="Arial" w:cs="Arial"/>
        </w:rPr>
        <w:t xml:space="preserve">used to perform imputation for the MESA </w:t>
      </w:r>
      <w:proofErr w:type="spellStart"/>
      <w:r w:rsidR="00115AB1" w:rsidRPr="00115AB1">
        <w:rPr>
          <w:rFonts w:ascii="Arial" w:hAnsi="Arial" w:cs="Arial"/>
        </w:rPr>
        <w:t>SHARe</w:t>
      </w:r>
      <w:proofErr w:type="spellEnd"/>
      <w:r w:rsidR="00115AB1" w:rsidRPr="00115AB1">
        <w:rPr>
          <w:rFonts w:ascii="Arial" w:hAnsi="Arial" w:cs="Arial"/>
        </w:rPr>
        <w:t xml:space="preserve"> participants </w:t>
      </w:r>
      <w:r w:rsidR="00884E76" w:rsidRPr="00677638">
        <w:rPr>
          <w:rFonts w:ascii="Arial" w:hAnsi="Arial" w:cs="Arial"/>
        </w:rPr>
        <w:t xml:space="preserve">with the Haplotype Reference Consortium </w:t>
      </w:r>
      <w:r w:rsidR="00884E76">
        <w:rPr>
          <w:rFonts w:ascii="Arial" w:hAnsi="Arial" w:cs="Arial"/>
        </w:rPr>
        <w:t>release 1</w:t>
      </w:r>
      <w:r w:rsidR="00884E76" w:rsidRPr="00677638">
        <w:rPr>
          <w:rFonts w:ascii="Arial" w:hAnsi="Arial" w:cs="Arial"/>
        </w:rPr>
        <w:t xml:space="preserve"> reference panel</w:t>
      </w:r>
      <w:r w:rsidR="00884E76" w:rsidRPr="00677638">
        <w:rPr>
          <w:rFonts w:ascii="Arial" w:hAnsi="Arial" w:cs="Arial"/>
        </w:rPr>
        <w:fldChar w:fldCharType="begin"/>
      </w:r>
      <w:r w:rsidR="00884E76">
        <w:rPr>
          <w:rFonts w:ascii="Arial" w:hAnsi="Arial" w:cs="Arial"/>
        </w:rPr>
        <w:instrText xml:space="preserve"> ADDIN EN.CITE &lt;EndNote&gt;&lt;Cite&gt;&lt;Author&gt;the Haplotype Reference&lt;/Author&gt;&lt;Year&gt;2016&lt;/Year&gt;&lt;RecNum&gt;7171&lt;/RecNum&gt;&lt;DisplayText&gt;(9)&lt;/DisplayText&gt;&lt;record&gt;&lt;rec-number&gt;7171&lt;/rec-number&gt;&lt;foreign-keys&gt;&lt;key app="EN" db-id="2z20xrte0eetpsee9xovz2dzd922atas0sdw" timestamp="1532011460"&gt;7171&lt;/key&gt;&lt;/foreign-keys&gt;&lt;ref-type name="Journal Article"&gt;17&lt;/ref-type&gt;&lt;contributors&gt;&lt;authors&gt;&lt;author&gt;the Haplotype Reference, Consortium&lt;/author&gt;&lt;/authors&gt;&lt;/contributors&gt;&lt;titles&gt;&lt;title&gt;A reference panel of 64,976 haplotypes for genotype imputation&lt;/title&gt;&lt;secondary-title&gt;Nature Genetics&lt;/secondary-title&gt;&lt;/titles&gt;&lt;periodical&gt;&lt;full-title&gt;Nat Genet&lt;/full-title&gt;&lt;abbr-1&gt;Nature genetics&lt;/abbr-1&gt;&lt;/periodical&gt;&lt;pages&gt;1279&lt;/pages&gt;&lt;volume&gt;48&lt;/volume&gt;&lt;dates&gt;&lt;year&gt;2016&lt;/year&gt;&lt;pub-dates&gt;&lt;date&gt;08/22/online&lt;/date&gt;&lt;/pub-dates&gt;&lt;/dates&gt;&lt;publisher&gt;Nature Publishing Group, a division of Macmillan Publishers Limited. All Rights Reserved.&lt;/publisher&gt;&lt;urls&gt;&lt;related-urls&gt;&lt;url&gt;http://dx.doi.org/10.1038/ng.3643&lt;/url&gt;&lt;/related-urls&gt;&lt;/urls&gt;&lt;electronic-resource-num&gt;10.1038/ng.3643&amp;#xD;https://www.nature.com/articles/ng.3643#supplementary-information&lt;/electronic-resource-num&gt;&lt;/record&gt;&lt;/Cite&gt;&lt;/EndNote&gt;</w:instrText>
      </w:r>
      <w:r w:rsidR="00884E76" w:rsidRPr="00677638">
        <w:rPr>
          <w:rFonts w:ascii="Arial" w:hAnsi="Arial" w:cs="Arial"/>
        </w:rPr>
        <w:fldChar w:fldCharType="separate"/>
      </w:r>
      <w:r w:rsidR="00884E76">
        <w:rPr>
          <w:rFonts w:ascii="Arial" w:hAnsi="Arial" w:cs="Arial"/>
          <w:noProof/>
        </w:rPr>
        <w:t>(9)</w:t>
      </w:r>
      <w:r w:rsidR="00884E76" w:rsidRPr="00677638">
        <w:rPr>
          <w:rFonts w:ascii="Arial" w:hAnsi="Arial" w:cs="Arial"/>
        </w:rPr>
        <w:fldChar w:fldCharType="end"/>
      </w:r>
      <w:r w:rsidR="00884E76">
        <w:rPr>
          <w:rFonts w:ascii="Arial" w:hAnsi="Arial" w:cs="Arial"/>
        </w:rPr>
        <w:t xml:space="preserve"> for MESA Whites and </w:t>
      </w:r>
      <w:r w:rsidR="00115AB1" w:rsidRPr="00115AB1">
        <w:rPr>
          <w:rFonts w:ascii="Arial" w:hAnsi="Arial" w:cs="Arial"/>
        </w:rPr>
        <w:t xml:space="preserve">cosmopolitan 1,000 Genomes Phase </w:t>
      </w:r>
      <w:r w:rsidR="00884E76">
        <w:rPr>
          <w:rFonts w:ascii="Arial" w:hAnsi="Arial" w:cs="Arial"/>
        </w:rPr>
        <w:t>3 for MESA African-Americans and Hispanics</w:t>
      </w:r>
      <w:r w:rsidR="00115AB1" w:rsidRPr="00115AB1">
        <w:rPr>
          <w:rFonts w:ascii="Arial" w:hAnsi="Arial" w:cs="Arial"/>
        </w:rPr>
        <w:t xml:space="preserve">.  </w:t>
      </w:r>
    </w:p>
    <w:p w14:paraId="7BD7EDA2" w14:textId="77777777" w:rsidR="008325F0" w:rsidRPr="00677638" w:rsidRDefault="008325F0" w:rsidP="00D5535C">
      <w:pPr>
        <w:spacing w:after="0" w:line="480" w:lineRule="auto"/>
        <w:rPr>
          <w:rFonts w:ascii="Arial" w:hAnsi="Arial" w:cs="Arial"/>
          <w:b/>
        </w:rPr>
      </w:pPr>
    </w:p>
    <w:p w14:paraId="25C44874" w14:textId="77777777" w:rsidR="00D5535C" w:rsidRDefault="00D5535C" w:rsidP="00D5535C">
      <w:pPr>
        <w:spacing w:after="0" w:line="480" w:lineRule="auto"/>
        <w:rPr>
          <w:rFonts w:ascii="Arial" w:hAnsi="Arial" w:cs="Arial"/>
        </w:rPr>
      </w:pPr>
      <w:proofErr w:type="spellStart"/>
      <w:r w:rsidRPr="00677638">
        <w:rPr>
          <w:rFonts w:ascii="Arial" w:hAnsi="Arial" w:cs="Arial"/>
          <w:b/>
        </w:rPr>
        <w:t>SubPopulations</w:t>
      </w:r>
      <w:proofErr w:type="spellEnd"/>
      <w:r w:rsidRPr="00677638">
        <w:rPr>
          <w:rFonts w:ascii="Arial" w:hAnsi="Arial" w:cs="Arial"/>
          <w:b/>
        </w:rPr>
        <w:t xml:space="preserve"> and </w:t>
      </w:r>
      <w:proofErr w:type="spellStart"/>
      <w:r w:rsidRPr="00677638">
        <w:rPr>
          <w:rFonts w:ascii="Arial" w:hAnsi="Arial" w:cs="Arial"/>
          <w:b/>
        </w:rPr>
        <w:t>InteRmediate</w:t>
      </w:r>
      <w:proofErr w:type="spellEnd"/>
      <w:r w:rsidRPr="00677638">
        <w:rPr>
          <w:rFonts w:ascii="Arial" w:hAnsi="Arial" w:cs="Arial"/>
          <w:b/>
        </w:rPr>
        <w:t xml:space="preserve"> Outcome Measures </w:t>
      </w:r>
      <w:proofErr w:type="gramStart"/>
      <w:r w:rsidRPr="00677638">
        <w:rPr>
          <w:rFonts w:ascii="Arial" w:hAnsi="Arial" w:cs="Arial"/>
          <w:b/>
        </w:rPr>
        <w:t>In</w:t>
      </w:r>
      <w:proofErr w:type="gramEnd"/>
      <w:r w:rsidRPr="00677638">
        <w:rPr>
          <w:rFonts w:ascii="Arial" w:hAnsi="Arial" w:cs="Arial"/>
          <w:b/>
        </w:rPr>
        <w:t xml:space="preserve"> COPD Study (SPIROMICS)</w:t>
      </w:r>
    </w:p>
    <w:p w14:paraId="29291AA3" w14:textId="2B7B1485" w:rsidR="00C375BE" w:rsidRDefault="003F78D5" w:rsidP="00D5535C">
      <w:pPr>
        <w:spacing w:after="0" w:line="480" w:lineRule="auto"/>
        <w:rPr>
          <w:rFonts w:ascii="Arial" w:hAnsi="Arial" w:cs="Arial"/>
        </w:rPr>
      </w:pPr>
      <w:r>
        <w:rPr>
          <w:rFonts w:ascii="Arial" w:hAnsi="Arial" w:cs="Arial"/>
        </w:rPr>
        <w:t xml:space="preserve">Details of the SPIROMICS (NCT01969344, </w:t>
      </w:r>
      <w:hyperlink r:id="rId7" w:history="1">
        <w:r w:rsidRPr="00F949E7">
          <w:rPr>
            <w:rStyle w:val="Hyperlink"/>
            <w:rFonts w:ascii="Arial" w:hAnsi="Arial" w:cs="Arial"/>
          </w:rPr>
          <w:t>www.spiromics.org</w:t>
        </w:r>
      </w:hyperlink>
      <w:r>
        <w:rPr>
          <w:rFonts w:ascii="Arial" w:hAnsi="Arial" w:cs="Arial"/>
        </w:rPr>
        <w:t xml:space="preserve">) </w:t>
      </w:r>
      <w:r w:rsidR="00D442B6">
        <w:rPr>
          <w:rFonts w:ascii="Arial" w:hAnsi="Arial" w:cs="Arial"/>
        </w:rPr>
        <w:t>study have been previously published,</w:t>
      </w:r>
      <w:r w:rsidR="002750BD">
        <w:rPr>
          <w:rFonts w:ascii="Arial" w:hAnsi="Arial" w:cs="Arial"/>
        </w:rPr>
        <w:t xml:space="preserve"> methods for ILA assessment are detailed in the methods in this manuscript and supplement</w:t>
      </w:r>
      <w:r w:rsidR="002750BD">
        <w:rPr>
          <w:rFonts w:ascii="Arial" w:hAnsi="Arial" w:cs="Arial"/>
        </w:rPr>
        <w:fldChar w:fldCharType="begin">
          <w:fldData xml:space="preserve">PEVuZE5vdGU+PENpdGU+PEF1dGhvcj5Db3VwZXI8L0F1dGhvcj48WWVhcj4yMDE0PC9ZZWFyPjxS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</w:fldData>
        </w:fldChar>
      </w:r>
      <w:r w:rsidR="00D257B9">
        <w:rPr>
          <w:rFonts w:ascii="Arial" w:hAnsi="Arial" w:cs="Arial"/>
        </w:rPr>
        <w:instrText xml:space="preserve"> ADDIN EN.CITE </w:instrText>
      </w:r>
      <w:r w:rsidR="00D257B9">
        <w:rPr>
          <w:rFonts w:ascii="Arial" w:hAnsi="Arial" w:cs="Arial"/>
        </w:rPr>
        <w:fldChar w:fldCharType="begin">
          <w:fldData xml:space="preserve">PEVuZE5vdGU+PENpdGU+PEF1dGhvcj5Db3VwZXI8L0F1dGhvcj48WWVhcj4yMDE0PC9ZZWFyPjxS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</w:fldData>
        </w:fldChar>
      </w:r>
      <w:r w:rsidR="00D257B9">
        <w:rPr>
          <w:rFonts w:ascii="Arial" w:hAnsi="Arial" w:cs="Arial"/>
        </w:rPr>
        <w:instrText xml:space="preserve"> ADDIN EN.CITE.DATA </w:instrText>
      </w:r>
      <w:r w:rsidR="00D257B9">
        <w:rPr>
          <w:rFonts w:ascii="Arial" w:hAnsi="Arial" w:cs="Arial"/>
        </w:rPr>
      </w:r>
      <w:r w:rsidR="00D257B9">
        <w:rPr>
          <w:rFonts w:ascii="Arial" w:hAnsi="Arial" w:cs="Arial"/>
        </w:rPr>
        <w:fldChar w:fldCharType="end"/>
      </w:r>
      <w:r w:rsidR="002750BD">
        <w:rPr>
          <w:rFonts w:ascii="Arial" w:hAnsi="Arial" w:cs="Arial"/>
        </w:rPr>
      </w:r>
      <w:r w:rsidR="002750BD">
        <w:rPr>
          <w:rFonts w:ascii="Arial" w:hAnsi="Arial" w:cs="Arial"/>
        </w:rPr>
        <w:fldChar w:fldCharType="separate"/>
      </w:r>
      <w:r w:rsidR="00D257B9">
        <w:rPr>
          <w:rFonts w:ascii="Arial" w:hAnsi="Arial" w:cs="Arial"/>
          <w:noProof/>
        </w:rPr>
        <w:t>(18)</w:t>
      </w:r>
      <w:r w:rsidR="002750BD">
        <w:rPr>
          <w:rFonts w:ascii="Arial" w:hAnsi="Arial" w:cs="Arial"/>
        </w:rPr>
        <w:fldChar w:fldCharType="end"/>
      </w:r>
      <w:r w:rsidR="002750BD">
        <w:rPr>
          <w:rFonts w:ascii="Arial" w:hAnsi="Arial" w:cs="Arial"/>
        </w:rPr>
        <w:t xml:space="preserve">.  </w:t>
      </w:r>
      <w:r w:rsidR="00F1382D" w:rsidRPr="00F1382D">
        <w:rPr>
          <w:rFonts w:ascii="Arial" w:hAnsi="Arial" w:cs="Arial"/>
        </w:rPr>
        <w:t>Briefly, SPIROMICS recruited participants ages 40-80 years into strata including non-smokers with &lt; 1 pack-year cigarette smoking history and those with a smoking history of ≥20 pack-years without COPD, mild-moderate COPD, and severe COPD.</w:t>
      </w:r>
      <w:r w:rsidR="00F1382D">
        <w:rPr>
          <w:rFonts w:ascii="Arial" w:hAnsi="Arial" w:cs="Arial"/>
        </w:rPr>
        <w:t xml:space="preserve"> </w:t>
      </w:r>
      <w:r w:rsidR="002750BD">
        <w:rPr>
          <w:rFonts w:ascii="Arial" w:hAnsi="Arial" w:cs="Arial"/>
        </w:rPr>
        <w:t xml:space="preserve">Genome </w:t>
      </w:r>
      <w:r w:rsidR="002750BD">
        <w:rPr>
          <w:rFonts w:ascii="Arial" w:hAnsi="Arial" w:cs="Arial"/>
        </w:rPr>
        <w:lastRenderedPageBreak/>
        <w:t xml:space="preserve">wide genotyping was performed using the Illumina </w:t>
      </w:r>
      <w:proofErr w:type="spellStart"/>
      <w:r w:rsidR="002750BD">
        <w:rPr>
          <w:rFonts w:ascii="Arial" w:hAnsi="Arial" w:cs="Arial"/>
        </w:rPr>
        <w:t>OmniExpress</w:t>
      </w:r>
      <w:proofErr w:type="spellEnd"/>
      <w:r w:rsidR="002750BD">
        <w:rPr>
          <w:rFonts w:ascii="Arial" w:hAnsi="Arial" w:cs="Arial"/>
        </w:rPr>
        <w:t xml:space="preserve"> </w:t>
      </w:r>
      <w:proofErr w:type="spellStart"/>
      <w:r w:rsidR="002750BD">
        <w:rPr>
          <w:rFonts w:ascii="Arial" w:hAnsi="Arial" w:cs="Arial"/>
        </w:rPr>
        <w:t>HumanExome</w:t>
      </w:r>
      <w:proofErr w:type="spellEnd"/>
      <w:r w:rsidR="002750BD">
        <w:rPr>
          <w:rFonts w:ascii="Arial" w:hAnsi="Arial" w:cs="Arial"/>
        </w:rPr>
        <w:t xml:space="preserve"> </w:t>
      </w:r>
      <w:proofErr w:type="spellStart"/>
      <w:r w:rsidR="002750BD">
        <w:rPr>
          <w:rFonts w:ascii="Arial" w:hAnsi="Arial" w:cs="Arial"/>
        </w:rPr>
        <w:t>BeadChip</w:t>
      </w:r>
      <w:proofErr w:type="spellEnd"/>
      <w:r w:rsidR="00646DBA">
        <w:rPr>
          <w:rFonts w:ascii="Arial" w:hAnsi="Arial" w:cs="Arial"/>
        </w:rPr>
        <w:t xml:space="preserve"> and </w:t>
      </w:r>
      <w:proofErr w:type="spellStart"/>
      <w:r w:rsidR="0083203A">
        <w:rPr>
          <w:rFonts w:ascii="Arial" w:hAnsi="Arial" w:cs="Arial"/>
        </w:rPr>
        <w:t>BeadStudio</w:t>
      </w:r>
      <w:proofErr w:type="spellEnd"/>
      <w:r w:rsidR="0083203A">
        <w:rPr>
          <w:rFonts w:ascii="Arial" w:hAnsi="Arial" w:cs="Arial"/>
        </w:rPr>
        <w:t xml:space="preserve"> (Illumina, Inc., San Diego, CA)</w:t>
      </w:r>
      <w:r w:rsidR="0083203A">
        <w:rPr>
          <w:rFonts w:ascii="Arial" w:hAnsi="Arial" w:cs="Arial"/>
        </w:rPr>
        <w:fldChar w:fldCharType="begin">
          <w:fldData xml:space="preserve">PEVuZE5vdGU+PENpdGU+PEF1dGhvcj5MaTwvQXV0aG9yPjxZZWFyPjIwMTg8L1llYXI+PFJlY051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</w:fldData>
        </w:fldChar>
      </w:r>
      <w:r w:rsidR="00D257B9">
        <w:rPr>
          <w:rFonts w:ascii="Arial" w:hAnsi="Arial" w:cs="Arial"/>
        </w:rPr>
        <w:instrText xml:space="preserve"> ADDIN EN.CITE </w:instrText>
      </w:r>
      <w:r w:rsidR="00D257B9">
        <w:rPr>
          <w:rFonts w:ascii="Arial" w:hAnsi="Arial" w:cs="Arial"/>
        </w:rPr>
        <w:fldChar w:fldCharType="begin">
          <w:fldData xml:space="preserve">PEVuZE5vdGU+PENpdGU+PEF1dGhvcj5MaTwvQXV0aG9yPjxZZWFyPjIwMTg8L1llYXI+PFJlY051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</w:fldData>
        </w:fldChar>
      </w:r>
      <w:r w:rsidR="00D257B9">
        <w:rPr>
          <w:rFonts w:ascii="Arial" w:hAnsi="Arial" w:cs="Arial"/>
        </w:rPr>
        <w:instrText xml:space="preserve"> ADDIN EN.CITE.DATA </w:instrText>
      </w:r>
      <w:r w:rsidR="00D257B9">
        <w:rPr>
          <w:rFonts w:ascii="Arial" w:hAnsi="Arial" w:cs="Arial"/>
        </w:rPr>
      </w:r>
      <w:r w:rsidR="00D257B9">
        <w:rPr>
          <w:rFonts w:ascii="Arial" w:hAnsi="Arial" w:cs="Arial"/>
        </w:rPr>
        <w:fldChar w:fldCharType="end"/>
      </w:r>
      <w:r w:rsidR="0083203A">
        <w:rPr>
          <w:rFonts w:ascii="Arial" w:hAnsi="Arial" w:cs="Arial"/>
        </w:rPr>
      </w:r>
      <w:r w:rsidR="0083203A">
        <w:rPr>
          <w:rFonts w:ascii="Arial" w:hAnsi="Arial" w:cs="Arial"/>
        </w:rPr>
        <w:fldChar w:fldCharType="separate"/>
      </w:r>
      <w:r w:rsidR="00D257B9">
        <w:rPr>
          <w:rFonts w:ascii="Arial" w:hAnsi="Arial" w:cs="Arial"/>
          <w:noProof/>
        </w:rPr>
        <w:t>(19, 20)</w:t>
      </w:r>
      <w:r w:rsidR="0083203A">
        <w:rPr>
          <w:rFonts w:ascii="Arial" w:hAnsi="Arial" w:cs="Arial"/>
        </w:rPr>
        <w:fldChar w:fldCharType="end"/>
      </w:r>
      <w:r w:rsidR="002750BD">
        <w:rPr>
          <w:rFonts w:ascii="Arial" w:hAnsi="Arial" w:cs="Arial"/>
        </w:rPr>
        <w:t>.</w:t>
      </w:r>
      <w:r w:rsidR="001A2B22">
        <w:rPr>
          <w:rFonts w:ascii="Arial" w:hAnsi="Arial" w:cs="Arial"/>
        </w:rPr>
        <w:t xml:space="preserve"> For quality control </w:t>
      </w:r>
      <w:r w:rsidR="00D4047E">
        <w:rPr>
          <w:rFonts w:ascii="Arial" w:hAnsi="Arial" w:cs="Arial"/>
        </w:rPr>
        <w:t>subjects were removed if they had genotype call rates &lt;95%, discrepant for genetic sex, failed the check for family relatedness, or were detected as an outlier. SNPs were removed if call rates &lt;95%, inconsistent with Hardy-Weinberg Equilibrium (p&lt;10</w:t>
      </w:r>
      <w:r w:rsidR="00D4047E">
        <w:rPr>
          <w:rFonts w:ascii="Arial" w:hAnsi="Arial" w:cs="Arial"/>
          <w:vertAlign w:val="superscript"/>
        </w:rPr>
        <w:t>-6</w:t>
      </w:r>
      <w:r w:rsidR="00D4047E">
        <w:rPr>
          <w:rFonts w:ascii="Arial" w:hAnsi="Arial" w:cs="Arial"/>
        </w:rPr>
        <w:t>), or minor allele frequency &lt;0.01.</w:t>
      </w:r>
      <w:r w:rsidR="002750BD">
        <w:rPr>
          <w:rFonts w:ascii="Arial" w:hAnsi="Arial" w:cs="Arial"/>
        </w:rPr>
        <w:t xml:space="preserve"> Imputation was performed via the </w:t>
      </w:r>
      <w:r w:rsidR="002750BD" w:rsidRPr="00677638">
        <w:rPr>
          <w:rFonts w:ascii="Arial" w:hAnsi="Arial" w:cs="Arial"/>
        </w:rPr>
        <w:t>Michigan Imputation Server using minimac3 with the Haplotype Reference Consortium (HRC v1.1) reference panel</w:t>
      </w:r>
      <w:r w:rsidR="002750BD" w:rsidRPr="00677638">
        <w:rPr>
          <w:rFonts w:ascii="Arial" w:hAnsi="Arial" w:cs="Arial"/>
        </w:rPr>
        <w:fldChar w:fldCharType="begin"/>
      </w:r>
      <w:r w:rsidR="002750BD">
        <w:rPr>
          <w:rFonts w:ascii="Arial" w:hAnsi="Arial" w:cs="Arial"/>
        </w:rPr>
        <w:instrText xml:space="preserve"> ADDIN EN.CITE &lt;EndNote&gt;&lt;Cite&gt;&lt;Author&gt;the Haplotype Reference&lt;/Author&gt;&lt;Year&gt;2016&lt;/Year&gt;&lt;RecNum&gt;7171&lt;/RecNum&gt;&lt;DisplayText&gt;(9)&lt;/DisplayText&gt;&lt;record&gt;&lt;rec-number&gt;7171&lt;/rec-number&gt;&lt;foreign-keys&gt;&lt;key app="EN" db-id="2z20xrte0eetpsee9xovz2dzd922atas0sdw" timestamp="1532011460"&gt;7171&lt;/key&gt;&lt;/foreign-keys&gt;&lt;ref-type name="Journal Article"&gt;17&lt;/ref-type&gt;&lt;contributors&gt;&lt;authors&gt;&lt;author&gt;the Haplotype Reference, Consortium&lt;/author&gt;&lt;/authors&gt;&lt;/contributors&gt;&lt;titles&gt;&lt;title&gt;A reference panel of 64,976 haplotypes for genotype imputation&lt;/title&gt;&lt;secondary-title&gt;Nature Genetics&lt;/secondary-title&gt;&lt;/titles&gt;&lt;periodical&gt;&lt;full-title&gt;Nat Genet&lt;/full-title&gt;&lt;abbr-1&gt;Nature genetics&lt;/abbr-1&gt;&lt;/periodical&gt;&lt;pages&gt;1279&lt;/pages&gt;&lt;volume&gt;48&lt;/volume&gt;&lt;dates&gt;&lt;year&gt;2016&lt;/year&gt;&lt;pub-dates&gt;&lt;date&gt;08/22/online&lt;/date&gt;&lt;/pub-dates&gt;&lt;/dates&gt;&lt;publisher&gt;Nature Publishing Group, a division of Macmillan Publishers Limited. All Rights Reserved.&lt;/publisher&gt;&lt;urls&gt;&lt;related-urls&gt;&lt;url&gt;http://dx.doi.org/10.1038/ng.3643&lt;/url&gt;&lt;/related-urls&gt;&lt;/urls&gt;&lt;electronic-resource-num&gt;10.1038/ng.3643&amp;#xD;https://www.nature.com/articles/ng.3643#supplementary-information&lt;/electronic-resource-num&gt;&lt;/record&gt;&lt;/Cite&gt;&lt;/EndNote&gt;</w:instrText>
      </w:r>
      <w:r w:rsidR="002750BD" w:rsidRPr="00677638">
        <w:rPr>
          <w:rFonts w:ascii="Arial" w:hAnsi="Arial" w:cs="Arial"/>
        </w:rPr>
        <w:fldChar w:fldCharType="separate"/>
      </w:r>
      <w:r w:rsidR="002750BD">
        <w:rPr>
          <w:rFonts w:ascii="Arial" w:hAnsi="Arial" w:cs="Arial"/>
          <w:noProof/>
        </w:rPr>
        <w:t>(9)</w:t>
      </w:r>
      <w:r w:rsidR="002750BD" w:rsidRPr="00677638">
        <w:rPr>
          <w:rFonts w:ascii="Arial" w:hAnsi="Arial" w:cs="Arial"/>
        </w:rPr>
        <w:fldChar w:fldCharType="end"/>
      </w:r>
      <w:r w:rsidR="002750BD" w:rsidRPr="00677638">
        <w:rPr>
          <w:rFonts w:ascii="Arial" w:hAnsi="Arial" w:cs="Arial"/>
        </w:rPr>
        <w:t>.</w:t>
      </w:r>
    </w:p>
    <w:p w14:paraId="6E6D930B" w14:textId="77777777" w:rsidR="00D37CB5" w:rsidRDefault="00D37CB5" w:rsidP="00D5535C">
      <w:pPr>
        <w:spacing w:after="0" w:line="480" w:lineRule="auto"/>
        <w:rPr>
          <w:rFonts w:ascii="Arial" w:hAnsi="Arial" w:cs="Arial"/>
        </w:rPr>
      </w:pPr>
    </w:p>
    <w:p w14:paraId="28EFAA38" w14:textId="77777777" w:rsidR="00570E26" w:rsidRDefault="00570E26" w:rsidP="00D5535C">
      <w:pPr>
        <w:spacing w:after="0" w:line="480" w:lineRule="auto"/>
        <w:rPr>
          <w:rFonts w:ascii="Arial" w:hAnsi="Arial" w:cs="Arial"/>
          <w:b/>
        </w:rPr>
      </w:pPr>
      <w:r>
        <w:rPr>
          <w:rFonts w:ascii="Arial" w:hAnsi="Arial" w:cs="Arial"/>
          <w:b/>
        </w:rPr>
        <w:t xml:space="preserve">United Kingdom Interstitial Lung Disease Consortium, Idiopathic Pulmonary Fibrosis (IPF) Cohort </w:t>
      </w:r>
    </w:p>
    <w:p w14:paraId="0CF2C0BB" w14:textId="2BC60B3D" w:rsidR="00C375BE" w:rsidRDefault="005F7FC3" w:rsidP="00D5535C">
      <w:pPr>
        <w:spacing w:after="0" w:line="480" w:lineRule="auto"/>
        <w:rPr>
          <w:rFonts w:ascii="Arial" w:hAnsi="Arial" w:cs="Arial"/>
        </w:rPr>
      </w:pPr>
      <w:r w:rsidRPr="00EA16D1">
        <w:rPr>
          <w:rFonts w:ascii="Arial" w:hAnsi="Arial" w:cs="Arial"/>
          <w:lang w:val="en-GB"/>
        </w:rPr>
        <w:t>The IPF GWAS comprised data from 3 studies as previously described</w:t>
      </w:r>
      <w:r w:rsidR="00EA16D1">
        <w:rPr>
          <w:rFonts w:ascii="Arial" w:hAnsi="Arial" w:cs="Arial"/>
          <w:lang w:val="en-GB"/>
        </w:rPr>
        <w:fldChar w:fldCharType="begin">
          <w:fldData xml:space="preserve">PEVuZE5vdGU+PENpdGU+PEF1dGhvcj5Ob3RoPC9BdXRob3I+PFllYXI+MjAxMzwvWWVhcj48UmVj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</w:fldData>
        </w:fldChar>
      </w:r>
      <w:r w:rsidR="00EA16D1">
        <w:rPr>
          <w:rFonts w:ascii="Arial" w:hAnsi="Arial" w:cs="Arial"/>
          <w:lang w:val="en-GB"/>
        </w:rPr>
        <w:instrText xml:space="preserve"> ADDIN EN.CITE </w:instrText>
      </w:r>
      <w:r w:rsidR="00EA16D1">
        <w:rPr>
          <w:rFonts w:ascii="Arial" w:hAnsi="Arial" w:cs="Arial"/>
          <w:lang w:val="en-GB"/>
        </w:rPr>
        <w:fldChar w:fldCharType="begin">
          <w:fldData xml:space="preserve">PEVuZE5vdGU+PENpdGU+PEF1dGhvcj5Ob3RoPC9BdXRob3I+PFllYXI+MjAxMzwvWWVhcj48UmVj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</w:fldData>
        </w:fldChar>
      </w:r>
      <w:r w:rsidR="00EA16D1">
        <w:rPr>
          <w:rFonts w:ascii="Arial" w:hAnsi="Arial" w:cs="Arial"/>
          <w:lang w:val="en-GB"/>
        </w:rPr>
        <w:instrText xml:space="preserve"> ADDIN EN.CITE.DATA </w:instrText>
      </w:r>
      <w:r w:rsidR="00EA16D1">
        <w:rPr>
          <w:rFonts w:ascii="Arial" w:hAnsi="Arial" w:cs="Arial"/>
          <w:lang w:val="en-GB"/>
        </w:rPr>
      </w:r>
      <w:r w:rsidR="00EA16D1">
        <w:rPr>
          <w:rFonts w:ascii="Arial" w:hAnsi="Arial" w:cs="Arial"/>
          <w:lang w:val="en-GB"/>
        </w:rPr>
        <w:fldChar w:fldCharType="end"/>
      </w:r>
      <w:r w:rsidR="00EA16D1">
        <w:rPr>
          <w:rFonts w:ascii="Arial" w:hAnsi="Arial" w:cs="Arial"/>
          <w:lang w:val="en-GB"/>
        </w:rPr>
      </w:r>
      <w:r w:rsidR="00EA16D1">
        <w:rPr>
          <w:rFonts w:ascii="Arial" w:hAnsi="Arial" w:cs="Arial"/>
          <w:lang w:val="en-GB"/>
        </w:rPr>
        <w:fldChar w:fldCharType="separate"/>
      </w:r>
      <w:r w:rsidR="00EA16D1">
        <w:rPr>
          <w:rFonts w:ascii="Arial" w:hAnsi="Arial" w:cs="Arial"/>
          <w:noProof/>
          <w:lang w:val="en-GB"/>
        </w:rPr>
        <w:t>(21-23)</w:t>
      </w:r>
      <w:r w:rsidR="00EA16D1">
        <w:rPr>
          <w:rFonts w:ascii="Arial" w:hAnsi="Arial" w:cs="Arial"/>
          <w:lang w:val="en-GB"/>
        </w:rPr>
        <w:fldChar w:fldCharType="end"/>
      </w:r>
      <w:r w:rsidRPr="00EA16D1">
        <w:rPr>
          <w:rFonts w:ascii="Arial" w:hAnsi="Arial" w:cs="Arial"/>
          <w:lang w:val="en-GB"/>
        </w:rPr>
        <w:t xml:space="preserve"> and totalling 2,668 IPF cases and 8,591 controls. All three studies were restricted to unrelated individuals of European ancestry and stringent quality control measures (such as removing individuals with poor call rates, heterozygosity outliers, duplicates, related individuals, ancestry outliers, and sex mismatches) were applied. All studies diagnosed IPF cases using American Thoracic Society and European Respiratory Society guidelines and had appropriate institutional review board or ethics approval. All three studies had been newly imputed using the </w:t>
      </w:r>
      <w:r w:rsidR="00EA16D1" w:rsidRPr="00677638">
        <w:rPr>
          <w:rFonts w:ascii="Arial" w:hAnsi="Arial" w:cs="Arial"/>
        </w:rPr>
        <w:t>Haplotype Reference Consortium (HRC v1.1) reference panel</w:t>
      </w:r>
      <w:r w:rsidR="00EA16D1" w:rsidRPr="00677638">
        <w:rPr>
          <w:rFonts w:ascii="Arial" w:hAnsi="Arial" w:cs="Arial"/>
        </w:rPr>
        <w:fldChar w:fldCharType="begin"/>
      </w:r>
      <w:r w:rsidR="00EA16D1">
        <w:rPr>
          <w:rFonts w:ascii="Arial" w:hAnsi="Arial" w:cs="Arial"/>
        </w:rPr>
        <w:instrText xml:space="preserve"> ADDIN EN.CITE &lt;EndNote&gt;&lt;Cite&gt;&lt;Author&gt;the Haplotype Reference&lt;/Author&gt;&lt;Year&gt;2016&lt;/Year&gt;&lt;RecNum&gt;7171&lt;/RecNum&gt;&lt;DisplayText&gt;(9)&lt;/DisplayText&gt;&lt;record&gt;&lt;rec-number&gt;7171&lt;/rec-number&gt;&lt;foreign-keys&gt;&lt;key app="EN" db-id="2z20xrte0eetpsee9xovz2dzd922atas0sdw" timestamp="1532011460"&gt;7171&lt;/key&gt;&lt;/foreign-keys&gt;&lt;ref-type name="Journal Article"&gt;17&lt;/ref-type&gt;&lt;contributors&gt;&lt;authors&gt;&lt;author&gt;the Haplotype Reference, Consortium&lt;/author&gt;&lt;/authors&gt;&lt;/contributors&gt;&lt;titles&gt;&lt;title&gt;A reference panel of 64,976 haplotypes for genotype imputation&lt;/title&gt;&lt;secondary-title&gt;Nature Genetics&lt;/secondary-title&gt;&lt;/titles&gt;&lt;periodical&gt;&lt;full-title&gt;Nat Genet&lt;/full-title&gt;&lt;abbr-1&gt;Nature genetics&lt;/abbr-1&gt;&lt;/periodical&gt;&lt;pages&gt;1279&lt;/pages&gt;&lt;volume&gt;48&lt;/volume&gt;&lt;dates&gt;&lt;year&gt;2016&lt;/year&gt;&lt;pub-dates&gt;&lt;date&gt;08/22/online&lt;/date&gt;&lt;/pub-dates&gt;&lt;/dates&gt;&lt;publisher&gt;Nature Publishing Group, a division of Macmillan Publishers Limited. All Rights Reserved.&lt;/publisher&gt;&lt;urls&gt;&lt;related-urls&gt;&lt;url&gt;http://dx.doi.org/10.1038/ng.3643&lt;/url&gt;&lt;/related-urls&gt;&lt;/urls&gt;&lt;electronic-resource-num&gt;10.1038/ng.3643&amp;#xD;https://www.nature.com/articles/ng.3643#supplementary-information&lt;/electronic-resource-num&gt;&lt;/record&gt;&lt;/Cite&gt;&lt;/EndNote&gt;</w:instrText>
      </w:r>
      <w:r w:rsidR="00EA16D1" w:rsidRPr="00677638">
        <w:rPr>
          <w:rFonts w:ascii="Arial" w:hAnsi="Arial" w:cs="Arial"/>
        </w:rPr>
        <w:fldChar w:fldCharType="separate"/>
      </w:r>
      <w:r w:rsidR="00EA16D1">
        <w:rPr>
          <w:rFonts w:ascii="Arial" w:hAnsi="Arial" w:cs="Arial"/>
          <w:noProof/>
        </w:rPr>
        <w:t>(9)</w:t>
      </w:r>
      <w:r w:rsidR="00EA16D1" w:rsidRPr="00677638">
        <w:rPr>
          <w:rFonts w:ascii="Arial" w:hAnsi="Arial" w:cs="Arial"/>
        </w:rPr>
        <w:fldChar w:fldCharType="end"/>
      </w:r>
      <w:r w:rsidRPr="00EA16D1">
        <w:rPr>
          <w:rFonts w:ascii="Arial" w:hAnsi="Arial" w:cs="Arial"/>
          <w:lang w:val="en-GB"/>
        </w:rPr>
        <w:t>. Overlap of cases and controls between studies was assessed using KING v2.1.2 and duplicate individuals excluded.  Association testing for IPF susceptibility was undertaken assuming an additive genetic effect and adjusting for the first 10 principal components to account for fine-scale population structure. SNPTEST v2.5.2 was used for association testing. Variants with poor imputation quality (</w:t>
      </w:r>
      <w:proofErr w:type="spellStart"/>
      <w:r w:rsidRPr="00EA16D1">
        <w:rPr>
          <w:rFonts w:ascii="Arial" w:hAnsi="Arial" w:cs="Arial"/>
          <w:lang w:val="en-GB"/>
        </w:rPr>
        <w:t>Rsq</w:t>
      </w:r>
      <w:proofErr w:type="spellEnd"/>
      <w:r w:rsidRPr="00EA16D1">
        <w:rPr>
          <w:rFonts w:ascii="Arial" w:hAnsi="Arial" w:cs="Arial"/>
          <w:lang w:val="en-GB"/>
        </w:rPr>
        <w:t>&lt;0.5) or were in violation of Hardy-Weinberg Equilibrium (P&lt;10</w:t>
      </w:r>
      <w:r w:rsidRPr="00EA16D1">
        <w:rPr>
          <w:rFonts w:ascii="Arial" w:hAnsi="Arial" w:cs="Arial"/>
          <w:vertAlign w:val="superscript"/>
          <w:lang w:val="en-GB"/>
        </w:rPr>
        <w:t>-6</w:t>
      </w:r>
      <w:r w:rsidRPr="00EA16D1">
        <w:rPr>
          <w:rFonts w:ascii="Arial" w:hAnsi="Arial" w:cs="Arial"/>
          <w:lang w:val="en-GB"/>
        </w:rPr>
        <w:t xml:space="preserve">) were excluded. </w:t>
      </w:r>
    </w:p>
    <w:p w14:paraId="57D87211" w14:textId="77777777" w:rsidR="000E61F8" w:rsidRDefault="000E61F8" w:rsidP="00D5535C">
      <w:pPr>
        <w:spacing w:after="0" w:line="480" w:lineRule="auto"/>
        <w:rPr>
          <w:rFonts w:ascii="Arial" w:hAnsi="Arial" w:cs="Arial"/>
        </w:rPr>
      </w:pPr>
    </w:p>
    <w:p w14:paraId="2A8FB542" w14:textId="5C1C9289" w:rsidR="009A598A" w:rsidRDefault="00C375BE" w:rsidP="00866058">
      <w:r>
        <w:rPr>
          <w:rFonts w:ascii="Arial" w:hAnsi="Arial" w:cs="Arial"/>
          <w:b/>
          <w:bCs/>
        </w:rPr>
        <w:br w:type="page"/>
      </w:r>
    </w:p>
    <w:p w14:paraId="3A24A41E" w14:textId="51905EBF" w:rsidR="009A598A" w:rsidRPr="009A598A" w:rsidRDefault="009A598A" w:rsidP="009A598A">
      <w:pPr>
        <w:contextualSpacing/>
        <w:sectPr w:rsidR="009A598A" w:rsidRPr="009A598A" w:rsidSect="00500768">
          <w:footerReference w:type="default" r:id="rId8"/>
          <w:pgSz w:w="12240" w:h="15840"/>
          <w:pgMar w:top="1440" w:right="1440" w:bottom="1440" w:left="1440" w:header="720" w:footer="720" w:gutter="0"/>
          <w:cols w:space="720"/>
          <w:docGrid w:linePitch="360"/>
        </w:sectPr>
      </w:pPr>
    </w:p>
    <w:p w14:paraId="2AB8E6D2" w14:textId="77777777" w:rsidR="000E61F8" w:rsidRDefault="00500768">
      <w:pPr>
        <w:rPr>
          <w:rFonts w:ascii="Arial" w:hAnsi="Arial" w:cs="Arial"/>
        </w:rPr>
      </w:pPr>
      <w:r>
        <w:rPr>
          <w:rFonts w:ascii="Arial" w:hAnsi="Arial" w:cs="Arial"/>
          <w:b/>
        </w:rPr>
        <w:lastRenderedPageBreak/>
        <w:t>T</w:t>
      </w:r>
      <w:r w:rsidR="008E186D">
        <w:rPr>
          <w:rFonts w:ascii="Arial" w:hAnsi="Arial" w:cs="Arial"/>
          <w:b/>
        </w:rPr>
        <w:t xml:space="preserve">able E1. </w:t>
      </w:r>
      <w:r w:rsidR="008E186D">
        <w:rPr>
          <w:rFonts w:ascii="Arial" w:hAnsi="Arial" w:cs="Arial"/>
        </w:rPr>
        <w:t xml:space="preserve">Baseline characteristics of participants stratified by subpleural predominant interstitial lung abnormality (ILA) status. </w:t>
      </w:r>
    </w:p>
    <w:tbl>
      <w:tblPr>
        <w:tblStyle w:val="TableGrid"/>
        <w:tblpPr w:leftFromText="180" w:rightFromText="180" w:vertAnchor="page" w:horzAnchor="margin" w:tblpXSpec="center" w:tblpY="1921"/>
        <w:tblW w:w="14347" w:type="dxa"/>
        <w:tblLook w:val="04A0" w:firstRow="1" w:lastRow="0" w:firstColumn="1" w:lastColumn="0" w:noHBand="0" w:noVBand="1"/>
      </w:tblPr>
      <w:tblGrid>
        <w:gridCol w:w="1050"/>
        <w:gridCol w:w="1045"/>
        <w:gridCol w:w="934"/>
        <w:gridCol w:w="1045"/>
        <w:gridCol w:w="934"/>
        <w:gridCol w:w="1045"/>
        <w:gridCol w:w="934"/>
        <w:gridCol w:w="934"/>
        <w:gridCol w:w="934"/>
        <w:gridCol w:w="934"/>
        <w:gridCol w:w="934"/>
        <w:gridCol w:w="934"/>
        <w:gridCol w:w="822"/>
        <w:gridCol w:w="934"/>
        <w:gridCol w:w="934"/>
      </w:tblGrid>
      <w:tr w:rsidR="00E95C7E" w:rsidRPr="00752B3E" w14:paraId="7D9353DE" w14:textId="77777777" w:rsidTr="00E95C7E">
        <w:trPr>
          <w:trHeight w:val="739"/>
        </w:trPr>
        <w:tc>
          <w:tcPr>
            <w:tcW w:w="1050" w:type="dxa"/>
            <w:vMerge w:val="restart"/>
            <w:vAlign w:val="center"/>
          </w:tcPr>
          <w:p w14:paraId="127BCA8D" w14:textId="77777777" w:rsidR="00E95C7E" w:rsidRPr="00752B3E" w:rsidRDefault="00E95C7E" w:rsidP="00E95C7E">
            <w:pPr>
              <w:jc w:val="center"/>
              <w:rPr>
                <w:rFonts w:ascii="Arial" w:hAnsi="Arial" w:cs="Arial"/>
                <w:sz w:val="20"/>
                <w:szCs w:val="20"/>
              </w:rPr>
            </w:pPr>
          </w:p>
        </w:tc>
        <w:tc>
          <w:tcPr>
            <w:tcW w:w="1979" w:type="dxa"/>
            <w:gridSpan w:val="2"/>
            <w:vAlign w:val="center"/>
          </w:tcPr>
          <w:p w14:paraId="321648E8" w14:textId="77777777" w:rsidR="00E95C7E" w:rsidRPr="00752B3E" w:rsidRDefault="00E95C7E" w:rsidP="00E95C7E">
            <w:pPr>
              <w:jc w:val="center"/>
              <w:rPr>
                <w:rFonts w:ascii="Arial" w:hAnsi="Arial" w:cs="Arial"/>
                <w:sz w:val="20"/>
                <w:szCs w:val="20"/>
              </w:rPr>
            </w:pPr>
            <w:r w:rsidRPr="00752B3E">
              <w:rPr>
                <w:rFonts w:ascii="Arial" w:hAnsi="Arial" w:cs="Arial"/>
                <w:sz w:val="20"/>
                <w:szCs w:val="20"/>
              </w:rPr>
              <w:t>AGES-Reykjavik</w:t>
            </w:r>
          </w:p>
        </w:tc>
        <w:tc>
          <w:tcPr>
            <w:tcW w:w="1979" w:type="dxa"/>
            <w:gridSpan w:val="2"/>
            <w:vAlign w:val="center"/>
          </w:tcPr>
          <w:p w14:paraId="1BF7C347" w14:textId="77777777" w:rsidR="00E95C7E" w:rsidRPr="00752B3E" w:rsidRDefault="00E95C7E" w:rsidP="00E95C7E">
            <w:pPr>
              <w:jc w:val="center"/>
              <w:rPr>
                <w:rFonts w:ascii="Arial" w:hAnsi="Arial" w:cs="Arial"/>
                <w:sz w:val="20"/>
                <w:szCs w:val="20"/>
              </w:rPr>
            </w:pPr>
            <w:proofErr w:type="spellStart"/>
            <w:r w:rsidRPr="00752B3E">
              <w:rPr>
                <w:rFonts w:ascii="Arial" w:hAnsi="Arial" w:cs="Arial"/>
                <w:sz w:val="20"/>
                <w:szCs w:val="20"/>
              </w:rPr>
              <w:t>COPDGene</w:t>
            </w:r>
            <w:proofErr w:type="spellEnd"/>
            <w:r w:rsidRPr="00752B3E">
              <w:rPr>
                <w:rFonts w:ascii="Arial" w:hAnsi="Arial" w:cs="Arial"/>
                <w:sz w:val="20"/>
                <w:szCs w:val="20"/>
              </w:rPr>
              <w:t xml:space="preserve"> Non-Hispanic Whites</w:t>
            </w:r>
          </w:p>
        </w:tc>
        <w:tc>
          <w:tcPr>
            <w:tcW w:w="1979" w:type="dxa"/>
            <w:gridSpan w:val="2"/>
            <w:vAlign w:val="center"/>
          </w:tcPr>
          <w:p w14:paraId="0B0B29DA" w14:textId="77777777" w:rsidR="00E95C7E" w:rsidRPr="00752B3E" w:rsidRDefault="00E95C7E" w:rsidP="00E95C7E">
            <w:pPr>
              <w:jc w:val="center"/>
              <w:rPr>
                <w:rFonts w:ascii="Arial" w:hAnsi="Arial" w:cs="Arial"/>
                <w:sz w:val="20"/>
                <w:szCs w:val="20"/>
              </w:rPr>
            </w:pPr>
            <w:proofErr w:type="spellStart"/>
            <w:r w:rsidRPr="00752B3E">
              <w:rPr>
                <w:rFonts w:ascii="Arial" w:hAnsi="Arial" w:cs="Arial"/>
                <w:sz w:val="20"/>
                <w:szCs w:val="20"/>
              </w:rPr>
              <w:t>COPDGene</w:t>
            </w:r>
            <w:proofErr w:type="spellEnd"/>
            <w:r w:rsidRPr="00752B3E">
              <w:rPr>
                <w:rFonts w:ascii="Arial" w:hAnsi="Arial" w:cs="Arial"/>
                <w:sz w:val="20"/>
                <w:szCs w:val="20"/>
              </w:rPr>
              <w:t xml:space="preserve"> African-Americans</w:t>
            </w:r>
          </w:p>
        </w:tc>
        <w:tc>
          <w:tcPr>
            <w:tcW w:w="1868" w:type="dxa"/>
            <w:gridSpan w:val="2"/>
            <w:vAlign w:val="center"/>
          </w:tcPr>
          <w:p w14:paraId="4651465E" w14:textId="77777777" w:rsidR="00E95C7E" w:rsidRPr="00752B3E" w:rsidRDefault="00E95C7E" w:rsidP="00E95C7E">
            <w:pPr>
              <w:jc w:val="center"/>
              <w:rPr>
                <w:rFonts w:ascii="Arial" w:hAnsi="Arial" w:cs="Arial"/>
                <w:sz w:val="20"/>
                <w:szCs w:val="20"/>
              </w:rPr>
            </w:pPr>
            <w:r w:rsidRPr="00752B3E">
              <w:rPr>
                <w:rFonts w:ascii="Arial" w:hAnsi="Arial" w:cs="Arial"/>
                <w:sz w:val="20"/>
                <w:szCs w:val="20"/>
              </w:rPr>
              <w:t>ECLIPSE</w:t>
            </w:r>
          </w:p>
        </w:tc>
        <w:tc>
          <w:tcPr>
            <w:tcW w:w="1868" w:type="dxa"/>
            <w:gridSpan w:val="2"/>
            <w:vAlign w:val="center"/>
          </w:tcPr>
          <w:p w14:paraId="37056A80" w14:textId="77777777" w:rsidR="00E95C7E" w:rsidRPr="00752B3E" w:rsidRDefault="00E95C7E" w:rsidP="00E95C7E">
            <w:pPr>
              <w:jc w:val="center"/>
              <w:rPr>
                <w:rFonts w:ascii="Arial" w:hAnsi="Arial" w:cs="Arial"/>
                <w:sz w:val="20"/>
                <w:szCs w:val="20"/>
              </w:rPr>
            </w:pPr>
            <w:r w:rsidRPr="00752B3E">
              <w:rPr>
                <w:rFonts w:ascii="Arial" w:hAnsi="Arial" w:cs="Arial"/>
                <w:sz w:val="20"/>
                <w:szCs w:val="20"/>
              </w:rPr>
              <w:t>Framingham Heart Study</w:t>
            </w:r>
          </w:p>
        </w:tc>
        <w:tc>
          <w:tcPr>
            <w:tcW w:w="1756" w:type="dxa"/>
            <w:gridSpan w:val="2"/>
            <w:vAlign w:val="center"/>
          </w:tcPr>
          <w:p w14:paraId="65D38EFC" w14:textId="77777777" w:rsidR="00E95C7E" w:rsidRPr="00752B3E" w:rsidRDefault="00E95C7E" w:rsidP="00E95C7E">
            <w:pPr>
              <w:jc w:val="center"/>
              <w:rPr>
                <w:rFonts w:ascii="Arial" w:hAnsi="Arial" w:cs="Arial"/>
                <w:sz w:val="20"/>
                <w:szCs w:val="20"/>
              </w:rPr>
            </w:pPr>
            <w:r w:rsidRPr="00752B3E">
              <w:rPr>
                <w:rFonts w:ascii="Arial" w:hAnsi="Arial" w:cs="Arial"/>
                <w:sz w:val="20"/>
                <w:szCs w:val="20"/>
              </w:rPr>
              <w:t>MESA</w:t>
            </w:r>
          </w:p>
          <w:p w14:paraId="00213543" w14:textId="77777777" w:rsidR="00E95C7E" w:rsidRPr="00752B3E" w:rsidRDefault="00E95C7E" w:rsidP="00E95C7E">
            <w:pPr>
              <w:jc w:val="center"/>
              <w:rPr>
                <w:rFonts w:ascii="Arial" w:hAnsi="Arial" w:cs="Arial"/>
                <w:sz w:val="20"/>
                <w:szCs w:val="20"/>
              </w:rPr>
            </w:pPr>
            <w:r w:rsidRPr="00752B3E">
              <w:rPr>
                <w:rFonts w:ascii="Arial" w:hAnsi="Arial" w:cs="Arial"/>
                <w:sz w:val="20"/>
                <w:szCs w:val="20"/>
              </w:rPr>
              <w:t>Non-Hispanic Whites</w:t>
            </w:r>
          </w:p>
        </w:tc>
        <w:tc>
          <w:tcPr>
            <w:tcW w:w="1868" w:type="dxa"/>
            <w:gridSpan w:val="2"/>
            <w:vAlign w:val="center"/>
          </w:tcPr>
          <w:p w14:paraId="15050B68" w14:textId="77777777" w:rsidR="00E95C7E" w:rsidRPr="00752B3E" w:rsidRDefault="00E95C7E" w:rsidP="00E95C7E">
            <w:pPr>
              <w:jc w:val="center"/>
              <w:rPr>
                <w:rFonts w:ascii="Arial" w:hAnsi="Arial" w:cs="Arial"/>
                <w:sz w:val="20"/>
                <w:szCs w:val="20"/>
              </w:rPr>
            </w:pPr>
            <w:r w:rsidRPr="00752B3E">
              <w:rPr>
                <w:rFonts w:ascii="Arial" w:hAnsi="Arial" w:cs="Arial"/>
                <w:sz w:val="20"/>
                <w:szCs w:val="20"/>
              </w:rPr>
              <w:t>SPIROMICS</w:t>
            </w:r>
          </w:p>
        </w:tc>
      </w:tr>
      <w:tr w:rsidR="00E95C7E" w:rsidRPr="00752B3E" w14:paraId="4165A3A9" w14:textId="77777777" w:rsidTr="00E95C7E">
        <w:trPr>
          <w:trHeight w:val="770"/>
        </w:trPr>
        <w:tc>
          <w:tcPr>
            <w:tcW w:w="1050" w:type="dxa"/>
            <w:vMerge/>
            <w:vAlign w:val="center"/>
          </w:tcPr>
          <w:p w14:paraId="180577F9" w14:textId="77777777" w:rsidR="00E95C7E" w:rsidRPr="00752B3E" w:rsidRDefault="00E95C7E" w:rsidP="00E95C7E">
            <w:pPr>
              <w:jc w:val="center"/>
              <w:rPr>
                <w:rFonts w:ascii="Arial" w:hAnsi="Arial" w:cs="Arial"/>
                <w:sz w:val="20"/>
                <w:szCs w:val="20"/>
              </w:rPr>
            </w:pPr>
          </w:p>
        </w:tc>
        <w:tc>
          <w:tcPr>
            <w:tcW w:w="1045" w:type="dxa"/>
            <w:vAlign w:val="center"/>
          </w:tcPr>
          <w:p w14:paraId="24D84EF8" w14:textId="77777777" w:rsidR="00E95C7E" w:rsidRPr="00752B3E" w:rsidRDefault="00E95C7E" w:rsidP="00E95C7E">
            <w:pPr>
              <w:jc w:val="center"/>
              <w:rPr>
                <w:rFonts w:ascii="Arial" w:hAnsi="Arial" w:cs="Arial"/>
                <w:sz w:val="20"/>
                <w:szCs w:val="20"/>
              </w:rPr>
            </w:pPr>
            <w:r w:rsidRPr="00752B3E">
              <w:rPr>
                <w:rFonts w:ascii="Arial" w:hAnsi="Arial" w:cs="Arial"/>
                <w:sz w:val="20"/>
                <w:szCs w:val="20"/>
              </w:rPr>
              <w:t>No ILA</w:t>
            </w:r>
          </w:p>
          <w:p w14:paraId="195A4CD3" w14:textId="77777777" w:rsidR="00E95C7E" w:rsidRPr="00752B3E" w:rsidRDefault="00E95C7E" w:rsidP="00E95C7E">
            <w:pPr>
              <w:jc w:val="center"/>
              <w:rPr>
                <w:rFonts w:ascii="Arial" w:hAnsi="Arial" w:cs="Arial"/>
                <w:sz w:val="20"/>
                <w:szCs w:val="20"/>
              </w:rPr>
            </w:pPr>
            <w:r w:rsidRPr="00752B3E">
              <w:rPr>
                <w:rFonts w:ascii="Arial" w:hAnsi="Arial" w:cs="Arial"/>
                <w:sz w:val="20"/>
                <w:szCs w:val="20"/>
              </w:rPr>
              <w:t>(N=1785, 87%)</w:t>
            </w:r>
          </w:p>
        </w:tc>
        <w:tc>
          <w:tcPr>
            <w:tcW w:w="934" w:type="dxa"/>
            <w:vAlign w:val="center"/>
          </w:tcPr>
          <w:p w14:paraId="3841EE21" w14:textId="77777777" w:rsidR="00E95C7E" w:rsidRPr="00752B3E" w:rsidRDefault="00E95C7E" w:rsidP="00E95C7E">
            <w:pPr>
              <w:jc w:val="center"/>
              <w:rPr>
                <w:rFonts w:ascii="Arial" w:hAnsi="Arial" w:cs="Arial"/>
                <w:sz w:val="20"/>
                <w:szCs w:val="20"/>
              </w:rPr>
            </w:pPr>
            <w:r w:rsidRPr="00752B3E">
              <w:rPr>
                <w:rFonts w:ascii="Arial" w:hAnsi="Arial" w:cs="Arial"/>
                <w:sz w:val="20"/>
                <w:szCs w:val="20"/>
              </w:rPr>
              <w:t>ILA</w:t>
            </w:r>
          </w:p>
          <w:p w14:paraId="545939A9" w14:textId="77777777" w:rsidR="00E95C7E" w:rsidRPr="00752B3E" w:rsidRDefault="00E95C7E" w:rsidP="00E95C7E">
            <w:pPr>
              <w:jc w:val="center"/>
              <w:rPr>
                <w:rFonts w:ascii="Arial" w:hAnsi="Arial" w:cs="Arial"/>
                <w:sz w:val="20"/>
                <w:szCs w:val="20"/>
              </w:rPr>
            </w:pPr>
            <w:r w:rsidRPr="00752B3E">
              <w:rPr>
                <w:rFonts w:ascii="Arial" w:hAnsi="Arial" w:cs="Arial"/>
                <w:sz w:val="20"/>
                <w:szCs w:val="20"/>
              </w:rPr>
              <w:t>(N=260, 13%)</w:t>
            </w:r>
          </w:p>
        </w:tc>
        <w:tc>
          <w:tcPr>
            <w:tcW w:w="1045" w:type="dxa"/>
            <w:vAlign w:val="center"/>
          </w:tcPr>
          <w:p w14:paraId="7E05E1C8" w14:textId="77777777" w:rsidR="00E95C7E" w:rsidRPr="00752B3E" w:rsidRDefault="00E95C7E" w:rsidP="00E95C7E">
            <w:pPr>
              <w:jc w:val="center"/>
              <w:rPr>
                <w:rFonts w:ascii="Arial" w:hAnsi="Arial" w:cs="Arial"/>
                <w:sz w:val="20"/>
                <w:szCs w:val="20"/>
              </w:rPr>
            </w:pPr>
            <w:r w:rsidRPr="00752B3E">
              <w:rPr>
                <w:rFonts w:ascii="Arial" w:hAnsi="Arial" w:cs="Arial"/>
                <w:sz w:val="20"/>
                <w:szCs w:val="20"/>
              </w:rPr>
              <w:t>No ILA</w:t>
            </w:r>
          </w:p>
          <w:p w14:paraId="42B3AA3F" w14:textId="77777777" w:rsidR="00E95C7E" w:rsidRPr="00752B3E" w:rsidRDefault="00E95C7E" w:rsidP="00E95C7E">
            <w:pPr>
              <w:jc w:val="center"/>
              <w:rPr>
                <w:rFonts w:ascii="Arial" w:hAnsi="Arial" w:cs="Arial"/>
                <w:sz w:val="20"/>
                <w:szCs w:val="20"/>
              </w:rPr>
            </w:pPr>
            <w:r w:rsidRPr="00752B3E">
              <w:rPr>
                <w:rFonts w:ascii="Arial" w:hAnsi="Arial" w:cs="Arial"/>
                <w:sz w:val="20"/>
                <w:szCs w:val="20"/>
              </w:rPr>
              <w:t>(N=3771, 91%)</w:t>
            </w:r>
          </w:p>
        </w:tc>
        <w:tc>
          <w:tcPr>
            <w:tcW w:w="934" w:type="dxa"/>
            <w:vAlign w:val="center"/>
          </w:tcPr>
          <w:p w14:paraId="0196FEA5" w14:textId="77777777" w:rsidR="00E95C7E" w:rsidRPr="00752B3E" w:rsidRDefault="00E95C7E" w:rsidP="00E95C7E">
            <w:pPr>
              <w:jc w:val="center"/>
              <w:rPr>
                <w:rFonts w:ascii="Arial" w:hAnsi="Arial" w:cs="Arial"/>
                <w:sz w:val="20"/>
                <w:szCs w:val="20"/>
              </w:rPr>
            </w:pPr>
            <w:r w:rsidRPr="00752B3E">
              <w:rPr>
                <w:rFonts w:ascii="Arial" w:hAnsi="Arial" w:cs="Arial"/>
                <w:sz w:val="20"/>
                <w:szCs w:val="20"/>
              </w:rPr>
              <w:t>ILA</w:t>
            </w:r>
          </w:p>
          <w:p w14:paraId="18B3A58F" w14:textId="77777777" w:rsidR="00E95C7E" w:rsidRPr="00752B3E" w:rsidRDefault="00E95C7E" w:rsidP="00E95C7E">
            <w:pPr>
              <w:jc w:val="center"/>
              <w:rPr>
                <w:rFonts w:ascii="Arial" w:hAnsi="Arial" w:cs="Arial"/>
                <w:sz w:val="20"/>
                <w:szCs w:val="20"/>
              </w:rPr>
            </w:pPr>
            <w:r w:rsidRPr="00752B3E">
              <w:rPr>
                <w:rFonts w:ascii="Arial" w:hAnsi="Arial" w:cs="Arial"/>
                <w:sz w:val="20"/>
                <w:szCs w:val="20"/>
              </w:rPr>
              <w:t>(N=363, 9%)</w:t>
            </w:r>
          </w:p>
        </w:tc>
        <w:tc>
          <w:tcPr>
            <w:tcW w:w="1045" w:type="dxa"/>
            <w:vAlign w:val="center"/>
          </w:tcPr>
          <w:p w14:paraId="3EE31978" w14:textId="77777777" w:rsidR="00E95C7E" w:rsidRPr="00752B3E" w:rsidRDefault="00E95C7E" w:rsidP="00E95C7E">
            <w:pPr>
              <w:jc w:val="center"/>
              <w:rPr>
                <w:rFonts w:ascii="Arial" w:hAnsi="Arial" w:cs="Arial"/>
                <w:sz w:val="20"/>
                <w:szCs w:val="20"/>
              </w:rPr>
            </w:pPr>
            <w:r w:rsidRPr="00752B3E">
              <w:rPr>
                <w:rFonts w:ascii="Arial" w:hAnsi="Arial" w:cs="Arial"/>
                <w:sz w:val="20"/>
                <w:szCs w:val="20"/>
              </w:rPr>
              <w:t>No ILA</w:t>
            </w:r>
          </w:p>
          <w:p w14:paraId="2954F09E" w14:textId="77777777" w:rsidR="00E95C7E" w:rsidRPr="00752B3E" w:rsidRDefault="00E95C7E" w:rsidP="00E95C7E">
            <w:pPr>
              <w:jc w:val="center"/>
              <w:rPr>
                <w:rFonts w:ascii="Arial" w:hAnsi="Arial" w:cs="Arial"/>
                <w:sz w:val="20"/>
                <w:szCs w:val="20"/>
              </w:rPr>
            </w:pPr>
            <w:r w:rsidRPr="00752B3E">
              <w:rPr>
                <w:rFonts w:ascii="Arial" w:hAnsi="Arial" w:cs="Arial"/>
                <w:sz w:val="20"/>
                <w:szCs w:val="20"/>
              </w:rPr>
              <w:t>(N=1717, 92%)</w:t>
            </w:r>
          </w:p>
        </w:tc>
        <w:tc>
          <w:tcPr>
            <w:tcW w:w="934" w:type="dxa"/>
            <w:vAlign w:val="center"/>
          </w:tcPr>
          <w:p w14:paraId="3A9F9B4A" w14:textId="77777777" w:rsidR="00E95C7E" w:rsidRPr="00752B3E" w:rsidRDefault="00E95C7E" w:rsidP="00E95C7E">
            <w:pPr>
              <w:jc w:val="center"/>
              <w:rPr>
                <w:rFonts w:ascii="Arial" w:hAnsi="Arial" w:cs="Arial"/>
                <w:sz w:val="20"/>
                <w:szCs w:val="20"/>
              </w:rPr>
            </w:pPr>
            <w:r w:rsidRPr="00752B3E">
              <w:rPr>
                <w:rFonts w:ascii="Arial" w:hAnsi="Arial" w:cs="Arial"/>
                <w:sz w:val="20"/>
                <w:szCs w:val="20"/>
              </w:rPr>
              <w:t>ILA</w:t>
            </w:r>
          </w:p>
          <w:p w14:paraId="18154113" w14:textId="77777777" w:rsidR="00E95C7E" w:rsidRPr="00752B3E" w:rsidRDefault="00E95C7E" w:rsidP="00E95C7E">
            <w:pPr>
              <w:jc w:val="center"/>
              <w:rPr>
                <w:rFonts w:ascii="Arial" w:hAnsi="Arial" w:cs="Arial"/>
                <w:sz w:val="20"/>
                <w:szCs w:val="20"/>
              </w:rPr>
            </w:pPr>
            <w:r w:rsidRPr="00752B3E">
              <w:rPr>
                <w:rFonts w:ascii="Arial" w:hAnsi="Arial" w:cs="Arial"/>
                <w:sz w:val="20"/>
                <w:szCs w:val="20"/>
              </w:rPr>
              <w:t>(N=154, 8%)</w:t>
            </w:r>
          </w:p>
        </w:tc>
        <w:tc>
          <w:tcPr>
            <w:tcW w:w="934" w:type="dxa"/>
            <w:vAlign w:val="center"/>
          </w:tcPr>
          <w:p w14:paraId="026E2B8E" w14:textId="77777777" w:rsidR="00E95C7E" w:rsidRPr="00752B3E" w:rsidRDefault="00E95C7E" w:rsidP="00E95C7E">
            <w:pPr>
              <w:jc w:val="center"/>
              <w:rPr>
                <w:rFonts w:ascii="Arial" w:hAnsi="Arial" w:cs="Arial"/>
                <w:sz w:val="20"/>
                <w:szCs w:val="20"/>
              </w:rPr>
            </w:pPr>
            <w:r w:rsidRPr="00752B3E">
              <w:rPr>
                <w:rFonts w:ascii="Arial" w:hAnsi="Arial" w:cs="Arial"/>
                <w:sz w:val="20"/>
                <w:szCs w:val="20"/>
              </w:rPr>
              <w:t>No ILA</w:t>
            </w:r>
          </w:p>
          <w:p w14:paraId="57899C29" w14:textId="77777777" w:rsidR="00E95C7E" w:rsidRPr="00752B3E" w:rsidRDefault="00E95C7E" w:rsidP="00E95C7E">
            <w:pPr>
              <w:jc w:val="center"/>
              <w:rPr>
                <w:rFonts w:ascii="Arial" w:hAnsi="Arial" w:cs="Arial"/>
                <w:sz w:val="20"/>
                <w:szCs w:val="20"/>
              </w:rPr>
            </w:pPr>
            <w:r w:rsidRPr="00752B3E">
              <w:rPr>
                <w:rFonts w:ascii="Arial" w:hAnsi="Arial" w:cs="Arial"/>
                <w:sz w:val="20"/>
                <w:szCs w:val="20"/>
              </w:rPr>
              <w:t>(N=494, 79%)</w:t>
            </w:r>
          </w:p>
        </w:tc>
        <w:tc>
          <w:tcPr>
            <w:tcW w:w="934" w:type="dxa"/>
            <w:vAlign w:val="center"/>
          </w:tcPr>
          <w:p w14:paraId="5538A5DD" w14:textId="77777777" w:rsidR="00E95C7E" w:rsidRPr="00752B3E" w:rsidRDefault="00E95C7E" w:rsidP="00E95C7E">
            <w:pPr>
              <w:jc w:val="center"/>
              <w:rPr>
                <w:rFonts w:ascii="Arial" w:hAnsi="Arial" w:cs="Arial"/>
                <w:sz w:val="20"/>
                <w:szCs w:val="20"/>
              </w:rPr>
            </w:pPr>
            <w:r w:rsidRPr="00752B3E">
              <w:rPr>
                <w:rFonts w:ascii="Arial" w:hAnsi="Arial" w:cs="Arial"/>
                <w:sz w:val="20"/>
                <w:szCs w:val="20"/>
              </w:rPr>
              <w:t>ILA</w:t>
            </w:r>
          </w:p>
          <w:p w14:paraId="793FFF60" w14:textId="77777777" w:rsidR="00E95C7E" w:rsidRPr="00752B3E" w:rsidRDefault="00E95C7E" w:rsidP="00E95C7E">
            <w:pPr>
              <w:jc w:val="center"/>
              <w:rPr>
                <w:rFonts w:ascii="Arial" w:hAnsi="Arial" w:cs="Arial"/>
                <w:sz w:val="20"/>
                <w:szCs w:val="20"/>
              </w:rPr>
            </w:pPr>
            <w:r w:rsidRPr="00752B3E">
              <w:rPr>
                <w:rFonts w:ascii="Arial" w:hAnsi="Arial" w:cs="Arial"/>
                <w:sz w:val="20"/>
                <w:szCs w:val="20"/>
              </w:rPr>
              <w:t>(N=133, 21%)</w:t>
            </w:r>
          </w:p>
        </w:tc>
        <w:tc>
          <w:tcPr>
            <w:tcW w:w="934" w:type="dxa"/>
            <w:vAlign w:val="center"/>
          </w:tcPr>
          <w:p w14:paraId="2734FBE4" w14:textId="77777777" w:rsidR="00E95C7E" w:rsidRPr="00752B3E" w:rsidRDefault="00E95C7E" w:rsidP="00E95C7E">
            <w:pPr>
              <w:jc w:val="center"/>
              <w:rPr>
                <w:rFonts w:ascii="Arial" w:hAnsi="Arial" w:cs="Arial"/>
                <w:sz w:val="20"/>
                <w:szCs w:val="20"/>
              </w:rPr>
            </w:pPr>
            <w:r w:rsidRPr="00752B3E">
              <w:rPr>
                <w:rFonts w:ascii="Arial" w:hAnsi="Arial" w:cs="Arial"/>
                <w:sz w:val="20"/>
                <w:szCs w:val="20"/>
              </w:rPr>
              <w:t>No ILA</w:t>
            </w:r>
          </w:p>
          <w:p w14:paraId="36B0109A" w14:textId="77777777" w:rsidR="00E95C7E" w:rsidRPr="00752B3E" w:rsidRDefault="00E95C7E" w:rsidP="00E95C7E">
            <w:pPr>
              <w:jc w:val="center"/>
              <w:rPr>
                <w:rFonts w:ascii="Arial" w:hAnsi="Arial" w:cs="Arial"/>
                <w:sz w:val="20"/>
                <w:szCs w:val="20"/>
              </w:rPr>
            </w:pPr>
            <w:r w:rsidRPr="00752B3E">
              <w:rPr>
                <w:rFonts w:ascii="Arial" w:hAnsi="Arial" w:cs="Arial"/>
                <w:sz w:val="20"/>
                <w:szCs w:val="20"/>
              </w:rPr>
              <w:t>(N=530, 79%)</w:t>
            </w:r>
          </w:p>
        </w:tc>
        <w:tc>
          <w:tcPr>
            <w:tcW w:w="934" w:type="dxa"/>
            <w:vAlign w:val="center"/>
          </w:tcPr>
          <w:p w14:paraId="1B79B552" w14:textId="77777777" w:rsidR="00E95C7E" w:rsidRPr="00752B3E" w:rsidRDefault="00E95C7E" w:rsidP="00E95C7E">
            <w:pPr>
              <w:jc w:val="center"/>
              <w:rPr>
                <w:rFonts w:ascii="Arial" w:hAnsi="Arial" w:cs="Arial"/>
                <w:sz w:val="20"/>
                <w:szCs w:val="20"/>
              </w:rPr>
            </w:pPr>
            <w:r w:rsidRPr="00752B3E">
              <w:rPr>
                <w:rFonts w:ascii="Arial" w:hAnsi="Arial" w:cs="Arial"/>
                <w:sz w:val="20"/>
                <w:szCs w:val="20"/>
              </w:rPr>
              <w:t>ILA</w:t>
            </w:r>
          </w:p>
          <w:p w14:paraId="272DC84F" w14:textId="77777777" w:rsidR="00E95C7E" w:rsidRPr="00752B3E" w:rsidRDefault="00E95C7E" w:rsidP="00E95C7E">
            <w:pPr>
              <w:jc w:val="center"/>
              <w:rPr>
                <w:rFonts w:ascii="Arial" w:hAnsi="Arial" w:cs="Arial"/>
                <w:sz w:val="20"/>
                <w:szCs w:val="20"/>
              </w:rPr>
            </w:pPr>
            <w:r w:rsidRPr="00752B3E">
              <w:rPr>
                <w:rFonts w:ascii="Arial" w:hAnsi="Arial" w:cs="Arial"/>
                <w:sz w:val="20"/>
                <w:szCs w:val="20"/>
              </w:rPr>
              <w:t>(N=138, 21%)</w:t>
            </w:r>
          </w:p>
        </w:tc>
        <w:tc>
          <w:tcPr>
            <w:tcW w:w="934" w:type="dxa"/>
            <w:vAlign w:val="center"/>
          </w:tcPr>
          <w:p w14:paraId="226A370C" w14:textId="77777777" w:rsidR="00E95C7E" w:rsidRPr="00752B3E" w:rsidRDefault="00E95C7E" w:rsidP="00E95C7E">
            <w:pPr>
              <w:jc w:val="center"/>
              <w:rPr>
                <w:rFonts w:ascii="Arial" w:hAnsi="Arial" w:cs="Arial"/>
                <w:sz w:val="20"/>
                <w:szCs w:val="20"/>
              </w:rPr>
            </w:pPr>
            <w:r w:rsidRPr="00752B3E">
              <w:rPr>
                <w:rFonts w:ascii="Arial" w:hAnsi="Arial" w:cs="Arial"/>
                <w:sz w:val="20"/>
                <w:szCs w:val="20"/>
              </w:rPr>
              <w:t>No ILA</w:t>
            </w:r>
          </w:p>
          <w:p w14:paraId="5FCE919D" w14:textId="77777777" w:rsidR="00E95C7E" w:rsidRPr="00752B3E" w:rsidRDefault="00E95C7E" w:rsidP="00E95C7E">
            <w:pPr>
              <w:jc w:val="center"/>
              <w:rPr>
                <w:rFonts w:ascii="Arial" w:hAnsi="Arial" w:cs="Arial"/>
                <w:sz w:val="20"/>
                <w:szCs w:val="20"/>
              </w:rPr>
            </w:pPr>
            <w:r w:rsidRPr="00752B3E">
              <w:rPr>
                <w:rFonts w:ascii="Arial" w:hAnsi="Arial" w:cs="Arial"/>
                <w:sz w:val="20"/>
                <w:szCs w:val="20"/>
              </w:rPr>
              <w:t>(N=675, 90%)</w:t>
            </w:r>
          </w:p>
        </w:tc>
        <w:tc>
          <w:tcPr>
            <w:tcW w:w="822" w:type="dxa"/>
            <w:vAlign w:val="center"/>
          </w:tcPr>
          <w:p w14:paraId="12B50E1A" w14:textId="77777777" w:rsidR="00E95C7E" w:rsidRPr="00752B3E" w:rsidRDefault="00E95C7E" w:rsidP="00E95C7E">
            <w:pPr>
              <w:jc w:val="center"/>
              <w:rPr>
                <w:rFonts w:ascii="Arial" w:hAnsi="Arial" w:cs="Arial"/>
                <w:sz w:val="20"/>
                <w:szCs w:val="20"/>
              </w:rPr>
            </w:pPr>
            <w:r w:rsidRPr="00752B3E">
              <w:rPr>
                <w:rFonts w:ascii="Arial" w:hAnsi="Arial" w:cs="Arial"/>
                <w:sz w:val="20"/>
                <w:szCs w:val="20"/>
              </w:rPr>
              <w:t>ILA</w:t>
            </w:r>
          </w:p>
          <w:p w14:paraId="46EABBA9" w14:textId="77777777" w:rsidR="00E95C7E" w:rsidRPr="00752B3E" w:rsidRDefault="00E95C7E" w:rsidP="00E95C7E">
            <w:pPr>
              <w:jc w:val="center"/>
              <w:rPr>
                <w:rFonts w:ascii="Arial" w:hAnsi="Arial" w:cs="Arial"/>
                <w:sz w:val="20"/>
                <w:szCs w:val="20"/>
              </w:rPr>
            </w:pPr>
            <w:r w:rsidRPr="00752B3E">
              <w:rPr>
                <w:rFonts w:ascii="Arial" w:hAnsi="Arial" w:cs="Arial"/>
                <w:sz w:val="20"/>
                <w:szCs w:val="20"/>
              </w:rPr>
              <w:t>(N=71, 10%)</w:t>
            </w:r>
          </w:p>
        </w:tc>
        <w:tc>
          <w:tcPr>
            <w:tcW w:w="934" w:type="dxa"/>
            <w:vAlign w:val="center"/>
          </w:tcPr>
          <w:p w14:paraId="362E0F6C" w14:textId="77777777" w:rsidR="00E95C7E" w:rsidRPr="00752B3E" w:rsidRDefault="00E95C7E" w:rsidP="00E95C7E">
            <w:pPr>
              <w:jc w:val="center"/>
              <w:rPr>
                <w:rFonts w:ascii="Arial" w:hAnsi="Arial" w:cs="Arial"/>
                <w:sz w:val="20"/>
                <w:szCs w:val="20"/>
              </w:rPr>
            </w:pPr>
            <w:r w:rsidRPr="00752B3E">
              <w:rPr>
                <w:rFonts w:ascii="Arial" w:hAnsi="Arial" w:cs="Arial"/>
                <w:sz w:val="20"/>
                <w:szCs w:val="20"/>
              </w:rPr>
              <w:t>No ILA</w:t>
            </w:r>
          </w:p>
          <w:p w14:paraId="20127196" w14:textId="77777777" w:rsidR="00E95C7E" w:rsidRPr="00752B3E" w:rsidRDefault="00E95C7E" w:rsidP="00E95C7E">
            <w:pPr>
              <w:jc w:val="center"/>
              <w:rPr>
                <w:rFonts w:ascii="Arial" w:hAnsi="Arial" w:cs="Arial"/>
                <w:sz w:val="20"/>
                <w:szCs w:val="20"/>
              </w:rPr>
            </w:pPr>
            <w:r w:rsidRPr="00752B3E">
              <w:rPr>
                <w:rFonts w:ascii="Arial" w:hAnsi="Arial" w:cs="Arial"/>
                <w:sz w:val="20"/>
                <w:szCs w:val="20"/>
              </w:rPr>
              <w:t>(N=450, 73%)</w:t>
            </w:r>
          </w:p>
        </w:tc>
        <w:tc>
          <w:tcPr>
            <w:tcW w:w="934" w:type="dxa"/>
            <w:vAlign w:val="center"/>
          </w:tcPr>
          <w:p w14:paraId="7E9C48AD" w14:textId="77777777" w:rsidR="00E95C7E" w:rsidRPr="00752B3E" w:rsidRDefault="00E95C7E" w:rsidP="00E95C7E">
            <w:pPr>
              <w:jc w:val="center"/>
              <w:rPr>
                <w:rFonts w:ascii="Arial" w:hAnsi="Arial" w:cs="Arial"/>
                <w:sz w:val="20"/>
                <w:szCs w:val="20"/>
              </w:rPr>
            </w:pPr>
            <w:r w:rsidRPr="00752B3E">
              <w:rPr>
                <w:rFonts w:ascii="Arial" w:hAnsi="Arial" w:cs="Arial"/>
                <w:sz w:val="20"/>
                <w:szCs w:val="20"/>
              </w:rPr>
              <w:t>ILA</w:t>
            </w:r>
          </w:p>
          <w:p w14:paraId="4C9D1619" w14:textId="77777777" w:rsidR="00E95C7E" w:rsidRPr="00752B3E" w:rsidRDefault="00E95C7E" w:rsidP="00E95C7E">
            <w:pPr>
              <w:jc w:val="center"/>
              <w:rPr>
                <w:rFonts w:ascii="Arial" w:hAnsi="Arial" w:cs="Arial"/>
                <w:sz w:val="20"/>
                <w:szCs w:val="20"/>
              </w:rPr>
            </w:pPr>
            <w:r w:rsidRPr="00752B3E">
              <w:rPr>
                <w:rFonts w:ascii="Arial" w:hAnsi="Arial" w:cs="Arial"/>
                <w:sz w:val="20"/>
                <w:szCs w:val="20"/>
              </w:rPr>
              <w:t>(N=168, 27%)</w:t>
            </w:r>
          </w:p>
        </w:tc>
      </w:tr>
      <w:tr w:rsidR="00E95C7E" w:rsidRPr="00752B3E" w14:paraId="687BF50F" w14:textId="77777777" w:rsidTr="00E95C7E">
        <w:trPr>
          <w:trHeight w:val="1001"/>
        </w:trPr>
        <w:tc>
          <w:tcPr>
            <w:tcW w:w="1050" w:type="dxa"/>
            <w:vAlign w:val="center"/>
          </w:tcPr>
          <w:p w14:paraId="7344576B" w14:textId="77777777" w:rsidR="00E95C7E" w:rsidRPr="00752B3E" w:rsidRDefault="00E95C7E" w:rsidP="00E95C7E">
            <w:pPr>
              <w:jc w:val="center"/>
              <w:rPr>
                <w:rFonts w:ascii="Arial" w:hAnsi="Arial" w:cs="Arial"/>
                <w:sz w:val="20"/>
                <w:szCs w:val="20"/>
              </w:rPr>
            </w:pPr>
            <w:r w:rsidRPr="00752B3E">
              <w:rPr>
                <w:rFonts w:ascii="Arial" w:hAnsi="Arial" w:cs="Arial"/>
                <w:sz w:val="20"/>
                <w:szCs w:val="20"/>
              </w:rPr>
              <w:t xml:space="preserve">Age – </w:t>
            </w:r>
            <w:proofErr w:type="spellStart"/>
            <w:r w:rsidRPr="00752B3E">
              <w:rPr>
                <w:rFonts w:ascii="Arial" w:hAnsi="Arial" w:cs="Arial"/>
                <w:sz w:val="20"/>
                <w:szCs w:val="20"/>
              </w:rPr>
              <w:t>yrs</w:t>
            </w:r>
            <w:proofErr w:type="spellEnd"/>
            <w:r w:rsidRPr="00752B3E">
              <w:rPr>
                <w:rFonts w:ascii="Arial" w:hAnsi="Arial" w:cs="Arial"/>
                <w:sz w:val="20"/>
                <w:szCs w:val="20"/>
              </w:rPr>
              <w:t>, mean (SD</w:t>
            </w:r>
            <w:r>
              <w:rPr>
                <w:rFonts w:ascii="Arial" w:hAnsi="Arial" w:cs="Arial"/>
                <w:sz w:val="20"/>
                <w:szCs w:val="20"/>
              </w:rPr>
              <w:t>*</w:t>
            </w:r>
            <w:r w:rsidRPr="00752B3E">
              <w:rPr>
                <w:rFonts w:ascii="Arial" w:hAnsi="Arial" w:cs="Arial"/>
                <w:sz w:val="20"/>
                <w:szCs w:val="20"/>
              </w:rPr>
              <w:t>)</w:t>
            </w:r>
          </w:p>
        </w:tc>
        <w:tc>
          <w:tcPr>
            <w:tcW w:w="1045" w:type="dxa"/>
            <w:vAlign w:val="center"/>
          </w:tcPr>
          <w:p w14:paraId="1FDA9996" w14:textId="77777777" w:rsidR="00E95C7E" w:rsidRPr="00752B3E" w:rsidRDefault="00E95C7E" w:rsidP="00E95C7E">
            <w:pPr>
              <w:jc w:val="center"/>
              <w:rPr>
                <w:rFonts w:ascii="Arial" w:hAnsi="Arial" w:cs="Arial"/>
                <w:sz w:val="20"/>
                <w:szCs w:val="20"/>
              </w:rPr>
            </w:pPr>
            <w:r w:rsidRPr="00752B3E">
              <w:rPr>
                <w:rFonts w:ascii="Arial" w:hAnsi="Arial" w:cs="Arial"/>
                <w:sz w:val="20"/>
                <w:szCs w:val="20"/>
              </w:rPr>
              <w:t>76 (5)</w:t>
            </w:r>
          </w:p>
        </w:tc>
        <w:tc>
          <w:tcPr>
            <w:tcW w:w="934" w:type="dxa"/>
            <w:vAlign w:val="center"/>
          </w:tcPr>
          <w:p w14:paraId="2042D0C2" w14:textId="77777777" w:rsidR="00E95C7E" w:rsidRPr="00752B3E" w:rsidRDefault="00E95C7E" w:rsidP="00E95C7E">
            <w:pPr>
              <w:jc w:val="center"/>
              <w:rPr>
                <w:rFonts w:ascii="Arial" w:hAnsi="Arial" w:cs="Arial"/>
                <w:sz w:val="20"/>
                <w:szCs w:val="20"/>
              </w:rPr>
            </w:pPr>
            <w:r w:rsidRPr="00752B3E">
              <w:rPr>
                <w:rFonts w:ascii="Arial" w:hAnsi="Arial" w:cs="Arial"/>
                <w:sz w:val="20"/>
                <w:szCs w:val="20"/>
              </w:rPr>
              <w:t>78 (5)</w:t>
            </w:r>
          </w:p>
        </w:tc>
        <w:tc>
          <w:tcPr>
            <w:tcW w:w="1045" w:type="dxa"/>
            <w:vAlign w:val="center"/>
          </w:tcPr>
          <w:p w14:paraId="3E4F5DF8" w14:textId="77777777" w:rsidR="00E95C7E" w:rsidRPr="00752B3E" w:rsidRDefault="00E95C7E" w:rsidP="00E95C7E">
            <w:pPr>
              <w:jc w:val="center"/>
              <w:rPr>
                <w:rFonts w:ascii="Arial" w:hAnsi="Arial" w:cs="Arial"/>
                <w:sz w:val="20"/>
                <w:szCs w:val="20"/>
              </w:rPr>
            </w:pPr>
            <w:r w:rsidRPr="00752B3E">
              <w:rPr>
                <w:rFonts w:ascii="Arial" w:hAnsi="Arial" w:cs="Arial"/>
                <w:sz w:val="20"/>
                <w:szCs w:val="20"/>
              </w:rPr>
              <w:t>61 (9)</w:t>
            </w:r>
          </w:p>
        </w:tc>
        <w:tc>
          <w:tcPr>
            <w:tcW w:w="934" w:type="dxa"/>
            <w:vAlign w:val="center"/>
          </w:tcPr>
          <w:p w14:paraId="05D4D57A" w14:textId="77777777" w:rsidR="00E95C7E" w:rsidRPr="00752B3E" w:rsidRDefault="00E95C7E" w:rsidP="00E95C7E">
            <w:pPr>
              <w:jc w:val="center"/>
              <w:rPr>
                <w:rFonts w:ascii="Arial" w:hAnsi="Arial" w:cs="Arial"/>
                <w:sz w:val="20"/>
                <w:szCs w:val="20"/>
              </w:rPr>
            </w:pPr>
            <w:r w:rsidRPr="00752B3E">
              <w:rPr>
                <w:rFonts w:ascii="Arial" w:hAnsi="Arial" w:cs="Arial"/>
                <w:sz w:val="20"/>
                <w:szCs w:val="20"/>
              </w:rPr>
              <w:t>67 (8)</w:t>
            </w:r>
          </w:p>
        </w:tc>
        <w:tc>
          <w:tcPr>
            <w:tcW w:w="1045" w:type="dxa"/>
            <w:vAlign w:val="center"/>
          </w:tcPr>
          <w:p w14:paraId="510E6FC1" w14:textId="77777777" w:rsidR="00E95C7E" w:rsidRPr="00752B3E" w:rsidRDefault="00E95C7E" w:rsidP="00E95C7E">
            <w:pPr>
              <w:jc w:val="center"/>
              <w:rPr>
                <w:rFonts w:ascii="Arial" w:hAnsi="Arial" w:cs="Arial"/>
                <w:sz w:val="20"/>
                <w:szCs w:val="20"/>
              </w:rPr>
            </w:pPr>
            <w:r w:rsidRPr="00752B3E">
              <w:rPr>
                <w:rFonts w:ascii="Arial" w:hAnsi="Arial" w:cs="Arial"/>
                <w:sz w:val="20"/>
                <w:szCs w:val="20"/>
              </w:rPr>
              <w:t>54 (7)</w:t>
            </w:r>
          </w:p>
        </w:tc>
        <w:tc>
          <w:tcPr>
            <w:tcW w:w="934" w:type="dxa"/>
            <w:vAlign w:val="center"/>
          </w:tcPr>
          <w:p w14:paraId="31E20F10" w14:textId="77777777" w:rsidR="00E95C7E" w:rsidRPr="00752B3E" w:rsidRDefault="00E95C7E" w:rsidP="00E95C7E">
            <w:pPr>
              <w:jc w:val="center"/>
              <w:rPr>
                <w:rFonts w:ascii="Arial" w:hAnsi="Arial" w:cs="Arial"/>
                <w:sz w:val="20"/>
                <w:szCs w:val="20"/>
              </w:rPr>
            </w:pPr>
            <w:r w:rsidRPr="00752B3E">
              <w:rPr>
                <w:rFonts w:ascii="Arial" w:hAnsi="Arial" w:cs="Arial"/>
                <w:sz w:val="20"/>
                <w:szCs w:val="20"/>
              </w:rPr>
              <w:t>57 (8)</w:t>
            </w:r>
          </w:p>
        </w:tc>
        <w:tc>
          <w:tcPr>
            <w:tcW w:w="934" w:type="dxa"/>
            <w:vAlign w:val="center"/>
          </w:tcPr>
          <w:p w14:paraId="4868AB62" w14:textId="77777777" w:rsidR="00E95C7E" w:rsidRPr="00752B3E" w:rsidRDefault="00E95C7E" w:rsidP="00E95C7E">
            <w:pPr>
              <w:jc w:val="center"/>
              <w:rPr>
                <w:rFonts w:ascii="Arial" w:hAnsi="Arial" w:cs="Arial"/>
                <w:sz w:val="20"/>
                <w:szCs w:val="20"/>
              </w:rPr>
            </w:pPr>
            <w:r w:rsidRPr="00752B3E">
              <w:rPr>
                <w:rFonts w:ascii="Arial" w:hAnsi="Arial" w:cs="Arial"/>
                <w:sz w:val="20"/>
                <w:szCs w:val="20"/>
              </w:rPr>
              <w:t>62 (7)</w:t>
            </w:r>
          </w:p>
        </w:tc>
        <w:tc>
          <w:tcPr>
            <w:tcW w:w="934" w:type="dxa"/>
            <w:vAlign w:val="center"/>
          </w:tcPr>
          <w:p w14:paraId="7283AEE2" w14:textId="77777777" w:rsidR="00E95C7E" w:rsidRPr="00752B3E" w:rsidRDefault="00E95C7E" w:rsidP="00E95C7E">
            <w:pPr>
              <w:jc w:val="center"/>
              <w:rPr>
                <w:rFonts w:ascii="Arial" w:hAnsi="Arial" w:cs="Arial"/>
                <w:sz w:val="20"/>
                <w:szCs w:val="20"/>
              </w:rPr>
            </w:pPr>
            <w:r w:rsidRPr="00752B3E">
              <w:rPr>
                <w:rFonts w:ascii="Arial" w:hAnsi="Arial" w:cs="Arial"/>
                <w:sz w:val="20"/>
                <w:szCs w:val="20"/>
              </w:rPr>
              <w:t>65 (7)</w:t>
            </w:r>
          </w:p>
        </w:tc>
        <w:tc>
          <w:tcPr>
            <w:tcW w:w="934" w:type="dxa"/>
            <w:vAlign w:val="center"/>
          </w:tcPr>
          <w:p w14:paraId="40D8FD9A" w14:textId="77777777" w:rsidR="00E95C7E" w:rsidRPr="00752B3E" w:rsidRDefault="00E95C7E" w:rsidP="00E95C7E">
            <w:pPr>
              <w:jc w:val="center"/>
              <w:rPr>
                <w:rFonts w:ascii="Arial" w:hAnsi="Arial" w:cs="Arial"/>
                <w:sz w:val="20"/>
                <w:szCs w:val="20"/>
              </w:rPr>
            </w:pPr>
            <w:r w:rsidRPr="00752B3E">
              <w:rPr>
                <w:rFonts w:ascii="Arial" w:hAnsi="Arial" w:cs="Arial"/>
                <w:sz w:val="20"/>
                <w:szCs w:val="20"/>
              </w:rPr>
              <w:t>58 (11)</w:t>
            </w:r>
          </w:p>
        </w:tc>
        <w:tc>
          <w:tcPr>
            <w:tcW w:w="934" w:type="dxa"/>
            <w:vAlign w:val="center"/>
          </w:tcPr>
          <w:p w14:paraId="5F85CD31" w14:textId="77777777" w:rsidR="00E95C7E" w:rsidRPr="00752B3E" w:rsidRDefault="00E95C7E" w:rsidP="00E95C7E">
            <w:pPr>
              <w:jc w:val="center"/>
              <w:rPr>
                <w:rFonts w:ascii="Arial" w:hAnsi="Arial" w:cs="Arial"/>
                <w:sz w:val="20"/>
                <w:szCs w:val="20"/>
              </w:rPr>
            </w:pPr>
            <w:r w:rsidRPr="00752B3E">
              <w:rPr>
                <w:rFonts w:ascii="Arial" w:hAnsi="Arial" w:cs="Arial"/>
                <w:sz w:val="20"/>
                <w:szCs w:val="20"/>
              </w:rPr>
              <w:t>71 (11)</w:t>
            </w:r>
          </w:p>
        </w:tc>
        <w:tc>
          <w:tcPr>
            <w:tcW w:w="934" w:type="dxa"/>
            <w:vAlign w:val="center"/>
          </w:tcPr>
          <w:p w14:paraId="2B1DBF3F" w14:textId="77777777" w:rsidR="00E95C7E" w:rsidRPr="00752B3E" w:rsidRDefault="00E95C7E" w:rsidP="00E95C7E">
            <w:pPr>
              <w:jc w:val="center"/>
              <w:rPr>
                <w:rFonts w:ascii="Arial" w:hAnsi="Arial" w:cs="Arial"/>
                <w:sz w:val="20"/>
                <w:szCs w:val="20"/>
              </w:rPr>
            </w:pPr>
            <w:r w:rsidRPr="00752B3E">
              <w:rPr>
                <w:rFonts w:ascii="Arial" w:hAnsi="Arial" w:cs="Arial"/>
                <w:sz w:val="20"/>
                <w:szCs w:val="20"/>
              </w:rPr>
              <w:t>69 (9)</w:t>
            </w:r>
          </w:p>
        </w:tc>
        <w:tc>
          <w:tcPr>
            <w:tcW w:w="822" w:type="dxa"/>
            <w:vAlign w:val="center"/>
          </w:tcPr>
          <w:p w14:paraId="2F3EA3B0" w14:textId="77777777" w:rsidR="00E95C7E" w:rsidRPr="00752B3E" w:rsidRDefault="00E95C7E" w:rsidP="00E95C7E">
            <w:pPr>
              <w:jc w:val="center"/>
              <w:rPr>
                <w:rFonts w:ascii="Arial" w:hAnsi="Arial" w:cs="Arial"/>
                <w:sz w:val="20"/>
                <w:szCs w:val="20"/>
              </w:rPr>
            </w:pPr>
            <w:r w:rsidRPr="00752B3E">
              <w:rPr>
                <w:rFonts w:ascii="Arial" w:hAnsi="Arial" w:cs="Arial"/>
                <w:sz w:val="20"/>
                <w:szCs w:val="20"/>
              </w:rPr>
              <w:t>77 (8)</w:t>
            </w:r>
          </w:p>
        </w:tc>
        <w:tc>
          <w:tcPr>
            <w:tcW w:w="934" w:type="dxa"/>
            <w:vAlign w:val="center"/>
          </w:tcPr>
          <w:p w14:paraId="111A5B93" w14:textId="77777777" w:rsidR="00E95C7E" w:rsidRPr="00752B3E" w:rsidRDefault="00E95C7E" w:rsidP="00E95C7E">
            <w:pPr>
              <w:jc w:val="center"/>
              <w:rPr>
                <w:rFonts w:ascii="Arial" w:hAnsi="Arial" w:cs="Arial"/>
                <w:sz w:val="20"/>
                <w:szCs w:val="20"/>
              </w:rPr>
            </w:pPr>
            <w:r w:rsidRPr="00752B3E">
              <w:rPr>
                <w:rFonts w:ascii="Arial" w:hAnsi="Arial" w:cs="Arial"/>
                <w:sz w:val="20"/>
                <w:szCs w:val="20"/>
              </w:rPr>
              <w:t>65 (8)</w:t>
            </w:r>
          </w:p>
        </w:tc>
        <w:tc>
          <w:tcPr>
            <w:tcW w:w="934" w:type="dxa"/>
            <w:vAlign w:val="center"/>
          </w:tcPr>
          <w:p w14:paraId="3B37D891" w14:textId="77777777" w:rsidR="00E95C7E" w:rsidRPr="00752B3E" w:rsidRDefault="00E95C7E" w:rsidP="00E95C7E">
            <w:pPr>
              <w:jc w:val="center"/>
              <w:rPr>
                <w:rFonts w:ascii="Arial" w:hAnsi="Arial" w:cs="Arial"/>
                <w:sz w:val="20"/>
                <w:szCs w:val="20"/>
              </w:rPr>
            </w:pPr>
            <w:r w:rsidRPr="00752B3E">
              <w:rPr>
                <w:rFonts w:ascii="Arial" w:hAnsi="Arial" w:cs="Arial"/>
                <w:sz w:val="20"/>
                <w:szCs w:val="20"/>
              </w:rPr>
              <w:t>68 (7)</w:t>
            </w:r>
          </w:p>
        </w:tc>
      </w:tr>
      <w:tr w:rsidR="00E95C7E" w:rsidRPr="00752B3E" w14:paraId="7F3A0AD1" w14:textId="77777777" w:rsidTr="00E95C7E">
        <w:trPr>
          <w:trHeight w:val="1001"/>
        </w:trPr>
        <w:tc>
          <w:tcPr>
            <w:tcW w:w="1050" w:type="dxa"/>
            <w:vAlign w:val="center"/>
          </w:tcPr>
          <w:p w14:paraId="76753E1A" w14:textId="77777777" w:rsidR="00E95C7E" w:rsidRPr="00752B3E" w:rsidRDefault="00E95C7E" w:rsidP="00E95C7E">
            <w:pPr>
              <w:jc w:val="center"/>
              <w:rPr>
                <w:rFonts w:ascii="Arial" w:hAnsi="Arial" w:cs="Arial"/>
                <w:sz w:val="20"/>
                <w:szCs w:val="20"/>
              </w:rPr>
            </w:pPr>
            <w:r w:rsidRPr="00752B3E">
              <w:rPr>
                <w:rFonts w:ascii="Arial" w:hAnsi="Arial" w:cs="Arial"/>
                <w:sz w:val="20"/>
                <w:szCs w:val="20"/>
              </w:rPr>
              <w:t>Sex – no. female (%)</w:t>
            </w:r>
          </w:p>
        </w:tc>
        <w:tc>
          <w:tcPr>
            <w:tcW w:w="1045" w:type="dxa"/>
            <w:vAlign w:val="center"/>
          </w:tcPr>
          <w:p w14:paraId="0ADC5CBE" w14:textId="77777777" w:rsidR="00E95C7E" w:rsidRPr="00752B3E" w:rsidRDefault="00E95C7E" w:rsidP="00E95C7E">
            <w:pPr>
              <w:jc w:val="center"/>
              <w:rPr>
                <w:rFonts w:ascii="Arial" w:hAnsi="Arial" w:cs="Arial"/>
                <w:sz w:val="20"/>
                <w:szCs w:val="20"/>
              </w:rPr>
            </w:pPr>
            <w:r w:rsidRPr="00752B3E">
              <w:rPr>
                <w:rFonts w:ascii="Arial" w:hAnsi="Arial" w:cs="Arial"/>
                <w:sz w:val="20"/>
                <w:szCs w:val="20"/>
              </w:rPr>
              <w:t>1078</w:t>
            </w:r>
          </w:p>
          <w:p w14:paraId="42DE8AB6" w14:textId="77777777" w:rsidR="00E95C7E" w:rsidRPr="00752B3E" w:rsidRDefault="00E95C7E" w:rsidP="00E95C7E">
            <w:pPr>
              <w:jc w:val="center"/>
              <w:rPr>
                <w:rFonts w:ascii="Arial" w:hAnsi="Arial" w:cs="Arial"/>
                <w:sz w:val="20"/>
                <w:szCs w:val="20"/>
              </w:rPr>
            </w:pPr>
            <w:r w:rsidRPr="00752B3E">
              <w:rPr>
                <w:rFonts w:ascii="Arial" w:hAnsi="Arial" w:cs="Arial"/>
                <w:sz w:val="20"/>
                <w:szCs w:val="20"/>
              </w:rPr>
              <w:t>(60)</w:t>
            </w:r>
          </w:p>
        </w:tc>
        <w:tc>
          <w:tcPr>
            <w:tcW w:w="934" w:type="dxa"/>
            <w:vAlign w:val="center"/>
          </w:tcPr>
          <w:p w14:paraId="6E7C4FF7" w14:textId="77777777" w:rsidR="00E95C7E" w:rsidRPr="00752B3E" w:rsidRDefault="00E95C7E" w:rsidP="00E95C7E">
            <w:pPr>
              <w:jc w:val="center"/>
              <w:rPr>
                <w:rFonts w:ascii="Arial" w:hAnsi="Arial" w:cs="Arial"/>
                <w:sz w:val="20"/>
                <w:szCs w:val="20"/>
              </w:rPr>
            </w:pPr>
            <w:r w:rsidRPr="00752B3E">
              <w:rPr>
                <w:rFonts w:ascii="Arial" w:hAnsi="Arial" w:cs="Arial"/>
                <w:sz w:val="20"/>
                <w:szCs w:val="20"/>
              </w:rPr>
              <w:t>116</w:t>
            </w:r>
          </w:p>
          <w:p w14:paraId="3214AD7E" w14:textId="77777777" w:rsidR="00E95C7E" w:rsidRPr="00752B3E" w:rsidRDefault="00E95C7E" w:rsidP="00E95C7E">
            <w:pPr>
              <w:jc w:val="center"/>
              <w:rPr>
                <w:rFonts w:ascii="Arial" w:hAnsi="Arial" w:cs="Arial"/>
                <w:sz w:val="20"/>
                <w:szCs w:val="20"/>
              </w:rPr>
            </w:pPr>
            <w:r w:rsidRPr="00752B3E">
              <w:rPr>
                <w:rFonts w:ascii="Arial" w:hAnsi="Arial" w:cs="Arial"/>
                <w:sz w:val="20"/>
                <w:szCs w:val="20"/>
              </w:rPr>
              <w:t>(45)</w:t>
            </w:r>
          </w:p>
        </w:tc>
        <w:tc>
          <w:tcPr>
            <w:tcW w:w="1045" w:type="dxa"/>
            <w:vAlign w:val="center"/>
          </w:tcPr>
          <w:p w14:paraId="5E5090DD" w14:textId="77777777" w:rsidR="00E95C7E" w:rsidRPr="00752B3E" w:rsidRDefault="00E95C7E" w:rsidP="00E95C7E">
            <w:pPr>
              <w:jc w:val="center"/>
              <w:rPr>
                <w:rFonts w:ascii="Arial" w:hAnsi="Arial" w:cs="Arial"/>
                <w:sz w:val="20"/>
                <w:szCs w:val="20"/>
              </w:rPr>
            </w:pPr>
            <w:r w:rsidRPr="00752B3E">
              <w:rPr>
                <w:rFonts w:ascii="Arial" w:hAnsi="Arial" w:cs="Arial"/>
                <w:sz w:val="20"/>
                <w:szCs w:val="20"/>
              </w:rPr>
              <w:t>1814</w:t>
            </w:r>
          </w:p>
          <w:p w14:paraId="53D2632C" w14:textId="77777777" w:rsidR="00E95C7E" w:rsidRPr="00752B3E" w:rsidRDefault="00E95C7E" w:rsidP="00E95C7E">
            <w:pPr>
              <w:jc w:val="center"/>
              <w:rPr>
                <w:rFonts w:ascii="Arial" w:hAnsi="Arial" w:cs="Arial"/>
                <w:sz w:val="20"/>
                <w:szCs w:val="20"/>
              </w:rPr>
            </w:pPr>
            <w:r w:rsidRPr="00752B3E">
              <w:rPr>
                <w:rFonts w:ascii="Arial" w:hAnsi="Arial" w:cs="Arial"/>
                <w:sz w:val="20"/>
                <w:szCs w:val="20"/>
              </w:rPr>
              <w:t>(48)</w:t>
            </w:r>
          </w:p>
        </w:tc>
        <w:tc>
          <w:tcPr>
            <w:tcW w:w="934" w:type="dxa"/>
            <w:vAlign w:val="center"/>
          </w:tcPr>
          <w:p w14:paraId="4933769C" w14:textId="77777777" w:rsidR="00E95C7E" w:rsidRPr="00752B3E" w:rsidRDefault="00E95C7E" w:rsidP="00E95C7E">
            <w:pPr>
              <w:jc w:val="center"/>
              <w:rPr>
                <w:rFonts w:ascii="Arial" w:hAnsi="Arial" w:cs="Arial"/>
                <w:sz w:val="20"/>
                <w:szCs w:val="20"/>
              </w:rPr>
            </w:pPr>
            <w:r w:rsidRPr="00752B3E">
              <w:rPr>
                <w:rFonts w:ascii="Arial" w:hAnsi="Arial" w:cs="Arial"/>
                <w:sz w:val="20"/>
                <w:szCs w:val="20"/>
              </w:rPr>
              <w:t>151</w:t>
            </w:r>
          </w:p>
          <w:p w14:paraId="565A2087" w14:textId="77777777" w:rsidR="00E95C7E" w:rsidRPr="00752B3E" w:rsidRDefault="00E95C7E" w:rsidP="00E95C7E">
            <w:pPr>
              <w:jc w:val="center"/>
              <w:rPr>
                <w:rFonts w:ascii="Arial" w:hAnsi="Arial" w:cs="Arial"/>
                <w:sz w:val="20"/>
                <w:szCs w:val="20"/>
              </w:rPr>
            </w:pPr>
            <w:r w:rsidRPr="00752B3E">
              <w:rPr>
                <w:rFonts w:ascii="Arial" w:hAnsi="Arial" w:cs="Arial"/>
                <w:sz w:val="20"/>
                <w:szCs w:val="20"/>
              </w:rPr>
              <w:t>(42)</w:t>
            </w:r>
          </w:p>
        </w:tc>
        <w:tc>
          <w:tcPr>
            <w:tcW w:w="1045" w:type="dxa"/>
            <w:vAlign w:val="center"/>
          </w:tcPr>
          <w:p w14:paraId="5A9EBD6C" w14:textId="77777777" w:rsidR="00E95C7E" w:rsidRPr="00752B3E" w:rsidRDefault="00E95C7E" w:rsidP="00E95C7E">
            <w:pPr>
              <w:jc w:val="center"/>
              <w:rPr>
                <w:rFonts w:ascii="Arial" w:hAnsi="Arial" w:cs="Arial"/>
                <w:sz w:val="20"/>
                <w:szCs w:val="20"/>
              </w:rPr>
            </w:pPr>
            <w:r w:rsidRPr="00752B3E">
              <w:rPr>
                <w:rFonts w:ascii="Arial" w:hAnsi="Arial" w:cs="Arial"/>
                <w:sz w:val="20"/>
                <w:szCs w:val="20"/>
              </w:rPr>
              <w:t>701</w:t>
            </w:r>
          </w:p>
          <w:p w14:paraId="16D5C508" w14:textId="77777777" w:rsidR="00E95C7E" w:rsidRPr="00752B3E" w:rsidRDefault="00E95C7E" w:rsidP="00E95C7E">
            <w:pPr>
              <w:jc w:val="center"/>
              <w:rPr>
                <w:rFonts w:ascii="Arial" w:hAnsi="Arial" w:cs="Arial"/>
                <w:sz w:val="20"/>
                <w:szCs w:val="20"/>
              </w:rPr>
            </w:pPr>
            <w:r w:rsidRPr="00752B3E">
              <w:rPr>
                <w:rFonts w:ascii="Arial" w:hAnsi="Arial" w:cs="Arial"/>
                <w:sz w:val="20"/>
                <w:szCs w:val="20"/>
              </w:rPr>
              <w:t>(41)</w:t>
            </w:r>
          </w:p>
        </w:tc>
        <w:tc>
          <w:tcPr>
            <w:tcW w:w="934" w:type="dxa"/>
            <w:vAlign w:val="center"/>
          </w:tcPr>
          <w:p w14:paraId="21F493DB" w14:textId="77777777" w:rsidR="00E95C7E" w:rsidRPr="00752B3E" w:rsidRDefault="00E95C7E" w:rsidP="00E95C7E">
            <w:pPr>
              <w:jc w:val="center"/>
              <w:rPr>
                <w:rFonts w:ascii="Arial" w:hAnsi="Arial" w:cs="Arial"/>
                <w:sz w:val="20"/>
                <w:szCs w:val="20"/>
              </w:rPr>
            </w:pPr>
            <w:r w:rsidRPr="00752B3E">
              <w:rPr>
                <w:rFonts w:ascii="Arial" w:hAnsi="Arial" w:cs="Arial"/>
                <w:sz w:val="20"/>
                <w:szCs w:val="20"/>
              </w:rPr>
              <w:t>85</w:t>
            </w:r>
          </w:p>
          <w:p w14:paraId="3ED90B21" w14:textId="77777777" w:rsidR="00E95C7E" w:rsidRPr="00752B3E" w:rsidRDefault="00E95C7E" w:rsidP="00E95C7E">
            <w:pPr>
              <w:jc w:val="center"/>
              <w:rPr>
                <w:rFonts w:ascii="Arial" w:hAnsi="Arial" w:cs="Arial"/>
                <w:sz w:val="20"/>
                <w:szCs w:val="20"/>
              </w:rPr>
            </w:pPr>
            <w:r w:rsidRPr="00752B3E">
              <w:rPr>
                <w:rFonts w:ascii="Arial" w:hAnsi="Arial" w:cs="Arial"/>
                <w:sz w:val="20"/>
                <w:szCs w:val="20"/>
              </w:rPr>
              <w:t>(55)</w:t>
            </w:r>
          </w:p>
        </w:tc>
        <w:tc>
          <w:tcPr>
            <w:tcW w:w="934" w:type="dxa"/>
            <w:vAlign w:val="center"/>
          </w:tcPr>
          <w:p w14:paraId="278CD146" w14:textId="77777777" w:rsidR="00E95C7E" w:rsidRPr="00752B3E" w:rsidRDefault="00E95C7E" w:rsidP="00E95C7E">
            <w:pPr>
              <w:jc w:val="center"/>
              <w:rPr>
                <w:rFonts w:ascii="Arial" w:hAnsi="Arial" w:cs="Arial"/>
                <w:sz w:val="20"/>
                <w:szCs w:val="20"/>
              </w:rPr>
            </w:pPr>
            <w:r w:rsidRPr="00752B3E">
              <w:rPr>
                <w:rFonts w:ascii="Arial" w:hAnsi="Arial" w:cs="Arial"/>
                <w:sz w:val="20"/>
                <w:szCs w:val="20"/>
              </w:rPr>
              <w:t>166</w:t>
            </w:r>
          </w:p>
          <w:p w14:paraId="60452D90" w14:textId="77777777" w:rsidR="00E95C7E" w:rsidRPr="00752B3E" w:rsidRDefault="00E95C7E" w:rsidP="00E95C7E">
            <w:pPr>
              <w:jc w:val="center"/>
              <w:rPr>
                <w:rFonts w:ascii="Arial" w:hAnsi="Arial" w:cs="Arial"/>
                <w:sz w:val="20"/>
                <w:szCs w:val="20"/>
              </w:rPr>
            </w:pPr>
            <w:r w:rsidRPr="00752B3E">
              <w:rPr>
                <w:rFonts w:ascii="Arial" w:hAnsi="Arial" w:cs="Arial"/>
                <w:sz w:val="20"/>
                <w:szCs w:val="20"/>
              </w:rPr>
              <w:t>(34)</w:t>
            </w:r>
          </w:p>
        </w:tc>
        <w:tc>
          <w:tcPr>
            <w:tcW w:w="934" w:type="dxa"/>
            <w:vAlign w:val="center"/>
          </w:tcPr>
          <w:p w14:paraId="58F1E3EC" w14:textId="77777777" w:rsidR="00E95C7E" w:rsidRPr="00752B3E" w:rsidRDefault="00E95C7E" w:rsidP="00E95C7E">
            <w:pPr>
              <w:jc w:val="center"/>
              <w:rPr>
                <w:rFonts w:ascii="Arial" w:hAnsi="Arial" w:cs="Arial"/>
                <w:sz w:val="20"/>
                <w:szCs w:val="20"/>
              </w:rPr>
            </w:pPr>
            <w:r w:rsidRPr="00752B3E">
              <w:rPr>
                <w:rFonts w:ascii="Arial" w:hAnsi="Arial" w:cs="Arial"/>
                <w:sz w:val="20"/>
                <w:szCs w:val="20"/>
              </w:rPr>
              <w:t>33</w:t>
            </w:r>
          </w:p>
          <w:p w14:paraId="52C1C32E" w14:textId="77777777" w:rsidR="00E95C7E" w:rsidRPr="00752B3E" w:rsidRDefault="00E95C7E" w:rsidP="00E95C7E">
            <w:pPr>
              <w:jc w:val="center"/>
              <w:rPr>
                <w:rFonts w:ascii="Arial" w:hAnsi="Arial" w:cs="Arial"/>
                <w:sz w:val="20"/>
                <w:szCs w:val="20"/>
              </w:rPr>
            </w:pPr>
            <w:r w:rsidRPr="00752B3E">
              <w:rPr>
                <w:rFonts w:ascii="Arial" w:hAnsi="Arial" w:cs="Arial"/>
                <w:sz w:val="20"/>
                <w:szCs w:val="20"/>
              </w:rPr>
              <w:t>(25)</w:t>
            </w:r>
          </w:p>
        </w:tc>
        <w:tc>
          <w:tcPr>
            <w:tcW w:w="934" w:type="dxa"/>
            <w:vAlign w:val="center"/>
          </w:tcPr>
          <w:p w14:paraId="6E698B82" w14:textId="77777777" w:rsidR="00E95C7E" w:rsidRPr="00752B3E" w:rsidRDefault="00E95C7E" w:rsidP="00E95C7E">
            <w:pPr>
              <w:jc w:val="center"/>
              <w:rPr>
                <w:rFonts w:ascii="Arial" w:hAnsi="Arial" w:cs="Arial"/>
                <w:sz w:val="20"/>
                <w:szCs w:val="20"/>
              </w:rPr>
            </w:pPr>
            <w:r w:rsidRPr="00752B3E">
              <w:rPr>
                <w:rFonts w:ascii="Arial" w:hAnsi="Arial" w:cs="Arial"/>
                <w:sz w:val="20"/>
                <w:szCs w:val="20"/>
              </w:rPr>
              <w:t>278 (53)</w:t>
            </w:r>
          </w:p>
        </w:tc>
        <w:tc>
          <w:tcPr>
            <w:tcW w:w="934" w:type="dxa"/>
            <w:vAlign w:val="center"/>
          </w:tcPr>
          <w:p w14:paraId="6219E539" w14:textId="77777777" w:rsidR="00E95C7E" w:rsidRPr="00752B3E" w:rsidRDefault="00E95C7E" w:rsidP="00E95C7E">
            <w:pPr>
              <w:jc w:val="center"/>
              <w:rPr>
                <w:rFonts w:ascii="Arial" w:hAnsi="Arial" w:cs="Arial"/>
                <w:sz w:val="20"/>
                <w:szCs w:val="20"/>
              </w:rPr>
            </w:pPr>
            <w:r w:rsidRPr="00752B3E">
              <w:rPr>
                <w:rFonts w:ascii="Arial" w:hAnsi="Arial" w:cs="Arial"/>
                <w:sz w:val="20"/>
                <w:szCs w:val="20"/>
              </w:rPr>
              <w:t>67</w:t>
            </w:r>
          </w:p>
          <w:p w14:paraId="167BA43C" w14:textId="77777777" w:rsidR="00E95C7E" w:rsidRPr="00752B3E" w:rsidRDefault="00E95C7E" w:rsidP="00E95C7E">
            <w:pPr>
              <w:jc w:val="center"/>
              <w:rPr>
                <w:rFonts w:ascii="Arial" w:hAnsi="Arial" w:cs="Arial"/>
                <w:sz w:val="20"/>
                <w:szCs w:val="20"/>
              </w:rPr>
            </w:pPr>
            <w:r w:rsidRPr="00752B3E">
              <w:rPr>
                <w:rFonts w:ascii="Arial" w:hAnsi="Arial" w:cs="Arial"/>
                <w:sz w:val="20"/>
                <w:szCs w:val="20"/>
              </w:rPr>
              <w:t>(49)</w:t>
            </w:r>
          </w:p>
        </w:tc>
        <w:tc>
          <w:tcPr>
            <w:tcW w:w="934" w:type="dxa"/>
            <w:vAlign w:val="center"/>
          </w:tcPr>
          <w:p w14:paraId="20585430" w14:textId="77777777" w:rsidR="00E95C7E" w:rsidRPr="00752B3E" w:rsidRDefault="00E95C7E" w:rsidP="00E95C7E">
            <w:pPr>
              <w:jc w:val="center"/>
              <w:rPr>
                <w:rFonts w:ascii="Arial" w:hAnsi="Arial" w:cs="Arial"/>
                <w:sz w:val="20"/>
                <w:szCs w:val="20"/>
              </w:rPr>
            </w:pPr>
            <w:r w:rsidRPr="00752B3E">
              <w:rPr>
                <w:rFonts w:ascii="Arial" w:hAnsi="Arial" w:cs="Arial"/>
                <w:sz w:val="20"/>
                <w:szCs w:val="20"/>
              </w:rPr>
              <w:t>344</w:t>
            </w:r>
          </w:p>
          <w:p w14:paraId="77A2665D" w14:textId="77777777" w:rsidR="00E95C7E" w:rsidRPr="00752B3E" w:rsidRDefault="00E95C7E" w:rsidP="00E95C7E">
            <w:pPr>
              <w:jc w:val="center"/>
              <w:rPr>
                <w:rFonts w:ascii="Arial" w:hAnsi="Arial" w:cs="Arial"/>
                <w:sz w:val="20"/>
                <w:szCs w:val="20"/>
              </w:rPr>
            </w:pPr>
            <w:r w:rsidRPr="00752B3E">
              <w:rPr>
                <w:rFonts w:ascii="Arial" w:hAnsi="Arial" w:cs="Arial"/>
                <w:sz w:val="20"/>
                <w:szCs w:val="20"/>
              </w:rPr>
              <w:t>(51)</w:t>
            </w:r>
          </w:p>
        </w:tc>
        <w:tc>
          <w:tcPr>
            <w:tcW w:w="822" w:type="dxa"/>
            <w:vAlign w:val="center"/>
          </w:tcPr>
          <w:p w14:paraId="2C3DEF14" w14:textId="77777777" w:rsidR="00E95C7E" w:rsidRPr="00752B3E" w:rsidRDefault="00E95C7E" w:rsidP="00E95C7E">
            <w:pPr>
              <w:jc w:val="center"/>
              <w:rPr>
                <w:rFonts w:ascii="Arial" w:hAnsi="Arial" w:cs="Arial"/>
                <w:sz w:val="20"/>
                <w:szCs w:val="20"/>
              </w:rPr>
            </w:pPr>
            <w:r w:rsidRPr="00752B3E">
              <w:rPr>
                <w:rFonts w:ascii="Arial" w:hAnsi="Arial" w:cs="Arial"/>
                <w:sz w:val="20"/>
                <w:szCs w:val="20"/>
              </w:rPr>
              <w:t>36 (50)</w:t>
            </w:r>
          </w:p>
        </w:tc>
        <w:tc>
          <w:tcPr>
            <w:tcW w:w="934" w:type="dxa"/>
            <w:vAlign w:val="center"/>
          </w:tcPr>
          <w:p w14:paraId="5F099E51" w14:textId="77777777" w:rsidR="00E95C7E" w:rsidRPr="00752B3E" w:rsidRDefault="00E95C7E" w:rsidP="00E95C7E">
            <w:pPr>
              <w:jc w:val="center"/>
              <w:rPr>
                <w:rFonts w:ascii="Arial" w:hAnsi="Arial" w:cs="Arial"/>
                <w:sz w:val="20"/>
                <w:szCs w:val="20"/>
              </w:rPr>
            </w:pPr>
            <w:r w:rsidRPr="00752B3E">
              <w:rPr>
                <w:rFonts w:ascii="Arial" w:hAnsi="Arial" w:cs="Arial"/>
                <w:sz w:val="20"/>
                <w:szCs w:val="20"/>
              </w:rPr>
              <w:t>206 (46)</w:t>
            </w:r>
          </w:p>
        </w:tc>
        <w:tc>
          <w:tcPr>
            <w:tcW w:w="934" w:type="dxa"/>
            <w:vAlign w:val="center"/>
          </w:tcPr>
          <w:p w14:paraId="0F0B7148" w14:textId="77777777" w:rsidR="00E95C7E" w:rsidRPr="00752B3E" w:rsidRDefault="00E95C7E" w:rsidP="00E95C7E">
            <w:pPr>
              <w:jc w:val="center"/>
              <w:rPr>
                <w:rFonts w:ascii="Arial" w:hAnsi="Arial" w:cs="Arial"/>
                <w:sz w:val="20"/>
                <w:szCs w:val="20"/>
              </w:rPr>
            </w:pPr>
            <w:r w:rsidRPr="00752B3E">
              <w:rPr>
                <w:rFonts w:ascii="Arial" w:hAnsi="Arial" w:cs="Arial"/>
                <w:sz w:val="20"/>
                <w:szCs w:val="20"/>
              </w:rPr>
              <w:t>76</w:t>
            </w:r>
          </w:p>
          <w:p w14:paraId="45058131" w14:textId="77777777" w:rsidR="00E95C7E" w:rsidRPr="00752B3E" w:rsidRDefault="00E95C7E" w:rsidP="00E95C7E">
            <w:pPr>
              <w:jc w:val="center"/>
              <w:rPr>
                <w:rFonts w:ascii="Arial" w:hAnsi="Arial" w:cs="Arial"/>
                <w:sz w:val="20"/>
                <w:szCs w:val="20"/>
              </w:rPr>
            </w:pPr>
            <w:r w:rsidRPr="00752B3E">
              <w:rPr>
                <w:rFonts w:ascii="Arial" w:hAnsi="Arial" w:cs="Arial"/>
                <w:sz w:val="20"/>
                <w:szCs w:val="20"/>
              </w:rPr>
              <w:t>(45)</w:t>
            </w:r>
          </w:p>
        </w:tc>
      </w:tr>
      <w:tr w:rsidR="00E95C7E" w:rsidRPr="00752B3E" w14:paraId="1FB0CCAD" w14:textId="77777777" w:rsidTr="00E95C7E">
        <w:trPr>
          <w:trHeight w:val="1248"/>
        </w:trPr>
        <w:tc>
          <w:tcPr>
            <w:tcW w:w="1050" w:type="dxa"/>
            <w:vAlign w:val="center"/>
          </w:tcPr>
          <w:p w14:paraId="70BDE1D8" w14:textId="77777777" w:rsidR="00E95C7E" w:rsidRPr="00752B3E" w:rsidRDefault="00E95C7E" w:rsidP="00E95C7E">
            <w:pPr>
              <w:jc w:val="center"/>
              <w:rPr>
                <w:rFonts w:ascii="Arial" w:hAnsi="Arial" w:cs="Arial"/>
                <w:sz w:val="20"/>
                <w:szCs w:val="20"/>
              </w:rPr>
            </w:pPr>
            <w:r w:rsidRPr="00752B3E">
              <w:rPr>
                <w:rFonts w:ascii="Arial" w:hAnsi="Arial" w:cs="Arial"/>
                <w:sz w:val="20"/>
                <w:szCs w:val="20"/>
              </w:rPr>
              <w:t>Body Mass Index, mean (SD)</w:t>
            </w:r>
          </w:p>
        </w:tc>
        <w:tc>
          <w:tcPr>
            <w:tcW w:w="1045" w:type="dxa"/>
            <w:vAlign w:val="center"/>
          </w:tcPr>
          <w:p w14:paraId="3F8E074A" w14:textId="77777777" w:rsidR="00E95C7E" w:rsidRPr="00752B3E" w:rsidRDefault="00E95C7E" w:rsidP="00E95C7E">
            <w:pPr>
              <w:jc w:val="center"/>
              <w:rPr>
                <w:rFonts w:ascii="Arial" w:hAnsi="Arial" w:cs="Arial"/>
                <w:sz w:val="20"/>
                <w:szCs w:val="20"/>
              </w:rPr>
            </w:pPr>
            <w:r w:rsidRPr="00752B3E">
              <w:rPr>
                <w:rFonts w:ascii="Arial" w:hAnsi="Arial" w:cs="Arial"/>
                <w:sz w:val="20"/>
                <w:szCs w:val="20"/>
              </w:rPr>
              <w:t>27 (4)</w:t>
            </w:r>
          </w:p>
        </w:tc>
        <w:tc>
          <w:tcPr>
            <w:tcW w:w="934" w:type="dxa"/>
            <w:vAlign w:val="center"/>
          </w:tcPr>
          <w:p w14:paraId="46BA8A68" w14:textId="77777777" w:rsidR="00E95C7E" w:rsidRPr="00752B3E" w:rsidRDefault="00E95C7E" w:rsidP="00E95C7E">
            <w:pPr>
              <w:jc w:val="center"/>
              <w:rPr>
                <w:rFonts w:ascii="Arial" w:hAnsi="Arial" w:cs="Arial"/>
                <w:sz w:val="20"/>
                <w:szCs w:val="20"/>
              </w:rPr>
            </w:pPr>
            <w:r w:rsidRPr="00752B3E">
              <w:rPr>
                <w:rFonts w:ascii="Arial" w:hAnsi="Arial" w:cs="Arial"/>
                <w:sz w:val="20"/>
                <w:szCs w:val="20"/>
              </w:rPr>
              <w:t>28 (5)</w:t>
            </w:r>
          </w:p>
        </w:tc>
        <w:tc>
          <w:tcPr>
            <w:tcW w:w="1045" w:type="dxa"/>
            <w:vAlign w:val="center"/>
          </w:tcPr>
          <w:p w14:paraId="7D5CA087" w14:textId="77777777" w:rsidR="00E95C7E" w:rsidRPr="00752B3E" w:rsidRDefault="00E95C7E" w:rsidP="00E95C7E">
            <w:pPr>
              <w:jc w:val="center"/>
              <w:rPr>
                <w:rFonts w:ascii="Arial" w:hAnsi="Arial" w:cs="Arial"/>
                <w:sz w:val="20"/>
                <w:szCs w:val="20"/>
              </w:rPr>
            </w:pPr>
            <w:r w:rsidRPr="00752B3E">
              <w:rPr>
                <w:rFonts w:ascii="Arial" w:hAnsi="Arial" w:cs="Arial"/>
                <w:sz w:val="20"/>
                <w:szCs w:val="20"/>
              </w:rPr>
              <w:t>29 (6)</w:t>
            </w:r>
          </w:p>
        </w:tc>
        <w:tc>
          <w:tcPr>
            <w:tcW w:w="934" w:type="dxa"/>
            <w:vAlign w:val="center"/>
          </w:tcPr>
          <w:p w14:paraId="658758B2" w14:textId="77777777" w:rsidR="00E95C7E" w:rsidRPr="00752B3E" w:rsidRDefault="00E95C7E" w:rsidP="00E95C7E">
            <w:pPr>
              <w:jc w:val="center"/>
              <w:rPr>
                <w:rFonts w:ascii="Arial" w:hAnsi="Arial" w:cs="Arial"/>
                <w:sz w:val="20"/>
                <w:szCs w:val="20"/>
              </w:rPr>
            </w:pPr>
            <w:r w:rsidRPr="00752B3E">
              <w:rPr>
                <w:rFonts w:ascii="Arial" w:hAnsi="Arial" w:cs="Arial"/>
                <w:sz w:val="20"/>
                <w:szCs w:val="20"/>
              </w:rPr>
              <w:t>30 (6)</w:t>
            </w:r>
          </w:p>
        </w:tc>
        <w:tc>
          <w:tcPr>
            <w:tcW w:w="1045" w:type="dxa"/>
            <w:vAlign w:val="center"/>
          </w:tcPr>
          <w:p w14:paraId="14629609" w14:textId="77777777" w:rsidR="00E95C7E" w:rsidRPr="00752B3E" w:rsidRDefault="00E95C7E" w:rsidP="00E95C7E">
            <w:pPr>
              <w:jc w:val="center"/>
              <w:rPr>
                <w:rFonts w:ascii="Arial" w:hAnsi="Arial" w:cs="Arial"/>
                <w:sz w:val="20"/>
                <w:szCs w:val="20"/>
              </w:rPr>
            </w:pPr>
            <w:r w:rsidRPr="00752B3E">
              <w:rPr>
                <w:rFonts w:ascii="Arial" w:hAnsi="Arial" w:cs="Arial"/>
                <w:sz w:val="20"/>
                <w:szCs w:val="20"/>
              </w:rPr>
              <w:t>29 (7)</w:t>
            </w:r>
          </w:p>
        </w:tc>
        <w:tc>
          <w:tcPr>
            <w:tcW w:w="934" w:type="dxa"/>
            <w:vAlign w:val="center"/>
          </w:tcPr>
          <w:p w14:paraId="252283EE" w14:textId="77777777" w:rsidR="00E95C7E" w:rsidRPr="00752B3E" w:rsidRDefault="00E95C7E" w:rsidP="00E95C7E">
            <w:pPr>
              <w:jc w:val="center"/>
              <w:rPr>
                <w:rFonts w:ascii="Arial" w:hAnsi="Arial" w:cs="Arial"/>
                <w:sz w:val="20"/>
                <w:szCs w:val="20"/>
              </w:rPr>
            </w:pPr>
            <w:r w:rsidRPr="00752B3E">
              <w:rPr>
                <w:rFonts w:ascii="Arial" w:hAnsi="Arial" w:cs="Arial"/>
                <w:sz w:val="20"/>
                <w:szCs w:val="20"/>
              </w:rPr>
              <w:t>30 (7)</w:t>
            </w:r>
          </w:p>
        </w:tc>
        <w:tc>
          <w:tcPr>
            <w:tcW w:w="934" w:type="dxa"/>
            <w:vAlign w:val="center"/>
          </w:tcPr>
          <w:p w14:paraId="382BFED4" w14:textId="77777777" w:rsidR="00E95C7E" w:rsidRPr="00752B3E" w:rsidRDefault="00E95C7E" w:rsidP="00E95C7E">
            <w:pPr>
              <w:jc w:val="center"/>
              <w:rPr>
                <w:rFonts w:ascii="Arial" w:hAnsi="Arial" w:cs="Arial"/>
                <w:sz w:val="20"/>
                <w:szCs w:val="20"/>
              </w:rPr>
            </w:pPr>
            <w:r w:rsidRPr="00752B3E">
              <w:rPr>
                <w:rFonts w:ascii="Arial" w:hAnsi="Arial" w:cs="Arial"/>
                <w:sz w:val="20"/>
                <w:szCs w:val="20"/>
              </w:rPr>
              <w:t>27 (6)</w:t>
            </w:r>
          </w:p>
        </w:tc>
        <w:tc>
          <w:tcPr>
            <w:tcW w:w="934" w:type="dxa"/>
            <w:vAlign w:val="center"/>
          </w:tcPr>
          <w:p w14:paraId="0ADBDBCB" w14:textId="77777777" w:rsidR="00E95C7E" w:rsidRPr="00752B3E" w:rsidRDefault="00E95C7E" w:rsidP="00E95C7E">
            <w:pPr>
              <w:jc w:val="center"/>
              <w:rPr>
                <w:rFonts w:ascii="Arial" w:hAnsi="Arial" w:cs="Arial"/>
                <w:sz w:val="20"/>
                <w:szCs w:val="20"/>
              </w:rPr>
            </w:pPr>
            <w:r w:rsidRPr="00752B3E">
              <w:rPr>
                <w:rFonts w:ascii="Arial" w:hAnsi="Arial" w:cs="Arial"/>
                <w:sz w:val="20"/>
                <w:szCs w:val="20"/>
              </w:rPr>
              <w:t>27 (5)</w:t>
            </w:r>
          </w:p>
        </w:tc>
        <w:tc>
          <w:tcPr>
            <w:tcW w:w="934" w:type="dxa"/>
            <w:vAlign w:val="center"/>
          </w:tcPr>
          <w:p w14:paraId="2F8BA6E1" w14:textId="77777777" w:rsidR="00E95C7E" w:rsidRPr="00752B3E" w:rsidRDefault="00E95C7E" w:rsidP="00E95C7E">
            <w:pPr>
              <w:jc w:val="center"/>
              <w:rPr>
                <w:rFonts w:ascii="Arial" w:hAnsi="Arial" w:cs="Arial"/>
                <w:sz w:val="20"/>
                <w:szCs w:val="20"/>
              </w:rPr>
            </w:pPr>
            <w:r w:rsidRPr="00752B3E">
              <w:rPr>
                <w:rFonts w:ascii="Arial" w:hAnsi="Arial" w:cs="Arial"/>
                <w:sz w:val="20"/>
                <w:szCs w:val="20"/>
              </w:rPr>
              <w:t>28 (5)</w:t>
            </w:r>
          </w:p>
        </w:tc>
        <w:tc>
          <w:tcPr>
            <w:tcW w:w="934" w:type="dxa"/>
            <w:vAlign w:val="center"/>
          </w:tcPr>
          <w:p w14:paraId="1B8DDF0E" w14:textId="77777777" w:rsidR="00E95C7E" w:rsidRPr="00752B3E" w:rsidRDefault="00E95C7E" w:rsidP="00E95C7E">
            <w:pPr>
              <w:jc w:val="center"/>
              <w:rPr>
                <w:rFonts w:ascii="Arial" w:hAnsi="Arial" w:cs="Arial"/>
                <w:sz w:val="20"/>
                <w:szCs w:val="20"/>
              </w:rPr>
            </w:pPr>
            <w:r w:rsidRPr="00752B3E">
              <w:rPr>
                <w:rFonts w:ascii="Arial" w:hAnsi="Arial" w:cs="Arial"/>
                <w:sz w:val="20"/>
                <w:szCs w:val="20"/>
              </w:rPr>
              <w:t>28 (5)</w:t>
            </w:r>
          </w:p>
        </w:tc>
        <w:tc>
          <w:tcPr>
            <w:tcW w:w="934" w:type="dxa"/>
            <w:vAlign w:val="center"/>
          </w:tcPr>
          <w:p w14:paraId="2CB2E358" w14:textId="77777777" w:rsidR="00E95C7E" w:rsidRPr="00752B3E" w:rsidRDefault="00E95C7E" w:rsidP="00E95C7E">
            <w:pPr>
              <w:jc w:val="center"/>
              <w:rPr>
                <w:rFonts w:ascii="Arial" w:hAnsi="Arial" w:cs="Arial"/>
                <w:sz w:val="20"/>
                <w:szCs w:val="20"/>
              </w:rPr>
            </w:pPr>
            <w:r w:rsidRPr="00752B3E">
              <w:rPr>
                <w:rFonts w:ascii="Arial" w:hAnsi="Arial" w:cs="Arial"/>
                <w:sz w:val="20"/>
                <w:szCs w:val="20"/>
              </w:rPr>
              <w:t>28 (5)</w:t>
            </w:r>
          </w:p>
        </w:tc>
        <w:tc>
          <w:tcPr>
            <w:tcW w:w="822" w:type="dxa"/>
            <w:vAlign w:val="center"/>
          </w:tcPr>
          <w:p w14:paraId="65C876D7" w14:textId="77777777" w:rsidR="00E95C7E" w:rsidRPr="00752B3E" w:rsidRDefault="00E95C7E" w:rsidP="00E95C7E">
            <w:pPr>
              <w:jc w:val="center"/>
              <w:rPr>
                <w:rFonts w:ascii="Arial" w:hAnsi="Arial" w:cs="Arial"/>
                <w:sz w:val="20"/>
                <w:szCs w:val="20"/>
              </w:rPr>
            </w:pPr>
            <w:r w:rsidRPr="00752B3E">
              <w:rPr>
                <w:rFonts w:ascii="Arial" w:hAnsi="Arial" w:cs="Arial"/>
                <w:sz w:val="20"/>
                <w:szCs w:val="20"/>
              </w:rPr>
              <w:t>28 (4)</w:t>
            </w:r>
          </w:p>
        </w:tc>
        <w:tc>
          <w:tcPr>
            <w:tcW w:w="934" w:type="dxa"/>
            <w:vAlign w:val="center"/>
          </w:tcPr>
          <w:p w14:paraId="56840812" w14:textId="77777777" w:rsidR="00E95C7E" w:rsidRPr="00752B3E" w:rsidRDefault="00E95C7E" w:rsidP="00E95C7E">
            <w:pPr>
              <w:jc w:val="center"/>
              <w:rPr>
                <w:rFonts w:ascii="Arial" w:hAnsi="Arial" w:cs="Arial"/>
                <w:sz w:val="20"/>
                <w:szCs w:val="20"/>
              </w:rPr>
            </w:pPr>
            <w:r w:rsidRPr="00752B3E">
              <w:rPr>
                <w:rFonts w:ascii="Arial" w:hAnsi="Arial" w:cs="Arial"/>
                <w:sz w:val="20"/>
                <w:szCs w:val="20"/>
              </w:rPr>
              <w:t>27 (5)</w:t>
            </w:r>
          </w:p>
        </w:tc>
        <w:tc>
          <w:tcPr>
            <w:tcW w:w="934" w:type="dxa"/>
            <w:vAlign w:val="center"/>
          </w:tcPr>
          <w:p w14:paraId="22367EF2" w14:textId="77777777" w:rsidR="00E95C7E" w:rsidRPr="00752B3E" w:rsidRDefault="00E95C7E" w:rsidP="00E95C7E">
            <w:pPr>
              <w:jc w:val="center"/>
              <w:rPr>
                <w:rFonts w:ascii="Arial" w:hAnsi="Arial" w:cs="Arial"/>
                <w:sz w:val="20"/>
                <w:szCs w:val="20"/>
              </w:rPr>
            </w:pPr>
            <w:r w:rsidRPr="00752B3E">
              <w:rPr>
                <w:rFonts w:ascii="Arial" w:hAnsi="Arial" w:cs="Arial"/>
                <w:sz w:val="20"/>
                <w:szCs w:val="20"/>
              </w:rPr>
              <w:t>29 (5)</w:t>
            </w:r>
          </w:p>
        </w:tc>
      </w:tr>
      <w:tr w:rsidR="00E95C7E" w:rsidRPr="00752B3E" w14:paraId="3A1ABDFE" w14:textId="77777777" w:rsidTr="00E95C7E">
        <w:trPr>
          <w:trHeight w:val="1248"/>
        </w:trPr>
        <w:tc>
          <w:tcPr>
            <w:tcW w:w="1050" w:type="dxa"/>
            <w:vAlign w:val="center"/>
          </w:tcPr>
          <w:p w14:paraId="5CA8DC9E" w14:textId="15253DB1" w:rsidR="00E95C7E" w:rsidRPr="00752B3E" w:rsidRDefault="00E95C7E" w:rsidP="00E95C7E">
            <w:pPr>
              <w:jc w:val="center"/>
              <w:rPr>
                <w:rFonts w:ascii="Arial" w:hAnsi="Arial" w:cs="Arial"/>
                <w:sz w:val="20"/>
                <w:szCs w:val="20"/>
              </w:rPr>
            </w:pPr>
            <w:r w:rsidRPr="00752B3E">
              <w:rPr>
                <w:rFonts w:ascii="Arial" w:hAnsi="Arial" w:cs="Arial"/>
                <w:sz w:val="20"/>
                <w:szCs w:val="20"/>
              </w:rPr>
              <w:t>Pack-years Smoking, median (IQ</w:t>
            </w:r>
            <w:r>
              <w:rPr>
                <w:rFonts w:ascii="Arial" w:hAnsi="Arial" w:cs="Arial"/>
                <w:sz w:val="20"/>
                <w:szCs w:val="20"/>
              </w:rPr>
              <w:t>†</w:t>
            </w:r>
            <w:r w:rsidRPr="00752B3E">
              <w:rPr>
                <w:rFonts w:ascii="Arial" w:hAnsi="Arial" w:cs="Arial"/>
                <w:sz w:val="20"/>
                <w:szCs w:val="20"/>
              </w:rPr>
              <w:t>)</w:t>
            </w:r>
          </w:p>
        </w:tc>
        <w:tc>
          <w:tcPr>
            <w:tcW w:w="1045" w:type="dxa"/>
            <w:vAlign w:val="center"/>
          </w:tcPr>
          <w:p w14:paraId="55247615" w14:textId="77777777" w:rsidR="00E95C7E" w:rsidRPr="00752B3E" w:rsidRDefault="00E95C7E" w:rsidP="00E95C7E">
            <w:pPr>
              <w:jc w:val="center"/>
              <w:rPr>
                <w:rFonts w:ascii="Arial" w:hAnsi="Arial" w:cs="Arial"/>
                <w:sz w:val="20"/>
                <w:szCs w:val="20"/>
              </w:rPr>
            </w:pPr>
            <w:r w:rsidRPr="00752B3E">
              <w:rPr>
                <w:rFonts w:ascii="Arial" w:hAnsi="Arial" w:cs="Arial"/>
                <w:sz w:val="20"/>
                <w:szCs w:val="20"/>
              </w:rPr>
              <w:t>2</w:t>
            </w:r>
          </w:p>
          <w:p w14:paraId="72D2F7EA" w14:textId="77777777" w:rsidR="00E95C7E" w:rsidRPr="00752B3E" w:rsidRDefault="00E95C7E" w:rsidP="00E95C7E">
            <w:pPr>
              <w:jc w:val="center"/>
              <w:rPr>
                <w:rFonts w:ascii="Arial" w:hAnsi="Arial" w:cs="Arial"/>
                <w:sz w:val="20"/>
                <w:szCs w:val="20"/>
              </w:rPr>
            </w:pPr>
            <w:r w:rsidRPr="00752B3E">
              <w:rPr>
                <w:rFonts w:ascii="Arial" w:hAnsi="Arial" w:cs="Arial"/>
                <w:sz w:val="20"/>
                <w:szCs w:val="20"/>
              </w:rPr>
              <w:t>(0, 26)</w:t>
            </w:r>
          </w:p>
        </w:tc>
        <w:tc>
          <w:tcPr>
            <w:tcW w:w="934" w:type="dxa"/>
            <w:vAlign w:val="center"/>
          </w:tcPr>
          <w:p w14:paraId="227DC89E" w14:textId="77777777" w:rsidR="00E95C7E" w:rsidRPr="00752B3E" w:rsidRDefault="00E95C7E" w:rsidP="00E95C7E">
            <w:pPr>
              <w:jc w:val="center"/>
              <w:rPr>
                <w:rFonts w:ascii="Arial" w:hAnsi="Arial" w:cs="Arial"/>
                <w:sz w:val="20"/>
                <w:szCs w:val="20"/>
              </w:rPr>
            </w:pPr>
            <w:r w:rsidRPr="00752B3E">
              <w:rPr>
                <w:rFonts w:ascii="Arial" w:hAnsi="Arial" w:cs="Arial"/>
                <w:sz w:val="20"/>
                <w:szCs w:val="20"/>
              </w:rPr>
              <w:t>21</w:t>
            </w:r>
          </w:p>
          <w:p w14:paraId="4E860B92" w14:textId="77777777" w:rsidR="00E95C7E" w:rsidRPr="00752B3E" w:rsidRDefault="00E95C7E" w:rsidP="00E95C7E">
            <w:pPr>
              <w:jc w:val="center"/>
              <w:rPr>
                <w:rFonts w:ascii="Arial" w:hAnsi="Arial" w:cs="Arial"/>
                <w:sz w:val="20"/>
                <w:szCs w:val="20"/>
              </w:rPr>
            </w:pPr>
            <w:r w:rsidRPr="00752B3E">
              <w:rPr>
                <w:rFonts w:ascii="Arial" w:hAnsi="Arial" w:cs="Arial"/>
                <w:sz w:val="20"/>
                <w:szCs w:val="20"/>
              </w:rPr>
              <w:t>(0, 50)</w:t>
            </w:r>
          </w:p>
        </w:tc>
        <w:tc>
          <w:tcPr>
            <w:tcW w:w="1045" w:type="dxa"/>
            <w:vAlign w:val="center"/>
          </w:tcPr>
          <w:p w14:paraId="0776C665" w14:textId="77777777" w:rsidR="00E95C7E" w:rsidRPr="00752B3E" w:rsidRDefault="00E95C7E" w:rsidP="00E95C7E">
            <w:pPr>
              <w:jc w:val="center"/>
              <w:rPr>
                <w:rFonts w:ascii="Arial" w:hAnsi="Arial" w:cs="Arial"/>
                <w:sz w:val="20"/>
                <w:szCs w:val="20"/>
              </w:rPr>
            </w:pPr>
            <w:r w:rsidRPr="00752B3E">
              <w:rPr>
                <w:rFonts w:ascii="Arial" w:hAnsi="Arial" w:cs="Arial"/>
                <w:sz w:val="20"/>
                <w:szCs w:val="20"/>
              </w:rPr>
              <w:t>40</w:t>
            </w:r>
          </w:p>
          <w:p w14:paraId="72A5C8CF" w14:textId="77777777" w:rsidR="00E95C7E" w:rsidRPr="00752B3E" w:rsidRDefault="00E95C7E" w:rsidP="00E95C7E">
            <w:pPr>
              <w:jc w:val="center"/>
              <w:rPr>
                <w:rFonts w:ascii="Arial" w:hAnsi="Arial" w:cs="Arial"/>
                <w:sz w:val="20"/>
                <w:szCs w:val="20"/>
              </w:rPr>
            </w:pPr>
            <w:r w:rsidRPr="00752B3E">
              <w:rPr>
                <w:rFonts w:ascii="Arial" w:hAnsi="Arial" w:cs="Arial"/>
                <w:sz w:val="20"/>
                <w:szCs w:val="20"/>
              </w:rPr>
              <w:t>(29, 56)</w:t>
            </w:r>
          </w:p>
        </w:tc>
        <w:tc>
          <w:tcPr>
            <w:tcW w:w="934" w:type="dxa"/>
            <w:vAlign w:val="center"/>
          </w:tcPr>
          <w:p w14:paraId="5D15AF46" w14:textId="77777777" w:rsidR="00E95C7E" w:rsidRPr="00752B3E" w:rsidRDefault="00E95C7E" w:rsidP="00E95C7E">
            <w:pPr>
              <w:jc w:val="center"/>
              <w:rPr>
                <w:rFonts w:ascii="Arial" w:hAnsi="Arial" w:cs="Arial"/>
                <w:sz w:val="20"/>
                <w:szCs w:val="20"/>
              </w:rPr>
            </w:pPr>
            <w:r w:rsidRPr="00752B3E">
              <w:rPr>
                <w:rFonts w:ascii="Arial" w:hAnsi="Arial" w:cs="Arial"/>
                <w:sz w:val="20"/>
                <w:szCs w:val="20"/>
              </w:rPr>
              <w:t>47</w:t>
            </w:r>
          </w:p>
          <w:p w14:paraId="23F1F6DC" w14:textId="77777777" w:rsidR="00E95C7E" w:rsidRPr="00752B3E" w:rsidRDefault="00E95C7E" w:rsidP="00E95C7E">
            <w:pPr>
              <w:jc w:val="center"/>
              <w:rPr>
                <w:rFonts w:ascii="Arial" w:hAnsi="Arial" w:cs="Arial"/>
                <w:sz w:val="20"/>
                <w:szCs w:val="20"/>
              </w:rPr>
            </w:pPr>
            <w:r w:rsidRPr="00752B3E">
              <w:rPr>
                <w:rFonts w:ascii="Arial" w:hAnsi="Arial" w:cs="Arial"/>
                <w:sz w:val="20"/>
                <w:szCs w:val="20"/>
              </w:rPr>
              <w:t>(36, 65)</w:t>
            </w:r>
          </w:p>
        </w:tc>
        <w:tc>
          <w:tcPr>
            <w:tcW w:w="1045" w:type="dxa"/>
            <w:vAlign w:val="center"/>
          </w:tcPr>
          <w:p w14:paraId="14981504" w14:textId="77777777" w:rsidR="00E95C7E" w:rsidRPr="00752B3E" w:rsidRDefault="00E95C7E" w:rsidP="00E95C7E">
            <w:pPr>
              <w:jc w:val="center"/>
              <w:rPr>
                <w:rFonts w:ascii="Arial" w:hAnsi="Arial" w:cs="Arial"/>
                <w:sz w:val="20"/>
                <w:szCs w:val="20"/>
              </w:rPr>
            </w:pPr>
            <w:r w:rsidRPr="00752B3E">
              <w:rPr>
                <w:rFonts w:ascii="Arial" w:hAnsi="Arial" w:cs="Arial"/>
                <w:sz w:val="20"/>
                <w:szCs w:val="20"/>
              </w:rPr>
              <w:t>34</w:t>
            </w:r>
          </w:p>
          <w:p w14:paraId="296AEBAF" w14:textId="77777777" w:rsidR="00E95C7E" w:rsidRPr="00752B3E" w:rsidRDefault="00E95C7E" w:rsidP="00E95C7E">
            <w:pPr>
              <w:jc w:val="center"/>
              <w:rPr>
                <w:rFonts w:ascii="Arial" w:hAnsi="Arial" w:cs="Arial"/>
                <w:sz w:val="20"/>
                <w:szCs w:val="20"/>
              </w:rPr>
            </w:pPr>
            <w:r w:rsidRPr="00752B3E">
              <w:rPr>
                <w:rFonts w:ascii="Arial" w:hAnsi="Arial" w:cs="Arial"/>
                <w:sz w:val="20"/>
                <w:szCs w:val="20"/>
              </w:rPr>
              <w:t>(22, 46)</w:t>
            </w:r>
          </w:p>
        </w:tc>
        <w:tc>
          <w:tcPr>
            <w:tcW w:w="934" w:type="dxa"/>
            <w:vAlign w:val="center"/>
          </w:tcPr>
          <w:p w14:paraId="05E05904" w14:textId="77777777" w:rsidR="00E95C7E" w:rsidRPr="00752B3E" w:rsidRDefault="00E95C7E" w:rsidP="00E95C7E">
            <w:pPr>
              <w:jc w:val="center"/>
              <w:rPr>
                <w:rFonts w:ascii="Arial" w:hAnsi="Arial" w:cs="Arial"/>
                <w:sz w:val="20"/>
                <w:szCs w:val="20"/>
              </w:rPr>
            </w:pPr>
            <w:r w:rsidRPr="00752B3E">
              <w:rPr>
                <w:rFonts w:ascii="Arial" w:hAnsi="Arial" w:cs="Arial"/>
                <w:sz w:val="20"/>
                <w:szCs w:val="20"/>
              </w:rPr>
              <w:t>36</w:t>
            </w:r>
          </w:p>
          <w:p w14:paraId="0AC3AA06" w14:textId="77777777" w:rsidR="00E95C7E" w:rsidRPr="00752B3E" w:rsidRDefault="00E95C7E" w:rsidP="00E95C7E">
            <w:pPr>
              <w:jc w:val="center"/>
              <w:rPr>
                <w:rFonts w:ascii="Arial" w:hAnsi="Arial" w:cs="Arial"/>
                <w:sz w:val="20"/>
                <w:szCs w:val="20"/>
              </w:rPr>
            </w:pPr>
            <w:r w:rsidRPr="00752B3E">
              <w:rPr>
                <w:rFonts w:ascii="Arial" w:hAnsi="Arial" w:cs="Arial"/>
                <w:sz w:val="20"/>
                <w:szCs w:val="20"/>
              </w:rPr>
              <w:t>(24, 47)</w:t>
            </w:r>
          </w:p>
        </w:tc>
        <w:tc>
          <w:tcPr>
            <w:tcW w:w="934" w:type="dxa"/>
            <w:vAlign w:val="center"/>
          </w:tcPr>
          <w:p w14:paraId="0F5E6B2B" w14:textId="77777777" w:rsidR="00E95C7E" w:rsidRPr="00752B3E" w:rsidRDefault="00E95C7E" w:rsidP="00E95C7E">
            <w:pPr>
              <w:jc w:val="center"/>
              <w:rPr>
                <w:rFonts w:ascii="Arial" w:hAnsi="Arial" w:cs="Arial"/>
                <w:sz w:val="20"/>
                <w:szCs w:val="20"/>
              </w:rPr>
            </w:pPr>
            <w:r w:rsidRPr="00752B3E">
              <w:rPr>
                <w:rFonts w:ascii="Arial" w:hAnsi="Arial" w:cs="Arial"/>
                <w:sz w:val="20"/>
                <w:szCs w:val="20"/>
              </w:rPr>
              <w:t>45</w:t>
            </w:r>
          </w:p>
          <w:p w14:paraId="344212EF" w14:textId="77777777" w:rsidR="00E95C7E" w:rsidRPr="00752B3E" w:rsidRDefault="00E95C7E" w:rsidP="00E95C7E">
            <w:pPr>
              <w:jc w:val="center"/>
              <w:rPr>
                <w:rFonts w:ascii="Arial" w:hAnsi="Arial" w:cs="Arial"/>
                <w:sz w:val="20"/>
                <w:szCs w:val="20"/>
              </w:rPr>
            </w:pPr>
            <w:r w:rsidRPr="00752B3E">
              <w:rPr>
                <w:rFonts w:ascii="Arial" w:hAnsi="Arial" w:cs="Arial"/>
                <w:sz w:val="20"/>
                <w:szCs w:val="20"/>
              </w:rPr>
              <w:t>(33, 62)</w:t>
            </w:r>
          </w:p>
        </w:tc>
        <w:tc>
          <w:tcPr>
            <w:tcW w:w="934" w:type="dxa"/>
            <w:vAlign w:val="center"/>
          </w:tcPr>
          <w:p w14:paraId="65DD2B25" w14:textId="77777777" w:rsidR="00E95C7E" w:rsidRPr="00752B3E" w:rsidRDefault="00E95C7E" w:rsidP="00E95C7E">
            <w:pPr>
              <w:jc w:val="center"/>
              <w:rPr>
                <w:rFonts w:ascii="Arial" w:hAnsi="Arial" w:cs="Arial"/>
                <w:sz w:val="20"/>
                <w:szCs w:val="20"/>
              </w:rPr>
            </w:pPr>
            <w:r w:rsidRPr="00752B3E">
              <w:rPr>
                <w:rFonts w:ascii="Arial" w:hAnsi="Arial" w:cs="Arial"/>
                <w:sz w:val="20"/>
                <w:szCs w:val="20"/>
              </w:rPr>
              <w:t>43</w:t>
            </w:r>
          </w:p>
          <w:p w14:paraId="70CD1FDA" w14:textId="77777777" w:rsidR="00E95C7E" w:rsidRPr="00752B3E" w:rsidRDefault="00E95C7E" w:rsidP="00E95C7E">
            <w:pPr>
              <w:jc w:val="center"/>
              <w:rPr>
                <w:rFonts w:ascii="Arial" w:hAnsi="Arial" w:cs="Arial"/>
                <w:sz w:val="20"/>
                <w:szCs w:val="20"/>
              </w:rPr>
            </w:pPr>
            <w:r w:rsidRPr="00752B3E">
              <w:rPr>
                <w:rFonts w:ascii="Arial" w:hAnsi="Arial" w:cs="Arial"/>
                <w:sz w:val="20"/>
                <w:szCs w:val="20"/>
              </w:rPr>
              <w:t>(30, 60)</w:t>
            </w:r>
          </w:p>
        </w:tc>
        <w:tc>
          <w:tcPr>
            <w:tcW w:w="934" w:type="dxa"/>
            <w:vAlign w:val="center"/>
          </w:tcPr>
          <w:p w14:paraId="084BE03D" w14:textId="77777777" w:rsidR="00E95C7E" w:rsidRPr="00752B3E" w:rsidRDefault="00E95C7E" w:rsidP="00E95C7E">
            <w:pPr>
              <w:jc w:val="center"/>
              <w:rPr>
                <w:rFonts w:ascii="Arial" w:hAnsi="Arial" w:cs="Arial"/>
                <w:sz w:val="20"/>
                <w:szCs w:val="20"/>
              </w:rPr>
            </w:pPr>
            <w:r w:rsidRPr="00752B3E">
              <w:rPr>
                <w:rFonts w:ascii="Arial" w:hAnsi="Arial" w:cs="Arial"/>
                <w:sz w:val="20"/>
                <w:szCs w:val="20"/>
              </w:rPr>
              <w:t>0</w:t>
            </w:r>
          </w:p>
          <w:p w14:paraId="61E64951" w14:textId="77777777" w:rsidR="00E95C7E" w:rsidRPr="00752B3E" w:rsidRDefault="00E95C7E" w:rsidP="00E95C7E">
            <w:pPr>
              <w:jc w:val="center"/>
              <w:rPr>
                <w:rFonts w:ascii="Arial" w:hAnsi="Arial" w:cs="Arial"/>
                <w:sz w:val="20"/>
                <w:szCs w:val="20"/>
              </w:rPr>
            </w:pPr>
            <w:r w:rsidRPr="00752B3E">
              <w:rPr>
                <w:rFonts w:ascii="Arial" w:hAnsi="Arial" w:cs="Arial"/>
                <w:sz w:val="20"/>
                <w:szCs w:val="20"/>
              </w:rPr>
              <w:t>(0,12)</w:t>
            </w:r>
          </w:p>
        </w:tc>
        <w:tc>
          <w:tcPr>
            <w:tcW w:w="934" w:type="dxa"/>
            <w:vAlign w:val="center"/>
          </w:tcPr>
          <w:p w14:paraId="5A979B5D" w14:textId="77777777" w:rsidR="00E95C7E" w:rsidRPr="00752B3E" w:rsidRDefault="00E95C7E" w:rsidP="00E95C7E">
            <w:pPr>
              <w:jc w:val="center"/>
              <w:rPr>
                <w:rFonts w:ascii="Arial" w:hAnsi="Arial" w:cs="Arial"/>
                <w:sz w:val="20"/>
                <w:szCs w:val="20"/>
              </w:rPr>
            </w:pPr>
            <w:r w:rsidRPr="00752B3E">
              <w:rPr>
                <w:rFonts w:ascii="Arial" w:hAnsi="Arial" w:cs="Arial"/>
                <w:sz w:val="20"/>
                <w:szCs w:val="20"/>
              </w:rPr>
              <w:t>8</w:t>
            </w:r>
          </w:p>
          <w:p w14:paraId="0530310E" w14:textId="77777777" w:rsidR="00E95C7E" w:rsidRPr="00752B3E" w:rsidRDefault="00E95C7E" w:rsidP="00E95C7E">
            <w:pPr>
              <w:jc w:val="center"/>
              <w:rPr>
                <w:rFonts w:ascii="Arial" w:hAnsi="Arial" w:cs="Arial"/>
                <w:sz w:val="20"/>
                <w:szCs w:val="20"/>
              </w:rPr>
            </w:pPr>
            <w:r w:rsidRPr="00752B3E">
              <w:rPr>
                <w:rFonts w:ascii="Arial" w:hAnsi="Arial" w:cs="Arial"/>
                <w:sz w:val="20"/>
                <w:szCs w:val="20"/>
              </w:rPr>
              <w:t>(0, 23)</w:t>
            </w:r>
          </w:p>
        </w:tc>
        <w:tc>
          <w:tcPr>
            <w:tcW w:w="934" w:type="dxa"/>
            <w:vAlign w:val="center"/>
          </w:tcPr>
          <w:p w14:paraId="24D699A3" w14:textId="77777777" w:rsidR="00E95C7E" w:rsidRPr="00752B3E" w:rsidRDefault="00E95C7E" w:rsidP="00E95C7E">
            <w:pPr>
              <w:jc w:val="center"/>
              <w:rPr>
                <w:rFonts w:ascii="Arial" w:hAnsi="Arial" w:cs="Arial"/>
                <w:sz w:val="20"/>
                <w:szCs w:val="20"/>
              </w:rPr>
            </w:pPr>
            <w:r w:rsidRPr="00752B3E">
              <w:rPr>
                <w:rFonts w:ascii="Arial" w:hAnsi="Arial" w:cs="Arial"/>
                <w:sz w:val="20"/>
                <w:szCs w:val="20"/>
              </w:rPr>
              <w:t>0</w:t>
            </w:r>
          </w:p>
          <w:p w14:paraId="57D0DADB" w14:textId="77777777" w:rsidR="00E95C7E" w:rsidRPr="00752B3E" w:rsidRDefault="00E95C7E" w:rsidP="00E95C7E">
            <w:pPr>
              <w:jc w:val="center"/>
              <w:rPr>
                <w:rFonts w:ascii="Arial" w:hAnsi="Arial" w:cs="Arial"/>
                <w:sz w:val="20"/>
                <w:szCs w:val="20"/>
              </w:rPr>
            </w:pPr>
            <w:r w:rsidRPr="00752B3E">
              <w:rPr>
                <w:rFonts w:ascii="Arial" w:hAnsi="Arial" w:cs="Arial"/>
                <w:sz w:val="20"/>
                <w:szCs w:val="20"/>
              </w:rPr>
              <w:t>(0, 17)</w:t>
            </w:r>
          </w:p>
        </w:tc>
        <w:tc>
          <w:tcPr>
            <w:tcW w:w="822" w:type="dxa"/>
            <w:vAlign w:val="center"/>
          </w:tcPr>
          <w:p w14:paraId="0268D8D5" w14:textId="77777777" w:rsidR="00E95C7E" w:rsidRPr="00752B3E" w:rsidRDefault="00E95C7E" w:rsidP="00E95C7E">
            <w:pPr>
              <w:jc w:val="center"/>
              <w:rPr>
                <w:rFonts w:ascii="Arial" w:hAnsi="Arial" w:cs="Arial"/>
                <w:sz w:val="20"/>
                <w:szCs w:val="20"/>
              </w:rPr>
            </w:pPr>
            <w:r w:rsidRPr="00752B3E">
              <w:rPr>
                <w:rFonts w:ascii="Arial" w:hAnsi="Arial" w:cs="Arial"/>
                <w:sz w:val="20"/>
                <w:szCs w:val="20"/>
              </w:rPr>
              <w:t>20</w:t>
            </w:r>
          </w:p>
          <w:p w14:paraId="0B530B9E" w14:textId="77777777" w:rsidR="00E95C7E" w:rsidRPr="00752B3E" w:rsidRDefault="00E95C7E" w:rsidP="00E95C7E">
            <w:pPr>
              <w:jc w:val="center"/>
              <w:rPr>
                <w:rFonts w:ascii="Arial" w:hAnsi="Arial" w:cs="Arial"/>
                <w:sz w:val="20"/>
                <w:szCs w:val="20"/>
              </w:rPr>
            </w:pPr>
            <w:r w:rsidRPr="00752B3E">
              <w:rPr>
                <w:rFonts w:ascii="Arial" w:hAnsi="Arial" w:cs="Arial"/>
                <w:sz w:val="20"/>
                <w:szCs w:val="20"/>
              </w:rPr>
              <w:t>(7, 45)</w:t>
            </w:r>
          </w:p>
        </w:tc>
        <w:tc>
          <w:tcPr>
            <w:tcW w:w="934" w:type="dxa"/>
            <w:vAlign w:val="center"/>
          </w:tcPr>
          <w:p w14:paraId="0BF174A3" w14:textId="77777777" w:rsidR="00E95C7E" w:rsidRPr="00752B3E" w:rsidRDefault="00E95C7E" w:rsidP="00E95C7E">
            <w:pPr>
              <w:jc w:val="center"/>
              <w:rPr>
                <w:rFonts w:ascii="Arial" w:hAnsi="Arial" w:cs="Arial"/>
                <w:sz w:val="20"/>
                <w:szCs w:val="20"/>
              </w:rPr>
            </w:pPr>
            <w:r w:rsidRPr="00752B3E">
              <w:rPr>
                <w:rFonts w:ascii="Arial" w:hAnsi="Arial" w:cs="Arial"/>
                <w:sz w:val="20"/>
                <w:szCs w:val="20"/>
              </w:rPr>
              <w:t>41</w:t>
            </w:r>
          </w:p>
          <w:p w14:paraId="49143938" w14:textId="77777777" w:rsidR="00E95C7E" w:rsidRPr="00752B3E" w:rsidRDefault="00E95C7E" w:rsidP="00E95C7E">
            <w:pPr>
              <w:jc w:val="center"/>
              <w:rPr>
                <w:rFonts w:ascii="Arial" w:hAnsi="Arial" w:cs="Arial"/>
                <w:sz w:val="20"/>
                <w:szCs w:val="20"/>
              </w:rPr>
            </w:pPr>
            <w:r w:rsidRPr="00752B3E">
              <w:rPr>
                <w:rFonts w:ascii="Arial" w:hAnsi="Arial" w:cs="Arial"/>
                <w:sz w:val="20"/>
                <w:szCs w:val="20"/>
              </w:rPr>
              <w:t>(30, 60)</w:t>
            </w:r>
          </w:p>
        </w:tc>
        <w:tc>
          <w:tcPr>
            <w:tcW w:w="934" w:type="dxa"/>
            <w:vAlign w:val="center"/>
          </w:tcPr>
          <w:p w14:paraId="27E3E3C7" w14:textId="77777777" w:rsidR="00E95C7E" w:rsidRPr="00752B3E" w:rsidRDefault="00E95C7E" w:rsidP="00E95C7E">
            <w:pPr>
              <w:jc w:val="center"/>
              <w:rPr>
                <w:rFonts w:ascii="Arial" w:hAnsi="Arial" w:cs="Arial"/>
                <w:sz w:val="20"/>
                <w:szCs w:val="20"/>
              </w:rPr>
            </w:pPr>
            <w:r w:rsidRPr="00752B3E">
              <w:rPr>
                <w:rFonts w:ascii="Arial" w:hAnsi="Arial" w:cs="Arial"/>
                <w:sz w:val="20"/>
                <w:szCs w:val="20"/>
              </w:rPr>
              <w:t>50</w:t>
            </w:r>
          </w:p>
          <w:p w14:paraId="6CA61258" w14:textId="77777777" w:rsidR="00E95C7E" w:rsidRPr="00752B3E" w:rsidRDefault="00E95C7E" w:rsidP="00E95C7E">
            <w:pPr>
              <w:jc w:val="center"/>
              <w:rPr>
                <w:rFonts w:ascii="Arial" w:hAnsi="Arial" w:cs="Arial"/>
                <w:sz w:val="20"/>
                <w:szCs w:val="20"/>
              </w:rPr>
            </w:pPr>
            <w:r w:rsidRPr="00752B3E">
              <w:rPr>
                <w:rFonts w:ascii="Arial" w:hAnsi="Arial" w:cs="Arial"/>
                <w:sz w:val="20"/>
                <w:szCs w:val="20"/>
              </w:rPr>
              <w:t>(38, 67)</w:t>
            </w:r>
          </w:p>
        </w:tc>
      </w:tr>
      <w:tr w:rsidR="00E95C7E" w:rsidRPr="00752B3E" w14:paraId="78DD0678" w14:textId="77777777" w:rsidTr="00E95C7E">
        <w:trPr>
          <w:trHeight w:val="1495"/>
        </w:trPr>
        <w:tc>
          <w:tcPr>
            <w:tcW w:w="1050" w:type="dxa"/>
            <w:vAlign w:val="center"/>
          </w:tcPr>
          <w:p w14:paraId="2EF79536" w14:textId="77777777" w:rsidR="00E95C7E" w:rsidRPr="00752B3E" w:rsidRDefault="00E95C7E" w:rsidP="00E95C7E">
            <w:pPr>
              <w:jc w:val="center"/>
              <w:rPr>
                <w:rFonts w:ascii="Arial" w:hAnsi="Arial" w:cs="Arial"/>
                <w:sz w:val="20"/>
                <w:szCs w:val="20"/>
              </w:rPr>
            </w:pPr>
            <w:r w:rsidRPr="00752B3E">
              <w:rPr>
                <w:rFonts w:ascii="Arial" w:hAnsi="Arial" w:cs="Arial"/>
                <w:sz w:val="20"/>
                <w:szCs w:val="20"/>
              </w:rPr>
              <w:t>Smoking Status – no. (%)</w:t>
            </w:r>
          </w:p>
          <w:p w14:paraId="6B240D95" w14:textId="77777777" w:rsidR="00E95C7E" w:rsidRPr="00752B3E" w:rsidRDefault="00E95C7E" w:rsidP="00E95C7E">
            <w:pPr>
              <w:jc w:val="center"/>
              <w:rPr>
                <w:rFonts w:ascii="Arial" w:hAnsi="Arial" w:cs="Arial"/>
                <w:sz w:val="20"/>
                <w:szCs w:val="20"/>
              </w:rPr>
            </w:pPr>
            <w:r w:rsidRPr="00752B3E">
              <w:rPr>
                <w:rFonts w:ascii="Arial" w:hAnsi="Arial" w:cs="Arial"/>
                <w:sz w:val="20"/>
                <w:szCs w:val="20"/>
              </w:rPr>
              <w:t>Current</w:t>
            </w:r>
          </w:p>
          <w:p w14:paraId="612A0C95" w14:textId="77777777" w:rsidR="00E95C7E" w:rsidRPr="00752B3E" w:rsidRDefault="00E95C7E" w:rsidP="00E95C7E">
            <w:pPr>
              <w:jc w:val="center"/>
              <w:rPr>
                <w:rFonts w:ascii="Arial" w:hAnsi="Arial" w:cs="Arial"/>
                <w:sz w:val="20"/>
                <w:szCs w:val="20"/>
              </w:rPr>
            </w:pPr>
            <w:r w:rsidRPr="00752B3E">
              <w:rPr>
                <w:rFonts w:ascii="Arial" w:hAnsi="Arial" w:cs="Arial"/>
                <w:sz w:val="20"/>
                <w:szCs w:val="20"/>
              </w:rPr>
              <w:t>Former</w:t>
            </w:r>
          </w:p>
          <w:p w14:paraId="253188EC" w14:textId="77777777" w:rsidR="00E95C7E" w:rsidRPr="00752B3E" w:rsidRDefault="00E95C7E" w:rsidP="00E95C7E">
            <w:pPr>
              <w:jc w:val="center"/>
              <w:rPr>
                <w:rFonts w:ascii="Arial" w:hAnsi="Arial" w:cs="Arial"/>
                <w:sz w:val="20"/>
                <w:szCs w:val="20"/>
              </w:rPr>
            </w:pPr>
            <w:r w:rsidRPr="00752B3E">
              <w:rPr>
                <w:rFonts w:ascii="Arial" w:hAnsi="Arial" w:cs="Arial"/>
                <w:sz w:val="20"/>
                <w:szCs w:val="20"/>
              </w:rPr>
              <w:t>Never</w:t>
            </w:r>
          </w:p>
        </w:tc>
        <w:tc>
          <w:tcPr>
            <w:tcW w:w="1045" w:type="dxa"/>
            <w:vAlign w:val="center"/>
          </w:tcPr>
          <w:p w14:paraId="785E8293" w14:textId="77777777" w:rsidR="00E95C7E" w:rsidRPr="00752B3E" w:rsidRDefault="00E95C7E" w:rsidP="00E95C7E">
            <w:pPr>
              <w:jc w:val="center"/>
              <w:rPr>
                <w:rFonts w:ascii="Arial" w:hAnsi="Arial" w:cs="Arial"/>
                <w:sz w:val="20"/>
                <w:szCs w:val="20"/>
              </w:rPr>
            </w:pPr>
            <w:r w:rsidRPr="00752B3E">
              <w:rPr>
                <w:rFonts w:ascii="Arial" w:hAnsi="Arial" w:cs="Arial"/>
                <w:sz w:val="20"/>
                <w:szCs w:val="20"/>
              </w:rPr>
              <w:t>211</w:t>
            </w:r>
          </w:p>
          <w:p w14:paraId="5CC42E1F" w14:textId="77777777" w:rsidR="00E95C7E" w:rsidRPr="00752B3E" w:rsidRDefault="00E95C7E" w:rsidP="00E95C7E">
            <w:pPr>
              <w:jc w:val="center"/>
              <w:rPr>
                <w:rFonts w:ascii="Arial" w:hAnsi="Arial" w:cs="Arial"/>
                <w:sz w:val="20"/>
                <w:szCs w:val="20"/>
              </w:rPr>
            </w:pPr>
            <w:r w:rsidRPr="00752B3E">
              <w:rPr>
                <w:rFonts w:ascii="Arial" w:hAnsi="Arial" w:cs="Arial"/>
                <w:sz w:val="20"/>
                <w:szCs w:val="20"/>
              </w:rPr>
              <w:t>(12)</w:t>
            </w:r>
          </w:p>
          <w:p w14:paraId="6D2A4AAD" w14:textId="77777777" w:rsidR="00E95C7E" w:rsidRPr="00752B3E" w:rsidRDefault="00E95C7E" w:rsidP="00E95C7E">
            <w:pPr>
              <w:jc w:val="center"/>
              <w:rPr>
                <w:rFonts w:ascii="Arial" w:hAnsi="Arial" w:cs="Arial"/>
                <w:sz w:val="20"/>
                <w:szCs w:val="20"/>
              </w:rPr>
            </w:pPr>
            <w:r w:rsidRPr="00752B3E">
              <w:rPr>
                <w:rFonts w:ascii="Arial" w:hAnsi="Arial" w:cs="Arial"/>
                <w:sz w:val="20"/>
                <w:szCs w:val="20"/>
              </w:rPr>
              <w:t>756</w:t>
            </w:r>
          </w:p>
          <w:p w14:paraId="0A7FD2E0" w14:textId="77777777" w:rsidR="00E95C7E" w:rsidRPr="00752B3E" w:rsidRDefault="00E95C7E" w:rsidP="00E95C7E">
            <w:pPr>
              <w:jc w:val="center"/>
              <w:rPr>
                <w:rFonts w:ascii="Arial" w:hAnsi="Arial" w:cs="Arial"/>
                <w:sz w:val="20"/>
                <w:szCs w:val="20"/>
              </w:rPr>
            </w:pPr>
            <w:r w:rsidRPr="00752B3E">
              <w:rPr>
                <w:rFonts w:ascii="Arial" w:hAnsi="Arial" w:cs="Arial"/>
                <w:sz w:val="20"/>
                <w:szCs w:val="20"/>
              </w:rPr>
              <w:t>(42)</w:t>
            </w:r>
          </w:p>
          <w:p w14:paraId="64C990F2" w14:textId="77777777" w:rsidR="00E95C7E" w:rsidRPr="00752B3E" w:rsidRDefault="00E95C7E" w:rsidP="00E95C7E">
            <w:pPr>
              <w:jc w:val="center"/>
              <w:rPr>
                <w:rFonts w:ascii="Arial" w:hAnsi="Arial" w:cs="Arial"/>
                <w:sz w:val="20"/>
                <w:szCs w:val="20"/>
              </w:rPr>
            </w:pPr>
            <w:r w:rsidRPr="00752B3E">
              <w:rPr>
                <w:rFonts w:ascii="Arial" w:hAnsi="Arial" w:cs="Arial"/>
                <w:sz w:val="20"/>
                <w:szCs w:val="20"/>
              </w:rPr>
              <w:t>818</w:t>
            </w:r>
          </w:p>
          <w:p w14:paraId="23CA8F40" w14:textId="77777777" w:rsidR="00E95C7E" w:rsidRPr="00752B3E" w:rsidRDefault="00E95C7E" w:rsidP="00E95C7E">
            <w:pPr>
              <w:jc w:val="center"/>
              <w:rPr>
                <w:rFonts w:ascii="Arial" w:hAnsi="Arial" w:cs="Arial"/>
                <w:sz w:val="20"/>
                <w:szCs w:val="20"/>
              </w:rPr>
            </w:pPr>
            <w:r w:rsidRPr="00752B3E">
              <w:rPr>
                <w:rFonts w:ascii="Arial" w:hAnsi="Arial" w:cs="Arial"/>
                <w:sz w:val="20"/>
                <w:szCs w:val="20"/>
              </w:rPr>
              <w:t>(46)</w:t>
            </w:r>
          </w:p>
        </w:tc>
        <w:tc>
          <w:tcPr>
            <w:tcW w:w="934" w:type="dxa"/>
            <w:vAlign w:val="center"/>
          </w:tcPr>
          <w:p w14:paraId="2CE63CFA" w14:textId="77777777" w:rsidR="00E95C7E" w:rsidRPr="00752B3E" w:rsidRDefault="00E95C7E" w:rsidP="00E95C7E">
            <w:pPr>
              <w:jc w:val="center"/>
              <w:rPr>
                <w:rFonts w:ascii="Arial" w:hAnsi="Arial" w:cs="Arial"/>
                <w:sz w:val="20"/>
                <w:szCs w:val="20"/>
              </w:rPr>
            </w:pPr>
            <w:r w:rsidRPr="00752B3E">
              <w:rPr>
                <w:rFonts w:ascii="Arial" w:hAnsi="Arial" w:cs="Arial"/>
                <w:sz w:val="20"/>
                <w:szCs w:val="20"/>
              </w:rPr>
              <w:t>39</w:t>
            </w:r>
          </w:p>
          <w:p w14:paraId="17BE1B8A" w14:textId="77777777" w:rsidR="00E95C7E" w:rsidRPr="00752B3E" w:rsidRDefault="00E95C7E" w:rsidP="00E95C7E">
            <w:pPr>
              <w:jc w:val="center"/>
              <w:rPr>
                <w:rFonts w:ascii="Arial" w:hAnsi="Arial" w:cs="Arial"/>
                <w:sz w:val="20"/>
                <w:szCs w:val="20"/>
              </w:rPr>
            </w:pPr>
            <w:r w:rsidRPr="00752B3E">
              <w:rPr>
                <w:rFonts w:ascii="Arial" w:hAnsi="Arial" w:cs="Arial"/>
                <w:sz w:val="20"/>
                <w:szCs w:val="20"/>
              </w:rPr>
              <w:t>(15)</w:t>
            </w:r>
          </w:p>
          <w:p w14:paraId="73333301" w14:textId="77777777" w:rsidR="00E95C7E" w:rsidRPr="00752B3E" w:rsidRDefault="00E95C7E" w:rsidP="00E95C7E">
            <w:pPr>
              <w:jc w:val="center"/>
              <w:rPr>
                <w:rFonts w:ascii="Arial" w:hAnsi="Arial" w:cs="Arial"/>
                <w:sz w:val="20"/>
                <w:szCs w:val="20"/>
              </w:rPr>
            </w:pPr>
            <w:r w:rsidRPr="00752B3E">
              <w:rPr>
                <w:rFonts w:ascii="Arial" w:hAnsi="Arial" w:cs="Arial"/>
                <w:sz w:val="20"/>
                <w:szCs w:val="20"/>
              </w:rPr>
              <w:t>155 (60)</w:t>
            </w:r>
          </w:p>
          <w:p w14:paraId="0E389E35" w14:textId="77777777" w:rsidR="00E95C7E" w:rsidRPr="00752B3E" w:rsidRDefault="00E95C7E" w:rsidP="00E95C7E">
            <w:pPr>
              <w:jc w:val="center"/>
              <w:rPr>
                <w:rFonts w:ascii="Arial" w:hAnsi="Arial" w:cs="Arial"/>
                <w:sz w:val="20"/>
                <w:szCs w:val="20"/>
              </w:rPr>
            </w:pPr>
            <w:r w:rsidRPr="00752B3E">
              <w:rPr>
                <w:rFonts w:ascii="Arial" w:hAnsi="Arial" w:cs="Arial"/>
                <w:sz w:val="20"/>
                <w:szCs w:val="20"/>
              </w:rPr>
              <w:t>66</w:t>
            </w:r>
          </w:p>
          <w:p w14:paraId="2D1A2003" w14:textId="77777777" w:rsidR="00E95C7E" w:rsidRPr="00752B3E" w:rsidRDefault="00E95C7E" w:rsidP="00E95C7E">
            <w:pPr>
              <w:jc w:val="center"/>
              <w:rPr>
                <w:rFonts w:ascii="Arial" w:hAnsi="Arial" w:cs="Arial"/>
                <w:sz w:val="20"/>
                <w:szCs w:val="20"/>
              </w:rPr>
            </w:pPr>
            <w:r w:rsidRPr="00752B3E">
              <w:rPr>
                <w:rFonts w:ascii="Arial" w:hAnsi="Arial" w:cs="Arial"/>
                <w:sz w:val="20"/>
                <w:szCs w:val="20"/>
              </w:rPr>
              <w:t>(25)</w:t>
            </w:r>
          </w:p>
        </w:tc>
        <w:tc>
          <w:tcPr>
            <w:tcW w:w="1045" w:type="dxa"/>
            <w:vAlign w:val="center"/>
          </w:tcPr>
          <w:p w14:paraId="5E4AD4E0" w14:textId="77777777" w:rsidR="00E95C7E" w:rsidRPr="00752B3E" w:rsidRDefault="00E95C7E" w:rsidP="00E95C7E">
            <w:pPr>
              <w:jc w:val="center"/>
              <w:rPr>
                <w:rFonts w:ascii="Arial" w:hAnsi="Arial" w:cs="Arial"/>
                <w:sz w:val="20"/>
                <w:szCs w:val="20"/>
              </w:rPr>
            </w:pPr>
            <w:r w:rsidRPr="00752B3E">
              <w:rPr>
                <w:rFonts w:ascii="Arial" w:hAnsi="Arial" w:cs="Arial"/>
                <w:sz w:val="20"/>
                <w:szCs w:val="20"/>
              </w:rPr>
              <w:t>1426 (38)</w:t>
            </w:r>
          </w:p>
          <w:p w14:paraId="77D581A5" w14:textId="77777777" w:rsidR="00E95C7E" w:rsidRPr="00752B3E" w:rsidRDefault="00E95C7E" w:rsidP="00E95C7E">
            <w:pPr>
              <w:jc w:val="center"/>
              <w:rPr>
                <w:rFonts w:ascii="Arial" w:hAnsi="Arial" w:cs="Arial"/>
                <w:sz w:val="20"/>
                <w:szCs w:val="20"/>
              </w:rPr>
            </w:pPr>
            <w:r w:rsidRPr="00752B3E">
              <w:rPr>
                <w:rFonts w:ascii="Arial" w:hAnsi="Arial" w:cs="Arial"/>
                <w:sz w:val="20"/>
                <w:szCs w:val="20"/>
              </w:rPr>
              <w:t>2345 (62)</w:t>
            </w:r>
          </w:p>
          <w:p w14:paraId="54DB82D6" w14:textId="77777777" w:rsidR="00E95C7E" w:rsidRPr="00752B3E" w:rsidRDefault="00E95C7E" w:rsidP="00E95C7E">
            <w:pPr>
              <w:jc w:val="center"/>
              <w:rPr>
                <w:rFonts w:ascii="Arial" w:hAnsi="Arial" w:cs="Arial"/>
                <w:sz w:val="20"/>
                <w:szCs w:val="20"/>
              </w:rPr>
            </w:pPr>
            <w:r w:rsidRPr="00752B3E">
              <w:rPr>
                <w:rFonts w:ascii="Arial" w:hAnsi="Arial" w:cs="Arial"/>
                <w:sz w:val="20"/>
                <w:szCs w:val="20"/>
              </w:rPr>
              <w:t>--</w:t>
            </w:r>
          </w:p>
        </w:tc>
        <w:tc>
          <w:tcPr>
            <w:tcW w:w="934" w:type="dxa"/>
            <w:vAlign w:val="center"/>
          </w:tcPr>
          <w:p w14:paraId="04373B2A" w14:textId="77777777" w:rsidR="00E95C7E" w:rsidRPr="00752B3E" w:rsidRDefault="00E95C7E" w:rsidP="00E95C7E">
            <w:pPr>
              <w:jc w:val="center"/>
              <w:rPr>
                <w:rFonts w:ascii="Arial" w:hAnsi="Arial" w:cs="Arial"/>
                <w:sz w:val="20"/>
                <w:szCs w:val="20"/>
              </w:rPr>
            </w:pPr>
            <w:r w:rsidRPr="00752B3E">
              <w:rPr>
                <w:rFonts w:ascii="Arial" w:hAnsi="Arial" w:cs="Arial"/>
                <w:sz w:val="20"/>
                <w:szCs w:val="20"/>
              </w:rPr>
              <w:t>149</w:t>
            </w:r>
          </w:p>
          <w:p w14:paraId="55E5718E" w14:textId="77777777" w:rsidR="00E95C7E" w:rsidRPr="00752B3E" w:rsidRDefault="00E95C7E" w:rsidP="00E95C7E">
            <w:pPr>
              <w:jc w:val="center"/>
              <w:rPr>
                <w:rFonts w:ascii="Arial" w:hAnsi="Arial" w:cs="Arial"/>
                <w:sz w:val="20"/>
                <w:szCs w:val="20"/>
              </w:rPr>
            </w:pPr>
            <w:r w:rsidRPr="00752B3E">
              <w:rPr>
                <w:rFonts w:ascii="Arial" w:hAnsi="Arial" w:cs="Arial"/>
                <w:sz w:val="20"/>
                <w:szCs w:val="20"/>
              </w:rPr>
              <w:t>(41)</w:t>
            </w:r>
          </w:p>
          <w:p w14:paraId="5E42305F" w14:textId="77777777" w:rsidR="00E95C7E" w:rsidRPr="00752B3E" w:rsidRDefault="00E95C7E" w:rsidP="00E95C7E">
            <w:pPr>
              <w:jc w:val="center"/>
              <w:rPr>
                <w:rFonts w:ascii="Arial" w:hAnsi="Arial" w:cs="Arial"/>
                <w:sz w:val="20"/>
                <w:szCs w:val="20"/>
              </w:rPr>
            </w:pPr>
            <w:r w:rsidRPr="00752B3E">
              <w:rPr>
                <w:rFonts w:ascii="Arial" w:hAnsi="Arial" w:cs="Arial"/>
                <w:sz w:val="20"/>
                <w:szCs w:val="20"/>
              </w:rPr>
              <w:t>214</w:t>
            </w:r>
          </w:p>
          <w:p w14:paraId="2C4699E9" w14:textId="77777777" w:rsidR="00E95C7E" w:rsidRPr="00752B3E" w:rsidRDefault="00E95C7E" w:rsidP="00E95C7E">
            <w:pPr>
              <w:jc w:val="center"/>
              <w:rPr>
                <w:rFonts w:ascii="Arial" w:hAnsi="Arial" w:cs="Arial"/>
                <w:sz w:val="20"/>
                <w:szCs w:val="20"/>
              </w:rPr>
            </w:pPr>
            <w:r w:rsidRPr="00752B3E">
              <w:rPr>
                <w:rFonts w:ascii="Arial" w:hAnsi="Arial" w:cs="Arial"/>
                <w:sz w:val="20"/>
                <w:szCs w:val="20"/>
              </w:rPr>
              <w:t>(59)</w:t>
            </w:r>
          </w:p>
          <w:p w14:paraId="2B8B3A9D" w14:textId="77777777" w:rsidR="00E95C7E" w:rsidRPr="00752B3E" w:rsidRDefault="00E95C7E" w:rsidP="00E95C7E">
            <w:pPr>
              <w:jc w:val="center"/>
              <w:rPr>
                <w:rFonts w:ascii="Arial" w:hAnsi="Arial" w:cs="Arial"/>
                <w:sz w:val="20"/>
                <w:szCs w:val="20"/>
              </w:rPr>
            </w:pPr>
            <w:r w:rsidRPr="00752B3E">
              <w:rPr>
                <w:rFonts w:ascii="Arial" w:hAnsi="Arial" w:cs="Arial"/>
                <w:sz w:val="20"/>
                <w:szCs w:val="20"/>
              </w:rPr>
              <w:t>--</w:t>
            </w:r>
          </w:p>
        </w:tc>
        <w:tc>
          <w:tcPr>
            <w:tcW w:w="1045" w:type="dxa"/>
            <w:vAlign w:val="center"/>
          </w:tcPr>
          <w:p w14:paraId="17547101" w14:textId="77777777" w:rsidR="00E95C7E" w:rsidRPr="00752B3E" w:rsidRDefault="00E95C7E" w:rsidP="00E95C7E">
            <w:pPr>
              <w:jc w:val="center"/>
              <w:rPr>
                <w:rFonts w:ascii="Arial" w:hAnsi="Arial" w:cs="Arial"/>
                <w:sz w:val="20"/>
                <w:szCs w:val="20"/>
              </w:rPr>
            </w:pPr>
            <w:r w:rsidRPr="00752B3E">
              <w:rPr>
                <w:rFonts w:ascii="Arial" w:hAnsi="Arial" w:cs="Arial"/>
                <w:sz w:val="20"/>
                <w:szCs w:val="20"/>
              </w:rPr>
              <w:t>1377 (80)</w:t>
            </w:r>
          </w:p>
          <w:p w14:paraId="1D7FF048" w14:textId="77777777" w:rsidR="00E95C7E" w:rsidRPr="00752B3E" w:rsidRDefault="00E95C7E" w:rsidP="00E95C7E">
            <w:pPr>
              <w:jc w:val="center"/>
              <w:rPr>
                <w:rFonts w:ascii="Arial" w:hAnsi="Arial" w:cs="Arial"/>
                <w:sz w:val="20"/>
                <w:szCs w:val="20"/>
              </w:rPr>
            </w:pPr>
            <w:r w:rsidRPr="00752B3E">
              <w:rPr>
                <w:rFonts w:ascii="Arial" w:hAnsi="Arial" w:cs="Arial"/>
                <w:sz w:val="20"/>
                <w:szCs w:val="20"/>
              </w:rPr>
              <w:t>340</w:t>
            </w:r>
          </w:p>
          <w:p w14:paraId="5031C77B" w14:textId="77777777" w:rsidR="00E95C7E" w:rsidRPr="00752B3E" w:rsidRDefault="00E95C7E" w:rsidP="00E95C7E">
            <w:pPr>
              <w:jc w:val="center"/>
              <w:rPr>
                <w:rFonts w:ascii="Arial" w:hAnsi="Arial" w:cs="Arial"/>
                <w:sz w:val="20"/>
                <w:szCs w:val="20"/>
              </w:rPr>
            </w:pPr>
            <w:r w:rsidRPr="00752B3E">
              <w:rPr>
                <w:rFonts w:ascii="Arial" w:hAnsi="Arial" w:cs="Arial"/>
                <w:sz w:val="20"/>
                <w:szCs w:val="20"/>
              </w:rPr>
              <w:t>(20)</w:t>
            </w:r>
          </w:p>
          <w:p w14:paraId="20BEA4E9" w14:textId="77777777" w:rsidR="00E95C7E" w:rsidRPr="00752B3E" w:rsidRDefault="00E95C7E" w:rsidP="00E95C7E">
            <w:pPr>
              <w:jc w:val="center"/>
              <w:rPr>
                <w:rFonts w:ascii="Arial" w:hAnsi="Arial" w:cs="Arial"/>
                <w:sz w:val="20"/>
                <w:szCs w:val="20"/>
              </w:rPr>
            </w:pPr>
            <w:r w:rsidRPr="00752B3E">
              <w:rPr>
                <w:rFonts w:ascii="Arial" w:hAnsi="Arial" w:cs="Arial"/>
                <w:sz w:val="20"/>
                <w:szCs w:val="20"/>
              </w:rPr>
              <w:t>--</w:t>
            </w:r>
          </w:p>
        </w:tc>
        <w:tc>
          <w:tcPr>
            <w:tcW w:w="934" w:type="dxa"/>
            <w:vAlign w:val="center"/>
          </w:tcPr>
          <w:p w14:paraId="4CC92F59" w14:textId="77777777" w:rsidR="00E95C7E" w:rsidRPr="00752B3E" w:rsidRDefault="00E95C7E" w:rsidP="00E95C7E">
            <w:pPr>
              <w:jc w:val="center"/>
              <w:rPr>
                <w:rFonts w:ascii="Arial" w:hAnsi="Arial" w:cs="Arial"/>
                <w:sz w:val="20"/>
                <w:szCs w:val="20"/>
              </w:rPr>
            </w:pPr>
            <w:r w:rsidRPr="00752B3E">
              <w:rPr>
                <w:rFonts w:ascii="Arial" w:hAnsi="Arial" w:cs="Arial"/>
                <w:sz w:val="20"/>
                <w:szCs w:val="20"/>
              </w:rPr>
              <w:t>122</w:t>
            </w:r>
          </w:p>
          <w:p w14:paraId="5D2A45B8" w14:textId="77777777" w:rsidR="00E95C7E" w:rsidRPr="00752B3E" w:rsidRDefault="00E95C7E" w:rsidP="00E95C7E">
            <w:pPr>
              <w:jc w:val="center"/>
              <w:rPr>
                <w:rFonts w:ascii="Arial" w:hAnsi="Arial" w:cs="Arial"/>
                <w:sz w:val="20"/>
                <w:szCs w:val="20"/>
              </w:rPr>
            </w:pPr>
            <w:r w:rsidRPr="00752B3E">
              <w:rPr>
                <w:rFonts w:ascii="Arial" w:hAnsi="Arial" w:cs="Arial"/>
                <w:sz w:val="20"/>
                <w:szCs w:val="20"/>
              </w:rPr>
              <w:t>(79)</w:t>
            </w:r>
          </w:p>
          <w:p w14:paraId="39C17C43" w14:textId="77777777" w:rsidR="00E95C7E" w:rsidRPr="00752B3E" w:rsidRDefault="00E95C7E" w:rsidP="00E95C7E">
            <w:pPr>
              <w:jc w:val="center"/>
              <w:rPr>
                <w:rFonts w:ascii="Arial" w:hAnsi="Arial" w:cs="Arial"/>
                <w:sz w:val="20"/>
                <w:szCs w:val="20"/>
              </w:rPr>
            </w:pPr>
            <w:r w:rsidRPr="00752B3E">
              <w:rPr>
                <w:rFonts w:ascii="Arial" w:hAnsi="Arial" w:cs="Arial"/>
                <w:sz w:val="20"/>
                <w:szCs w:val="20"/>
              </w:rPr>
              <w:t>32</w:t>
            </w:r>
          </w:p>
          <w:p w14:paraId="4EC8D6B4" w14:textId="77777777" w:rsidR="00E95C7E" w:rsidRPr="00752B3E" w:rsidRDefault="00E95C7E" w:rsidP="00E95C7E">
            <w:pPr>
              <w:jc w:val="center"/>
              <w:rPr>
                <w:rFonts w:ascii="Arial" w:hAnsi="Arial" w:cs="Arial"/>
                <w:sz w:val="20"/>
                <w:szCs w:val="20"/>
              </w:rPr>
            </w:pPr>
            <w:r w:rsidRPr="00752B3E">
              <w:rPr>
                <w:rFonts w:ascii="Arial" w:hAnsi="Arial" w:cs="Arial"/>
                <w:sz w:val="20"/>
                <w:szCs w:val="20"/>
              </w:rPr>
              <w:t>(21)</w:t>
            </w:r>
          </w:p>
          <w:p w14:paraId="09E1925B" w14:textId="77777777" w:rsidR="00E95C7E" w:rsidRPr="00752B3E" w:rsidRDefault="00E95C7E" w:rsidP="00E95C7E">
            <w:pPr>
              <w:jc w:val="center"/>
              <w:rPr>
                <w:rFonts w:ascii="Arial" w:hAnsi="Arial" w:cs="Arial"/>
                <w:sz w:val="20"/>
                <w:szCs w:val="20"/>
              </w:rPr>
            </w:pPr>
            <w:r w:rsidRPr="00752B3E">
              <w:rPr>
                <w:rFonts w:ascii="Arial" w:hAnsi="Arial" w:cs="Arial"/>
                <w:sz w:val="20"/>
                <w:szCs w:val="20"/>
              </w:rPr>
              <w:t>--</w:t>
            </w:r>
          </w:p>
        </w:tc>
        <w:tc>
          <w:tcPr>
            <w:tcW w:w="934" w:type="dxa"/>
            <w:vAlign w:val="center"/>
          </w:tcPr>
          <w:p w14:paraId="2DB8742B" w14:textId="77777777" w:rsidR="00E95C7E" w:rsidRPr="00752B3E" w:rsidRDefault="00E95C7E" w:rsidP="00E95C7E">
            <w:pPr>
              <w:jc w:val="center"/>
              <w:rPr>
                <w:rFonts w:ascii="Arial" w:hAnsi="Arial" w:cs="Arial"/>
                <w:sz w:val="20"/>
                <w:szCs w:val="20"/>
              </w:rPr>
            </w:pPr>
            <w:r w:rsidRPr="00752B3E">
              <w:rPr>
                <w:rFonts w:ascii="Arial" w:hAnsi="Arial" w:cs="Arial"/>
                <w:sz w:val="20"/>
                <w:szCs w:val="20"/>
              </w:rPr>
              <w:t>189 (38)</w:t>
            </w:r>
          </w:p>
          <w:p w14:paraId="184D5790" w14:textId="77777777" w:rsidR="00E95C7E" w:rsidRPr="00752B3E" w:rsidRDefault="00E95C7E" w:rsidP="00E95C7E">
            <w:pPr>
              <w:jc w:val="center"/>
              <w:rPr>
                <w:rFonts w:ascii="Arial" w:hAnsi="Arial" w:cs="Arial"/>
                <w:sz w:val="20"/>
                <w:szCs w:val="20"/>
              </w:rPr>
            </w:pPr>
            <w:r w:rsidRPr="00752B3E">
              <w:rPr>
                <w:rFonts w:ascii="Arial" w:hAnsi="Arial" w:cs="Arial"/>
                <w:sz w:val="20"/>
                <w:szCs w:val="20"/>
              </w:rPr>
              <w:t>305</w:t>
            </w:r>
          </w:p>
          <w:p w14:paraId="6A24DCCB" w14:textId="77777777" w:rsidR="00E95C7E" w:rsidRPr="00752B3E" w:rsidRDefault="00E95C7E" w:rsidP="00E95C7E">
            <w:pPr>
              <w:jc w:val="center"/>
              <w:rPr>
                <w:rFonts w:ascii="Arial" w:hAnsi="Arial" w:cs="Arial"/>
                <w:sz w:val="20"/>
                <w:szCs w:val="20"/>
              </w:rPr>
            </w:pPr>
            <w:r w:rsidRPr="00752B3E">
              <w:rPr>
                <w:rFonts w:ascii="Arial" w:hAnsi="Arial" w:cs="Arial"/>
                <w:sz w:val="20"/>
                <w:szCs w:val="20"/>
              </w:rPr>
              <w:t>(62)</w:t>
            </w:r>
          </w:p>
          <w:p w14:paraId="23373B67" w14:textId="77777777" w:rsidR="00E95C7E" w:rsidRPr="00752B3E" w:rsidRDefault="00E95C7E" w:rsidP="00E95C7E">
            <w:pPr>
              <w:jc w:val="center"/>
              <w:rPr>
                <w:rFonts w:ascii="Arial" w:hAnsi="Arial" w:cs="Arial"/>
                <w:sz w:val="20"/>
                <w:szCs w:val="20"/>
              </w:rPr>
            </w:pPr>
            <w:r w:rsidRPr="00752B3E">
              <w:rPr>
                <w:rFonts w:ascii="Arial" w:hAnsi="Arial" w:cs="Arial"/>
                <w:sz w:val="20"/>
                <w:szCs w:val="20"/>
              </w:rPr>
              <w:t>--</w:t>
            </w:r>
          </w:p>
        </w:tc>
        <w:tc>
          <w:tcPr>
            <w:tcW w:w="934" w:type="dxa"/>
            <w:vAlign w:val="center"/>
          </w:tcPr>
          <w:p w14:paraId="18EEA83A" w14:textId="77777777" w:rsidR="00E95C7E" w:rsidRPr="00752B3E" w:rsidRDefault="00E95C7E" w:rsidP="00E95C7E">
            <w:pPr>
              <w:jc w:val="center"/>
              <w:rPr>
                <w:rFonts w:ascii="Arial" w:hAnsi="Arial" w:cs="Arial"/>
                <w:sz w:val="20"/>
                <w:szCs w:val="20"/>
              </w:rPr>
            </w:pPr>
            <w:r w:rsidRPr="00752B3E">
              <w:rPr>
                <w:rFonts w:ascii="Arial" w:hAnsi="Arial" w:cs="Arial"/>
                <w:sz w:val="20"/>
                <w:szCs w:val="20"/>
              </w:rPr>
              <w:t>53</w:t>
            </w:r>
          </w:p>
          <w:p w14:paraId="16B86954" w14:textId="77777777" w:rsidR="00E95C7E" w:rsidRPr="00752B3E" w:rsidRDefault="00E95C7E" w:rsidP="00E95C7E">
            <w:pPr>
              <w:jc w:val="center"/>
              <w:rPr>
                <w:rFonts w:ascii="Arial" w:hAnsi="Arial" w:cs="Arial"/>
                <w:sz w:val="20"/>
                <w:szCs w:val="20"/>
              </w:rPr>
            </w:pPr>
            <w:r w:rsidRPr="00752B3E">
              <w:rPr>
                <w:rFonts w:ascii="Arial" w:hAnsi="Arial" w:cs="Arial"/>
                <w:sz w:val="20"/>
                <w:szCs w:val="20"/>
              </w:rPr>
              <w:t>(40)</w:t>
            </w:r>
          </w:p>
          <w:p w14:paraId="3BAD6E18" w14:textId="77777777" w:rsidR="00E95C7E" w:rsidRPr="00752B3E" w:rsidRDefault="00E95C7E" w:rsidP="00E95C7E">
            <w:pPr>
              <w:jc w:val="center"/>
              <w:rPr>
                <w:rFonts w:ascii="Arial" w:hAnsi="Arial" w:cs="Arial"/>
                <w:sz w:val="20"/>
                <w:szCs w:val="20"/>
              </w:rPr>
            </w:pPr>
            <w:r w:rsidRPr="00752B3E">
              <w:rPr>
                <w:rFonts w:ascii="Arial" w:hAnsi="Arial" w:cs="Arial"/>
                <w:sz w:val="20"/>
                <w:szCs w:val="20"/>
              </w:rPr>
              <w:t>80</w:t>
            </w:r>
          </w:p>
          <w:p w14:paraId="07655980" w14:textId="77777777" w:rsidR="00E95C7E" w:rsidRPr="00752B3E" w:rsidRDefault="00E95C7E" w:rsidP="00E95C7E">
            <w:pPr>
              <w:jc w:val="center"/>
              <w:rPr>
                <w:rFonts w:ascii="Arial" w:hAnsi="Arial" w:cs="Arial"/>
                <w:sz w:val="20"/>
                <w:szCs w:val="20"/>
              </w:rPr>
            </w:pPr>
            <w:r w:rsidRPr="00752B3E">
              <w:rPr>
                <w:rFonts w:ascii="Arial" w:hAnsi="Arial" w:cs="Arial"/>
                <w:sz w:val="20"/>
                <w:szCs w:val="20"/>
              </w:rPr>
              <w:t>(60)</w:t>
            </w:r>
          </w:p>
          <w:p w14:paraId="5627419D" w14:textId="77777777" w:rsidR="00E95C7E" w:rsidRPr="00752B3E" w:rsidRDefault="00E95C7E" w:rsidP="00E95C7E">
            <w:pPr>
              <w:jc w:val="center"/>
              <w:rPr>
                <w:rFonts w:ascii="Arial" w:hAnsi="Arial" w:cs="Arial"/>
                <w:sz w:val="20"/>
                <w:szCs w:val="20"/>
              </w:rPr>
            </w:pPr>
            <w:r w:rsidRPr="00752B3E">
              <w:rPr>
                <w:rFonts w:ascii="Arial" w:hAnsi="Arial" w:cs="Arial"/>
                <w:sz w:val="20"/>
                <w:szCs w:val="20"/>
              </w:rPr>
              <w:t>--</w:t>
            </w:r>
          </w:p>
        </w:tc>
        <w:tc>
          <w:tcPr>
            <w:tcW w:w="934" w:type="dxa"/>
            <w:vAlign w:val="center"/>
          </w:tcPr>
          <w:p w14:paraId="3B0D1421" w14:textId="77777777" w:rsidR="00E95C7E" w:rsidRPr="00752B3E" w:rsidRDefault="00E95C7E" w:rsidP="00E95C7E">
            <w:pPr>
              <w:jc w:val="center"/>
              <w:rPr>
                <w:rFonts w:ascii="Arial" w:hAnsi="Arial" w:cs="Arial"/>
                <w:sz w:val="20"/>
                <w:szCs w:val="20"/>
              </w:rPr>
            </w:pPr>
            <w:r w:rsidRPr="00752B3E">
              <w:rPr>
                <w:rFonts w:ascii="Arial" w:hAnsi="Arial" w:cs="Arial"/>
                <w:sz w:val="20"/>
                <w:szCs w:val="20"/>
              </w:rPr>
              <w:t>33</w:t>
            </w:r>
          </w:p>
          <w:p w14:paraId="7FCA05A2" w14:textId="77777777" w:rsidR="00E95C7E" w:rsidRPr="00752B3E" w:rsidRDefault="00E95C7E" w:rsidP="00E95C7E">
            <w:pPr>
              <w:jc w:val="center"/>
              <w:rPr>
                <w:rFonts w:ascii="Arial" w:hAnsi="Arial" w:cs="Arial"/>
                <w:sz w:val="20"/>
                <w:szCs w:val="20"/>
              </w:rPr>
            </w:pPr>
            <w:r w:rsidRPr="00752B3E">
              <w:rPr>
                <w:rFonts w:ascii="Arial" w:hAnsi="Arial" w:cs="Arial"/>
                <w:sz w:val="20"/>
                <w:szCs w:val="20"/>
              </w:rPr>
              <w:t>(6)</w:t>
            </w:r>
          </w:p>
          <w:p w14:paraId="04471B48" w14:textId="77777777" w:rsidR="00E95C7E" w:rsidRPr="00752B3E" w:rsidRDefault="00E95C7E" w:rsidP="00E95C7E">
            <w:pPr>
              <w:jc w:val="center"/>
              <w:rPr>
                <w:rFonts w:ascii="Arial" w:hAnsi="Arial" w:cs="Arial"/>
                <w:sz w:val="20"/>
                <w:szCs w:val="20"/>
              </w:rPr>
            </w:pPr>
            <w:r w:rsidRPr="00752B3E">
              <w:rPr>
                <w:rFonts w:ascii="Arial" w:hAnsi="Arial" w:cs="Arial"/>
                <w:sz w:val="20"/>
                <w:szCs w:val="20"/>
              </w:rPr>
              <w:t>238 (45)</w:t>
            </w:r>
          </w:p>
          <w:p w14:paraId="36EE3D59" w14:textId="77777777" w:rsidR="00E95C7E" w:rsidRPr="00752B3E" w:rsidRDefault="00E95C7E" w:rsidP="00E95C7E">
            <w:pPr>
              <w:jc w:val="center"/>
              <w:rPr>
                <w:rFonts w:ascii="Arial" w:hAnsi="Arial" w:cs="Arial"/>
                <w:sz w:val="20"/>
                <w:szCs w:val="20"/>
              </w:rPr>
            </w:pPr>
            <w:r w:rsidRPr="00752B3E">
              <w:rPr>
                <w:rFonts w:ascii="Arial" w:hAnsi="Arial" w:cs="Arial"/>
                <w:sz w:val="20"/>
                <w:szCs w:val="20"/>
              </w:rPr>
              <w:t>259 (49)</w:t>
            </w:r>
          </w:p>
        </w:tc>
        <w:tc>
          <w:tcPr>
            <w:tcW w:w="934" w:type="dxa"/>
            <w:vAlign w:val="center"/>
          </w:tcPr>
          <w:p w14:paraId="6CB44EE7" w14:textId="77777777" w:rsidR="00E95C7E" w:rsidRPr="00752B3E" w:rsidRDefault="00E95C7E" w:rsidP="00E95C7E">
            <w:pPr>
              <w:jc w:val="center"/>
              <w:rPr>
                <w:rFonts w:ascii="Arial" w:hAnsi="Arial" w:cs="Arial"/>
                <w:sz w:val="20"/>
                <w:szCs w:val="20"/>
              </w:rPr>
            </w:pPr>
            <w:r w:rsidRPr="00752B3E">
              <w:rPr>
                <w:rFonts w:ascii="Arial" w:hAnsi="Arial" w:cs="Arial"/>
                <w:sz w:val="20"/>
                <w:szCs w:val="20"/>
              </w:rPr>
              <w:t>11</w:t>
            </w:r>
          </w:p>
          <w:p w14:paraId="5C43F05F" w14:textId="77777777" w:rsidR="00E95C7E" w:rsidRPr="00752B3E" w:rsidRDefault="00E95C7E" w:rsidP="00E95C7E">
            <w:pPr>
              <w:jc w:val="center"/>
              <w:rPr>
                <w:rFonts w:ascii="Arial" w:hAnsi="Arial" w:cs="Arial"/>
                <w:sz w:val="20"/>
                <w:szCs w:val="20"/>
              </w:rPr>
            </w:pPr>
            <w:r w:rsidRPr="00752B3E">
              <w:rPr>
                <w:rFonts w:ascii="Arial" w:hAnsi="Arial" w:cs="Arial"/>
                <w:sz w:val="20"/>
                <w:szCs w:val="20"/>
              </w:rPr>
              <w:t>(8)</w:t>
            </w:r>
          </w:p>
          <w:p w14:paraId="3569617A" w14:textId="77777777" w:rsidR="00E95C7E" w:rsidRPr="00752B3E" w:rsidRDefault="00E95C7E" w:rsidP="00E95C7E">
            <w:pPr>
              <w:jc w:val="center"/>
              <w:rPr>
                <w:rFonts w:ascii="Arial" w:hAnsi="Arial" w:cs="Arial"/>
                <w:sz w:val="20"/>
                <w:szCs w:val="20"/>
              </w:rPr>
            </w:pPr>
            <w:r w:rsidRPr="00752B3E">
              <w:rPr>
                <w:rFonts w:ascii="Arial" w:hAnsi="Arial" w:cs="Arial"/>
                <w:sz w:val="20"/>
                <w:szCs w:val="20"/>
              </w:rPr>
              <w:t>74</w:t>
            </w:r>
          </w:p>
          <w:p w14:paraId="26CD4D8E" w14:textId="77777777" w:rsidR="00E95C7E" w:rsidRPr="00752B3E" w:rsidRDefault="00E95C7E" w:rsidP="00E95C7E">
            <w:pPr>
              <w:jc w:val="center"/>
              <w:rPr>
                <w:rFonts w:ascii="Arial" w:hAnsi="Arial" w:cs="Arial"/>
                <w:sz w:val="20"/>
                <w:szCs w:val="20"/>
              </w:rPr>
            </w:pPr>
            <w:r w:rsidRPr="00752B3E">
              <w:rPr>
                <w:rFonts w:ascii="Arial" w:hAnsi="Arial" w:cs="Arial"/>
                <w:sz w:val="20"/>
                <w:szCs w:val="20"/>
              </w:rPr>
              <w:t>(54)</w:t>
            </w:r>
          </w:p>
          <w:p w14:paraId="2D24F7F6" w14:textId="77777777" w:rsidR="00E95C7E" w:rsidRPr="00752B3E" w:rsidRDefault="00E95C7E" w:rsidP="00E95C7E">
            <w:pPr>
              <w:jc w:val="center"/>
              <w:rPr>
                <w:rFonts w:ascii="Arial" w:hAnsi="Arial" w:cs="Arial"/>
                <w:sz w:val="20"/>
                <w:szCs w:val="20"/>
              </w:rPr>
            </w:pPr>
            <w:r w:rsidRPr="00752B3E">
              <w:rPr>
                <w:rFonts w:ascii="Arial" w:hAnsi="Arial" w:cs="Arial"/>
                <w:sz w:val="20"/>
                <w:szCs w:val="20"/>
              </w:rPr>
              <w:t>53</w:t>
            </w:r>
          </w:p>
          <w:p w14:paraId="7E4954C2" w14:textId="77777777" w:rsidR="00E95C7E" w:rsidRPr="00752B3E" w:rsidRDefault="00E95C7E" w:rsidP="00E95C7E">
            <w:pPr>
              <w:jc w:val="center"/>
              <w:rPr>
                <w:rFonts w:ascii="Arial" w:hAnsi="Arial" w:cs="Arial"/>
                <w:sz w:val="20"/>
                <w:szCs w:val="20"/>
              </w:rPr>
            </w:pPr>
            <w:r w:rsidRPr="00752B3E">
              <w:rPr>
                <w:rFonts w:ascii="Arial" w:hAnsi="Arial" w:cs="Arial"/>
                <w:sz w:val="20"/>
                <w:szCs w:val="20"/>
              </w:rPr>
              <w:t>(38)</w:t>
            </w:r>
          </w:p>
        </w:tc>
        <w:tc>
          <w:tcPr>
            <w:tcW w:w="934" w:type="dxa"/>
            <w:vAlign w:val="center"/>
          </w:tcPr>
          <w:p w14:paraId="5E457FC0" w14:textId="77777777" w:rsidR="00E95C7E" w:rsidRPr="00752B3E" w:rsidRDefault="00E95C7E" w:rsidP="00E95C7E">
            <w:pPr>
              <w:jc w:val="center"/>
              <w:rPr>
                <w:rFonts w:ascii="Arial" w:hAnsi="Arial" w:cs="Arial"/>
                <w:sz w:val="20"/>
                <w:szCs w:val="20"/>
              </w:rPr>
            </w:pPr>
            <w:r w:rsidRPr="00752B3E">
              <w:rPr>
                <w:rFonts w:ascii="Arial" w:hAnsi="Arial" w:cs="Arial"/>
                <w:sz w:val="20"/>
                <w:szCs w:val="20"/>
              </w:rPr>
              <w:t>43</w:t>
            </w:r>
          </w:p>
          <w:p w14:paraId="2B42CA88" w14:textId="77777777" w:rsidR="00E95C7E" w:rsidRPr="00752B3E" w:rsidRDefault="00E95C7E" w:rsidP="00E95C7E">
            <w:pPr>
              <w:jc w:val="center"/>
              <w:rPr>
                <w:rFonts w:ascii="Arial" w:hAnsi="Arial" w:cs="Arial"/>
                <w:sz w:val="20"/>
                <w:szCs w:val="20"/>
              </w:rPr>
            </w:pPr>
            <w:r w:rsidRPr="00752B3E">
              <w:rPr>
                <w:rFonts w:ascii="Arial" w:hAnsi="Arial" w:cs="Arial"/>
                <w:sz w:val="20"/>
                <w:szCs w:val="20"/>
              </w:rPr>
              <w:t>(6)</w:t>
            </w:r>
          </w:p>
          <w:p w14:paraId="3C609ED2" w14:textId="77777777" w:rsidR="00E95C7E" w:rsidRPr="00752B3E" w:rsidRDefault="00E95C7E" w:rsidP="00E95C7E">
            <w:pPr>
              <w:jc w:val="center"/>
              <w:rPr>
                <w:rFonts w:ascii="Arial" w:hAnsi="Arial" w:cs="Arial"/>
                <w:sz w:val="20"/>
                <w:szCs w:val="20"/>
              </w:rPr>
            </w:pPr>
            <w:r w:rsidRPr="00752B3E">
              <w:rPr>
                <w:rFonts w:ascii="Arial" w:hAnsi="Arial" w:cs="Arial"/>
                <w:sz w:val="20"/>
                <w:szCs w:val="20"/>
              </w:rPr>
              <w:t>322 (48)</w:t>
            </w:r>
          </w:p>
          <w:p w14:paraId="61B9A8D7" w14:textId="77777777" w:rsidR="00E95C7E" w:rsidRPr="00752B3E" w:rsidRDefault="00E95C7E" w:rsidP="00E95C7E">
            <w:pPr>
              <w:jc w:val="center"/>
              <w:rPr>
                <w:rFonts w:ascii="Arial" w:hAnsi="Arial" w:cs="Arial"/>
                <w:sz w:val="20"/>
                <w:szCs w:val="20"/>
              </w:rPr>
            </w:pPr>
            <w:r w:rsidRPr="00752B3E">
              <w:rPr>
                <w:rFonts w:ascii="Arial" w:hAnsi="Arial" w:cs="Arial"/>
                <w:sz w:val="20"/>
                <w:szCs w:val="20"/>
              </w:rPr>
              <w:t>210 (46)</w:t>
            </w:r>
          </w:p>
        </w:tc>
        <w:tc>
          <w:tcPr>
            <w:tcW w:w="822" w:type="dxa"/>
            <w:vAlign w:val="center"/>
          </w:tcPr>
          <w:p w14:paraId="2A8F360B" w14:textId="77777777" w:rsidR="00E95C7E" w:rsidRPr="00752B3E" w:rsidRDefault="00E95C7E" w:rsidP="00E95C7E">
            <w:pPr>
              <w:jc w:val="center"/>
              <w:rPr>
                <w:rFonts w:ascii="Arial" w:hAnsi="Arial" w:cs="Arial"/>
                <w:sz w:val="20"/>
                <w:szCs w:val="20"/>
              </w:rPr>
            </w:pPr>
            <w:r w:rsidRPr="00752B3E">
              <w:rPr>
                <w:rFonts w:ascii="Arial" w:hAnsi="Arial" w:cs="Arial"/>
                <w:sz w:val="20"/>
                <w:szCs w:val="20"/>
              </w:rPr>
              <w:t>7 (10)</w:t>
            </w:r>
          </w:p>
          <w:p w14:paraId="53191A16" w14:textId="77777777" w:rsidR="00E95C7E" w:rsidRPr="00752B3E" w:rsidRDefault="00E95C7E" w:rsidP="00E95C7E">
            <w:pPr>
              <w:jc w:val="center"/>
              <w:rPr>
                <w:rFonts w:ascii="Arial" w:hAnsi="Arial" w:cs="Arial"/>
                <w:sz w:val="20"/>
                <w:szCs w:val="20"/>
              </w:rPr>
            </w:pPr>
            <w:r w:rsidRPr="00752B3E">
              <w:rPr>
                <w:rFonts w:ascii="Arial" w:hAnsi="Arial" w:cs="Arial"/>
                <w:sz w:val="20"/>
                <w:szCs w:val="20"/>
              </w:rPr>
              <w:t>38 (53)</w:t>
            </w:r>
          </w:p>
          <w:p w14:paraId="050AB2E2" w14:textId="77777777" w:rsidR="00E95C7E" w:rsidRPr="00752B3E" w:rsidRDefault="00E95C7E" w:rsidP="00E95C7E">
            <w:pPr>
              <w:jc w:val="center"/>
              <w:rPr>
                <w:rFonts w:ascii="Arial" w:hAnsi="Arial" w:cs="Arial"/>
                <w:sz w:val="20"/>
                <w:szCs w:val="20"/>
              </w:rPr>
            </w:pPr>
            <w:r w:rsidRPr="00752B3E">
              <w:rPr>
                <w:rFonts w:ascii="Arial" w:hAnsi="Arial" w:cs="Arial"/>
                <w:sz w:val="20"/>
                <w:szCs w:val="20"/>
              </w:rPr>
              <w:t>26 (37)</w:t>
            </w:r>
          </w:p>
        </w:tc>
        <w:tc>
          <w:tcPr>
            <w:tcW w:w="934" w:type="dxa"/>
            <w:vAlign w:val="center"/>
          </w:tcPr>
          <w:p w14:paraId="067D495E" w14:textId="77777777" w:rsidR="00E95C7E" w:rsidRPr="00752B3E" w:rsidRDefault="00E95C7E" w:rsidP="00E95C7E">
            <w:pPr>
              <w:jc w:val="center"/>
              <w:rPr>
                <w:rFonts w:ascii="Arial" w:hAnsi="Arial" w:cs="Arial"/>
                <w:sz w:val="20"/>
                <w:szCs w:val="20"/>
              </w:rPr>
            </w:pPr>
            <w:r w:rsidRPr="00752B3E">
              <w:rPr>
                <w:rFonts w:ascii="Arial" w:hAnsi="Arial" w:cs="Arial"/>
                <w:sz w:val="20"/>
                <w:szCs w:val="20"/>
              </w:rPr>
              <w:t>126 (28)</w:t>
            </w:r>
          </w:p>
          <w:p w14:paraId="0F7456A5" w14:textId="77777777" w:rsidR="00E95C7E" w:rsidRPr="00752B3E" w:rsidRDefault="00E95C7E" w:rsidP="00E95C7E">
            <w:pPr>
              <w:jc w:val="center"/>
              <w:rPr>
                <w:rFonts w:ascii="Arial" w:hAnsi="Arial" w:cs="Arial"/>
                <w:sz w:val="20"/>
                <w:szCs w:val="20"/>
              </w:rPr>
            </w:pPr>
            <w:r w:rsidRPr="00752B3E">
              <w:rPr>
                <w:rFonts w:ascii="Arial" w:hAnsi="Arial" w:cs="Arial"/>
                <w:sz w:val="20"/>
                <w:szCs w:val="20"/>
              </w:rPr>
              <w:t>294 (65)</w:t>
            </w:r>
          </w:p>
          <w:p w14:paraId="7D2CB3F5" w14:textId="77777777" w:rsidR="00E95C7E" w:rsidRPr="00752B3E" w:rsidRDefault="00E95C7E" w:rsidP="00E95C7E">
            <w:pPr>
              <w:jc w:val="center"/>
              <w:rPr>
                <w:rFonts w:ascii="Arial" w:hAnsi="Arial" w:cs="Arial"/>
                <w:sz w:val="20"/>
                <w:szCs w:val="20"/>
              </w:rPr>
            </w:pPr>
            <w:r w:rsidRPr="00752B3E">
              <w:rPr>
                <w:rFonts w:ascii="Arial" w:hAnsi="Arial" w:cs="Arial"/>
                <w:sz w:val="20"/>
                <w:szCs w:val="20"/>
              </w:rPr>
              <w:t>30 (7)</w:t>
            </w:r>
          </w:p>
        </w:tc>
        <w:tc>
          <w:tcPr>
            <w:tcW w:w="934" w:type="dxa"/>
            <w:vAlign w:val="center"/>
          </w:tcPr>
          <w:p w14:paraId="3700AACD" w14:textId="77777777" w:rsidR="00E95C7E" w:rsidRPr="00752B3E" w:rsidRDefault="00E95C7E" w:rsidP="00E95C7E">
            <w:pPr>
              <w:jc w:val="center"/>
              <w:rPr>
                <w:rFonts w:ascii="Arial" w:hAnsi="Arial" w:cs="Arial"/>
                <w:sz w:val="20"/>
                <w:szCs w:val="20"/>
              </w:rPr>
            </w:pPr>
            <w:r w:rsidRPr="00752B3E">
              <w:rPr>
                <w:rFonts w:ascii="Arial" w:hAnsi="Arial" w:cs="Arial"/>
                <w:sz w:val="20"/>
                <w:szCs w:val="20"/>
              </w:rPr>
              <w:t>51</w:t>
            </w:r>
          </w:p>
          <w:p w14:paraId="2FA54A6C" w14:textId="77777777" w:rsidR="00E95C7E" w:rsidRPr="00752B3E" w:rsidRDefault="00E95C7E" w:rsidP="00E95C7E">
            <w:pPr>
              <w:jc w:val="center"/>
              <w:rPr>
                <w:rFonts w:ascii="Arial" w:hAnsi="Arial" w:cs="Arial"/>
                <w:sz w:val="20"/>
                <w:szCs w:val="20"/>
              </w:rPr>
            </w:pPr>
            <w:r w:rsidRPr="00752B3E">
              <w:rPr>
                <w:rFonts w:ascii="Arial" w:hAnsi="Arial" w:cs="Arial"/>
                <w:sz w:val="20"/>
                <w:szCs w:val="20"/>
              </w:rPr>
              <w:t>(30)</w:t>
            </w:r>
          </w:p>
          <w:p w14:paraId="7324E3CD" w14:textId="77777777" w:rsidR="00E95C7E" w:rsidRPr="00752B3E" w:rsidRDefault="00E95C7E" w:rsidP="00E95C7E">
            <w:pPr>
              <w:jc w:val="center"/>
              <w:rPr>
                <w:rFonts w:ascii="Arial" w:hAnsi="Arial" w:cs="Arial"/>
                <w:sz w:val="20"/>
                <w:szCs w:val="20"/>
              </w:rPr>
            </w:pPr>
            <w:r w:rsidRPr="00752B3E">
              <w:rPr>
                <w:rFonts w:ascii="Arial" w:hAnsi="Arial" w:cs="Arial"/>
                <w:sz w:val="20"/>
                <w:szCs w:val="20"/>
              </w:rPr>
              <w:t>111 (66)</w:t>
            </w:r>
          </w:p>
          <w:p w14:paraId="6944361E" w14:textId="77777777" w:rsidR="00E95C7E" w:rsidRPr="00752B3E" w:rsidRDefault="00E95C7E" w:rsidP="00E95C7E">
            <w:pPr>
              <w:jc w:val="center"/>
              <w:rPr>
                <w:rFonts w:ascii="Arial" w:hAnsi="Arial" w:cs="Arial"/>
                <w:sz w:val="20"/>
                <w:szCs w:val="20"/>
              </w:rPr>
            </w:pPr>
            <w:r w:rsidRPr="00752B3E">
              <w:rPr>
                <w:rFonts w:ascii="Arial" w:hAnsi="Arial" w:cs="Arial"/>
                <w:sz w:val="20"/>
                <w:szCs w:val="20"/>
              </w:rPr>
              <w:t>6 (4)</w:t>
            </w:r>
          </w:p>
        </w:tc>
      </w:tr>
      <w:tr w:rsidR="00E95C7E" w:rsidRPr="00752B3E" w14:paraId="6711E5A5" w14:textId="77777777" w:rsidTr="00E95C7E">
        <w:trPr>
          <w:trHeight w:val="739"/>
        </w:trPr>
        <w:tc>
          <w:tcPr>
            <w:tcW w:w="1050" w:type="dxa"/>
            <w:vAlign w:val="center"/>
          </w:tcPr>
          <w:p w14:paraId="524E272C" w14:textId="77777777" w:rsidR="00E95C7E" w:rsidRPr="00752B3E" w:rsidRDefault="00E95C7E" w:rsidP="00E95C7E">
            <w:pPr>
              <w:jc w:val="center"/>
              <w:rPr>
                <w:rFonts w:ascii="Arial" w:hAnsi="Arial" w:cs="Arial"/>
                <w:sz w:val="20"/>
                <w:szCs w:val="20"/>
              </w:rPr>
            </w:pPr>
            <w:r w:rsidRPr="00752B3E">
              <w:rPr>
                <w:rFonts w:ascii="Arial" w:hAnsi="Arial" w:cs="Arial"/>
                <w:sz w:val="20"/>
                <w:szCs w:val="20"/>
              </w:rPr>
              <w:t>History of COPD</w:t>
            </w:r>
            <w:r>
              <w:rPr>
                <w:rFonts w:ascii="Arial" w:hAnsi="Arial" w:cs="Arial"/>
                <w:sz w:val="20"/>
                <w:szCs w:val="20"/>
              </w:rPr>
              <w:t>‡</w:t>
            </w:r>
            <w:r w:rsidRPr="00752B3E">
              <w:rPr>
                <w:rFonts w:ascii="Arial" w:hAnsi="Arial" w:cs="Arial"/>
                <w:sz w:val="20"/>
                <w:szCs w:val="20"/>
              </w:rPr>
              <w:t xml:space="preserve"> – no. (%)</w:t>
            </w:r>
          </w:p>
        </w:tc>
        <w:tc>
          <w:tcPr>
            <w:tcW w:w="1045" w:type="dxa"/>
            <w:vAlign w:val="center"/>
          </w:tcPr>
          <w:p w14:paraId="1B41AD4F" w14:textId="77777777" w:rsidR="00E95C7E" w:rsidRPr="00752B3E" w:rsidRDefault="00E95C7E" w:rsidP="00E95C7E">
            <w:pPr>
              <w:jc w:val="center"/>
              <w:rPr>
                <w:rFonts w:ascii="Arial" w:hAnsi="Arial" w:cs="Arial"/>
                <w:sz w:val="20"/>
                <w:szCs w:val="20"/>
              </w:rPr>
            </w:pPr>
            <w:r w:rsidRPr="00752B3E">
              <w:rPr>
                <w:rFonts w:ascii="Arial" w:hAnsi="Arial" w:cs="Arial"/>
                <w:sz w:val="20"/>
                <w:szCs w:val="20"/>
              </w:rPr>
              <w:t>--</w:t>
            </w:r>
          </w:p>
        </w:tc>
        <w:tc>
          <w:tcPr>
            <w:tcW w:w="934" w:type="dxa"/>
            <w:vAlign w:val="center"/>
          </w:tcPr>
          <w:p w14:paraId="41A27FDF" w14:textId="77777777" w:rsidR="00E95C7E" w:rsidRPr="00752B3E" w:rsidRDefault="00E95C7E" w:rsidP="00E95C7E">
            <w:pPr>
              <w:jc w:val="center"/>
              <w:rPr>
                <w:rFonts w:ascii="Arial" w:hAnsi="Arial" w:cs="Arial"/>
                <w:sz w:val="20"/>
                <w:szCs w:val="20"/>
              </w:rPr>
            </w:pPr>
            <w:r w:rsidRPr="00752B3E">
              <w:rPr>
                <w:rFonts w:ascii="Arial" w:hAnsi="Arial" w:cs="Arial"/>
                <w:sz w:val="20"/>
                <w:szCs w:val="20"/>
              </w:rPr>
              <w:t>--</w:t>
            </w:r>
          </w:p>
        </w:tc>
        <w:tc>
          <w:tcPr>
            <w:tcW w:w="1045" w:type="dxa"/>
            <w:vAlign w:val="center"/>
          </w:tcPr>
          <w:p w14:paraId="1210757E" w14:textId="77777777" w:rsidR="00E95C7E" w:rsidRPr="00752B3E" w:rsidRDefault="00E95C7E" w:rsidP="00E95C7E">
            <w:pPr>
              <w:jc w:val="center"/>
              <w:rPr>
                <w:rFonts w:ascii="Arial" w:hAnsi="Arial" w:cs="Arial"/>
                <w:sz w:val="20"/>
                <w:szCs w:val="20"/>
              </w:rPr>
            </w:pPr>
            <w:r w:rsidRPr="00752B3E">
              <w:rPr>
                <w:rFonts w:ascii="Arial" w:hAnsi="Arial" w:cs="Arial"/>
                <w:sz w:val="20"/>
                <w:szCs w:val="20"/>
              </w:rPr>
              <w:t>1527</w:t>
            </w:r>
          </w:p>
          <w:p w14:paraId="1C781055" w14:textId="77777777" w:rsidR="00E95C7E" w:rsidRPr="00752B3E" w:rsidRDefault="00E95C7E" w:rsidP="00E95C7E">
            <w:pPr>
              <w:jc w:val="center"/>
              <w:rPr>
                <w:rFonts w:ascii="Arial" w:hAnsi="Arial" w:cs="Arial"/>
                <w:sz w:val="20"/>
                <w:szCs w:val="20"/>
              </w:rPr>
            </w:pPr>
            <w:r w:rsidRPr="00752B3E">
              <w:rPr>
                <w:rFonts w:ascii="Arial" w:hAnsi="Arial" w:cs="Arial"/>
                <w:sz w:val="20"/>
                <w:szCs w:val="20"/>
              </w:rPr>
              <w:t>(40)</w:t>
            </w:r>
          </w:p>
        </w:tc>
        <w:tc>
          <w:tcPr>
            <w:tcW w:w="934" w:type="dxa"/>
            <w:vAlign w:val="center"/>
          </w:tcPr>
          <w:p w14:paraId="45175123" w14:textId="77777777" w:rsidR="00E95C7E" w:rsidRPr="00752B3E" w:rsidRDefault="00E95C7E" w:rsidP="00E95C7E">
            <w:pPr>
              <w:jc w:val="center"/>
              <w:rPr>
                <w:rFonts w:ascii="Arial" w:hAnsi="Arial" w:cs="Arial"/>
                <w:sz w:val="20"/>
                <w:szCs w:val="20"/>
              </w:rPr>
            </w:pPr>
            <w:r w:rsidRPr="00752B3E">
              <w:rPr>
                <w:rFonts w:ascii="Arial" w:hAnsi="Arial" w:cs="Arial"/>
                <w:sz w:val="20"/>
                <w:szCs w:val="20"/>
              </w:rPr>
              <w:t>131</w:t>
            </w:r>
          </w:p>
          <w:p w14:paraId="2A9097C3" w14:textId="77777777" w:rsidR="00E95C7E" w:rsidRPr="00752B3E" w:rsidRDefault="00E95C7E" w:rsidP="00E95C7E">
            <w:pPr>
              <w:jc w:val="center"/>
              <w:rPr>
                <w:rFonts w:ascii="Arial" w:hAnsi="Arial" w:cs="Arial"/>
                <w:sz w:val="20"/>
                <w:szCs w:val="20"/>
              </w:rPr>
            </w:pPr>
            <w:r w:rsidRPr="00752B3E">
              <w:rPr>
                <w:rFonts w:ascii="Arial" w:hAnsi="Arial" w:cs="Arial"/>
                <w:sz w:val="20"/>
                <w:szCs w:val="20"/>
              </w:rPr>
              <w:t>(36)</w:t>
            </w:r>
          </w:p>
        </w:tc>
        <w:tc>
          <w:tcPr>
            <w:tcW w:w="1045" w:type="dxa"/>
            <w:vAlign w:val="center"/>
          </w:tcPr>
          <w:p w14:paraId="081AEAD6" w14:textId="77777777" w:rsidR="00E95C7E" w:rsidRPr="00752B3E" w:rsidRDefault="00E95C7E" w:rsidP="00E95C7E">
            <w:pPr>
              <w:jc w:val="center"/>
              <w:rPr>
                <w:rFonts w:ascii="Arial" w:hAnsi="Arial" w:cs="Arial"/>
                <w:sz w:val="20"/>
                <w:szCs w:val="20"/>
              </w:rPr>
            </w:pPr>
            <w:r w:rsidRPr="00752B3E">
              <w:rPr>
                <w:rFonts w:ascii="Arial" w:hAnsi="Arial" w:cs="Arial"/>
                <w:sz w:val="20"/>
                <w:szCs w:val="20"/>
              </w:rPr>
              <w:t>380</w:t>
            </w:r>
          </w:p>
          <w:p w14:paraId="0BAFC2CD" w14:textId="77777777" w:rsidR="00E95C7E" w:rsidRPr="00752B3E" w:rsidRDefault="00E95C7E" w:rsidP="00E95C7E">
            <w:pPr>
              <w:jc w:val="center"/>
              <w:rPr>
                <w:rFonts w:ascii="Arial" w:hAnsi="Arial" w:cs="Arial"/>
                <w:sz w:val="20"/>
                <w:szCs w:val="20"/>
              </w:rPr>
            </w:pPr>
            <w:r w:rsidRPr="00752B3E">
              <w:rPr>
                <w:rFonts w:ascii="Arial" w:hAnsi="Arial" w:cs="Arial"/>
                <w:sz w:val="20"/>
                <w:szCs w:val="20"/>
              </w:rPr>
              <w:t>(22)</w:t>
            </w:r>
          </w:p>
        </w:tc>
        <w:tc>
          <w:tcPr>
            <w:tcW w:w="934" w:type="dxa"/>
            <w:vAlign w:val="center"/>
          </w:tcPr>
          <w:p w14:paraId="70D0E8A5" w14:textId="77777777" w:rsidR="00E95C7E" w:rsidRPr="00752B3E" w:rsidRDefault="00E95C7E" w:rsidP="00E95C7E">
            <w:pPr>
              <w:jc w:val="center"/>
              <w:rPr>
                <w:rFonts w:ascii="Arial" w:hAnsi="Arial" w:cs="Arial"/>
                <w:sz w:val="20"/>
                <w:szCs w:val="20"/>
              </w:rPr>
            </w:pPr>
            <w:r w:rsidRPr="00752B3E">
              <w:rPr>
                <w:rFonts w:ascii="Arial" w:hAnsi="Arial" w:cs="Arial"/>
                <w:sz w:val="20"/>
                <w:szCs w:val="20"/>
              </w:rPr>
              <w:t>41</w:t>
            </w:r>
          </w:p>
          <w:p w14:paraId="1979E84C" w14:textId="77777777" w:rsidR="00E95C7E" w:rsidRPr="00752B3E" w:rsidRDefault="00E95C7E" w:rsidP="00E95C7E">
            <w:pPr>
              <w:jc w:val="center"/>
              <w:rPr>
                <w:rFonts w:ascii="Arial" w:hAnsi="Arial" w:cs="Arial"/>
                <w:sz w:val="20"/>
                <w:szCs w:val="20"/>
              </w:rPr>
            </w:pPr>
            <w:r w:rsidRPr="00752B3E">
              <w:rPr>
                <w:rFonts w:ascii="Arial" w:hAnsi="Arial" w:cs="Arial"/>
                <w:sz w:val="20"/>
                <w:szCs w:val="20"/>
              </w:rPr>
              <w:t>(27)</w:t>
            </w:r>
          </w:p>
        </w:tc>
        <w:tc>
          <w:tcPr>
            <w:tcW w:w="934" w:type="dxa"/>
            <w:vAlign w:val="center"/>
          </w:tcPr>
          <w:p w14:paraId="74D163E1" w14:textId="77777777" w:rsidR="00E95C7E" w:rsidRPr="00752B3E" w:rsidRDefault="00E95C7E" w:rsidP="00E95C7E">
            <w:pPr>
              <w:jc w:val="center"/>
              <w:rPr>
                <w:rFonts w:ascii="Arial" w:hAnsi="Arial" w:cs="Arial"/>
                <w:sz w:val="20"/>
                <w:szCs w:val="20"/>
              </w:rPr>
            </w:pPr>
            <w:r w:rsidRPr="00752B3E">
              <w:rPr>
                <w:rFonts w:ascii="Arial" w:hAnsi="Arial" w:cs="Arial"/>
                <w:sz w:val="20"/>
                <w:szCs w:val="20"/>
              </w:rPr>
              <w:t>494</w:t>
            </w:r>
          </w:p>
          <w:p w14:paraId="1FF19864" w14:textId="77777777" w:rsidR="00E95C7E" w:rsidRPr="00752B3E" w:rsidRDefault="00E95C7E" w:rsidP="00E95C7E">
            <w:pPr>
              <w:jc w:val="center"/>
              <w:rPr>
                <w:rFonts w:ascii="Arial" w:hAnsi="Arial" w:cs="Arial"/>
                <w:sz w:val="20"/>
                <w:szCs w:val="20"/>
              </w:rPr>
            </w:pPr>
            <w:r w:rsidRPr="00752B3E">
              <w:rPr>
                <w:rFonts w:ascii="Arial" w:hAnsi="Arial" w:cs="Arial"/>
                <w:sz w:val="20"/>
                <w:szCs w:val="20"/>
              </w:rPr>
              <w:t>(100)</w:t>
            </w:r>
          </w:p>
        </w:tc>
        <w:tc>
          <w:tcPr>
            <w:tcW w:w="934" w:type="dxa"/>
            <w:vAlign w:val="center"/>
          </w:tcPr>
          <w:p w14:paraId="126FEC4D" w14:textId="77777777" w:rsidR="00E95C7E" w:rsidRPr="00752B3E" w:rsidRDefault="00E95C7E" w:rsidP="00E95C7E">
            <w:pPr>
              <w:jc w:val="center"/>
              <w:rPr>
                <w:rFonts w:ascii="Arial" w:hAnsi="Arial" w:cs="Arial"/>
                <w:sz w:val="20"/>
                <w:szCs w:val="20"/>
              </w:rPr>
            </w:pPr>
            <w:r w:rsidRPr="00752B3E">
              <w:rPr>
                <w:rFonts w:ascii="Arial" w:hAnsi="Arial" w:cs="Arial"/>
                <w:sz w:val="20"/>
                <w:szCs w:val="20"/>
              </w:rPr>
              <w:t>133</w:t>
            </w:r>
          </w:p>
          <w:p w14:paraId="6AC913BF" w14:textId="77777777" w:rsidR="00E95C7E" w:rsidRPr="00752B3E" w:rsidRDefault="00E95C7E" w:rsidP="00E95C7E">
            <w:pPr>
              <w:jc w:val="center"/>
              <w:rPr>
                <w:rFonts w:ascii="Arial" w:hAnsi="Arial" w:cs="Arial"/>
                <w:sz w:val="20"/>
                <w:szCs w:val="20"/>
              </w:rPr>
            </w:pPr>
            <w:r w:rsidRPr="00752B3E">
              <w:rPr>
                <w:rFonts w:ascii="Arial" w:hAnsi="Arial" w:cs="Arial"/>
                <w:sz w:val="20"/>
                <w:szCs w:val="20"/>
              </w:rPr>
              <w:t>(100)</w:t>
            </w:r>
          </w:p>
        </w:tc>
        <w:tc>
          <w:tcPr>
            <w:tcW w:w="934" w:type="dxa"/>
            <w:vAlign w:val="center"/>
          </w:tcPr>
          <w:p w14:paraId="3F07750E" w14:textId="77777777" w:rsidR="00E95C7E" w:rsidRPr="00752B3E" w:rsidRDefault="00E95C7E" w:rsidP="00E95C7E">
            <w:pPr>
              <w:jc w:val="center"/>
              <w:rPr>
                <w:rFonts w:ascii="Arial" w:hAnsi="Arial" w:cs="Arial"/>
                <w:sz w:val="20"/>
                <w:szCs w:val="20"/>
              </w:rPr>
            </w:pPr>
            <w:r w:rsidRPr="00752B3E">
              <w:rPr>
                <w:rFonts w:ascii="Arial" w:hAnsi="Arial" w:cs="Arial"/>
                <w:sz w:val="20"/>
                <w:szCs w:val="20"/>
              </w:rPr>
              <w:t>46 (9)</w:t>
            </w:r>
          </w:p>
        </w:tc>
        <w:tc>
          <w:tcPr>
            <w:tcW w:w="934" w:type="dxa"/>
            <w:vAlign w:val="center"/>
          </w:tcPr>
          <w:p w14:paraId="1C227EDE" w14:textId="77777777" w:rsidR="00E95C7E" w:rsidRPr="00752B3E" w:rsidRDefault="00E95C7E" w:rsidP="00E95C7E">
            <w:pPr>
              <w:jc w:val="center"/>
              <w:rPr>
                <w:rFonts w:ascii="Arial" w:hAnsi="Arial" w:cs="Arial"/>
                <w:sz w:val="20"/>
                <w:szCs w:val="20"/>
              </w:rPr>
            </w:pPr>
            <w:r w:rsidRPr="00752B3E">
              <w:rPr>
                <w:rFonts w:ascii="Arial" w:hAnsi="Arial" w:cs="Arial"/>
                <w:sz w:val="20"/>
                <w:szCs w:val="20"/>
              </w:rPr>
              <w:t>18 (13)</w:t>
            </w:r>
          </w:p>
        </w:tc>
        <w:tc>
          <w:tcPr>
            <w:tcW w:w="934" w:type="dxa"/>
            <w:vAlign w:val="center"/>
          </w:tcPr>
          <w:p w14:paraId="7269C9E3" w14:textId="77777777" w:rsidR="00E95C7E" w:rsidRPr="00752B3E" w:rsidRDefault="00E95C7E" w:rsidP="00E95C7E">
            <w:pPr>
              <w:jc w:val="center"/>
              <w:rPr>
                <w:rFonts w:ascii="Arial" w:hAnsi="Arial" w:cs="Arial"/>
                <w:sz w:val="20"/>
                <w:szCs w:val="20"/>
              </w:rPr>
            </w:pPr>
            <w:r w:rsidRPr="00752B3E">
              <w:rPr>
                <w:rFonts w:ascii="Arial" w:hAnsi="Arial" w:cs="Arial"/>
                <w:sz w:val="20"/>
                <w:szCs w:val="20"/>
              </w:rPr>
              <w:t>129 (22)</w:t>
            </w:r>
          </w:p>
        </w:tc>
        <w:tc>
          <w:tcPr>
            <w:tcW w:w="822" w:type="dxa"/>
            <w:vAlign w:val="center"/>
          </w:tcPr>
          <w:p w14:paraId="5F72EEFE" w14:textId="77777777" w:rsidR="00E95C7E" w:rsidRPr="00752B3E" w:rsidRDefault="00E95C7E" w:rsidP="00E95C7E">
            <w:pPr>
              <w:jc w:val="center"/>
              <w:rPr>
                <w:rFonts w:ascii="Arial" w:hAnsi="Arial" w:cs="Arial"/>
                <w:sz w:val="20"/>
                <w:szCs w:val="20"/>
              </w:rPr>
            </w:pPr>
            <w:r w:rsidRPr="00752B3E">
              <w:rPr>
                <w:rFonts w:ascii="Arial" w:hAnsi="Arial" w:cs="Arial"/>
                <w:sz w:val="20"/>
                <w:szCs w:val="20"/>
              </w:rPr>
              <w:t>15 (25)</w:t>
            </w:r>
          </w:p>
        </w:tc>
        <w:tc>
          <w:tcPr>
            <w:tcW w:w="934" w:type="dxa"/>
            <w:vAlign w:val="center"/>
          </w:tcPr>
          <w:p w14:paraId="574764E8" w14:textId="77777777" w:rsidR="00E95C7E" w:rsidRPr="00752B3E" w:rsidRDefault="00E95C7E" w:rsidP="00E95C7E">
            <w:pPr>
              <w:jc w:val="center"/>
              <w:rPr>
                <w:rFonts w:ascii="Arial" w:hAnsi="Arial" w:cs="Arial"/>
                <w:sz w:val="20"/>
                <w:szCs w:val="20"/>
              </w:rPr>
            </w:pPr>
            <w:r w:rsidRPr="00752B3E">
              <w:rPr>
                <w:rFonts w:ascii="Arial" w:hAnsi="Arial" w:cs="Arial"/>
                <w:sz w:val="20"/>
                <w:szCs w:val="20"/>
              </w:rPr>
              <w:t>290 (64)</w:t>
            </w:r>
          </w:p>
        </w:tc>
        <w:tc>
          <w:tcPr>
            <w:tcW w:w="934" w:type="dxa"/>
            <w:vAlign w:val="center"/>
          </w:tcPr>
          <w:p w14:paraId="68F701EE" w14:textId="77777777" w:rsidR="00E95C7E" w:rsidRPr="00752B3E" w:rsidRDefault="00E95C7E" w:rsidP="00E95C7E">
            <w:pPr>
              <w:jc w:val="center"/>
              <w:rPr>
                <w:rFonts w:ascii="Arial" w:hAnsi="Arial" w:cs="Arial"/>
                <w:sz w:val="20"/>
                <w:szCs w:val="20"/>
              </w:rPr>
            </w:pPr>
            <w:r w:rsidRPr="00752B3E">
              <w:rPr>
                <w:rFonts w:ascii="Arial" w:hAnsi="Arial" w:cs="Arial"/>
                <w:sz w:val="20"/>
                <w:szCs w:val="20"/>
              </w:rPr>
              <w:t>110 (66)</w:t>
            </w:r>
          </w:p>
        </w:tc>
      </w:tr>
    </w:tbl>
    <w:p w14:paraId="34A3D125" w14:textId="77777777" w:rsidR="00E95C7E" w:rsidRPr="00C61065" w:rsidRDefault="00E95C7E" w:rsidP="00E95C7E">
      <w:pPr>
        <w:spacing w:after="0" w:line="240" w:lineRule="auto"/>
        <w:rPr>
          <w:rFonts w:ascii="Arial" w:hAnsi="Arial" w:cs="Arial"/>
        </w:rPr>
      </w:pPr>
      <w:r w:rsidRPr="00C61065">
        <w:rPr>
          <w:rFonts w:ascii="Arial" w:hAnsi="Arial" w:cs="Arial"/>
        </w:rPr>
        <w:t xml:space="preserve">*SD is standard deviation </w:t>
      </w:r>
    </w:p>
    <w:p w14:paraId="0B9B48FE" w14:textId="65180A1F" w:rsidR="00E95C7E" w:rsidRPr="00C61065" w:rsidRDefault="00E95C7E" w:rsidP="00E95C7E">
      <w:pPr>
        <w:spacing w:after="0" w:line="240" w:lineRule="auto"/>
        <w:rPr>
          <w:rFonts w:ascii="Arial" w:hAnsi="Arial" w:cs="Arial"/>
        </w:rPr>
      </w:pPr>
      <w:r w:rsidRPr="00C61065">
        <w:rPr>
          <w:rFonts w:ascii="Arial" w:hAnsi="Arial" w:cs="Arial"/>
        </w:rPr>
        <w:lastRenderedPageBreak/>
        <w:t xml:space="preserve">†IQ is interquartile </w:t>
      </w:r>
      <w:r w:rsidR="00FC7A40">
        <w:rPr>
          <w:rFonts w:ascii="Arial" w:hAnsi="Arial" w:cs="Arial"/>
        </w:rPr>
        <w:t>interval</w:t>
      </w:r>
      <w:r w:rsidR="00FC7A40" w:rsidRPr="00C61065">
        <w:rPr>
          <w:rFonts w:ascii="Arial" w:hAnsi="Arial" w:cs="Arial"/>
        </w:rPr>
        <w:t xml:space="preserve"> </w:t>
      </w:r>
    </w:p>
    <w:p w14:paraId="5F4BF5DD" w14:textId="77777777" w:rsidR="00E95C7E" w:rsidRPr="00C61065" w:rsidRDefault="00E95C7E" w:rsidP="00E95C7E">
      <w:pPr>
        <w:spacing w:after="0" w:line="240" w:lineRule="auto"/>
        <w:rPr>
          <w:rFonts w:ascii="Arial" w:hAnsi="Arial" w:cs="Arial"/>
        </w:rPr>
      </w:pPr>
      <w:r w:rsidRPr="00C61065">
        <w:rPr>
          <w:rFonts w:ascii="Arial" w:hAnsi="Arial" w:cs="Arial"/>
        </w:rPr>
        <w:t xml:space="preserve">‡COPD is chronic obstructive pulmonary disease and defined as FEV1/FVC ratio &lt; 70 on spirometry </w:t>
      </w:r>
    </w:p>
    <w:p w14:paraId="0F5521BA" w14:textId="5E68B6A3" w:rsidR="00C375BE" w:rsidRDefault="00E95C7E" w:rsidP="00E95C7E">
      <w:pPr>
        <w:spacing w:after="0" w:line="240" w:lineRule="auto"/>
        <w:rPr>
          <w:rFonts w:ascii="Arial" w:hAnsi="Arial" w:cs="Arial"/>
        </w:rPr>
      </w:pPr>
      <w:r w:rsidRPr="00C61065">
        <w:rPr>
          <w:rFonts w:ascii="Arial" w:hAnsi="Arial" w:cs="Arial"/>
        </w:rPr>
        <w:t xml:space="preserve">Missing data: </w:t>
      </w:r>
      <w:r w:rsidRPr="001F6F40">
        <w:rPr>
          <w:rFonts w:ascii="Arial" w:hAnsi="Arial" w:cs="Arial"/>
        </w:rPr>
        <w:t>MESA Non-Hispanic Whites COPD status: ILA – 10; Framingham Heart Study Body Mass Index – 1; AGES-Reykjavik Body Mass Index – 1</w:t>
      </w:r>
    </w:p>
    <w:p w14:paraId="2E55A828" w14:textId="77777777" w:rsidR="00C375BE" w:rsidRDefault="00C375BE" w:rsidP="00E95C7E">
      <w:pPr>
        <w:spacing w:after="0" w:line="240" w:lineRule="auto"/>
        <w:rPr>
          <w:rFonts w:ascii="Arial" w:hAnsi="Arial" w:cs="Arial"/>
        </w:rPr>
      </w:pPr>
    </w:p>
    <w:p w14:paraId="7C795CC6" w14:textId="77777777" w:rsidR="00C375BE" w:rsidRDefault="00C375BE" w:rsidP="00E95C7E">
      <w:pPr>
        <w:spacing w:after="0" w:line="240" w:lineRule="auto"/>
        <w:rPr>
          <w:rFonts w:ascii="Arial" w:hAnsi="Arial" w:cs="Arial"/>
        </w:rPr>
      </w:pPr>
    </w:p>
    <w:p w14:paraId="0FE90818" w14:textId="77777777" w:rsidR="00C375BE" w:rsidRDefault="00C375BE" w:rsidP="00E95C7E">
      <w:pPr>
        <w:spacing w:after="0" w:line="240" w:lineRule="auto"/>
        <w:rPr>
          <w:rFonts w:ascii="Arial" w:hAnsi="Arial" w:cs="Arial"/>
        </w:rPr>
      </w:pPr>
    </w:p>
    <w:p w14:paraId="3BEDB5A8" w14:textId="77777777" w:rsidR="00C375BE" w:rsidRDefault="00C375BE" w:rsidP="00E95C7E">
      <w:pPr>
        <w:spacing w:after="0" w:line="240" w:lineRule="auto"/>
        <w:rPr>
          <w:rFonts w:ascii="Arial" w:hAnsi="Arial" w:cs="Arial"/>
        </w:rPr>
      </w:pPr>
    </w:p>
    <w:p w14:paraId="42EBE294" w14:textId="77777777" w:rsidR="00C375BE" w:rsidRDefault="00C375BE" w:rsidP="00E95C7E">
      <w:pPr>
        <w:spacing w:after="0" w:line="240" w:lineRule="auto"/>
        <w:rPr>
          <w:rFonts w:ascii="Arial" w:hAnsi="Arial" w:cs="Arial"/>
        </w:rPr>
      </w:pPr>
    </w:p>
    <w:p w14:paraId="34F850BB" w14:textId="77777777" w:rsidR="00C375BE" w:rsidRDefault="00C375BE" w:rsidP="00E95C7E">
      <w:pPr>
        <w:spacing w:after="0" w:line="240" w:lineRule="auto"/>
        <w:rPr>
          <w:rFonts w:ascii="Arial" w:hAnsi="Arial" w:cs="Arial"/>
        </w:rPr>
      </w:pPr>
    </w:p>
    <w:p w14:paraId="7F6363D1" w14:textId="77777777" w:rsidR="00C375BE" w:rsidRDefault="00C375BE" w:rsidP="00E95C7E">
      <w:pPr>
        <w:spacing w:after="0" w:line="240" w:lineRule="auto"/>
        <w:rPr>
          <w:rFonts w:ascii="Arial" w:hAnsi="Arial" w:cs="Arial"/>
        </w:rPr>
      </w:pPr>
    </w:p>
    <w:p w14:paraId="55C0583E" w14:textId="77777777" w:rsidR="00C375BE" w:rsidRDefault="00C375BE" w:rsidP="00E95C7E">
      <w:pPr>
        <w:spacing w:after="0" w:line="240" w:lineRule="auto"/>
        <w:rPr>
          <w:rFonts w:ascii="Arial" w:hAnsi="Arial" w:cs="Arial"/>
        </w:rPr>
      </w:pPr>
    </w:p>
    <w:p w14:paraId="0267A71E" w14:textId="77777777" w:rsidR="00C375BE" w:rsidRDefault="00C375BE" w:rsidP="00E95C7E">
      <w:pPr>
        <w:spacing w:after="0" w:line="240" w:lineRule="auto"/>
        <w:rPr>
          <w:rFonts w:ascii="Arial" w:hAnsi="Arial" w:cs="Arial"/>
        </w:rPr>
      </w:pPr>
    </w:p>
    <w:p w14:paraId="5642144B" w14:textId="77777777" w:rsidR="00C375BE" w:rsidRDefault="00C375BE" w:rsidP="00E95C7E">
      <w:pPr>
        <w:spacing w:after="0" w:line="240" w:lineRule="auto"/>
        <w:rPr>
          <w:rFonts w:ascii="Arial" w:hAnsi="Arial" w:cs="Arial"/>
        </w:rPr>
      </w:pPr>
    </w:p>
    <w:p w14:paraId="1A36DF76" w14:textId="77777777" w:rsidR="00C375BE" w:rsidRDefault="00C375BE" w:rsidP="00E95C7E">
      <w:pPr>
        <w:spacing w:after="0" w:line="240" w:lineRule="auto"/>
        <w:rPr>
          <w:rFonts w:ascii="Arial" w:hAnsi="Arial" w:cs="Arial"/>
        </w:rPr>
      </w:pPr>
    </w:p>
    <w:p w14:paraId="5B2FFD5F" w14:textId="77777777" w:rsidR="00C375BE" w:rsidRDefault="00C375BE" w:rsidP="00E95C7E">
      <w:pPr>
        <w:spacing w:after="0" w:line="240" w:lineRule="auto"/>
        <w:rPr>
          <w:rFonts w:ascii="Arial" w:hAnsi="Arial" w:cs="Arial"/>
        </w:rPr>
      </w:pPr>
    </w:p>
    <w:p w14:paraId="2D8E116C" w14:textId="77777777" w:rsidR="00C375BE" w:rsidRDefault="00C375BE" w:rsidP="00E95C7E">
      <w:pPr>
        <w:spacing w:after="0" w:line="240" w:lineRule="auto"/>
        <w:rPr>
          <w:rFonts w:ascii="Arial" w:hAnsi="Arial" w:cs="Arial"/>
        </w:rPr>
      </w:pPr>
    </w:p>
    <w:p w14:paraId="5E56441F" w14:textId="77777777" w:rsidR="00C375BE" w:rsidRDefault="00C375BE" w:rsidP="00E95C7E">
      <w:pPr>
        <w:spacing w:after="0" w:line="240" w:lineRule="auto"/>
        <w:rPr>
          <w:rFonts w:ascii="Arial" w:hAnsi="Arial" w:cs="Arial"/>
        </w:rPr>
      </w:pPr>
    </w:p>
    <w:p w14:paraId="3DDEE9E3" w14:textId="77777777" w:rsidR="00C375BE" w:rsidRDefault="00C375BE" w:rsidP="00E95C7E">
      <w:pPr>
        <w:spacing w:after="0" w:line="240" w:lineRule="auto"/>
        <w:rPr>
          <w:rFonts w:ascii="Arial" w:hAnsi="Arial" w:cs="Arial"/>
        </w:rPr>
      </w:pPr>
    </w:p>
    <w:p w14:paraId="2BBF8986" w14:textId="77777777" w:rsidR="00942AF7" w:rsidRDefault="00942AF7">
      <w:pPr>
        <w:rPr>
          <w:rFonts w:ascii="Arial" w:hAnsi="Arial" w:cs="Arial"/>
        </w:rPr>
      </w:pPr>
      <w:r>
        <w:rPr>
          <w:rFonts w:ascii="Arial" w:hAnsi="Arial" w:cs="Arial"/>
        </w:rPr>
        <w:br w:type="page"/>
      </w:r>
    </w:p>
    <w:p w14:paraId="6E0BAE45" w14:textId="77777777" w:rsidR="00E95C7E" w:rsidRDefault="00E95C7E" w:rsidP="00E95C7E">
      <w:pPr>
        <w:spacing w:after="0" w:line="240" w:lineRule="auto"/>
        <w:rPr>
          <w:rFonts w:ascii="Arial" w:hAnsi="Arial" w:cs="Arial"/>
        </w:rPr>
        <w:sectPr w:rsidR="00E95C7E" w:rsidSect="007B17CE">
          <w:pgSz w:w="15840" w:h="12240" w:orient="landscape"/>
          <w:pgMar w:top="1440" w:right="1440" w:bottom="1440" w:left="1440" w:header="720" w:footer="720" w:gutter="0"/>
          <w:cols w:space="720"/>
          <w:docGrid w:linePitch="360"/>
        </w:sectPr>
      </w:pPr>
    </w:p>
    <w:tbl>
      <w:tblPr>
        <w:tblStyle w:val="TableGrid"/>
        <w:tblpPr w:leftFromText="180" w:rightFromText="180" w:vertAnchor="page" w:horzAnchor="margin" w:tblpXSpec="center" w:tblpY="2656"/>
        <w:tblW w:w="11504" w:type="dxa"/>
        <w:tblLook w:val="04A0" w:firstRow="1" w:lastRow="0" w:firstColumn="1" w:lastColumn="0" w:noHBand="0" w:noVBand="1"/>
      </w:tblPr>
      <w:tblGrid>
        <w:gridCol w:w="1657"/>
        <w:gridCol w:w="1418"/>
        <w:gridCol w:w="1484"/>
        <w:gridCol w:w="1169"/>
        <w:gridCol w:w="1169"/>
        <w:gridCol w:w="1660"/>
        <w:gridCol w:w="1607"/>
        <w:gridCol w:w="1340"/>
      </w:tblGrid>
      <w:tr w:rsidR="00264692" w:rsidRPr="00264692" w14:paraId="0C69E2DC" w14:textId="77777777" w:rsidTr="00264692">
        <w:trPr>
          <w:trHeight w:val="315"/>
        </w:trPr>
        <w:tc>
          <w:tcPr>
            <w:tcW w:w="1657" w:type="dxa"/>
            <w:noWrap/>
            <w:vAlign w:val="center"/>
            <w:hideMark/>
          </w:tcPr>
          <w:p w14:paraId="5129900A" w14:textId="77777777" w:rsidR="00264692" w:rsidRPr="00264692" w:rsidRDefault="00264692" w:rsidP="00E95C7E">
            <w:pPr>
              <w:jc w:val="center"/>
              <w:rPr>
                <w:rFonts w:ascii="Arial" w:hAnsi="Arial" w:cs="Arial"/>
                <w:color w:val="000000"/>
              </w:rPr>
            </w:pPr>
            <w:r w:rsidRPr="00264692">
              <w:rPr>
                <w:rFonts w:ascii="Arial" w:hAnsi="Arial" w:cs="Arial"/>
                <w:color w:val="000000"/>
              </w:rPr>
              <w:lastRenderedPageBreak/>
              <w:t>Chromosome</w:t>
            </w:r>
          </w:p>
        </w:tc>
        <w:tc>
          <w:tcPr>
            <w:tcW w:w="1418" w:type="dxa"/>
            <w:noWrap/>
            <w:vAlign w:val="center"/>
            <w:hideMark/>
          </w:tcPr>
          <w:p w14:paraId="4287BCF4" w14:textId="77777777" w:rsidR="00264692" w:rsidRPr="00264692" w:rsidRDefault="00264692" w:rsidP="00E95C7E">
            <w:pPr>
              <w:jc w:val="center"/>
              <w:rPr>
                <w:rFonts w:ascii="Arial" w:hAnsi="Arial" w:cs="Arial"/>
                <w:color w:val="000000"/>
              </w:rPr>
            </w:pPr>
            <w:r w:rsidRPr="00264692">
              <w:rPr>
                <w:rFonts w:ascii="Arial" w:hAnsi="Arial" w:cs="Arial"/>
                <w:color w:val="000000"/>
              </w:rPr>
              <w:t>Position</w:t>
            </w:r>
          </w:p>
        </w:tc>
        <w:tc>
          <w:tcPr>
            <w:tcW w:w="1484" w:type="dxa"/>
            <w:noWrap/>
            <w:vAlign w:val="center"/>
            <w:hideMark/>
          </w:tcPr>
          <w:p w14:paraId="6C68B700" w14:textId="77777777" w:rsidR="00264692" w:rsidRPr="00264692" w:rsidRDefault="00264692" w:rsidP="00E95C7E">
            <w:pPr>
              <w:jc w:val="center"/>
              <w:rPr>
                <w:rFonts w:ascii="Arial" w:hAnsi="Arial" w:cs="Arial"/>
                <w:color w:val="000000"/>
              </w:rPr>
            </w:pPr>
            <w:proofErr w:type="spellStart"/>
            <w:r w:rsidRPr="00264692">
              <w:rPr>
                <w:rFonts w:ascii="Arial" w:hAnsi="Arial" w:cs="Arial"/>
                <w:color w:val="000000"/>
              </w:rPr>
              <w:t>rsID</w:t>
            </w:r>
            <w:proofErr w:type="spellEnd"/>
          </w:p>
        </w:tc>
        <w:tc>
          <w:tcPr>
            <w:tcW w:w="1169" w:type="dxa"/>
            <w:vAlign w:val="center"/>
          </w:tcPr>
          <w:p w14:paraId="70F3C46B" w14:textId="5DBEABD9" w:rsidR="00264692" w:rsidRPr="00264692" w:rsidRDefault="00264692" w:rsidP="00264692">
            <w:pPr>
              <w:jc w:val="center"/>
              <w:rPr>
                <w:rFonts w:ascii="Arial" w:hAnsi="Arial" w:cs="Arial"/>
                <w:color w:val="000000"/>
              </w:rPr>
            </w:pPr>
            <w:r w:rsidRPr="00264692">
              <w:rPr>
                <w:rFonts w:ascii="Arial" w:hAnsi="Arial" w:cs="Arial"/>
                <w:color w:val="000000"/>
              </w:rPr>
              <w:t>Closest Gene</w:t>
            </w:r>
          </w:p>
        </w:tc>
        <w:tc>
          <w:tcPr>
            <w:tcW w:w="1169" w:type="dxa"/>
            <w:noWrap/>
            <w:vAlign w:val="center"/>
            <w:hideMark/>
          </w:tcPr>
          <w:p w14:paraId="08417D74" w14:textId="416C4083" w:rsidR="00264692" w:rsidRPr="00264692" w:rsidRDefault="00264692" w:rsidP="00E95C7E">
            <w:pPr>
              <w:jc w:val="center"/>
              <w:rPr>
                <w:rFonts w:ascii="Arial" w:hAnsi="Arial" w:cs="Arial"/>
                <w:color w:val="000000"/>
              </w:rPr>
            </w:pPr>
            <w:r w:rsidRPr="00264692">
              <w:rPr>
                <w:rFonts w:ascii="Arial" w:hAnsi="Arial" w:cs="Arial"/>
                <w:color w:val="000000"/>
              </w:rPr>
              <w:t>Risk Allele</w:t>
            </w:r>
          </w:p>
        </w:tc>
        <w:tc>
          <w:tcPr>
            <w:tcW w:w="1660" w:type="dxa"/>
            <w:noWrap/>
            <w:vAlign w:val="center"/>
            <w:hideMark/>
          </w:tcPr>
          <w:p w14:paraId="537687C2" w14:textId="77777777" w:rsidR="00264692" w:rsidRPr="00264692" w:rsidRDefault="00264692" w:rsidP="00E95C7E">
            <w:pPr>
              <w:jc w:val="center"/>
              <w:rPr>
                <w:rFonts w:ascii="Arial" w:hAnsi="Arial" w:cs="Arial"/>
                <w:color w:val="000000"/>
              </w:rPr>
            </w:pPr>
            <w:r w:rsidRPr="00264692">
              <w:rPr>
                <w:rFonts w:ascii="Arial" w:hAnsi="Arial" w:cs="Arial"/>
                <w:color w:val="000000"/>
              </w:rPr>
              <w:t>Risk Allele Frequency</w:t>
            </w:r>
          </w:p>
        </w:tc>
        <w:tc>
          <w:tcPr>
            <w:tcW w:w="1607" w:type="dxa"/>
            <w:noWrap/>
            <w:vAlign w:val="center"/>
            <w:hideMark/>
          </w:tcPr>
          <w:p w14:paraId="0542F54C" w14:textId="77777777" w:rsidR="00264692" w:rsidRPr="00264692" w:rsidRDefault="00264692" w:rsidP="00E95C7E">
            <w:pPr>
              <w:jc w:val="center"/>
              <w:rPr>
                <w:rFonts w:ascii="Arial" w:hAnsi="Arial" w:cs="Arial"/>
                <w:color w:val="000000"/>
              </w:rPr>
            </w:pPr>
            <w:r w:rsidRPr="00264692">
              <w:rPr>
                <w:rFonts w:ascii="Arial" w:hAnsi="Arial" w:cs="Arial"/>
                <w:color w:val="000000"/>
              </w:rPr>
              <w:t>Odds Ratio</w:t>
            </w:r>
          </w:p>
          <w:p w14:paraId="74C91396" w14:textId="77777777" w:rsidR="00264692" w:rsidRPr="00264692" w:rsidRDefault="00264692" w:rsidP="00E95C7E">
            <w:pPr>
              <w:jc w:val="center"/>
              <w:rPr>
                <w:rFonts w:ascii="Arial" w:hAnsi="Arial" w:cs="Arial"/>
                <w:color w:val="000000"/>
              </w:rPr>
            </w:pPr>
            <w:r w:rsidRPr="00264692">
              <w:rPr>
                <w:rFonts w:ascii="Arial" w:hAnsi="Arial" w:cs="Arial"/>
                <w:color w:val="000000"/>
              </w:rPr>
              <w:t xml:space="preserve"> (95% CI*)</w:t>
            </w:r>
          </w:p>
        </w:tc>
        <w:tc>
          <w:tcPr>
            <w:tcW w:w="1340" w:type="dxa"/>
            <w:noWrap/>
            <w:vAlign w:val="center"/>
            <w:hideMark/>
          </w:tcPr>
          <w:p w14:paraId="61015D6C" w14:textId="77777777" w:rsidR="00264692" w:rsidRPr="00264692" w:rsidRDefault="00264692" w:rsidP="00E95C7E">
            <w:pPr>
              <w:jc w:val="center"/>
              <w:rPr>
                <w:rFonts w:ascii="Arial" w:hAnsi="Arial" w:cs="Arial"/>
                <w:color w:val="000000"/>
              </w:rPr>
            </w:pPr>
            <w:r w:rsidRPr="00264692">
              <w:rPr>
                <w:rFonts w:ascii="Arial" w:hAnsi="Arial" w:cs="Arial"/>
                <w:color w:val="000000"/>
              </w:rPr>
              <w:t>P-Value</w:t>
            </w:r>
          </w:p>
        </w:tc>
      </w:tr>
      <w:tr w:rsidR="00264692" w:rsidRPr="00264692" w14:paraId="42E91A72" w14:textId="77777777" w:rsidTr="00264692">
        <w:trPr>
          <w:trHeight w:val="315"/>
        </w:trPr>
        <w:tc>
          <w:tcPr>
            <w:tcW w:w="1657" w:type="dxa"/>
            <w:noWrap/>
            <w:vAlign w:val="center"/>
            <w:hideMark/>
          </w:tcPr>
          <w:p w14:paraId="5530D79B" w14:textId="77777777" w:rsidR="00264692" w:rsidRPr="00264692" w:rsidRDefault="00264692" w:rsidP="00E95C7E">
            <w:pPr>
              <w:jc w:val="center"/>
              <w:rPr>
                <w:rFonts w:ascii="Arial" w:hAnsi="Arial" w:cs="Arial"/>
                <w:color w:val="000000"/>
              </w:rPr>
            </w:pPr>
            <w:r w:rsidRPr="00264692">
              <w:rPr>
                <w:rFonts w:ascii="Arial" w:hAnsi="Arial" w:cs="Arial"/>
                <w:color w:val="000000"/>
              </w:rPr>
              <w:t>11</w:t>
            </w:r>
          </w:p>
        </w:tc>
        <w:tc>
          <w:tcPr>
            <w:tcW w:w="1418" w:type="dxa"/>
            <w:noWrap/>
            <w:vAlign w:val="center"/>
            <w:hideMark/>
          </w:tcPr>
          <w:p w14:paraId="4DCC2C4D" w14:textId="77777777" w:rsidR="00264692" w:rsidRPr="00264692" w:rsidRDefault="00264692" w:rsidP="00E95C7E">
            <w:pPr>
              <w:jc w:val="center"/>
              <w:rPr>
                <w:rFonts w:ascii="Arial" w:hAnsi="Arial" w:cs="Arial"/>
                <w:color w:val="000000"/>
              </w:rPr>
            </w:pPr>
            <w:r w:rsidRPr="00264692">
              <w:rPr>
                <w:rFonts w:ascii="Arial" w:hAnsi="Arial" w:cs="Arial"/>
                <w:color w:val="000000"/>
              </w:rPr>
              <w:t>1241221</w:t>
            </w:r>
          </w:p>
        </w:tc>
        <w:tc>
          <w:tcPr>
            <w:tcW w:w="1484" w:type="dxa"/>
            <w:noWrap/>
            <w:vAlign w:val="center"/>
            <w:hideMark/>
          </w:tcPr>
          <w:p w14:paraId="2CCC5B64" w14:textId="77777777" w:rsidR="00264692" w:rsidRPr="00264692" w:rsidRDefault="00264692" w:rsidP="00E95C7E">
            <w:pPr>
              <w:jc w:val="center"/>
              <w:rPr>
                <w:rFonts w:ascii="Arial" w:hAnsi="Arial" w:cs="Arial"/>
                <w:color w:val="000000"/>
              </w:rPr>
            </w:pPr>
            <w:r w:rsidRPr="00264692">
              <w:rPr>
                <w:rFonts w:ascii="Arial" w:hAnsi="Arial" w:cs="Arial"/>
                <w:color w:val="000000"/>
              </w:rPr>
              <w:t>rs35705950</w:t>
            </w:r>
          </w:p>
        </w:tc>
        <w:tc>
          <w:tcPr>
            <w:tcW w:w="1169" w:type="dxa"/>
            <w:vAlign w:val="center"/>
          </w:tcPr>
          <w:p w14:paraId="24A68F46" w14:textId="6A1EDA25" w:rsidR="00264692" w:rsidRPr="00264692" w:rsidRDefault="00264692" w:rsidP="00264692">
            <w:pPr>
              <w:jc w:val="center"/>
              <w:rPr>
                <w:rFonts w:ascii="Arial" w:hAnsi="Arial" w:cs="Arial"/>
                <w:i/>
                <w:color w:val="000000"/>
              </w:rPr>
            </w:pPr>
            <w:r>
              <w:rPr>
                <w:rFonts w:ascii="Arial" w:hAnsi="Arial" w:cs="Arial"/>
                <w:i/>
                <w:color w:val="000000"/>
              </w:rPr>
              <w:t>MUC5B</w:t>
            </w:r>
          </w:p>
        </w:tc>
        <w:tc>
          <w:tcPr>
            <w:tcW w:w="1169" w:type="dxa"/>
            <w:noWrap/>
            <w:vAlign w:val="center"/>
            <w:hideMark/>
          </w:tcPr>
          <w:p w14:paraId="36DAE7DE" w14:textId="52C32D1D" w:rsidR="00264692" w:rsidRPr="00264692" w:rsidRDefault="00264692" w:rsidP="00E95C7E">
            <w:pPr>
              <w:jc w:val="center"/>
              <w:rPr>
                <w:rFonts w:ascii="Arial" w:hAnsi="Arial" w:cs="Arial"/>
                <w:color w:val="000000"/>
              </w:rPr>
            </w:pPr>
            <w:r w:rsidRPr="00264692">
              <w:rPr>
                <w:rFonts w:ascii="Arial" w:hAnsi="Arial" w:cs="Arial"/>
                <w:color w:val="000000"/>
              </w:rPr>
              <w:t>T</w:t>
            </w:r>
          </w:p>
        </w:tc>
        <w:tc>
          <w:tcPr>
            <w:tcW w:w="1660" w:type="dxa"/>
            <w:noWrap/>
            <w:vAlign w:val="center"/>
            <w:hideMark/>
          </w:tcPr>
          <w:p w14:paraId="06FDEFA4" w14:textId="77777777" w:rsidR="00264692" w:rsidRPr="00264692" w:rsidRDefault="00264692" w:rsidP="00E95C7E">
            <w:pPr>
              <w:jc w:val="center"/>
              <w:rPr>
                <w:rFonts w:ascii="Arial" w:hAnsi="Arial" w:cs="Arial"/>
                <w:color w:val="000000"/>
              </w:rPr>
            </w:pPr>
            <w:r w:rsidRPr="00264692">
              <w:rPr>
                <w:rFonts w:ascii="Arial" w:hAnsi="Arial" w:cs="Arial"/>
                <w:color w:val="000000"/>
              </w:rPr>
              <w:t>0.112</w:t>
            </w:r>
          </w:p>
        </w:tc>
        <w:tc>
          <w:tcPr>
            <w:tcW w:w="1607" w:type="dxa"/>
            <w:noWrap/>
            <w:vAlign w:val="center"/>
            <w:hideMark/>
          </w:tcPr>
          <w:p w14:paraId="56DF1EB3" w14:textId="77777777" w:rsidR="00264692" w:rsidRPr="00264692" w:rsidRDefault="00264692" w:rsidP="00E95C7E">
            <w:pPr>
              <w:jc w:val="center"/>
              <w:rPr>
                <w:rFonts w:ascii="Arial" w:hAnsi="Arial" w:cs="Arial"/>
                <w:color w:val="000000"/>
              </w:rPr>
            </w:pPr>
            <w:r w:rsidRPr="00264692">
              <w:rPr>
                <w:rFonts w:ascii="Arial" w:hAnsi="Arial" w:cs="Arial"/>
                <w:color w:val="000000"/>
              </w:rPr>
              <w:t xml:space="preserve">1.98 </w:t>
            </w:r>
          </w:p>
          <w:p w14:paraId="48A994BD" w14:textId="77777777" w:rsidR="00264692" w:rsidRPr="00264692" w:rsidRDefault="00264692" w:rsidP="00E95C7E">
            <w:pPr>
              <w:jc w:val="center"/>
              <w:rPr>
                <w:rFonts w:ascii="Arial" w:hAnsi="Arial" w:cs="Arial"/>
                <w:color w:val="000000"/>
              </w:rPr>
            </w:pPr>
            <w:r w:rsidRPr="00264692">
              <w:rPr>
                <w:rFonts w:ascii="Arial" w:hAnsi="Arial" w:cs="Arial"/>
                <w:color w:val="000000"/>
              </w:rPr>
              <w:t>(1.75-2.24)</w:t>
            </w:r>
          </w:p>
        </w:tc>
        <w:tc>
          <w:tcPr>
            <w:tcW w:w="1340" w:type="dxa"/>
            <w:noWrap/>
            <w:vAlign w:val="center"/>
            <w:hideMark/>
          </w:tcPr>
          <w:p w14:paraId="2CBBFD17" w14:textId="77777777" w:rsidR="00264692" w:rsidRPr="00264692" w:rsidRDefault="00264692" w:rsidP="00E95C7E">
            <w:pPr>
              <w:jc w:val="center"/>
              <w:rPr>
                <w:rFonts w:ascii="Arial" w:hAnsi="Arial" w:cs="Arial"/>
                <w:color w:val="000000"/>
              </w:rPr>
            </w:pPr>
            <w:r w:rsidRPr="00264692">
              <w:rPr>
                <w:rFonts w:ascii="Arial" w:hAnsi="Arial" w:cs="Arial"/>
                <w:color w:val="000000"/>
              </w:rPr>
              <w:t>4.45x10</w:t>
            </w:r>
            <w:r w:rsidRPr="00264692">
              <w:rPr>
                <w:rFonts w:ascii="Arial" w:hAnsi="Arial" w:cs="Arial"/>
                <w:color w:val="000000"/>
                <w:vertAlign w:val="superscript"/>
              </w:rPr>
              <w:t>-27</w:t>
            </w:r>
          </w:p>
        </w:tc>
      </w:tr>
      <w:tr w:rsidR="00264692" w:rsidRPr="00264692" w14:paraId="4C4BA64C" w14:textId="77777777" w:rsidTr="00264692">
        <w:trPr>
          <w:trHeight w:val="315"/>
        </w:trPr>
        <w:tc>
          <w:tcPr>
            <w:tcW w:w="1657" w:type="dxa"/>
            <w:noWrap/>
            <w:vAlign w:val="center"/>
            <w:hideMark/>
          </w:tcPr>
          <w:p w14:paraId="03A85F02" w14:textId="77777777" w:rsidR="00264692" w:rsidRPr="00264692" w:rsidRDefault="00264692" w:rsidP="00E95C7E">
            <w:pPr>
              <w:jc w:val="center"/>
              <w:rPr>
                <w:rFonts w:ascii="Arial" w:hAnsi="Arial" w:cs="Arial"/>
                <w:color w:val="000000"/>
              </w:rPr>
            </w:pPr>
            <w:r w:rsidRPr="00264692">
              <w:rPr>
                <w:rFonts w:ascii="Arial" w:hAnsi="Arial" w:cs="Arial"/>
                <w:color w:val="000000"/>
              </w:rPr>
              <w:t>6</w:t>
            </w:r>
          </w:p>
        </w:tc>
        <w:tc>
          <w:tcPr>
            <w:tcW w:w="1418" w:type="dxa"/>
            <w:noWrap/>
            <w:vAlign w:val="center"/>
            <w:hideMark/>
          </w:tcPr>
          <w:p w14:paraId="6D51902A" w14:textId="77777777" w:rsidR="00264692" w:rsidRPr="00264692" w:rsidRDefault="00264692" w:rsidP="00E95C7E">
            <w:pPr>
              <w:jc w:val="center"/>
              <w:rPr>
                <w:rFonts w:ascii="Arial" w:hAnsi="Arial" w:cs="Arial"/>
                <w:color w:val="000000"/>
              </w:rPr>
            </w:pPr>
            <w:r w:rsidRPr="00264692">
              <w:rPr>
                <w:rFonts w:ascii="Arial" w:hAnsi="Arial" w:cs="Arial"/>
                <w:color w:val="000000"/>
              </w:rPr>
              <w:t>87742637</w:t>
            </w:r>
          </w:p>
        </w:tc>
        <w:tc>
          <w:tcPr>
            <w:tcW w:w="1484" w:type="dxa"/>
            <w:noWrap/>
            <w:vAlign w:val="center"/>
            <w:hideMark/>
          </w:tcPr>
          <w:p w14:paraId="6D147D30" w14:textId="77777777" w:rsidR="00264692" w:rsidRPr="00264692" w:rsidRDefault="00264692" w:rsidP="00E95C7E">
            <w:pPr>
              <w:jc w:val="center"/>
              <w:rPr>
                <w:rFonts w:ascii="Arial" w:hAnsi="Arial" w:cs="Arial"/>
                <w:color w:val="000000"/>
              </w:rPr>
            </w:pPr>
            <w:r w:rsidRPr="00264692">
              <w:rPr>
                <w:rFonts w:ascii="Arial" w:hAnsi="Arial" w:cs="Arial"/>
                <w:color w:val="000000"/>
              </w:rPr>
              <w:t>rs1324434</w:t>
            </w:r>
          </w:p>
        </w:tc>
        <w:tc>
          <w:tcPr>
            <w:tcW w:w="1169" w:type="dxa"/>
            <w:vAlign w:val="center"/>
          </w:tcPr>
          <w:p w14:paraId="546B5D90" w14:textId="47F94024" w:rsidR="00264692" w:rsidRPr="00264692" w:rsidRDefault="00264692" w:rsidP="00264692">
            <w:pPr>
              <w:jc w:val="center"/>
              <w:rPr>
                <w:rFonts w:ascii="Arial" w:hAnsi="Arial" w:cs="Arial"/>
                <w:i/>
                <w:color w:val="000000"/>
              </w:rPr>
            </w:pPr>
            <w:r>
              <w:rPr>
                <w:rFonts w:ascii="Arial" w:hAnsi="Arial" w:cs="Arial"/>
                <w:i/>
                <w:color w:val="000000"/>
              </w:rPr>
              <w:t>HTR1E</w:t>
            </w:r>
          </w:p>
        </w:tc>
        <w:tc>
          <w:tcPr>
            <w:tcW w:w="1169" w:type="dxa"/>
            <w:noWrap/>
            <w:vAlign w:val="center"/>
            <w:hideMark/>
          </w:tcPr>
          <w:p w14:paraId="461383DD" w14:textId="24D32CD3" w:rsidR="00264692" w:rsidRPr="00264692" w:rsidRDefault="00264692" w:rsidP="00E95C7E">
            <w:pPr>
              <w:jc w:val="center"/>
              <w:rPr>
                <w:rFonts w:ascii="Arial" w:hAnsi="Arial" w:cs="Arial"/>
                <w:color w:val="000000"/>
              </w:rPr>
            </w:pPr>
            <w:r w:rsidRPr="00264692">
              <w:rPr>
                <w:rFonts w:ascii="Arial" w:hAnsi="Arial" w:cs="Arial"/>
                <w:color w:val="000000"/>
              </w:rPr>
              <w:t>G</w:t>
            </w:r>
          </w:p>
        </w:tc>
        <w:tc>
          <w:tcPr>
            <w:tcW w:w="1660" w:type="dxa"/>
            <w:noWrap/>
            <w:vAlign w:val="center"/>
            <w:hideMark/>
          </w:tcPr>
          <w:p w14:paraId="75B67EA3" w14:textId="77777777" w:rsidR="00264692" w:rsidRPr="00264692" w:rsidRDefault="00264692" w:rsidP="00E95C7E">
            <w:pPr>
              <w:jc w:val="center"/>
              <w:rPr>
                <w:rFonts w:ascii="Arial" w:hAnsi="Arial" w:cs="Arial"/>
                <w:color w:val="000000"/>
              </w:rPr>
            </w:pPr>
            <w:r w:rsidRPr="00264692">
              <w:rPr>
                <w:rFonts w:ascii="Arial" w:hAnsi="Arial" w:cs="Arial"/>
                <w:color w:val="000000"/>
              </w:rPr>
              <w:t>0.278</w:t>
            </w:r>
          </w:p>
        </w:tc>
        <w:tc>
          <w:tcPr>
            <w:tcW w:w="1607" w:type="dxa"/>
            <w:noWrap/>
            <w:vAlign w:val="center"/>
            <w:hideMark/>
          </w:tcPr>
          <w:p w14:paraId="75252CBF" w14:textId="77777777" w:rsidR="00264692" w:rsidRPr="00264692" w:rsidRDefault="00264692" w:rsidP="00E95C7E">
            <w:pPr>
              <w:jc w:val="center"/>
              <w:rPr>
                <w:rFonts w:ascii="Arial" w:hAnsi="Arial" w:cs="Arial"/>
                <w:color w:val="000000"/>
              </w:rPr>
            </w:pPr>
            <w:r w:rsidRPr="00264692">
              <w:rPr>
                <w:rFonts w:ascii="Arial" w:hAnsi="Arial" w:cs="Arial"/>
                <w:color w:val="000000"/>
              </w:rPr>
              <w:t xml:space="preserve">1.33 </w:t>
            </w:r>
          </w:p>
          <w:p w14:paraId="2E328D34" w14:textId="77777777" w:rsidR="00264692" w:rsidRPr="00264692" w:rsidRDefault="00264692" w:rsidP="00E95C7E">
            <w:pPr>
              <w:jc w:val="center"/>
              <w:rPr>
                <w:rFonts w:ascii="Arial" w:hAnsi="Arial" w:cs="Arial"/>
                <w:color w:val="000000"/>
              </w:rPr>
            </w:pPr>
            <w:r w:rsidRPr="00264692">
              <w:rPr>
                <w:rFonts w:ascii="Arial" w:hAnsi="Arial" w:cs="Arial"/>
                <w:color w:val="000000"/>
              </w:rPr>
              <w:t>(1.21-1.46)</w:t>
            </w:r>
          </w:p>
        </w:tc>
        <w:tc>
          <w:tcPr>
            <w:tcW w:w="1340" w:type="dxa"/>
            <w:noWrap/>
            <w:vAlign w:val="center"/>
            <w:hideMark/>
          </w:tcPr>
          <w:p w14:paraId="645FDA6E" w14:textId="77777777" w:rsidR="00264692" w:rsidRPr="00264692" w:rsidRDefault="00264692" w:rsidP="00E95C7E">
            <w:pPr>
              <w:jc w:val="center"/>
              <w:rPr>
                <w:rFonts w:ascii="Arial" w:hAnsi="Arial" w:cs="Arial"/>
                <w:color w:val="000000"/>
                <w:vertAlign w:val="superscript"/>
              </w:rPr>
            </w:pPr>
            <w:r w:rsidRPr="00264692">
              <w:rPr>
                <w:rFonts w:ascii="Arial" w:hAnsi="Arial" w:cs="Arial"/>
                <w:color w:val="000000"/>
              </w:rPr>
              <w:t>7.60 x10</w:t>
            </w:r>
            <w:r w:rsidRPr="00264692">
              <w:rPr>
                <w:rFonts w:ascii="Arial" w:hAnsi="Arial" w:cs="Arial"/>
                <w:color w:val="000000"/>
                <w:vertAlign w:val="superscript"/>
              </w:rPr>
              <w:t>-9</w:t>
            </w:r>
          </w:p>
        </w:tc>
      </w:tr>
      <w:tr w:rsidR="00264692" w:rsidRPr="00264692" w14:paraId="10352B5D" w14:textId="77777777" w:rsidTr="00264692">
        <w:trPr>
          <w:trHeight w:val="315"/>
        </w:trPr>
        <w:tc>
          <w:tcPr>
            <w:tcW w:w="1657" w:type="dxa"/>
            <w:noWrap/>
            <w:vAlign w:val="center"/>
            <w:hideMark/>
          </w:tcPr>
          <w:p w14:paraId="0D378083" w14:textId="77777777" w:rsidR="00264692" w:rsidRPr="00264692" w:rsidRDefault="00264692" w:rsidP="00E95C7E">
            <w:pPr>
              <w:jc w:val="center"/>
              <w:rPr>
                <w:rFonts w:ascii="Arial" w:hAnsi="Arial" w:cs="Arial"/>
                <w:color w:val="000000"/>
              </w:rPr>
            </w:pPr>
            <w:r w:rsidRPr="00264692">
              <w:rPr>
                <w:rFonts w:ascii="Arial" w:hAnsi="Arial" w:cs="Arial"/>
                <w:color w:val="000000"/>
              </w:rPr>
              <w:t>6</w:t>
            </w:r>
          </w:p>
        </w:tc>
        <w:tc>
          <w:tcPr>
            <w:tcW w:w="1418" w:type="dxa"/>
            <w:noWrap/>
            <w:vAlign w:val="center"/>
            <w:hideMark/>
          </w:tcPr>
          <w:p w14:paraId="2549DF55" w14:textId="77777777" w:rsidR="00264692" w:rsidRPr="00264692" w:rsidRDefault="00264692" w:rsidP="00E95C7E">
            <w:pPr>
              <w:jc w:val="center"/>
              <w:rPr>
                <w:rFonts w:ascii="Arial" w:hAnsi="Arial" w:cs="Arial"/>
                <w:color w:val="000000"/>
              </w:rPr>
            </w:pPr>
            <w:r w:rsidRPr="00264692">
              <w:rPr>
                <w:rFonts w:ascii="Arial" w:hAnsi="Arial" w:cs="Arial"/>
                <w:color w:val="000000"/>
              </w:rPr>
              <w:t>87741747</w:t>
            </w:r>
          </w:p>
        </w:tc>
        <w:tc>
          <w:tcPr>
            <w:tcW w:w="1484" w:type="dxa"/>
            <w:noWrap/>
            <w:vAlign w:val="center"/>
            <w:hideMark/>
          </w:tcPr>
          <w:p w14:paraId="1E098D22" w14:textId="77777777" w:rsidR="00264692" w:rsidRPr="00264692" w:rsidRDefault="00264692" w:rsidP="00E95C7E">
            <w:pPr>
              <w:jc w:val="center"/>
              <w:rPr>
                <w:rFonts w:ascii="Arial" w:hAnsi="Arial" w:cs="Arial"/>
                <w:color w:val="000000"/>
              </w:rPr>
            </w:pPr>
            <w:r w:rsidRPr="00264692">
              <w:rPr>
                <w:rFonts w:ascii="Arial" w:hAnsi="Arial" w:cs="Arial"/>
                <w:color w:val="000000"/>
              </w:rPr>
              <w:t>rs7754449</w:t>
            </w:r>
          </w:p>
        </w:tc>
        <w:tc>
          <w:tcPr>
            <w:tcW w:w="1169" w:type="dxa"/>
            <w:vAlign w:val="center"/>
          </w:tcPr>
          <w:p w14:paraId="70F781CE" w14:textId="77777777" w:rsidR="00264692" w:rsidRDefault="00264692" w:rsidP="00264692">
            <w:pPr>
              <w:jc w:val="center"/>
              <w:rPr>
                <w:rFonts w:ascii="Arial" w:hAnsi="Arial" w:cs="Arial"/>
                <w:i/>
                <w:color w:val="000000"/>
              </w:rPr>
            </w:pPr>
            <w:r>
              <w:rPr>
                <w:rFonts w:ascii="Arial" w:hAnsi="Arial" w:cs="Arial"/>
                <w:i/>
                <w:color w:val="000000"/>
              </w:rPr>
              <w:t>HTR1E</w:t>
            </w:r>
          </w:p>
          <w:p w14:paraId="030B7744" w14:textId="623BB871" w:rsidR="00264692" w:rsidRPr="00264692" w:rsidRDefault="00264692" w:rsidP="00264692">
            <w:pPr>
              <w:jc w:val="center"/>
              <w:rPr>
                <w:rFonts w:ascii="Arial" w:hAnsi="Arial" w:cs="Arial"/>
                <w:color w:val="000000"/>
              </w:rPr>
            </w:pPr>
          </w:p>
        </w:tc>
        <w:tc>
          <w:tcPr>
            <w:tcW w:w="1169" w:type="dxa"/>
            <w:noWrap/>
            <w:vAlign w:val="center"/>
            <w:hideMark/>
          </w:tcPr>
          <w:p w14:paraId="6F780F3D" w14:textId="35F13F05" w:rsidR="00264692" w:rsidRPr="00264692" w:rsidRDefault="00264692" w:rsidP="00E95C7E">
            <w:pPr>
              <w:jc w:val="center"/>
              <w:rPr>
                <w:rFonts w:ascii="Arial" w:hAnsi="Arial" w:cs="Arial"/>
                <w:color w:val="000000"/>
              </w:rPr>
            </w:pPr>
            <w:r w:rsidRPr="00264692">
              <w:rPr>
                <w:rFonts w:ascii="Arial" w:hAnsi="Arial" w:cs="Arial"/>
                <w:color w:val="000000"/>
              </w:rPr>
              <w:t>C</w:t>
            </w:r>
          </w:p>
        </w:tc>
        <w:tc>
          <w:tcPr>
            <w:tcW w:w="1660" w:type="dxa"/>
            <w:noWrap/>
            <w:vAlign w:val="center"/>
            <w:hideMark/>
          </w:tcPr>
          <w:p w14:paraId="6BED98B5" w14:textId="77777777" w:rsidR="00264692" w:rsidRPr="00264692" w:rsidRDefault="00264692" w:rsidP="00E95C7E">
            <w:pPr>
              <w:jc w:val="center"/>
              <w:rPr>
                <w:rFonts w:ascii="Arial" w:hAnsi="Arial" w:cs="Arial"/>
                <w:color w:val="000000"/>
              </w:rPr>
            </w:pPr>
            <w:r w:rsidRPr="00264692">
              <w:rPr>
                <w:rFonts w:ascii="Arial" w:hAnsi="Arial" w:cs="Arial"/>
                <w:color w:val="000000"/>
              </w:rPr>
              <w:t>0.278</w:t>
            </w:r>
          </w:p>
        </w:tc>
        <w:tc>
          <w:tcPr>
            <w:tcW w:w="1607" w:type="dxa"/>
            <w:noWrap/>
            <w:vAlign w:val="center"/>
            <w:hideMark/>
          </w:tcPr>
          <w:p w14:paraId="15085A35" w14:textId="77777777" w:rsidR="00264692" w:rsidRPr="00264692" w:rsidRDefault="00264692" w:rsidP="00E95C7E">
            <w:pPr>
              <w:jc w:val="center"/>
              <w:rPr>
                <w:rFonts w:ascii="Arial" w:hAnsi="Arial" w:cs="Arial"/>
                <w:color w:val="000000"/>
              </w:rPr>
            </w:pPr>
            <w:r w:rsidRPr="00264692">
              <w:rPr>
                <w:rFonts w:ascii="Arial" w:hAnsi="Arial" w:cs="Arial"/>
                <w:color w:val="000000"/>
              </w:rPr>
              <w:t xml:space="preserve">1.33 </w:t>
            </w:r>
          </w:p>
          <w:p w14:paraId="7C795FDE" w14:textId="77777777" w:rsidR="00264692" w:rsidRPr="00264692" w:rsidRDefault="00264692" w:rsidP="00E95C7E">
            <w:pPr>
              <w:jc w:val="center"/>
              <w:rPr>
                <w:rFonts w:ascii="Arial" w:hAnsi="Arial" w:cs="Arial"/>
                <w:color w:val="000000"/>
              </w:rPr>
            </w:pPr>
            <w:r w:rsidRPr="00264692">
              <w:rPr>
                <w:rFonts w:ascii="Arial" w:hAnsi="Arial" w:cs="Arial"/>
                <w:color w:val="000000"/>
              </w:rPr>
              <w:t>(1.21-1.46)</w:t>
            </w:r>
          </w:p>
        </w:tc>
        <w:tc>
          <w:tcPr>
            <w:tcW w:w="1340" w:type="dxa"/>
            <w:noWrap/>
            <w:vAlign w:val="center"/>
            <w:hideMark/>
          </w:tcPr>
          <w:p w14:paraId="575FC5D4" w14:textId="77777777" w:rsidR="00264692" w:rsidRPr="00264692" w:rsidRDefault="00264692" w:rsidP="00E95C7E">
            <w:pPr>
              <w:jc w:val="center"/>
              <w:rPr>
                <w:rFonts w:ascii="Arial" w:hAnsi="Arial" w:cs="Arial"/>
                <w:color w:val="000000"/>
              </w:rPr>
            </w:pPr>
            <w:r w:rsidRPr="00264692">
              <w:rPr>
                <w:rFonts w:ascii="Arial" w:hAnsi="Arial" w:cs="Arial"/>
                <w:color w:val="000000"/>
              </w:rPr>
              <w:t>7.66 x10</w:t>
            </w:r>
            <w:r w:rsidRPr="00264692">
              <w:rPr>
                <w:rFonts w:ascii="Arial" w:hAnsi="Arial" w:cs="Arial"/>
                <w:color w:val="000000"/>
                <w:vertAlign w:val="superscript"/>
              </w:rPr>
              <w:t>-9</w:t>
            </w:r>
          </w:p>
        </w:tc>
      </w:tr>
      <w:tr w:rsidR="00264692" w:rsidRPr="00264692" w14:paraId="7AA5CE15" w14:textId="77777777" w:rsidTr="00264692">
        <w:trPr>
          <w:trHeight w:val="315"/>
        </w:trPr>
        <w:tc>
          <w:tcPr>
            <w:tcW w:w="1657" w:type="dxa"/>
            <w:noWrap/>
            <w:vAlign w:val="center"/>
            <w:hideMark/>
          </w:tcPr>
          <w:p w14:paraId="62CD3DFD" w14:textId="77777777" w:rsidR="00264692" w:rsidRPr="00264692" w:rsidRDefault="00264692" w:rsidP="00E95C7E">
            <w:pPr>
              <w:jc w:val="center"/>
              <w:rPr>
                <w:rFonts w:ascii="Arial" w:hAnsi="Arial" w:cs="Arial"/>
                <w:color w:val="000000"/>
              </w:rPr>
            </w:pPr>
            <w:r w:rsidRPr="00264692">
              <w:rPr>
                <w:rFonts w:ascii="Arial" w:hAnsi="Arial" w:cs="Arial"/>
                <w:color w:val="000000"/>
              </w:rPr>
              <w:t>6</w:t>
            </w:r>
          </w:p>
        </w:tc>
        <w:tc>
          <w:tcPr>
            <w:tcW w:w="1418" w:type="dxa"/>
            <w:noWrap/>
            <w:vAlign w:val="center"/>
            <w:hideMark/>
          </w:tcPr>
          <w:p w14:paraId="76CFFD61" w14:textId="77777777" w:rsidR="00264692" w:rsidRPr="00264692" w:rsidRDefault="00264692" w:rsidP="00E95C7E">
            <w:pPr>
              <w:jc w:val="center"/>
              <w:rPr>
                <w:rFonts w:ascii="Arial" w:hAnsi="Arial" w:cs="Arial"/>
                <w:color w:val="000000"/>
              </w:rPr>
            </w:pPr>
            <w:r w:rsidRPr="00264692">
              <w:rPr>
                <w:rFonts w:ascii="Arial" w:hAnsi="Arial" w:cs="Arial"/>
                <w:color w:val="000000"/>
              </w:rPr>
              <w:t>87741484</w:t>
            </w:r>
          </w:p>
        </w:tc>
        <w:tc>
          <w:tcPr>
            <w:tcW w:w="1484" w:type="dxa"/>
            <w:noWrap/>
            <w:vAlign w:val="center"/>
            <w:hideMark/>
          </w:tcPr>
          <w:p w14:paraId="243876B7" w14:textId="77777777" w:rsidR="00264692" w:rsidRPr="00264692" w:rsidRDefault="00264692" w:rsidP="00E95C7E">
            <w:pPr>
              <w:jc w:val="center"/>
              <w:rPr>
                <w:rFonts w:ascii="Arial" w:hAnsi="Arial" w:cs="Arial"/>
                <w:color w:val="000000"/>
              </w:rPr>
            </w:pPr>
            <w:r w:rsidRPr="00264692">
              <w:rPr>
                <w:rFonts w:ascii="Arial" w:hAnsi="Arial" w:cs="Arial"/>
                <w:color w:val="000000"/>
              </w:rPr>
              <w:t>rs12214935</w:t>
            </w:r>
          </w:p>
        </w:tc>
        <w:tc>
          <w:tcPr>
            <w:tcW w:w="1169" w:type="dxa"/>
            <w:vAlign w:val="center"/>
          </w:tcPr>
          <w:p w14:paraId="7A6BACA7" w14:textId="60D397D8" w:rsidR="00264692" w:rsidRPr="00264692" w:rsidRDefault="00264692" w:rsidP="00264692">
            <w:pPr>
              <w:jc w:val="center"/>
              <w:rPr>
                <w:rFonts w:ascii="Arial" w:hAnsi="Arial" w:cs="Arial"/>
                <w:color w:val="000000"/>
              </w:rPr>
            </w:pPr>
            <w:r>
              <w:rPr>
                <w:rFonts w:ascii="Arial" w:hAnsi="Arial" w:cs="Arial"/>
                <w:i/>
                <w:color w:val="000000"/>
              </w:rPr>
              <w:t>HTR1E</w:t>
            </w:r>
          </w:p>
        </w:tc>
        <w:tc>
          <w:tcPr>
            <w:tcW w:w="1169" w:type="dxa"/>
            <w:noWrap/>
            <w:vAlign w:val="center"/>
            <w:hideMark/>
          </w:tcPr>
          <w:p w14:paraId="252F035A" w14:textId="69EB1403" w:rsidR="00264692" w:rsidRPr="00264692" w:rsidRDefault="00264692" w:rsidP="00E95C7E">
            <w:pPr>
              <w:jc w:val="center"/>
              <w:rPr>
                <w:rFonts w:ascii="Arial" w:hAnsi="Arial" w:cs="Arial"/>
                <w:color w:val="000000"/>
              </w:rPr>
            </w:pPr>
            <w:r w:rsidRPr="00264692">
              <w:rPr>
                <w:rFonts w:ascii="Arial" w:hAnsi="Arial" w:cs="Arial"/>
                <w:color w:val="000000"/>
              </w:rPr>
              <w:t>T</w:t>
            </w:r>
          </w:p>
        </w:tc>
        <w:tc>
          <w:tcPr>
            <w:tcW w:w="1660" w:type="dxa"/>
            <w:noWrap/>
            <w:vAlign w:val="center"/>
            <w:hideMark/>
          </w:tcPr>
          <w:p w14:paraId="17A0685E" w14:textId="77777777" w:rsidR="00264692" w:rsidRPr="00264692" w:rsidRDefault="00264692" w:rsidP="00E95C7E">
            <w:pPr>
              <w:jc w:val="center"/>
              <w:rPr>
                <w:rFonts w:ascii="Arial" w:hAnsi="Arial" w:cs="Arial"/>
                <w:color w:val="000000"/>
              </w:rPr>
            </w:pPr>
            <w:r w:rsidRPr="00264692">
              <w:rPr>
                <w:rFonts w:ascii="Arial" w:hAnsi="Arial" w:cs="Arial"/>
                <w:color w:val="000000"/>
              </w:rPr>
              <w:t>0.278</w:t>
            </w:r>
          </w:p>
        </w:tc>
        <w:tc>
          <w:tcPr>
            <w:tcW w:w="1607" w:type="dxa"/>
            <w:noWrap/>
            <w:vAlign w:val="center"/>
            <w:hideMark/>
          </w:tcPr>
          <w:p w14:paraId="7FD09B5C" w14:textId="77777777" w:rsidR="00264692" w:rsidRPr="00264692" w:rsidRDefault="00264692" w:rsidP="00E95C7E">
            <w:pPr>
              <w:jc w:val="center"/>
              <w:rPr>
                <w:rFonts w:ascii="Arial" w:hAnsi="Arial" w:cs="Arial"/>
                <w:color w:val="000000"/>
              </w:rPr>
            </w:pPr>
            <w:r w:rsidRPr="00264692">
              <w:rPr>
                <w:rFonts w:ascii="Arial" w:hAnsi="Arial" w:cs="Arial"/>
                <w:color w:val="000000"/>
              </w:rPr>
              <w:t xml:space="preserve">1.33 </w:t>
            </w:r>
          </w:p>
          <w:p w14:paraId="00E527FD" w14:textId="77777777" w:rsidR="00264692" w:rsidRPr="00264692" w:rsidRDefault="00264692" w:rsidP="00E95C7E">
            <w:pPr>
              <w:jc w:val="center"/>
              <w:rPr>
                <w:rFonts w:ascii="Arial" w:hAnsi="Arial" w:cs="Arial"/>
                <w:color w:val="000000"/>
              </w:rPr>
            </w:pPr>
            <w:r w:rsidRPr="00264692">
              <w:rPr>
                <w:rFonts w:ascii="Arial" w:hAnsi="Arial" w:cs="Arial"/>
                <w:color w:val="000000"/>
              </w:rPr>
              <w:t>(1.21-1.46)</w:t>
            </w:r>
          </w:p>
        </w:tc>
        <w:tc>
          <w:tcPr>
            <w:tcW w:w="1340" w:type="dxa"/>
            <w:noWrap/>
            <w:vAlign w:val="center"/>
            <w:hideMark/>
          </w:tcPr>
          <w:p w14:paraId="723BC948" w14:textId="77777777" w:rsidR="00264692" w:rsidRPr="00264692" w:rsidRDefault="00264692" w:rsidP="00E95C7E">
            <w:pPr>
              <w:jc w:val="center"/>
              <w:rPr>
                <w:rFonts w:ascii="Arial" w:hAnsi="Arial" w:cs="Arial"/>
                <w:color w:val="000000"/>
              </w:rPr>
            </w:pPr>
            <w:r w:rsidRPr="00264692">
              <w:rPr>
                <w:rFonts w:ascii="Arial" w:hAnsi="Arial" w:cs="Arial"/>
                <w:color w:val="000000"/>
              </w:rPr>
              <w:t>7.68 x10</w:t>
            </w:r>
            <w:r w:rsidRPr="00264692">
              <w:rPr>
                <w:rFonts w:ascii="Arial" w:hAnsi="Arial" w:cs="Arial"/>
                <w:color w:val="000000"/>
                <w:vertAlign w:val="superscript"/>
              </w:rPr>
              <w:t>-9</w:t>
            </w:r>
          </w:p>
        </w:tc>
      </w:tr>
      <w:tr w:rsidR="00264692" w:rsidRPr="00264692" w14:paraId="7F808A4D" w14:textId="77777777" w:rsidTr="00264692">
        <w:trPr>
          <w:trHeight w:val="315"/>
        </w:trPr>
        <w:tc>
          <w:tcPr>
            <w:tcW w:w="1657" w:type="dxa"/>
            <w:noWrap/>
            <w:vAlign w:val="center"/>
            <w:hideMark/>
          </w:tcPr>
          <w:p w14:paraId="45DFFBD5" w14:textId="77777777" w:rsidR="00264692" w:rsidRPr="00264692" w:rsidRDefault="00264692" w:rsidP="00E95C7E">
            <w:pPr>
              <w:jc w:val="center"/>
              <w:rPr>
                <w:rFonts w:ascii="Arial" w:hAnsi="Arial" w:cs="Arial"/>
                <w:color w:val="000000"/>
              </w:rPr>
            </w:pPr>
            <w:r w:rsidRPr="00264692">
              <w:rPr>
                <w:rFonts w:ascii="Arial" w:hAnsi="Arial" w:cs="Arial"/>
                <w:color w:val="000000"/>
              </w:rPr>
              <w:t>6</w:t>
            </w:r>
          </w:p>
        </w:tc>
        <w:tc>
          <w:tcPr>
            <w:tcW w:w="1418" w:type="dxa"/>
            <w:noWrap/>
            <w:vAlign w:val="center"/>
            <w:hideMark/>
          </w:tcPr>
          <w:p w14:paraId="3CCCEC20" w14:textId="77777777" w:rsidR="00264692" w:rsidRPr="00264692" w:rsidRDefault="00264692" w:rsidP="00E95C7E">
            <w:pPr>
              <w:jc w:val="center"/>
              <w:rPr>
                <w:rFonts w:ascii="Arial" w:hAnsi="Arial" w:cs="Arial"/>
                <w:color w:val="000000"/>
              </w:rPr>
            </w:pPr>
            <w:r w:rsidRPr="00264692">
              <w:rPr>
                <w:rFonts w:ascii="Arial" w:hAnsi="Arial" w:cs="Arial"/>
                <w:color w:val="000000"/>
              </w:rPr>
              <w:t>87748862</w:t>
            </w:r>
          </w:p>
        </w:tc>
        <w:tc>
          <w:tcPr>
            <w:tcW w:w="1484" w:type="dxa"/>
            <w:noWrap/>
            <w:vAlign w:val="center"/>
            <w:hideMark/>
          </w:tcPr>
          <w:p w14:paraId="1C8B67FC" w14:textId="77777777" w:rsidR="00264692" w:rsidRPr="00264692" w:rsidRDefault="00264692" w:rsidP="00E95C7E">
            <w:pPr>
              <w:jc w:val="center"/>
              <w:rPr>
                <w:rFonts w:ascii="Arial" w:hAnsi="Arial" w:cs="Arial"/>
                <w:color w:val="000000"/>
              </w:rPr>
            </w:pPr>
            <w:r w:rsidRPr="00264692">
              <w:rPr>
                <w:rFonts w:ascii="Arial" w:hAnsi="Arial" w:cs="Arial"/>
                <w:color w:val="000000"/>
              </w:rPr>
              <w:t>rs9444461</w:t>
            </w:r>
          </w:p>
        </w:tc>
        <w:tc>
          <w:tcPr>
            <w:tcW w:w="1169" w:type="dxa"/>
            <w:vAlign w:val="center"/>
          </w:tcPr>
          <w:p w14:paraId="0B1291A9" w14:textId="307517F4" w:rsidR="00264692" w:rsidRPr="00264692" w:rsidRDefault="00264692" w:rsidP="00264692">
            <w:pPr>
              <w:jc w:val="center"/>
              <w:rPr>
                <w:rFonts w:ascii="Arial" w:hAnsi="Arial" w:cs="Arial"/>
                <w:color w:val="000000"/>
              </w:rPr>
            </w:pPr>
            <w:r>
              <w:rPr>
                <w:rFonts w:ascii="Arial" w:hAnsi="Arial" w:cs="Arial"/>
                <w:i/>
                <w:color w:val="000000"/>
              </w:rPr>
              <w:t>HTR1E</w:t>
            </w:r>
          </w:p>
        </w:tc>
        <w:tc>
          <w:tcPr>
            <w:tcW w:w="1169" w:type="dxa"/>
            <w:noWrap/>
            <w:vAlign w:val="center"/>
            <w:hideMark/>
          </w:tcPr>
          <w:p w14:paraId="2B20F8A7" w14:textId="0FCB734A" w:rsidR="00264692" w:rsidRPr="00264692" w:rsidRDefault="00264692" w:rsidP="00E95C7E">
            <w:pPr>
              <w:jc w:val="center"/>
              <w:rPr>
                <w:rFonts w:ascii="Arial" w:hAnsi="Arial" w:cs="Arial"/>
                <w:color w:val="000000"/>
              </w:rPr>
            </w:pPr>
            <w:r w:rsidRPr="00264692">
              <w:rPr>
                <w:rFonts w:ascii="Arial" w:hAnsi="Arial" w:cs="Arial"/>
                <w:color w:val="000000"/>
              </w:rPr>
              <w:t>G</w:t>
            </w:r>
          </w:p>
        </w:tc>
        <w:tc>
          <w:tcPr>
            <w:tcW w:w="1660" w:type="dxa"/>
            <w:noWrap/>
            <w:vAlign w:val="center"/>
            <w:hideMark/>
          </w:tcPr>
          <w:p w14:paraId="2AEFEACC" w14:textId="77777777" w:rsidR="00264692" w:rsidRPr="00264692" w:rsidRDefault="00264692" w:rsidP="00E95C7E">
            <w:pPr>
              <w:jc w:val="center"/>
              <w:rPr>
                <w:rFonts w:ascii="Arial" w:hAnsi="Arial" w:cs="Arial"/>
                <w:color w:val="000000"/>
              </w:rPr>
            </w:pPr>
            <w:r w:rsidRPr="00264692">
              <w:rPr>
                <w:rFonts w:ascii="Arial" w:hAnsi="Arial" w:cs="Arial"/>
                <w:color w:val="000000"/>
              </w:rPr>
              <w:t>0.315</w:t>
            </w:r>
          </w:p>
        </w:tc>
        <w:tc>
          <w:tcPr>
            <w:tcW w:w="1607" w:type="dxa"/>
            <w:noWrap/>
            <w:vAlign w:val="center"/>
            <w:hideMark/>
          </w:tcPr>
          <w:p w14:paraId="510F5C90" w14:textId="77777777" w:rsidR="00264692" w:rsidRPr="00264692" w:rsidRDefault="00264692" w:rsidP="00E95C7E">
            <w:pPr>
              <w:jc w:val="center"/>
              <w:rPr>
                <w:rFonts w:ascii="Arial" w:hAnsi="Arial" w:cs="Arial"/>
                <w:color w:val="000000"/>
              </w:rPr>
            </w:pPr>
            <w:r w:rsidRPr="00264692">
              <w:rPr>
                <w:rFonts w:ascii="Arial" w:hAnsi="Arial" w:cs="Arial"/>
                <w:color w:val="000000"/>
              </w:rPr>
              <w:t xml:space="preserve">1.33 </w:t>
            </w:r>
          </w:p>
          <w:p w14:paraId="555EF2F4" w14:textId="77777777" w:rsidR="00264692" w:rsidRPr="00264692" w:rsidRDefault="00264692" w:rsidP="00E95C7E">
            <w:pPr>
              <w:jc w:val="center"/>
              <w:rPr>
                <w:rFonts w:ascii="Arial" w:hAnsi="Arial" w:cs="Arial"/>
                <w:color w:val="000000"/>
              </w:rPr>
            </w:pPr>
            <w:r w:rsidRPr="00264692">
              <w:rPr>
                <w:rFonts w:ascii="Arial" w:hAnsi="Arial" w:cs="Arial"/>
                <w:color w:val="000000"/>
              </w:rPr>
              <w:t>(1.21-1.46)</w:t>
            </w:r>
          </w:p>
        </w:tc>
        <w:tc>
          <w:tcPr>
            <w:tcW w:w="1340" w:type="dxa"/>
            <w:noWrap/>
            <w:vAlign w:val="center"/>
            <w:hideMark/>
          </w:tcPr>
          <w:p w14:paraId="369B5109" w14:textId="77777777" w:rsidR="00264692" w:rsidRPr="00264692" w:rsidRDefault="00264692" w:rsidP="00E95C7E">
            <w:pPr>
              <w:jc w:val="center"/>
              <w:rPr>
                <w:rFonts w:ascii="Arial" w:hAnsi="Arial" w:cs="Arial"/>
                <w:color w:val="000000"/>
              </w:rPr>
            </w:pPr>
            <w:r w:rsidRPr="00264692">
              <w:rPr>
                <w:rFonts w:ascii="Arial" w:hAnsi="Arial" w:cs="Arial"/>
                <w:color w:val="000000"/>
              </w:rPr>
              <w:t>7.69 x10</w:t>
            </w:r>
            <w:r w:rsidRPr="00264692">
              <w:rPr>
                <w:rFonts w:ascii="Arial" w:hAnsi="Arial" w:cs="Arial"/>
                <w:color w:val="000000"/>
                <w:vertAlign w:val="superscript"/>
              </w:rPr>
              <w:t>-9</w:t>
            </w:r>
          </w:p>
        </w:tc>
      </w:tr>
      <w:tr w:rsidR="00264692" w:rsidRPr="00264692" w14:paraId="7608EAD2" w14:textId="77777777" w:rsidTr="00264692">
        <w:trPr>
          <w:trHeight w:val="315"/>
        </w:trPr>
        <w:tc>
          <w:tcPr>
            <w:tcW w:w="1657" w:type="dxa"/>
            <w:noWrap/>
            <w:vAlign w:val="center"/>
            <w:hideMark/>
          </w:tcPr>
          <w:p w14:paraId="0146A97B" w14:textId="77777777" w:rsidR="00264692" w:rsidRPr="00264692" w:rsidRDefault="00264692" w:rsidP="00E95C7E">
            <w:pPr>
              <w:jc w:val="center"/>
              <w:rPr>
                <w:rFonts w:ascii="Arial" w:hAnsi="Arial" w:cs="Arial"/>
                <w:color w:val="000000"/>
              </w:rPr>
            </w:pPr>
            <w:r w:rsidRPr="00264692">
              <w:rPr>
                <w:rFonts w:ascii="Arial" w:hAnsi="Arial" w:cs="Arial"/>
                <w:color w:val="000000"/>
              </w:rPr>
              <w:t>6</w:t>
            </w:r>
          </w:p>
        </w:tc>
        <w:tc>
          <w:tcPr>
            <w:tcW w:w="1418" w:type="dxa"/>
            <w:noWrap/>
            <w:vAlign w:val="center"/>
            <w:hideMark/>
          </w:tcPr>
          <w:p w14:paraId="0EE090C1" w14:textId="77777777" w:rsidR="00264692" w:rsidRPr="00264692" w:rsidRDefault="00264692" w:rsidP="00E95C7E">
            <w:pPr>
              <w:jc w:val="center"/>
              <w:rPr>
                <w:rFonts w:ascii="Arial" w:hAnsi="Arial" w:cs="Arial"/>
                <w:color w:val="000000"/>
              </w:rPr>
            </w:pPr>
            <w:r w:rsidRPr="00264692">
              <w:rPr>
                <w:rFonts w:ascii="Arial" w:hAnsi="Arial" w:cs="Arial"/>
                <w:color w:val="000000"/>
              </w:rPr>
              <w:t>87749643</w:t>
            </w:r>
          </w:p>
        </w:tc>
        <w:tc>
          <w:tcPr>
            <w:tcW w:w="1484" w:type="dxa"/>
            <w:noWrap/>
            <w:vAlign w:val="center"/>
            <w:hideMark/>
          </w:tcPr>
          <w:p w14:paraId="581DF103" w14:textId="77777777" w:rsidR="00264692" w:rsidRPr="00264692" w:rsidRDefault="00264692" w:rsidP="00E95C7E">
            <w:pPr>
              <w:jc w:val="center"/>
              <w:rPr>
                <w:rFonts w:ascii="Arial" w:hAnsi="Arial" w:cs="Arial"/>
                <w:color w:val="000000"/>
              </w:rPr>
            </w:pPr>
            <w:r w:rsidRPr="00264692">
              <w:rPr>
                <w:rFonts w:ascii="Arial" w:hAnsi="Arial" w:cs="Arial"/>
                <w:color w:val="000000"/>
              </w:rPr>
              <w:t>rs7738920</w:t>
            </w:r>
          </w:p>
        </w:tc>
        <w:tc>
          <w:tcPr>
            <w:tcW w:w="1169" w:type="dxa"/>
            <w:vAlign w:val="center"/>
          </w:tcPr>
          <w:p w14:paraId="357741AC" w14:textId="1724C75B" w:rsidR="00264692" w:rsidRPr="00264692" w:rsidRDefault="00264692" w:rsidP="00264692">
            <w:pPr>
              <w:jc w:val="center"/>
              <w:rPr>
                <w:rFonts w:ascii="Arial" w:hAnsi="Arial" w:cs="Arial"/>
                <w:color w:val="000000"/>
              </w:rPr>
            </w:pPr>
            <w:r>
              <w:rPr>
                <w:rFonts w:ascii="Arial" w:hAnsi="Arial" w:cs="Arial"/>
                <w:i/>
                <w:color w:val="000000"/>
              </w:rPr>
              <w:t>HTR1E</w:t>
            </w:r>
          </w:p>
        </w:tc>
        <w:tc>
          <w:tcPr>
            <w:tcW w:w="1169" w:type="dxa"/>
            <w:noWrap/>
            <w:vAlign w:val="center"/>
            <w:hideMark/>
          </w:tcPr>
          <w:p w14:paraId="0FB3EE93" w14:textId="626AC793" w:rsidR="00264692" w:rsidRPr="00264692" w:rsidRDefault="00264692" w:rsidP="00E95C7E">
            <w:pPr>
              <w:jc w:val="center"/>
              <w:rPr>
                <w:rFonts w:ascii="Arial" w:hAnsi="Arial" w:cs="Arial"/>
                <w:color w:val="000000"/>
              </w:rPr>
            </w:pPr>
            <w:r w:rsidRPr="00264692">
              <w:rPr>
                <w:rFonts w:ascii="Arial" w:hAnsi="Arial" w:cs="Arial"/>
                <w:color w:val="000000"/>
              </w:rPr>
              <w:t>C</w:t>
            </w:r>
          </w:p>
        </w:tc>
        <w:tc>
          <w:tcPr>
            <w:tcW w:w="1660" w:type="dxa"/>
            <w:noWrap/>
            <w:vAlign w:val="center"/>
            <w:hideMark/>
          </w:tcPr>
          <w:p w14:paraId="04D43D8B" w14:textId="77777777" w:rsidR="00264692" w:rsidRPr="00264692" w:rsidRDefault="00264692" w:rsidP="00E95C7E">
            <w:pPr>
              <w:jc w:val="center"/>
              <w:rPr>
                <w:rFonts w:ascii="Arial" w:hAnsi="Arial" w:cs="Arial"/>
                <w:color w:val="000000"/>
              </w:rPr>
            </w:pPr>
            <w:r w:rsidRPr="00264692">
              <w:rPr>
                <w:rFonts w:ascii="Arial" w:hAnsi="Arial" w:cs="Arial"/>
                <w:color w:val="000000"/>
              </w:rPr>
              <w:t>0.315</w:t>
            </w:r>
          </w:p>
        </w:tc>
        <w:tc>
          <w:tcPr>
            <w:tcW w:w="1607" w:type="dxa"/>
            <w:noWrap/>
            <w:vAlign w:val="center"/>
            <w:hideMark/>
          </w:tcPr>
          <w:p w14:paraId="5D49C38D" w14:textId="77777777" w:rsidR="00264692" w:rsidRPr="00264692" w:rsidRDefault="00264692" w:rsidP="00E95C7E">
            <w:pPr>
              <w:jc w:val="center"/>
              <w:rPr>
                <w:rFonts w:ascii="Arial" w:hAnsi="Arial" w:cs="Arial"/>
                <w:color w:val="000000"/>
              </w:rPr>
            </w:pPr>
            <w:r w:rsidRPr="00264692">
              <w:rPr>
                <w:rFonts w:ascii="Arial" w:hAnsi="Arial" w:cs="Arial"/>
                <w:color w:val="000000"/>
              </w:rPr>
              <w:t xml:space="preserve">1.33 </w:t>
            </w:r>
          </w:p>
          <w:p w14:paraId="71DFF20E" w14:textId="77777777" w:rsidR="00264692" w:rsidRPr="00264692" w:rsidRDefault="00264692" w:rsidP="00E95C7E">
            <w:pPr>
              <w:jc w:val="center"/>
              <w:rPr>
                <w:rFonts w:ascii="Arial" w:hAnsi="Arial" w:cs="Arial"/>
                <w:color w:val="000000"/>
              </w:rPr>
            </w:pPr>
            <w:r w:rsidRPr="00264692">
              <w:rPr>
                <w:rFonts w:ascii="Arial" w:hAnsi="Arial" w:cs="Arial"/>
                <w:color w:val="000000"/>
              </w:rPr>
              <w:t>(1.21-1.46)</w:t>
            </w:r>
          </w:p>
        </w:tc>
        <w:tc>
          <w:tcPr>
            <w:tcW w:w="1340" w:type="dxa"/>
            <w:noWrap/>
            <w:vAlign w:val="center"/>
            <w:hideMark/>
          </w:tcPr>
          <w:p w14:paraId="3755EA43" w14:textId="77777777" w:rsidR="00264692" w:rsidRPr="00264692" w:rsidRDefault="00264692" w:rsidP="00E95C7E">
            <w:pPr>
              <w:jc w:val="center"/>
              <w:rPr>
                <w:rFonts w:ascii="Arial" w:hAnsi="Arial" w:cs="Arial"/>
                <w:color w:val="000000"/>
              </w:rPr>
            </w:pPr>
            <w:r w:rsidRPr="00264692">
              <w:rPr>
                <w:rFonts w:ascii="Arial" w:hAnsi="Arial" w:cs="Arial"/>
                <w:color w:val="000000"/>
              </w:rPr>
              <w:t>7.70 x10</w:t>
            </w:r>
            <w:r w:rsidRPr="00264692">
              <w:rPr>
                <w:rFonts w:ascii="Arial" w:hAnsi="Arial" w:cs="Arial"/>
                <w:color w:val="000000"/>
                <w:vertAlign w:val="superscript"/>
              </w:rPr>
              <w:t>-9</w:t>
            </w:r>
          </w:p>
        </w:tc>
      </w:tr>
      <w:tr w:rsidR="00264692" w:rsidRPr="00264692" w14:paraId="1DA41481" w14:textId="77777777" w:rsidTr="00264692">
        <w:trPr>
          <w:trHeight w:val="315"/>
        </w:trPr>
        <w:tc>
          <w:tcPr>
            <w:tcW w:w="1657" w:type="dxa"/>
            <w:noWrap/>
            <w:vAlign w:val="center"/>
            <w:hideMark/>
          </w:tcPr>
          <w:p w14:paraId="4F257C5D" w14:textId="77777777" w:rsidR="00264692" w:rsidRPr="00264692" w:rsidRDefault="00264692" w:rsidP="00E95C7E">
            <w:pPr>
              <w:jc w:val="center"/>
              <w:rPr>
                <w:rFonts w:ascii="Arial" w:hAnsi="Arial" w:cs="Arial"/>
                <w:color w:val="000000"/>
              </w:rPr>
            </w:pPr>
            <w:r w:rsidRPr="00264692">
              <w:rPr>
                <w:rFonts w:ascii="Arial" w:hAnsi="Arial" w:cs="Arial"/>
                <w:color w:val="000000"/>
              </w:rPr>
              <w:t>6</w:t>
            </w:r>
          </w:p>
        </w:tc>
        <w:tc>
          <w:tcPr>
            <w:tcW w:w="1418" w:type="dxa"/>
            <w:noWrap/>
            <w:vAlign w:val="center"/>
            <w:hideMark/>
          </w:tcPr>
          <w:p w14:paraId="6C20E236" w14:textId="77777777" w:rsidR="00264692" w:rsidRPr="00264692" w:rsidRDefault="00264692" w:rsidP="00E95C7E">
            <w:pPr>
              <w:jc w:val="center"/>
              <w:rPr>
                <w:rFonts w:ascii="Arial" w:hAnsi="Arial" w:cs="Arial"/>
                <w:color w:val="000000"/>
              </w:rPr>
            </w:pPr>
            <w:r w:rsidRPr="00264692">
              <w:rPr>
                <w:rFonts w:ascii="Arial" w:hAnsi="Arial" w:cs="Arial"/>
                <w:color w:val="000000"/>
              </w:rPr>
              <w:t>87742533</w:t>
            </w:r>
          </w:p>
        </w:tc>
        <w:tc>
          <w:tcPr>
            <w:tcW w:w="1484" w:type="dxa"/>
            <w:noWrap/>
            <w:vAlign w:val="center"/>
            <w:hideMark/>
          </w:tcPr>
          <w:p w14:paraId="44931712" w14:textId="77777777" w:rsidR="00264692" w:rsidRPr="00264692" w:rsidRDefault="00264692" w:rsidP="00E95C7E">
            <w:pPr>
              <w:jc w:val="center"/>
              <w:rPr>
                <w:rFonts w:ascii="Arial" w:hAnsi="Arial" w:cs="Arial"/>
                <w:color w:val="000000"/>
              </w:rPr>
            </w:pPr>
            <w:r w:rsidRPr="00264692">
              <w:rPr>
                <w:rFonts w:ascii="Arial" w:hAnsi="Arial" w:cs="Arial"/>
                <w:color w:val="000000"/>
              </w:rPr>
              <w:t>rs12203383</w:t>
            </w:r>
          </w:p>
        </w:tc>
        <w:tc>
          <w:tcPr>
            <w:tcW w:w="1169" w:type="dxa"/>
            <w:vAlign w:val="center"/>
          </w:tcPr>
          <w:p w14:paraId="36FC5C49" w14:textId="7900AE1E" w:rsidR="00264692" w:rsidRPr="00264692" w:rsidRDefault="00264692" w:rsidP="00264692">
            <w:pPr>
              <w:jc w:val="center"/>
              <w:rPr>
                <w:rFonts w:ascii="Arial" w:hAnsi="Arial" w:cs="Arial"/>
                <w:color w:val="000000"/>
              </w:rPr>
            </w:pPr>
            <w:r>
              <w:rPr>
                <w:rFonts w:ascii="Arial" w:hAnsi="Arial" w:cs="Arial"/>
                <w:i/>
                <w:color w:val="000000"/>
              </w:rPr>
              <w:t>HTR1E</w:t>
            </w:r>
          </w:p>
        </w:tc>
        <w:tc>
          <w:tcPr>
            <w:tcW w:w="1169" w:type="dxa"/>
            <w:noWrap/>
            <w:vAlign w:val="center"/>
            <w:hideMark/>
          </w:tcPr>
          <w:p w14:paraId="59E8E547" w14:textId="3B1F3335" w:rsidR="00264692" w:rsidRPr="00264692" w:rsidRDefault="00264692" w:rsidP="00E95C7E">
            <w:pPr>
              <w:jc w:val="center"/>
              <w:rPr>
                <w:rFonts w:ascii="Arial" w:hAnsi="Arial" w:cs="Arial"/>
                <w:color w:val="000000"/>
              </w:rPr>
            </w:pPr>
            <w:r w:rsidRPr="00264692">
              <w:rPr>
                <w:rFonts w:ascii="Arial" w:hAnsi="Arial" w:cs="Arial"/>
                <w:color w:val="000000"/>
              </w:rPr>
              <w:t>G</w:t>
            </w:r>
          </w:p>
        </w:tc>
        <w:tc>
          <w:tcPr>
            <w:tcW w:w="1660" w:type="dxa"/>
            <w:noWrap/>
            <w:vAlign w:val="center"/>
            <w:hideMark/>
          </w:tcPr>
          <w:p w14:paraId="56B0C988" w14:textId="77777777" w:rsidR="00264692" w:rsidRPr="00264692" w:rsidRDefault="00264692" w:rsidP="00E95C7E">
            <w:pPr>
              <w:jc w:val="center"/>
              <w:rPr>
                <w:rFonts w:ascii="Arial" w:hAnsi="Arial" w:cs="Arial"/>
                <w:color w:val="000000"/>
              </w:rPr>
            </w:pPr>
            <w:r w:rsidRPr="00264692">
              <w:rPr>
                <w:rFonts w:ascii="Arial" w:hAnsi="Arial" w:cs="Arial"/>
                <w:color w:val="000000"/>
              </w:rPr>
              <w:t>0.278</w:t>
            </w:r>
          </w:p>
        </w:tc>
        <w:tc>
          <w:tcPr>
            <w:tcW w:w="1607" w:type="dxa"/>
            <w:noWrap/>
            <w:vAlign w:val="center"/>
            <w:hideMark/>
          </w:tcPr>
          <w:p w14:paraId="57304018" w14:textId="77777777" w:rsidR="00264692" w:rsidRPr="00264692" w:rsidRDefault="00264692" w:rsidP="00E95C7E">
            <w:pPr>
              <w:jc w:val="center"/>
              <w:rPr>
                <w:rFonts w:ascii="Arial" w:hAnsi="Arial" w:cs="Arial"/>
                <w:color w:val="000000"/>
              </w:rPr>
            </w:pPr>
            <w:r w:rsidRPr="00264692">
              <w:rPr>
                <w:rFonts w:ascii="Arial" w:hAnsi="Arial" w:cs="Arial"/>
                <w:color w:val="000000"/>
              </w:rPr>
              <w:t xml:space="preserve">1.33 </w:t>
            </w:r>
          </w:p>
          <w:p w14:paraId="7117C2D1" w14:textId="77777777" w:rsidR="00264692" w:rsidRPr="00264692" w:rsidRDefault="00264692" w:rsidP="00E95C7E">
            <w:pPr>
              <w:jc w:val="center"/>
              <w:rPr>
                <w:rFonts w:ascii="Arial" w:hAnsi="Arial" w:cs="Arial"/>
                <w:color w:val="000000"/>
              </w:rPr>
            </w:pPr>
            <w:r w:rsidRPr="00264692">
              <w:rPr>
                <w:rFonts w:ascii="Arial" w:hAnsi="Arial" w:cs="Arial"/>
                <w:color w:val="000000"/>
              </w:rPr>
              <w:t>(1.21-1.46)</w:t>
            </w:r>
          </w:p>
        </w:tc>
        <w:tc>
          <w:tcPr>
            <w:tcW w:w="1340" w:type="dxa"/>
            <w:noWrap/>
            <w:vAlign w:val="center"/>
            <w:hideMark/>
          </w:tcPr>
          <w:p w14:paraId="3799AD8F" w14:textId="77777777" w:rsidR="00264692" w:rsidRPr="00264692" w:rsidRDefault="00264692" w:rsidP="00E95C7E">
            <w:pPr>
              <w:jc w:val="center"/>
              <w:rPr>
                <w:rFonts w:ascii="Arial" w:hAnsi="Arial" w:cs="Arial"/>
                <w:color w:val="000000"/>
              </w:rPr>
            </w:pPr>
            <w:r w:rsidRPr="00264692">
              <w:rPr>
                <w:rFonts w:ascii="Arial" w:hAnsi="Arial" w:cs="Arial"/>
                <w:color w:val="000000"/>
              </w:rPr>
              <w:t>7.85 x10</w:t>
            </w:r>
            <w:r w:rsidRPr="00264692">
              <w:rPr>
                <w:rFonts w:ascii="Arial" w:hAnsi="Arial" w:cs="Arial"/>
                <w:color w:val="000000"/>
                <w:vertAlign w:val="superscript"/>
              </w:rPr>
              <w:t>-9</w:t>
            </w:r>
          </w:p>
        </w:tc>
      </w:tr>
      <w:tr w:rsidR="00264692" w:rsidRPr="00264692" w14:paraId="1C194958" w14:textId="77777777" w:rsidTr="00264692">
        <w:trPr>
          <w:trHeight w:val="315"/>
        </w:trPr>
        <w:tc>
          <w:tcPr>
            <w:tcW w:w="1657" w:type="dxa"/>
            <w:noWrap/>
            <w:vAlign w:val="center"/>
            <w:hideMark/>
          </w:tcPr>
          <w:p w14:paraId="3AB34C44" w14:textId="77777777" w:rsidR="00264692" w:rsidRPr="00264692" w:rsidRDefault="00264692" w:rsidP="00E95C7E">
            <w:pPr>
              <w:jc w:val="center"/>
              <w:rPr>
                <w:rFonts w:ascii="Arial" w:hAnsi="Arial" w:cs="Arial"/>
                <w:color w:val="000000"/>
              </w:rPr>
            </w:pPr>
            <w:r w:rsidRPr="00264692">
              <w:rPr>
                <w:rFonts w:ascii="Arial" w:hAnsi="Arial" w:cs="Arial"/>
                <w:color w:val="000000"/>
              </w:rPr>
              <w:t>6</w:t>
            </w:r>
          </w:p>
        </w:tc>
        <w:tc>
          <w:tcPr>
            <w:tcW w:w="1418" w:type="dxa"/>
            <w:noWrap/>
            <w:vAlign w:val="center"/>
            <w:hideMark/>
          </w:tcPr>
          <w:p w14:paraId="0B819769" w14:textId="77777777" w:rsidR="00264692" w:rsidRPr="00264692" w:rsidRDefault="00264692" w:rsidP="00E95C7E">
            <w:pPr>
              <w:jc w:val="center"/>
              <w:rPr>
                <w:rFonts w:ascii="Arial" w:hAnsi="Arial" w:cs="Arial"/>
                <w:color w:val="000000"/>
              </w:rPr>
            </w:pPr>
            <w:r w:rsidRPr="00264692">
              <w:rPr>
                <w:rFonts w:ascii="Arial" w:hAnsi="Arial" w:cs="Arial"/>
                <w:color w:val="000000"/>
              </w:rPr>
              <w:t>87750366</w:t>
            </w:r>
          </w:p>
        </w:tc>
        <w:tc>
          <w:tcPr>
            <w:tcW w:w="1484" w:type="dxa"/>
            <w:noWrap/>
            <w:vAlign w:val="center"/>
            <w:hideMark/>
          </w:tcPr>
          <w:p w14:paraId="059A4E4C" w14:textId="77777777" w:rsidR="00264692" w:rsidRPr="00264692" w:rsidRDefault="00264692" w:rsidP="00E95C7E">
            <w:pPr>
              <w:jc w:val="center"/>
              <w:rPr>
                <w:rFonts w:ascii="Arial" w:hAnsi="Arial" w:cs="Arial"/>
                <w:color w:val="000000"/>
              </w:rPr>
            </w:pPr>
            <w:r w:rsidRPr="00264692">
              <w:rPr>
                <w:rFonts w:ascii="Arial" w:hAnsi="Arial" w:cs="Arial"/>
                <w:color w:val="000000"/>
              </w:rPr>
              <w:t>rs6454576</w:t>
            </w:r>
          </w:p>
        </w:tc>
        <w:tc>
          <w:tcPr>
            <w:tcW w:w="1169" w:type="dxa"/>
            <w:vAlign w:val="center"/>
          </w:tcPr>
          <w:p w14:paraId="17DCFADA" w14:textId="10B06403" w:rsidR="00264692" w:rsidRPr="00264692" w:rsidRDefault="00264692" w:rsidP="00264692">
            <w:pPr>
              <w:jc w:val="center"/>
              <w:rPr>
                <w:rFonts w:ascii="Arial" w:hAnsi="Arial" w:cs="Arial"/>
                <w:color w:val="000000"/>
              </w:rPr>
            </w:pPr>
            <w:r>
              <w:rPr>
                <w:rFonts w:ascii="Arial" w:hAnsi="Arial" w:cs="Arial"/>
                <w:i/>
                <w:color w:val="000000"/>
              </w:rPr>
              <w:t>HTR1E</w:t>
            </w:r>
          </w:p>
        </w:tc>
        <w:tc>
          <w:tcPr>
            <w:tcW w:w="1169" w:type="dxa"/>
            <w:noWrap/>
            <w:vAlign w:val="center"/>
            <w:hideMark/>
          </w:tcPr>
          <w:p w14:paraId="0BBA611A" w14:textId="0A6D22CE" w:rsidR="00264692" w:rsidRPr="00264692" w:rsidRDefault="00264692" w:rsidP="00E95C7E">
            <w:pPr>
              <w:jc w:val="center"/>
              <w:rPr>
                <w:rFonts w:ascii="Arial" w:hAnsi="Arial" w:cs="Arial"/>
                <w:color w:val="000000"/>
              </w:rPr>
            </w:pPr>
            <w:r w:rsidRPr="00264692">
              <w:rPr>
                <w:rFonts w:ascii="Arial" w:hAnsi="Arial" w:cs="Arial"/>
                <w:color w:val="000000"/>
              </w:rPr>
              <w:t>T</w:t>
            </w:r>
          </w:p>
        </w:tc>
        <w:tc>
          <w:tcPr>
            <w:tcW w:w="1660" w:type="dxa"/>
            <w:noWrap/>
            <w:vAlign w:val="center"/>
            <w:hideMark/>
          </w:tcPr>
          <w:p w14:paraId="082BCB5C" w14:textId="77777777" w:rsidR="00264692" w:rsidRPr="00264692" w:rsidRDefault="00264692" w:rsidP="00E95C7E">
            <w:pPr>
              <w:jc w:val="center"/>
              <w:rPr>
                <w:rFonts w:ascii="Arial" w:hAnsi="Arial" w:cs="Arial"/>
                <w:color w:val="000000"/>
              </w:rPr>
            </w:pPr>
            <w:r w:rsidRPr="00264692">
              <w:rPr>
                <w:rFonts w:ascii="Arial" w:hAnsi="Arial" w:cs="Arial"/>
                <w:color w:val="000000"/>
              </w:rPr>
              <w:t>0.315</w:t>
            </w:r>
          </w:p>
        </w:tc>
        <w:tc>
          <w:tcPr>
            <w:tcW w:w="1607" w:type="dxa"/>
            <w:noWrap/>
            <w:vAlign w:val="center"/>
            <w:hideMark/>
          </w:tcPr>
          <w:p w14:paraId="132542A5" w14:textId="77777777" w:rsidR="00264692" w:rsidRPr="00264692" w:rsidRDefault="00264692" w:rsidP="00E95C7E">
            <w:pPr>
              <w:jc w:val="center"/>
              <w:rPr>
                <w:rFonts w:ascii="Arial" w:hAnsi="Arial" w:cs="Arial"/>
                <w:color w:val="000000"/>
              </w:rPr>
            </w:pPr>
            <w:r w:rsidRPr="00264692">
              <w:rPr>
                <w:rFonts w:ascii="Arial" w:hAnsi="Arial" w:cs="Arial"/>
                <w:color w:val="000000"/>
              </w:rPr>
              <w:t xml:space="preserve">1.33 </w:t>
            </w:r>
          </w:p>
          <w:p w14:paraId="177A6C97" w14:textId="77777777" w:rsidR="00264692" w:rsidRPr="00264692" w:rsidRDefault="00264692" w:rsidP="00E95C7E">
            <w:pPr>
              <w:jc w:val="center"/>
              <w:rPr>
                <w:rFonts w:ascii="Arial" w:hAnsi="Arial" w:cs="Arial"/>
                <w:color w:val="000000"/>
              </w:rPr>
            </w:pPr>
            <w:r w:rsidRPr="00264692">
              <w:rPr>
                <w:rFonts w:ascii="Arial" w:hAnsi="Arial" w:cs="Arial"/>
                <w:color w:val="000000"/>
              </w:rPr>
              <w:t>(1.21-1.46)</w:t>
            </w:r>
          </w:p>
        </w:tc>
        <w:tc>
          <w:tcPr>
            <w:tcW w:w="1340" w:type="dxa"/>
            <w:noWrap/>
            <w:vAlign w:val="center"/>
            <w:hideMark/>
          </w:tcPr>
          <w:p w14:paraId="4EA49C9E" w14:textId="77777777" w:rsidR="00264692" w:rsidRPr="00264692" w:rsidRDefault="00264692" w:rsidP="00E95C7E">
            <w:pPr>
              <w:jc w:val="center"/>
              <w:rPr>
                <w:rFonts w:ascii="Arial" w:hAnsi="Arial" w:cs="Arial"/>
                <w:color w:val="000000"/>
              </w:rPr>
            </w:pPr>
            <w:r w:rsidRPr="00264692">
              <w:rPr>
                <w:rFonts w:ascii="Arial" w:hAnsi="Arial" w:cs="Arial"/>
                <w:color w:val="000000"/>
              </w:rPr>
              <w:t>8.0x10</w:t>
            </w:r>
            <w:r w:rsidRPr="00264692">
              <w:rPr>
                <w:rFonts w:ascii="Arial" w:hAnsi="Arial" w:cs="Arial"/>
                <w:color w:val="000000"/>
                <w:vertAlign w:val="superscript"/>
              </w:rPr>
              <w:t>-9</w:t>
            </w:r>
          </w:p>
        </w:tc>
      </w:tr>
      <w:tr w:rsidR="00264692" w:rsidRPr="00264692" w14:paraId="34874BFC" w14:textId="77777777" w:rsidTr="00264692">
        <w:trPr>
          <w:trHeight w:val="315"/>
        </w:trPr>
        <w:tc>
          <w:tcPr>
            <w:tcW w:w="1657" w:type="dxa"/>
            <w:noWrap/>
            <w:vAlign w:val="center"/>
            <w:hideMark/>
          </w:tcPr>
          <w:p w14:paraId="111F76AF" w14:textId="77777777" w:rsidR="00264692" w:rsidRPr="00264692" w:rsidRDefault="00264692" w:rsidP="00E95C7E">
            <w:pPr>
              <w:jc w:val="center"/>
              <w:rPr>
                <w:rFonts w:ascii="Arial" w:hAnsi="Arial" w:cs="Arial"/>
                <w:color w:val="000000"/>
              </w:rPr>
            </w:pPr>
            <w:r w:rsidRPr="00264692">
              <w:rPr>
                <w:rFonts w:ascii="Arial" w:hAnsi="Arial" w:cs="Arial"/>
                <w:color w:val="000000"/>
              </w:rPr>
              <w:t>6</w:t>
            </w:r>
          </w:p>
        </w:tc>
        <w:tc>
          <w:tcPr>
            <w:tcW w:w="1418" w:type="dxa"/>
            <w:noWrap/>
            <w:vAlign w:val="center"/>
            <w:hideMark/>
          </w:tcPr>
          <w:p w14:paraId="7F18D683" w14:textId="77777777" w:rsidR="00264692" w:rsidRPr="00264692" w:rsidRDefault="00264692" w:rsidP="00E95C7E">
            <w:pPr>
              <w:jc w:val="center"/>
              <w:rPr>
                <w:rFonts w:ascii="Arial" w:hAnsi="Arial" w:cs="Arial"/>
                <w:color w:val="000000"/>
              </w:rPr>
            </w:pPr>
            <w:r w:rsidRPr="00264692">
              <w:rPr>
                <w:rFonts w:ascii="Arial" w:hAnsi="Arial" w:cs="Arial"/>
                <w:color w:val="000000"/>
              </w:rPr>
              <w:t>87752321</w:t>
            </w:r>
          </w:p>
        </w:tc>
        <w:tc>
          <w:tcPr>
            <w:tcW w:w="1484" w:type="dxa"/>
            <w:noWrap/>
            <w:vAlign w:val="center"/>
            <w:hideMark/>
          </w:tcPr>
          <w:p w14:paraId="76EA4F9B" w14:textId="77777777" w:rsidR="00264692" w:rsidRPr="00264692" w:rsidRDefault="00264692" w:rsidP="00E95C7E">
            <w:pPr>
              <w:jc w:val="center"/>
              <w:rPr>
                <w:rFonts w:ascii="Arial" w:hAnsi="Arial" w:cs="Arial"/>
                <w:color w:val="000000"/>
              </w:rPr>
            </w:pPr>
            <w:r w:rsidRPr="00264692">
              <w:rPr>
                <w:rFonts w:ascii="Arial" w:hAnsi="Arial" w:cs="Arial"/>
                <w:color w:val="000000"/>
              </w:rPr>
              <w:t>rs912535</w:t>
            </w:r>
          </w:p>
        </w:tc>
        <w:tc>
          <w:tcPr>
            <w:tcW w:w="1169" w:type="dxa"/>
            <w:vAlign w:val="center"/>
          </w:tcPr>
          <w:p w14:paraId="1DCD667A" w14:textId="59F988E0" w:rsidR="00264692" w:rsidRPr="00264692" w:rsidRDefault="00264692" w:rsidP="00264692">
            <w:pPr>
              <w:jc w:val="center"/>
              <w:rPr>
                <w:rFonts w:ascii="Arial" w:hAnsi="Arial" w:cs="Arial"/>
                <w:color w:val="000000"/>
              </w:rPr>
            </w:pPr>
            <w:r>
              <w:rPr>
                <w:rFonts w:ascii="Arial" w:hAnsi="Arial" w:cs="Arial"/>
                <w:i/>
                <w:color w:val="000000"/>
              </w:rPr>
              <w:t>HTR1E</w:t>
            </w:r>
          </w:p>
        </w:tc>
        <w:tc>
          <w:tcPr>
            <w:tcW w:w="1169" w:type="dxa"/>
            <w:noWrap/>
            <w:vAlign w:val="center"/>
            <w:hideMark/>
          </w:tcPr>
          <w:p w14:paraId="15FCDC6E" w14:textId="139031A6" w:rsidR="00264692" w:rsidRPr="00264692" w:rsidRDefault="00264692" w:rsidP="00E95C7E">
            <w:pPr>
              <w:jc w:val="center"/>
              <w:rPr>
                <w:rFonts w:ascii="Arial" w:hAnsi="Arial" w:cs="Arial"/>
                <w:color w:val="000000"/>
              </w:rPr>
            </w:pPr>
            <w:r w:rsidRPr="00264692">
              <w:rPr>
                <w:rFonts w:ascii="Arial" w:hAnsi="Arial" w:cs="Arial"/>
                <w:color w:val="000000"/>
              </w:rPr>
              <w:t>G</w:t>
            </w:r>
          </w:p>
        </w:tc>
        <w:tc>
          <w:tcPr>
            <w:tcW w:w="1660" w:type="dxa"/>
            <w:noWrap/>
            <w:vAlign w:val="center"/>
            <w:hideMark/>
          </w:tcPr>
          <w:p w14:paraId="20A129D3" w14:textId="77777777" w:rsidR="00264692" w:rsidRPr="00264692" w:rsidRDefault="00264692" w:rsidP="00E95C7E">
            <w:pPr>
              <w:jc w:val="center"/>
              <w:rPr>
                <w:rFonts w:ascii="Arial" w:hAnsi="Arial" w:cs="Arial"/>
                <w:color w:val="000000"/>
              </w:rPr>
            </w:pPr>
            <w:r w:rsidRPr="00264692">
              <w:rPr>
                <w:rFonts w:ascii="Arial" w:hAnsi="Arial" w:cs="Arial"/>
                <w:color w:val="000000"/>
              </w:rPr>
              <w:t>0.316</w:t>
            </w:r>
          </w:p>
        </w:tc>
        <w:tc>
          <w:tcPr>
            <w:tcW w:w="1607" w:type="dxa"/>
            <w:noWrap/>
            <w:vAlign w:val="center"/>
            <w:hideMark/>
          </w:tcPr>
          <w:p w14:paraId="61CE5087" w14:textId="77777777" w:rsidR="00264692" w:rsidRPr="00264692" w:rsidRDefault="00264692" w:rsidP="00E95C7E">
            <w:pPr>
              <w:jc w:val="center"/>
              <w:rPr>
                <w:rFonts w:ascii="Arial" w:hAnsi="Arial" w:cs="Arial"/>
                <w:color w:val="000000"/>
              </w:rPr>
            </w:pPr>
            <w:r w:rsidRPr="00264692">
              <w:rPr>
                <w:rFonts w:ascii="Arial" w:hAnsi="Arial" w:cs="Arial"/>
                <w:color w:val="000000"/>
              </w:rPr>
              <w:t xml:space="preserve">1.33 </w:t>
            </w:r>
          </w:p>
          <w:p w14:paraId="42F432D2" w14:textId="77777777" w:rsidR="00264692" w:rsidRPr="00264692" w:rsidRDefault="00264692" w:rsidP="00E95C7E">
            <w:pPr>
              <w:jc w:val="center"/>
              <w:rPr>
                <w:rFonts w:ascii="Arial" w:hAnsi="Arial" w:cs="Arial"/>
                <w:color w:val="000000"/>
              </w:rPr>
            </w:pPr>
            <w:r w:rsidRPr="00264692">
              <w:rPr>
                <w:rFonts w:ascii="Arial" w:hAnsi="Arial" w:cs="Arial"/>
                <w:color w:val="000000"/>
              </w:rPr>
              <w:t>(1.21-1.46)</w:t>
            </w:r>
          </w:p>
        </w:tc>
        <w:tc>
          <w:tcPr>
            <w:tcW w:w="1340" w:type="dxa"/>
            <w:noWrap/>
            <w:vAlign w:val="center"/>
            <w:hideMark/>
          </w:tcPr>
          <w:p w14:paraId="2D4E6BB8" w14:textId="77777777" w:rsidR="00264692" w:rsidRPr="00264692" w:rsidRDefault="00264692" w:rsidP="00E95C7E">
            <w:pPr>
              <w:jc w:val="center"/>
              <w:rPr>
                <w:rFonts w:ascii="Arial" w:hAnsi="Arial" w:cs="Arial"/>
                <w:color w:val="000000"/>
              </w:rPr>
            </w:pPr>
            <w:r w:rsidRPr="00264692">
              <w:rPr>
                <w:rFonts w:ascii="Arial" w:hAnsi="Arial" w:cs="Arial"/>
                <w:color w:val="000000"/>
              </w:rPr>
              <w:t>8.06 x10</w:t>
            </w:r>
            <w:r w:rsidRPr="00264692">
              <w:rPr>
                <w:rFonts w:ascii="Arial" w:hAnsi="Arial" w:cs="Arial"/>
                <w:color w:val="000000"/>
                <w:vertAlign w:val="superscript"/>
              </w:rPr>
              <w:t>-9</w:t>
            </w:r>
          </w:p>
        </w:tc>
      </w:tr>
      <w:tr w:rsidR="00264692" w:rsidRPr="00264692" w14:paraId="3352631A" w14:textId="77777777" w:rsidTr="00264692">
        <w:trPr>
          <w:trHeight w:val="315"/>
        </w:trPr>
        <w:tc>
          <w:tcPr>
            <w:tcW w:w="1657" w:type="dxa"/>
            <w:noWrap/>
            <w:vAlign w:val="center"/>
            <w:hideMark/>
          </w:tcPr>
          <w:p w14:paraId="457AC9BB" w14:textId="77777777" w:rsidR="00264692" w:rsidRPr="00264692" w:rsidRDefault="00264692" w:rsidP="00E95C7E">
            <w:pPr>
              <w:jc w:val="center"/>
              <w:rPr>
                <w:rFonts w:ascii="Arial" w:hAnsi="Arial" w:cs="Arial"/>
                <w:color w:val="000000"/>
              </w:rPr>
            </w:pPr>
            <w:r w:rsidRPr="00264692">
              <w:rPr>
                <w:rFonts w:ascii="Arial" w:hAnsi="Arial" w:cs="Arial"/>
                <w:color w:val="000000"/>
              </w:rPr>
              <w:t>6</w:t>
            </w:r>
          </w:p>
        </w:tc>
        <w:tc>
          <w:tcPr>
            <w:tcW w:w="1418" w:type="dxa"/>
            <w:noWrap/>
            <w:vAlign w:val="center"/>
            <w:hideMark/>
          </w:tcPr>
          <w:p w14:paraId="1299D3D8" w14:textId="77777777" w:rsidR="00264692" w:rsidRPr="00264692" w:rsidRDefault="00264692" w:rsidP="00E95C7E">
            <w:pPr>
              <w:jc w:val="center"/>
              <w:rPr>
                <w:rFonts w:ascii="Arial" w:hAnsi="Arial" w:cs="Arial"/>
                <w:color w:val="000000"/>
              </w:rPr>
            </w:pPr>
            <w:r w:rsidRPr="00264692">
              <w:rPr>
                <w:rFonts w:ascii="Arial" w:hAnsi="Arial" w:cs="Arial"/>
                <w:color w:val="000000"/>
              </w:rPr>
              <w:t>87748686</w:t>
            </w:r>
          </w:p>
        </w:tc>
        <w:tc>
          <w:tcPr>
            <w:tcW w:w="1484" w:type="dxa"/>
            <w:noWrap/>
            <w:vAlign w:val="center"/>
            <w:hideMark/>
          </w:tcPr>
          <w:p w14:paraId="3260AED5" w14:textId="77777777" w:rsidR="00264692" w:rsidRPr="00264692" w:rsidRDefault="00264692" w:rsidP="00E95C7E">
            <w:pPr>
              <w:jc w:val="center"/>
              <w:rPr>
                <w:rFonts w:ascii="Arial" w:hAnsi="Arial" w:cs="Arial"/>
                <w:color w:val="000000"/>
              </w:rPr>
            </w:pPr>
            <w:r w:rsidRPr="00264692">
              <w:rPr>
                <w:rFonts w:ascii="Arial" w:hAnsi="Arial" w:cs="Arial"/>
                <w:color w:val="000000"/>
              </w:rPr>
              <w:t>rs6916944</w:t>
            </w:r>
          </w:p>
        </w:tc>
        <w:tc>
          <w:tcPr>
            <w:tcW w:w="1169" w:type="dxa"/>
            <w:vAlign w:val="center"/>
          </w:tcPr>
          <w:p w14:paraId="36A8A199" w14:textId="5504E5A5" w:rsidR="00264692" w:rsidRPr="00264692" w:rsidRDefault="00264692" w:rsidP="00264692">
            <w:pPr>
              <w:jc w:val="center"/>
              <w:rPr>
                <w:rFonts w:ascii="Arial" w:hAnsi="Arial" w:cs="Arial"/>
                <w:color w:val="000000"/>
              </w:rPr>
            </w:pPr>
            <w:r>
              <w:rPr>
                <w:rFonts w:ascii="Arial" w:hAnsi="Arial" w:cs="Arial"/>
                <w:i/>
                <w:color w:val="000000"/>
              </w:rPr>
              <w:t>HTR1E</w:t>
            </w:r>
          </w:p>
        </w:tc>
        <w:tc>
          <w:tcPr>
            <w:tcW w:w="1169" w:type="dxa"/>
            <w:noWrap/>
            <w:vAlign w:val="center"/>
            <w:hideMark/>
          </w:tcPr>
          <w:p w14:paraId="421FDF0C" w14:textId="6BE1207F" w:rsidR="00264692" w:rsidRPr="00264692" w:rsidRDefault="00264692" w:rsidP="00E95C7E">
            <w:pPr>
              <w:jc w:val="center"/>
              <w:rPr>
                <w:rFonts w:ascii="Arial" w:hAnsi="Arial" w:cs="Arial"/>
                <w:color w:val="000000"/>
              </w:rPr>
            </w:pPr>
            <w:r w:rsidRPr="00264692">
              <w:rPr>
                <w:rFonts w:ascii="Arial" w:hAnsi="Arial" w:cs="Arial"/>
                <w:color w:val="000000"/>
              </w:rPr>
              <w:t>C</w:t>
            </w:r>
          </w:p>
        </w:tc>
        <w:tc>
          <w:tcPr>
            <w:tcW w:w="1660" w:type="dxa"/>
            <w:noWrap/>
            <w:vAlign w:val="center"/>
            <w:hideMark/>
          </w:tcPr>
          <w:p w14:paraId="5BBC95A4" w14:textId="77777777" w:rsidR="00264692" w:rsidRPr="00264692" w:rsidRDefault="00264692" w:rsidP="00E95C7E">
            <w:pPr>
              <w:jc w:val="center"/>
              <w:rPr>
                <w:rFonts w:ascii="Arial" w:hAnsi="Arial" w:cs="Arial"/>
                <w:color w:val="000000"/>
              </w:rPr>
            </w:pPr>
            <w:r w:rsidRPr="00264692">
              <w:rPr>
                <w:rFonts w:ascii="Arial" w:hAnsi="Arial" w:cs="Arial"/>
                <w:color w:val="000000"/>
              </w:rPr>
              <w:t>0.278</w:t>
            </w:r>
          </w:p>
        </w:tc>
        <w:tc>
          <w:tcPr>
            <w:tcW w:w="1607" w:type="dxa"/>
            <w:noWrap/>
            <w:vAlign w:val="center"/>
            <w:hideMark/>
          </w:tcPr>
          <w:p w14:paraId="6CC59CF3" w14:textId="77777777" w:rsidR="00264692" w:rsidRPr="00264692" w:rsidRDefault="00264692" w:rsidP="00E95C7E">
            <w:pPr>
              <w:jc w:val="center"/>
              <w:rPr>
                <w:rFonts w:ascii="Arial" w:hAnsi="Arial" w:cs="Arial"/>
                <w:color w:val="000000"/>
              </w:rPr>
            </w:pPr>
            <w:r w:rsidRPr="00264692">
              <w:rPr>
                <w:rFonts w:ascii="Arial" w:hAnsi="Arial" w:cs="Arial"/>
                <w:color w:val="000000"/>
              </w:rPr>
              <w:t xml:space="preserve">1.33 </w:t>
            </w:r>
          </w:p>
          <w:p w14:paraId="74231773" w14:textId="77777777" w:rsidR="00264692" w:rsidRPr="00264692" w:rsidRDefault="00264692" w:rsidP="00E95C7E">
            <w:pPr>
              <w:jc w:val="center"/>
              <w:rPr>
                <w:rFonts w:ascii="Arial" w:hAnsi="Arial" w:cs="Arial"/>
                <w:color w:val="000000"/>
              </w:rPr>
            </w:pPr>
            <w:r w:rsidRPr="00264692">
              <w:rPr>
                <w:rFonts w:ascii="Arial" w:hAnsi="Arial" w:cs="Arial"/>
                <w:color w:val="000000"/>
              </w:rPr>
              <w:t>(1.21-1.46)</w:t>
            </w:r>
          </w:p>
        </w:tc>
        <w:tc>
          <w:tcPr>
            <w:tcW w:w="1340" w:type="dxa"/>
            <w:noWrap/>
            <w:vAlign w:val="center"/>
            <w:hideMark/>
          </w:tcPr>
          <w:p w14:paraId="01479CAE" w14:textId="77777777" w:rsidR="00264692" w:rsidRPr="00264692" w:rsidRDefault="00264692" w:rsidP="00E95C7E">
            <w:pPr>
              <w:jc w:val="center"/>
              <w:rPr>
                <w:rFonts w:ascii="Arial" w:hAnsi="Arial" w:cs="Arial"/>
                <w:color w:val="000000"/>
              </w:rPr>
            </w:pPr>
            <w:r w:rsidRPr="00264692">
              <w:rPr>
                <w:rFonts w:ascii="Arial" w:hAnsi="Arial" w:cs="Arial"/>
                <w:color w:val="000000"/>
              </w:rPr>
              <w:t>8.11 x10</w:t>
            </w:r>
            <w:r w:rsidRPr="00264692">
              <w:rPr>
                <w:rFonts w:ascii="Arial" w:hAnsi="Arial" w:cs="Arial"/>
                <w:color w:val="000000"/>
                <w:vertAlign w:val="superscript"/>
              </w:rPr>
              <w:t>-9</w:t>
            </w:r>
          </w:p>
        </w:tc>
      </w:tr>
      <w:tr w:rsidR="00264692" w:rsidRPr="00264692" w14:paraId="2AF801A8" w14:textId="77777777" w:rsidTr="00264692">
        <w:trPr>
          <w:trHeight w:val="315"/>
        </w:trPr>
        <w:tc>
          <w:tcPr>
            <w:tcW w:w="1657" w:type="dxa"/>
            <w:noWrap/>
            <w:vAlign w:val="center"/>
            <w:hideMark/>
          </w:tcPr>
          <w:p w14:paraId="7AB0B682" w14:textId="77777777" w:rsidR="00264692" w:rsidRPr="00264692" w:rsidRDefault="00264692" w:rsidP="00E95C7E">
            <w:pPr>
              <w:jc w:val="center"/>
              <w:rPr>
                <w:rFonts w:ascii="Arial" w:hAnsi="Arial" w:cs="Arial"/>
                <w:color w:val="000000"/>
              </w:rPr>
            </w:pPr>
            <w:r w:rsidRPr="00264692">
              <w:rPr>
                <w:rFonts w:ascii="Arial" w:hAnsi="Arial" w:cs="Arial"/>
                <w:color w:val="000000"/>
              </w:rPr>
              <w:t>6</w:t>
            </w:r>
          </w:p>
        </w:tc>
        <w:tc>
          <w:tcPr>
            <w:tcW w:w="1418" w:type="dxa"/>
            <w:noWrap/>
            <w:vAlign w:val="center"/>
            <w:hideMark/>
          </w:tcPr>
          <w:p w14:paraId="68568B4E" w14:textId="77777777" w:rsidR="00264692" w:rsidRPr="00264692" w:rsidRDefault="00264692" w:rsidP="00E95C7E">
            <w:pPr>
              <w:jc w:val="center"/>
              <w:rPr>
                <w:rFonts w:ascii="Arial" w:hAnsi="Arial" w:cs="Arial"/>
                <w:color w:val="000000"/>
              </w:rPr>
            </w:pPr>
            <w:r w:rsidRPr="00264692">
              <w:rPr>
                <w:rFonts w:ascii="Arial" w:hAnsi="Arial" w:cs="Arial"/>
                <w:color w:val="000000"/>
              </w:rPr>
              <w:t>87737841</w:t>
            </w:r>
          </w:p>
        </w:tc>
        <w:tc>
          <w:tcPr>
            <w:tcW w:w="1484" w:type="dxa"/>
            <w:noWrap/>
            <w:vAlign w:val="center"/>
            <w:hideMark/>
          </w:tcPr>
          <w:p w14:paraId="5B2B0B1F" w14:textId="77777777" w:rsidR="00264692" w:rsidRPr="00264692" w:rsidRDefault="00264692" w:rsidP="00E95C7E">
            <w:pPr>
              <w:jc w:val="center"/>
              <w:rPr>
                <w:rFonts w:ascii="Arial" w:hAnsi="Arial" w:cs="Arial"/>
                <w:color w:val="000000"/>
              </w:rPr>
            </w:pPr>
            <w:r w:rsidRPr="00264692">
              <w:rPr>
                <w:rFonts w:ascii="Arial" w:hAnsi="Arial" w:cs="Arial"/>
                <w:color w:val="000000"/>
              </w:rPr>
              <w:t>rs7744971</w:t>
            </w:r>
          </w:p>
        </w:tc>
        <w:tc>
          <w:tcPr>
            <w:tcW w:w="1169" w:type="dxa"/>
            <w:vAlign w:val="center"/>
          </w:tcPr>
          <w:p w14:paraId="4BB399E5" w14:textId="37EAD6D7" w:rsidR="00264692" w:rsidRPr="00264692" w:rsidRDefault="00264692" w:rsidP="00264692">
            <w:pPr>
              <w:jc w:val="center"/>
              <w:rPr>
                <w:rFonts w:ascii="Arial" w:hAnsi="Arial" w:cs="Arial"/>
                <w:color w:val="000000"/>
              </w:rPr>
            </w:pPr>
            <w:r>
              <w:rPr>
                <w:rFonts w:ascii="Arial" w:hAnsi="Arial" w:cs="Arial"/>
                <w:i/>
                <w:color w:val="000000"/>
              </w:rPr>
              <w:t>HTR1E</w:t>
            </w:r>
          </w:p>
        </w:tc>
        <w:tc>
          <w:tcPr>
            <w:tcW w:w="1169" w:type="dxa"/>
            <w:noWrap/>
            <w:vAlign w:val="center"/>
            <w:hideMark/>
          </w:tcPr>
          <w:p w14:paraId="1D5691A9" w14:textId="7E4C2EFD" w:rsidR="00264692" w:rsidRPr="00264692" w:rsidRDefault="00264692" w:rsidP="00E95C7E">
            <w:pPr>
              <w:jc w:val="center"/>
              <w:rPr>
                <w:rFonts w:ascii="Arial" w:hAnsi="Arial" w:cs="Arial"/>
                <w:color w:val="000000"/>
              </w:rPr>
            </w:pPr>
            <w:r w:rsidRPr="00264692">
              <w:rPr>
                <w:rFonts w:ascii="Arial" w:hAnsi="Arial" w:cs="Arial"/>
                <w:color w:val="000000"/>
              </w:rPr>
              <w:t>G</w:t>
            </w:r>
          </w:p>
        </w:tc>
        <w:tc>
          <w:tcPr>
            <w:tcW w:w="1660" w:type="dxa"/>
            <w:noWrap/>
            <w:vAlign w:val="center"/>
            <w:hideMark/>
          </w:tcPr>
          <w:p w14:paraId="1D1EBB5E" w14:textId="77777777" w:rsidR="00264692" w:rsidRPr="00264692" w:rsidRDefault="00264692" w:rsidP="00E95C7E">
            <w:pPr>
              <w:jc w:val="center"/>
              <w:rPr>
                <w:rFonts w:ascii="Arial" w:hAnsi="Arial" w:cs="Arial"/>
                <w:color w:val="000000"/>
              </w:rPr>
            </w:pPr>
            <w:r w:rsidRPr="00264692">
              <w:rPr>
                <w:rFonts w:ascii="Arial" w:hAnsi="Arial" w:cs="Arial"/>
                <w:color w:val="000000"/>
              </w:rPr>
              <w:t>0.278</w:t>
            </w:r>
          </w:p>
        </w:tc>
        <w:tc>
          <w:tcPr>
            <w:tcW w:w="1607" w:type="dxa"/>
            <w:noWrap/>
            <w:vAlign w:val="center"/>
            <w:hideMark/>
          </w:tcPr>
          <w:p w14:paraId="3F06B6C0" w14:textId="77777777" w:rsidR="00264692" w:rsidRPr="00264692" w:rsidRDefault="00264692" w:rsidP="00E95C7E">
            <w:pPr>
              <w:jc w:val="center"/>
              <w:rPr>
                <w:rFonts w:ascii="Arial" w:hAnsi="Arial" w:cs="Arial"/>
                <w:color w:val="000000"/>
              </w:rPr>
            </w:pPr>
            <w:r w:rsidRPr="00264692">
              <w:rPr>
                <w:rFonts w:ascii="Arial" w:hAnsi="Arial" w:cs="Arial"/>
                <w:color w:val="000000"/>
              </w:rPr>
              <w:t xml:space="preserve">1.33 </w:t>
            </w:r>
          </w:p>
          <w:p w14:paraId="7F9DC707" w14:textId="77777777" w:rsidR="00264692" w:rsidRPr="00264692" w:rsidRDefault="00264692" w:rsidP="00E95C7E">
            <w:pPr>
              <w:jc w:val="center"/>
              <w:rPr>
                <w:rFonts w:ascii="Arial" w:hAnsi="Arial" w:cs="Arial"/>
                <w:color w:val="000000"/>
              </w:rPr>
            </w:pPr>
            <w:r w:rsidRPr="00264692">
              <w:rPr>
                <w:rFonts w:ascii="Arial" w:hAnsi="Arial" w:cs="Arial"/>
                <w:color w:val="000000"/>
              </w:rPr>
              <w:t>(1.20-1.46)</w:t>
            </w:r>
          </w:p>
        </w:tc>
        <w:tc>
          <w:tcPr>
            <w:tcW w:w="1340" w:type="dxa"/>
            <w:noWrap/>
            <w:vAlign w:val="center"/>
            <w:hideMark/>
          </w:tcPr>
          <w:p w14:paraId="62E94B3B" w14:textId="77777777" w:rsidR="00264692" w:rsidRPr="00264692" w:rsidRDefault="00264692" w:rsidP="00E95C7E">
            <w:pPr>
              <w:jc w:val="center"/>
              <w:rPr>
                <w:rFonts w:ascii="Arial" w:hAnsi="Arial" w:cs="Arial"/>
                <w:color w:val="000000"/>
              </w:rPr>
            </w:pPr>
            <w:r w:rsidRPr="00264692">
              <w:rPr>
                <w:rFonts w:ascii="Arial" w:hAnsi="Arial" w:cs="Arial"/>
                <w:color w:val="000000"/>
              </w:rPr>
              <w:t>8.71 x10</w:t>
            </w:r>
            <w:r w:rsidRPr="00264692">
              <w:rPr>
                <w:rFonts w:ascii="Arial" w:hAnsi="Arial" w:cs="Arial"/>
                <w:color w:val="000000"/>
                <w:vertAlign w:val="superscript"/>
              </w:rPr>
              <w:t>-9</w:t>
            </w:r>
          </w:p>
        </w:tc>
      </w:tr>
      <w:tr w:rsidR="00264692" w:rsidRPr="00264692" w14:paraId="6AD4CEE9" w14:textId="77777777" w:rsidTr="00264692">
        <w:trPr>
          <w:trHeight w:val="315"/>
        </w:trPr>
        <w:tc>
          <w:tcPr>
            <w:tcW w:w="1657" w:type="dxa"/>
            <w:noWrap/>
            <w:vAlign w:val="center"/>
            <w:hideMark/>
          </w:tcPr>
          <w:p w14:paraId="0764611A" w14:textId="77777777" w:rsidR="00264692" w:rsidRPr="00264692" w:rsidRDefault="00264692" w:rsidP="00E95C7E">
            <w:pPr>
              <w:jc w:val="center"/>
              <w:rPr>
                <w:rFonts w:ascii="Arial" w:hAnsi="Arial" w:cs="Arial"/>
                <w:color w:val="000000"/>
              </w:rPr>
            </w:pPr>
            <w:r w:rsidRPr="00264692">
              <w:rPr>
                <w:rFonts w:ascii="Arial" w:hAnsi="Arial" w:cs="Arial"/>
                <w:color w:val="000000"/>
              </w:rPr>
              <w:t>6</w:t>
            </w:r>
          </w:p>
        </w:tc>
        <w:tc>
          <w:tcPr>
            <w:tcW w:w="1418" w:type="dxa"/>
            <w:noWrap/>
            <w:vAlign w:val="center"/>
            <w:hideMark/>
          </w:tcPr>
          <w:p w14:paraId="30EDD878" w14:textId="77777777" w:rsidR="00264692" w:rsidRPr="00264692" w:rsidRDefault="00264692" w:rsidP="00E95C7E">
            <w:pPr>
              <w:jc w:val="center"/>
              <w:rPr>
                <w:rFonts w:ascii="Arial" w:hAnsi="Arial" w:cs="Arial"/>
                <w:color w:val="000000"/>
              </w:rPr>
            </w:pPr>
            <w:r w:rsidRPr="00264692">
              <w:rPr>
                <w:rFonts w:ascii="Arial" w:hAnsi="Arial" w:cs="Arial"/>
                <w:color w:val="000000"/>
              </w:rPr>
              <w:t>87745338</w:t>
            </w:r>
          </w:p>
        </w:tc>
        <w:tc>
          <w:tcPr>
            <w:tcW w:w="1484" w:type="dxa"/>
            <w:noWrap/>
            <w:vAlign w:val="center"/>
            <w:hideMark/>
          </w:tcPr>
          <w:p w14:paraId="2F964C03" w14:textId="77777777" w:rsidR="00264692" w:rsidRPr="00264692" w:rsidRDefault="00264692" w:rsidP="00E95C7E">
            <w:pPr>
              <w:jc w:val="center"/>
              <w:rPr>
                <w:rFonts w:ascii="Arial" w:hAnsi="Arial" w:cs="Arial"/>
                <w:color w:val="000000"/>
              </w:rPr>
            </w:pPr>
            <w:r w:rsidRPr="00264692">
              <w:rPr>
                <w:rFonts w:ascii="Arial" w:hAnsi="Arial" w:cs="Arial"/>
                <w:color w:val="000000"/>
              </w:rPr>
              <w:t>rs2325019</w:t>
            </w:r>
          </w:p>
        </w:tc>
        <w:tc>
          <w:tcPr>
            <w:tcW w:w="1169" w:type="dxa"/>
            <w:vAlign w:val="center"/>
          </w:tcPr>
          <w:p w14:paraId="28E157B8" w14:textId="4740BF29" w:rsidR="00264692" w:rsidRPr="00264692" w:rsidRDefault="00264692" w:rsidP="00264692">
            <w:pPr>
              <w:jc w:val="center"/>
              <w:rPr>
                <w:rFonts w:ascii="Arial" w:hAnsi="Arial" w:cs="Arial"/>
                <w:color w:val="000000"/>
              </w:rPr>
            </w:pPr>
            <w:r>
              <w:rPr>
                <w:rFonts w:ascii="Arial" w:hAnsi="Arial" w:cs="Arial"/>
                <w:i/>
                <w:color w:val="000000"/>
              </w:rPr>
              <w:t>HTR1E</w:t>
            </w:r>
          </w:p>
        </w:tc>
        <w:tc>
          <w:tcPr>
            <w:tcW w:w="1169" w:type="dxa"/>
            <w:noWrap/>
            <w:vAlign w:val="center"/>
            <w:hideMark/>
          </w:tcPr>
          <w:p w14:paraId="33EECF74" w14:textId="4423B4F1" w:rsidR="00264692" w:rsidRPr="00264692" w:rsidRDefault="00264692" w:rsidP="00E95C7E">
            <w:pPr>
              <w:jc w:val="center"/>
              <w:rPr>
                <w:rFonts w:ascii="Arial" w:hAnsi="Arial" w:cs="Arial"/>
                <w:color w:val="000000"/>
              </w:rPr>
            </w:pPr>
            <w:r w:rsidRPr="00264692">
              <w:rPr>
                <w:rFonts w:ascii="Arial" w:hAnsi="Arial" w:cs="Arial"/>
                <w:color w:val="000000"/>
              </w:rPr>
              <w:t>C</w:t>
            </w:r>
          </w:p>
        </w:tc>
        <w:tc>
          <w:tcPr>
            <w:tcW w:w="1660" w:type="dxa"/>
            <w:noWrap/>
            <w:vAlign w:val="center"/>
            <w:hideMark/>
          </w:tcPr>
          <w:p w14:paraId="6B99701A" w14:textId="77777777" w:rsidR="00264692" w:rsidRPr="00264692" w:rsidRDefault="00264692" w:rsidP="00E95C7E">
            <w:pPr>
              <w:jc w:val="center"/>
              <w:rPr>
                <w:rFonts w:ascii="Arial" w:hAnsi="Arial" w:cs="Arial"/>
                <w:color w:val="000000"/>
              </w:rPr>
            </w:pPr>
            <w:r w:rsidRPr="00264692">
              <w:rPr>
                <w:rFonts w:ascii="Arial" w:hAnsi="Arial" w:cs="Arial"/>
                <w:color w:val="000000"/>
              </w:rPr>
              <w:t>0.278</w:t>
            </w:r>
          </w:p>
        </w:tc>
        <w:tc>
          <w:tcPr>
            <w:tcW w:w="1607" w:type="dxa"/>
            <w:noWrap/>
            <w:vAlign w:val="center"/>
            <w:hideMark/>
          </w:tcPr>
          <w:p w14:paraId="786E82EA" w14:textId="77777777" w:rsidR="00264692" w:rsidRPr="00264692" w:rsidRDefault="00264692" w:rsidP="00E95C7E">
            <w:pPr>
              <w:jc w:val="center"/>
              <w:rPr>
                <w:rFonts w:ascii="Arial" w:hAnsi="Arial" w:cs="Arial"/>
                <w:color w:val="000000"/>
              </w:rPr>
            </w:pPr>
            <w:r w:rsidRPr="00264692">
              <w:rPr>
                <w:rFonts w:ascii="Arial" w:hAnsi="Arial" w:cs="Arial"/>
                <w:color w:val="000000"/>
              </w:rPr>
              <w:t xml:space="preserve">1.33 </w:t>
            </w:r>
          </w:p>
          <w:p w14:paraId="42A13362" w14:textId="77777777" w:rsidR="00264692" w:rsidRPr="00264692" w:rsidRDefault="00264692" w:rsidP="00E95C7E">
            <w:pPr>
              <w:jc w:val="center"/>
              <w:rPr>
                <w:rFonts w:ascii="Arial" w:hAnsi="Arial" w:cs="Arial"/>
                <w:color w:val="000000"/>
              </w:rPr>
            </w:pPr>
            <w:r w:rsidRPr="00264692">
              <w:rPr>
                <w:rFonts w:ascii="Arial" w:hAnsi="Arial" w:cs="Arial"/>
                <w:color w:val="000000"/>
              </w:rPr>
              <w:t>(1.20-1.46)</w:t>
            </w:r>
          </w:p>
        </w:tc>
        <w:tc>
          <w:tcPr>
            <w:tcW w:w="1340" w:type="dxa"/>
            <w:noWrap/>
            <w:vAlign w:val="center"/>
            <w:hideMark/>
          </w:tcPr>
          <w:p w14:paraId="3D3D117D" w14:textId="77777777" w:rsidR="00264692" w:rsidRPr="00264692" w:rsidRDefault="00264692" w:rsidP="00E95C7E">
            <w:pPr>
              <w:jc w:val="center"/>
              <w:rPr>
                <w:rFonts w:ascii="Arial" w:hAnsi="Arial" w:cs="Arial"/>
                <w:color w:val="000000"/>
              </w:rPr>
            </w:pPr>
            <w:r w:rsidRPr="00264692">
              <w:rPr>
                <w:rFonts w:ascii="Arial" w:hAnsi="Arial" w:cs="Arial"/>
                <w:color w:val="000000"/>
              </w:rPr>
              <w:t>9.23 x10</w:t>
            </w:r>
            <w:r w:rsidRPr="00264692">
              <w:rPr>
                <w:rFonts w:ascii="Arial" w:hAnsi="Arial" w:cs="Arial"/>
                <w:color w:val="000000"/>
                <w:vertAlign w:val="superscript"/>
              </w:rPr>
              <w:t>-9</w:t>
            </w:r>
          </w:p>
        </w:tc>
      </w:tr>
      <w:tr w:rsidR="00264692" w:rsidRPr="00264692" w14:paraId="3DA0829E" w14:textId="77777777" w:rsidTr="00264692">
        <w:trPr>
          <w:trHeight w:val="315"/>
        </w:trPr>
        <w:tc>
          <w:tcPr>
            <w:tcW w:w="1657" w:type="dxa"/>
            <w:noWrap/>
            <w:vAlign w:val="center"/>
            <w:hideMark/>
          </w:tcPr>
          <w:p w14:paraId="0112AD12" w14:textId="77777777" w:rsidR="00264692" w:rsidRPr="00264692" w:rsidRDefault="00264692" w:rsidP="00E95C7E">
            <w:pPr>
              <w:jc w:val="center"/>
              <w:rPr>
                <w:rFonts w:ascii="Arial" w:hAnsi="Arial" w:cs="Arial"/>
                <w:color w:val="000000"/>
              </w:rPr>
            </w:pPr>
            <w:r w:rsidRPr="00264692">
              <w:rPr>
                <w:rFonts w:ascii="Arial" w:hAnsi="Arial" w:cs="Arial"/>
                <w:color w:val="000000"/>
              </w:rPr>
              <w:t>6</w:t>
            </w:r>
          </w:p>
        </w:tc>
        <w:tc>
          <w:tcPr>
            <w:tcW w:w="1418" w:type="dxa"/>
            <w:noWrap/>
            <w:vAlign w:val="center"/>
            <w:hideMark/>
          </w:tcPr>
          <w:p w14:paraId="448638B9" w14:textId="77777777" w:rsidR="00264692" w:rsidRPr="00264692" w:rsidRDefault="00264692" w:rsidP="00E95C7E">
            <w:pPr>
              <w:jc w:val="center"/>
              <w:rPr>
                <w:rFonts w:ascii="Arial" w:hAnsi="Arial" w:cs="Arial"/>
                <w:color w:val="000000"/>
              </w:rPr>
            </w:pPr>
            <w:r w:rsidRPr="00264692">
              <w:rPr>
                <w:rFonts w:ascii="Arial" w:hAnsi="Arial" w:cs="Arial"/>
                <w:color w:val="000000"/>
              </w:rPr>
              <w:t>87749815</w:t>
            </w:r>
          </w:p>
        </w:tc>
        <w:tc>
          <w:tcPr>
            <w:tcW w:w="1484" w:type="dxa"/>
            <w:noWrap/>
            <w:vAlign w:val="center"/>
            <w:hideMark/>
          </w:tcPr>
          <w:p w14:paraId="6C3AD8FD" w14:textId="77777777" w:rsidR="00264692" w:rsidRPr="00264692" w:rsidRDefault="00264692" w:rsidP="00E95C7E">
            <w:pPr>
              <w:jc w:val="center"/>
              <w:rPr>
                <w:rFonts w:ascii="Arial" w:hAnsi="Arial" w:cs="Arial"/>
                <w:color w:val="000000"/>
              </w:rPr>
            </w:pPr>
            <w:r w:rsidRPr="00264692">
              <w:rPr>
                <w:rFonts w:ascii="Arial" w:hAnsi="Arial" w:cs="Arial"/>
                <w:color w:val="000000"/>
              </w:rPr>
              <w:t>rs7739124</w:t>
            </w:r>
          </w:p>
        </w:tc>
        <w:tc>
          <w:tcPr>
            <w:tcW w:w="1169" w:type="dxa"/>
            <w:vAlign w:val="center"/>
          </w:tcPr>
          <w:p w14:paraId="575FDDBF" w14:textId="19F2658F" w:rsidR="00264692" w:rsidRPr="00264692" w:rsidRDefault="00264692" w:rsidP="00264692">
            <w:pPr>
              <w:jc w:val="center"/>
              <w:rPr>
                <w:rFonts w:ascii="Arial" w:hAnsi="Arial" w:cs="Arial"/>
                <w:color w:val="000000"/>
              </w:rPr>
            </w:pPr>
            <w:r>
              <w:rPr>
                <w:rFonts w:ascii="Arial" w:hAnsi="Arial" w:cs="Arial"/>
                <w:i/>
                <w:color w:val="000000"/>
              </w:rPr>
              <w:t>HTR1E</w:t>
            </w:r>
          </w:p>
        </w:tc>
        <w:tc>
          <w:tcPr>
            <w:tcW w:w="1169" w:type="dxa"/>
            <w:noWrap/>
            <w:vAlign w:val="center"/>
            <w:hideMark/>
          </w:tcPr>
          <w:p w14:paraId="28A347AA" w14:textId="67EF0356" w:rsidR="00264692" w:rsidRPr="00264692" w:rsidRDefault="00264692" w:rsidP="00E95C7E">
            <w:pPr>
              <w:jc w:val="center"/>
              <w:rPr>
                <w:rFonts w:ascii="Arial" w:hAnsi="Arial" w:cs="Arial"/>
                <w:color w:val="000000"/>
              </w:rPr>
            </w:pPr>
            <w:r w:rsidRPr="00264692">
              <w:rPr>
                <w:rFonts w:ascii="Arial" w:hAnsi="Arial" w:cs="Arial"/>
                <w:color w:val="000000"/>
              </w:rPr>
              <w:t>C</w:t>
            </w:r>
          </w:p>
        </w:tc>
        <w:tc>
          <w:tcPr>
            <w:tcW w:w="1660" w:type="dxa"/>
            <w:noWrap/>
            <w:vAlign w:val="center"/>
            <w:hideMark/>
          </w:tcPr>
          <w:p w14:paraId="1B011203" w14:textId="77777777" w:rsidR="00264692" w:rsidRPr="00264692" w:rsidRDefault="00264692" w:rsidP="00E95C7E">
            <w:pPr>
              <w:jc w:val="center"/>
              <w:rPr>
                <w:rFonts w:ascii="Arial" w:hAnsi="Arial" w:cs="Arial"/>
                <w:color w:val="000000"/>
              </w:rPr>
            </w:pPr>
            <w:r w:rsidRPr="00264692">
              <w:rPr>
                <w:rFonts w:ascii="Arial" w:hAnsi="Arial" w:cs="Arial"/>
                <w:color w:val="000000"/>
              </w:rPr>
              <w:t>0.330</w:t>
            </w:r>
          </w:p>
        </w:tc>
        <w:tc>
          <w:tcPr>
            <w:tcW w:w="1607" w:type="dxa"/>
            <w:noWrap/>
            <w:vAlign w:val="center"/>
            <w:hideMark/>
          </w:tcPr>
          <w:p w14:paraId="131CBAFC" w14:textId="77777777" w:rsidR="00264692" w:rsidRPr="00264692" w:rsidRDefault="00264692" w:rsidP="00E95C7E">
            <w:pPr>
              <w:jc w:val="center"/>
              <w:rPr>
                <w:rFonts w:ascii="Arial" w:hAnsi="Arial" w:cs="Arial"/>
                <w:color w:val="000000"/>
              </w:rPr>
            </w:pPr>
            <w:r w:rsidRPr="00264692">
              <w:rPr>
                <w:rFonts w:ascii="Arial" w:hAnsi="Arial" w:cs="Arial"/>
                <w:color w:val="000000"/>
              </w:rPr>
              <w:t xml:space="preserve">1.31 </w:t>
            </w:r>
          </w:p>
          <w:p w14:paraId="503E0A5F" w14:textId="77777777" w:rsidR="00264692" w:rsidRPr="00264692" w:rsidRDefault="00264692" w:rsidP="00E95C7E">
            <w:pPr>
              <w:jc w:val="center"/>
              <w:rPr>
                <w:rFonts w:ascii="Arial" w:hAnsi="Arial" w:cs="Arial"/>
                <w:color w:val="000000"/>
              </w:rPr>
            </w:pPr>
            <w:r w:rsidRPr="00264692">
              <w:rPr>
                <w:rFonts w:ascii="Arial" w:hAnsi="Arial" w:cs="Arial"/>
                <w:color w:val="000000"/>
              </w:rPr>
              <w:t>(1.19-1.44)</w:t>
            </w:r>
          </w:p>
        </w:tc>
        <w:tc>
          <w:tcPr>
            <w:tcW w:w="1340" w:type="dxa"/>
            <w:noWrap/>
            <w:vAlign w:val="center"/>
            <w:hideMark/>
          </w:tcPr>
          <w:p w14:paraId="7720BA85" w14:textId="77777777" w:rsidR="00264692" w:rsidRPr="00264692" w:rsidRDefault="00264692" w:rsidP="00E95C7E">
            <w:pPr>
              <w:jc w:val="center"/>
              <w:rPr>
                <w:rFonts w:ascii="Arial" w:hAnsi="Arial" w:cs="Arial"/>
                <w:color w:val="000000"/>
              </w:rPr>
            </w:pPr>
            <w:r w:rsidRPr="00264692">
              <w:rPr>
                <w:rFonts w:ascii="Arial" w:hAnsi="Arial" w:cs="Arial"/>
                <w:color w:val="000000"/>
              </w:rPr>
              <w:t>3.12 x10</w:t>
            </w:r>
            <w:r w:rsidRPr="00264692">
              <w:rPr>
                <w:rFonts w:ascii="Arial" w:hAnsi="Arial" w:cs="Arial"/>
                <w:color w:val="000000"/>
                <w:vertAlign w:val="superscript"/>
              </w:rPr>
              <w:t>-9</w:t>
            </w:r>
          </w:p>
        </w:tc>
      </w:tr>
      <w:tr w:rsidR="00264692" w:rsidRPr="00264692" w14:paraId="1CAA50BB" w14:textId="77777777" w:rsidTr="00264692">
        <w:trPr>
          <w:trHeight w:val="315"/>
        </w:trPr>
        <w:tc>
          <w:tcPr>
            <w:tcW w:w="1657" w:type="dxa"/>
            <w:noWrap/>
            <w:vAlign w:val="center"/>
            <w:hideMark/>
          </w:tcPr>
          <w:p w14:paraId="51BFBC71" w14:textId="77777777" w:rsidR="00264692" w:rsidRPr="00264692" w:rsidRDefault="00264692" w:rsidP="00E95C7E">
            <w:pPr>
              <w:jc w:val="center"/>
              <w:rPr>
                <w:rFonts w:ascii="Arial" w:hAnsi="Arial" w:cs="Arial"/>
                <w:color w:val="000000"/>
              </w:rPr>
            </w:pPr>
            <w:r w:rsidRPr="00264692">
              <w:rPr>
                <w:rFonts w:ascii="Arial" w:hAnsi="Arial" w:cs="Arial"/>
                <w:color w:val="000000"/>
              </w:rPr>
              <w:t>3</w:t>
            </w:r>
          </w:p>
        </w:tc>
        <w:tc>
          <w:tcPr>
            <w:tcW w:w="1418" w:type="dxa"/>
            <w:noWrap/>
            <w:vAlign w:val="center"/>
            <w:hideMark/>
          </w:tcPr>
          <w:p w14:paraId="43AD1B1C" w14:textId="77777777" w:rsidR="00264692" w:rsidRPr="00264692" w:rsidRDefault="00264692" w:rsidP="00E95C7E">
            <w:pPr>
              <w:jc w:val="center"/>
              <w:rPr>
                <w:rFonts w:ascii="Arial" w:hAnsi="Arial" w:cs="Arial"/>
                <w:color w:val="000000"/>
              </w:rPr>
            </w:pPr>
            <w:r w:rsidRPr="00264692">
              <w:rPr>
                <w:rFonts w:ascii="Arial" w:hAnsi="Arial" w:cs="Arial"/>
                <w:color w:val="000000"/>
              </w:rPr>
              <w:t>106571023</w:t>
            </w:r>
          </w:p>
        </w:tc>
        <w:tc>
          <w:tcPr>
            <w:tcW w:w="1484" w:type="dxa"/>
            <w:noWrap/>
            <w:vAlign w:val="center"/>
            <w:hideMark/>
          </w:tcPr>
          <w:p w14:paraId="62F5D5C4" w14:textId="77777777" w:rsidR="00264692" w:rsidRPr="00264692" w:rsidRDefault="00264692" w:rsidP="00E95C7E">
            <w:pPr>
              <w:jc w:val="center"/>
              <w:rPr>
                <w:rFonts w:ascii="Arial" w:hAnsi="Arial" w:cs="Arial"/>
                <w:color w:val="000000"/>
              </w:rPr>
            </w:pPr>
            <w:r w:rsidRPr="00264692">
              <w:rPr>
                <w:rFonts w:ascii="Arial" w:hAnsi="Arial" w:cs="Arial"/>
                <w:color w:val="000000"/>
              </w:rPr>
              <w:t>rs73199442</w:t>
            </w:r>
          </w:p>
        </w:tc>
        <w:tc>
          <w:tcPr>
            <w:tcW w:w="1169" w:type="dxa"/>
            <w:vAlign w:val="center"/>
          </w:tcPr>
          <w:p w14:paraId="65CBEE41" w14:textId="7E2697EA" w:rsidR="00264692" w:rsidRPr="00264692" w:rsidRDefault="00264692" w:rsidP="00264692">
            <w:pPr>
              <w:jc w:val="center"/>
              <w:rPr>
                <w:rFonts w:ascii="Arial" w:hAnsi="Arial" w:cs="Arial"/>
                <w:i/>
                <w:color w:val="000000"/>
              </w:rPr>
            </w:pPr>
            <w:r>
              <w:rPr>
                <w:rFonts w:ascii="Arial" w:hAnsi="Arial" w:cs="Arial"/>
                <w:i/>
                <w:color w:val="000000"/>
              </w:rPr>
              <w:t>FCF1P3</w:t>
            </w:r>
          </w:p>
        </w:tc>
        <w:tc>
          <w:tcPr>
            <w:tcW w:w="1169" w:type="dxa"/>
            <w:noWrap/>
            <w:vAlign w:val="center"/>
            <w:hideMark/>
          </w:tcPr>
          <w:p w14:paraId="0C169CD1" w14:textId="13CACA9F" w:rsidR="00264692" w:rsidRPr="00264692" w:rsidRDefault="00264692" w:rsidP="00E95C7E">
            <w:pPr>
              <w:jc w:val="center"/>
              <w:rPr>
                <w:rFonts w:ascii="Arial" w:hAnsi="Arial" w:cs="Arial"/>
                <w:color w:val="000000"/>
              </w:rPr>
            </w:pPr>
            <w:r w:rsidRPr="00264692">
              <w:rPr>
                <w:rFonts w:ascii="Arial" w:hAnsi="Arial" w:cs="Arial"/>
                <w:color w:val="000000"/>
              </w:rPr>
              <w:t>T</w:t>
            </w:r>
          </w:p>
        </w:tc>
        <w:tc>
          <w:tcPr>
            <w:tcW w:w="1660" w:type="dxa"/>
            <w:noWrap/>
            <w:vAlign w:val="center"/>
            <w:hideMark/>
          </w:tcPr>
          <w:p w14:paraId="5A8AC4E2" w14:textId="77777777" w:rsidR="00264692" w:rsidRPr="00264692" w:rsidRDefault="00264692" w:rsidP="00E95C7E">
            <w:pPr>
              <w:jc w:val="center"/>
              <w:rPr>
                <w:rFonts w:ascii="Arial" w:hAnsi="Arial" w:cs="Arial"/>
                <w:color w:val="000000"/>
              </w:rPr>
            </w:pPr>
            <w:r w:rsidRPr="00264692">
              <w:rPr>
                <w:rFonts w:ascii="Arial" w:hAnsi="Arial" w:cs="Arial"/>
                <w:color w:val="000000"/>
              </w:rPr>
              <w:t>0.060</w:t>
            </w:r>
          </w:p>
        </w:tc>
        <w:tc>
          <w:tcPr>
            <w:tcW w:w="1607" w:type="dxa"/>
            <w:noWrap/>
            <w:vAlign w:val="center"/>
            <w:hideMark/>
          </w:tcPr>
          <w:p w14:paraId="18AFEC78" w14:textId="77777777" w:rsidR="00264692" w:rsidRPr="00264692" w:rsidRDefault="00264692" w:rsidP="00E95C7E">
            <w:pPr>
              <w:jc w:val="center"/>
              <w:rPr>
                <w:rFonts w:ascii="Arial" w:hAnsi="Arial" w:cs="Arial"/>
                <w:color w:val="000000"/>
              </w:rPr>
            </w:pPr>
            <w:r w:rsidRPr="00264692">
              <w:rPr>
                <w:rFonts w:ascii="Arial" w:hAnsi="Arial" w:cs="Arial"/>
                <w:color w:val="000000"/>
              </w:rPr>
              <w:t xml:space="preserve">1.68 </w:t>
            </w:r>
          </w:p>
          <w:p w14:paraId="300F6D52" w14:textId="77777777" w:rsidR="00264692" w:rsidRPr="00264692" w:rsidRDefault="00264692" w:rsidP="00E95C7E">
            <w:pPr>
              <w:jc w:val="center"/>
              <w:rPr>
                <w:rFonts w:ascii="Arial" w:hAnsi="Arial" w:cs="Arial"/>
                <w:color w:val="000000"/>
              </w:rPr>
            </w:pPr>
            <w:r w:rsidRPr="00264692">
              <w:rPr>
                <w:rFonts w:ascii="Arial" w:hAnsi="Arial" w:cs="Arial"/>
                <w:color w:val="000000"/>
              </w:rPr>
              <w:t>(1.39-2.02)</w:t>
            </w:r>
          </w:p>
        </w:tc>
        <w:tc>
          <w:tcPr>
            <w:tcW w:w="1340" w:type="dxa"/>
            <w:noWrap/>
            <w:vAlign w:val="center"/>
            <w:hideMark/>
          </w:tcPr>
          <w:p w14:paraId="5AE19F54" w14:textId="77777777" w:rsidR="00264692" w:rsidRPr="00264692" w:rsidRDefault="00264692" w:rsidP="00E95C7E">
            <w:pPr>
              <w:jc w:val="center"/>
              <w:rPr>
                <w:rFonts w:ascii="Arial" w:hAnsi="Arial" w:cs="Arial"/>
                <w:color w:val="000000"/>
              </w:rPr>
            </w:pPr>
            <w:r w:rsidRPr="00264692">
              <w:rPr>
                <w:rFonts w:ascii="Arial" w:hAnsi="Arial" w:cs="Arial"/>
                <w:color w:val="000000"/>
              </w:rPr>
              <w:t>4.78 x10</w:t>
            </w:r>
            <w:r w:rsidRPr="00264692">
              <w:rPr>
                <w:rFonts w:ascii="Arial" w:hAnsi="Arial" w:cs="Arial"/>
                <w:color w:val="000000"/>
                <w:vertAlign w:val="superscript"/>
              </w:rPr>
              <w:t>-9</w:t>
            </w:r>
          </w:p>
        </w:tc>
      </w:tr>
    </w:tbl>
    <w:p w14:paraId="027B23DE" w14:textId="3AB284FF" w:rsidR="00C375BE" w:rsidRDefault="00E95C7E" w:rsidP="00E95C7E">
      <w:pPr>
        <w:rPr>
          <w:rFonts w:ascii="Arial" w:hAnsi="Arial" w:cs="Arial"/>
        </w:rPr>
      </w:pPr>
      <w:r>
        <w:rPr>
          <w:rFonts w:ascii="Arial" w:hAnsi="Arial" w:cs="Arial"/>
          <w:b/>
        </w:rPr>
        <w:t xml:space="preserve">Table E2. </w:t>
      </w:r>
      <w:r>
        <w:rPr>
          <w:rFonts w:ascii="Arial" w:hAnsi="Arial" w:cs="Arial"/>
        </w:rPr>
        <w:t>European ancestry only, genome wide significant variants associated with interstitial lung abnormalities (ILA)</w:t>
      </w:r>
    </w:p>
    <w:p w14:paraId="14F898AB" w14:textId="77777777" w:rsidR="00C375BE" w:rsidRDefault="00C375BE">
      <w:pPr>
        <w:rPr>
          <w:rFonts w:ascii="Arial" w:hAnsi="Arial" w:cs="Arial"/>
        </w:rPr>
      </w:pPr>
    </w:p>
    <w:p w14:paraId="162A9255" w14:textId="0996A4FF" w:rsidR="005256FB" w:rsidRDefault="005256FB" w:rsidP="005256FB">
      <w:pPr>
        <w:rPr>
          <w:rFonts w:ascii="Arial" w:hAnsi="Arial" w:cs="Arial"/>
        </w:rPr>
      </w:pPr>
      <w:r>
        <w:rPr>
          <w:rFonts w:ascii="Times New Roman"/>
        </w:rPr>
        <w:t>*</w:t>
      </w:r>
      <w:r>
        <w:rPr>
          <w:rFonts w:ascii="Arial" w:hAnsi="Arial" w:cs="Arial"/>
        </w:rPr>
        <w:t xml:space="preserve">CI is confidence interval </w:t>
      </w:r>
    </w:p>
    <w:p w14:paraId="73447B43" w14:textId="77777777" w:rsidR="00843128" w:rsidRDefault="00843128" w:rsidP="005256FB">
      <w:pPr>
        <w:rPr>
          <w:rFonts w:ascii="Arial" w:hAnsi="Arial" w:cs="Arial"/>
        </w:rPr>
      </w:pPr>
    </w:p>
    <w:p w14:paraId="01EB2F28" w14:textId="7A3C9374" w:rsidR="00D37CB5" w:rsidRDefault="00D37CB5">
      <w:pPr>
        <w:rPr>
          <w:rFonts w:ascii="Arial" w:hAnsi="Arial" w:cs="Arial"/>
        </w:rPr>
      </w:pPr>
    </w:p>
    <w:p w14:paraId="66D38B2D" w14:textId="5C8F19F5" w:rsidR="005256FB" w:rsidRDefault="005256FB">
      <w:pPr>
        <w:rPr>
          <w:rFonts w:ascii="Arial" w:hAnsi="Arial" w:cs="Arial"/>
        </w:rPr>
      </w:pPr>
    </w:p>
    <w:p w14:paraId="78E3B952" w14:textId="77777777" w:rsidR="005256FB" w:rsidRDefault="005256FB">
      <w:pPr>
        <w:rPr>
          <w:rFonts w:ascii="Arial" w:hAnsi="Arial" w:cs="Arial"/>
        </w:rPr>
      </w:pPr>
    </w:p>
    <w:p w14:paraId="6B34542F" w14:textId="518E7E7E" w:rsidR="00D37CB5" w:rsidRDefault="00D37CB5">
      <w:pPr>
        <w:rPr>
          <w:rFonts w:ascii="Arial" w:hAnsi="Arial" w:cs="Arial"/>
        </w:rPr>
      </w:pPr>
    </w:p>
    <w:p w14:paraId="62978582" w14:textId="69E9AEFB" w:rsidR="00D37CB5" w:rsidRDefault="00D37CB5">
      <w:pPr>
        <w:rPr>
          <w:rFonts w:ascii="Arial" w:hAnsi="Arial" w:cs="Arial"/>
        </w:rPr>
      </w:pPr>
    </w:p>
    <w:p w14:paraId="44EABC75" w14:textId="77777777" w:rsidR="00D37CB5" w:rsidRDefault="00D37CB5">
      <w:pPr>
        <w:rPr>
          <w:rFonts w:ascii="Arial" w:hAnsi="Arial" w:cs="Arial"/>
        </w:rPr>
      </w:pPr>
    </w:p>
    <w:p w14:paraId="2B1F3BE1" w14:textId="77777777" w:rsidR="00C375BE" w:rsidRDefault="00C375BE">
      <w:pPr>
        <w:rPr>
          <w:rFonts w:ascii="Arial" w:hAnsi="Arial" w:cs="Arial"/>
        </w:rPr>
      </w:pPr>
    </w:p>
    <w:p w14:paraId="6848F0FD" w14:textId="77777777" w:rsidR="00EE7226" w:rsidRDefault="00EE7226">
      <w:pPr>
        <w:rPr>
          <w:rFonts w:ascii="Arial" w:hAnsi="Arial" w:cs="Arial"/>
        </w:rPr>
      </w:pPr>
      <w:r>
        <w:rPr>
          <w:rFonts w:ascii="Arial" w:hAnsi="Arial" w:cs="Arial"/>
          <w:b/>
        </w:rPr>
        <w:lastRenderedPageBreak/>
        <w:t xml:space="preserve">Table E3. </w:t>
      </w:r>
      <w:r w:rsidR="00167A4F">
        <w:rPr>
          <w:rFonts w:ascii="Arial" w:hAnsi="Arial" w:cs="Arial"/>
        </w:rPr>
        <w:t>European ancestry only, genome wide significant variants associated with subpleural predominant interstitial lung abnormalities (ILA)</w:t>
      </w:r>
    </w:p>
    <w:p w14:paraId="51521A56" w14:textId="77777777" w:rsidR="005369E4" w:rsidRDefault="005369E4">
      <w:pPr>
        <w:rPr>
          <w:rFonts w:ascii="Arial" w:hAnsi="Arial" w:cs="Arial"/>
        </w:rPr>
      </w:pPr>
    </w:p>
    <w:tbl>
      <w:tblPr>
        <w:tblStyle w:val="TableGrid"/>
        <w:tblpPr w:leftFromText="180" w:rightFromText="180" w:vertAnchor="text" w:horzAnchor="margin" w:tblpXSpec="center" w:tblpY="-28"/>
        <w:tblW w:w="11337" w:type="dxa"/>
        <w:tblLook w:val="04A0" w:firstRow="1" w:lastRow="0" w:firstColumn="1" w:lastColumn="0" w:noHBand="0" w:noVBand="1"/>
      </w:tblPr>
      <w:tblGrid>
        <w:gridCol w:w="1537"/>
        <w:gridCol w:w="1500"/>
        <w:gridCol w:w="1500"/>
        <w:gridCol w:w="1160"/>
        <w:gridCol w:w="1160"/>
        <w:gridCol w:w="1660"/>
        <w:gridCol w:w="1548"/>
        <w:gridCol w:w="1272"/>
      </w:tblGrid>
      <w:tr w:rsidR="00D96691" w:rsidRPr="00EE7226" w14:paraId="458D40DF" w14:textId="77777777" w:rsidTr="00D96691">
        <w:trPr>
          <w:trHeight w:val="315"/>
        </w:trPr>
        <w:tc>
          <w:tcPr>
            <w:tcW w:w="1537" w:type="dxa"/>
            <w:noWrap/>
            <w:vAlign w:val="center"/>
            <w:hideMark/>
          </w:tcPr>
          <w:p w14:paraId="55C93BD1" w14:textId="77777777" w:rsidR="00D96691" w:rsidRPr="00EE7226" w:rsidRDefault="00D96691" w:rsidP="00167A4F">
            <w:pPr>
              <w:jc w:val="center"/>
              <w:rPr>
                <w:rFonts w:ascii="Arial" w:hAnsi="Arial" w:cs="Arial"/>
              </w:rPr>
            </w:pPr>
            <w:r w:rsidRPr="00EE7226">
              <w:rPr>
                <w:rFonts w:ascii="Arial" w:hAnsi="Arial" w:cs="Arial"/>
              </w:rPr>
              <w:t>Chr</w:t>
            </w:r>
            <w:r>
              <w:rPr>
                <w:rFonts w:ascii="Arial" w:hAnsi="Arial" w:cs="Arial"/>
              </w:rPr>
              <w:t>omosome</w:t>
            </w:r>
          </w:p>
        </w:tc>
        <w:tc>
          <w:tcPr>
            <w:tcW w:w="1500" w:type="dxa"/>
            <w:noWrap/>
            <w:vAlign w:val="center"/>
            <w:hideMark/>
          </w:tcPr>
          <w:p w14:paraId="2408B451" w14:textId="77777777" w:rsidR="00D96691" w:rsidRPr="00EE7226" w:rsidRDefault="00D96691" w:rsidP="00167A4F">
            <w:pPr>
              <w:jc w:val="center"/>
              <w:rPr>
                <w:rFonts w:ascii="Arial" w:hAnsi="Arial" w:cs="Arial"/>
              </w:rPr>
            </w:pPr>
            <w:r w:rsidRPr="00EE7226">
              <w:rPr>
                <w:rFonts w:ascii="Arial" w:hAnsi="Arial" w:cs="Arial"/>
              </w:rPr>
              <w:t>Position</w:t>
            </w:r>
          </w:p>
        </w:tc>
        <w:tc>
          <w:tcPr>
            <w:tcW w:w="1500" w:type="dxa"/>
            <w:noWrap/>
            <w:vAlign w:val="center"/>
            <w:hideMark/>
          </w:tcPr>
          <w:p w14:paraId="7CFA56C5" w14:textId="77777777" w:rsidR="00D96691" w:rsidRPr="00EE7226" w:rsidRDefault="00D96691" w:rsidP="00167A4F">
            <w:pPr>
              <w:jc w:val="center"/>
              <w:rPr>
                <w:rFonts w:ascii="Arial" w:hAnsi="Arial" w:cs="Arial"/>
              </w:rPr>
            </w:pPr>
            <w:proofErr w:type="spellStart"/>
            <w:r>
              <w:rPr>
                <w:rFonts w:ascii="Arial" w:hAnsi="Arial" w:cs="Arial"/>
              </w:rPr>
              <w:t>rsID</w:t>
            </w:r>
            <w:proofErr w:type="spellEnd"/>
          </w:p>
        </w:tc>
        <w:tc>
          <w:tcPr>
            <w:tcW w:w="1160" w:type="dxa"/>
            <w:vAlign w:val="center"/>
          </w:tcPr>
          <w:p w14:paraId="43EFF17F" w14:textId="0A83B6A3" w:rsidR="00D96691" w:rsidRPr="00EE7226" w:rsidRDefault="00D96691" w:rsidP="00D96691">
            <w:pPr>
              <w:jc w:val="center"/>
              <w:rPr>
                <w:rFonts w:ascii="Arial" w:hAnsi="Arial" w:cs="Arial"/>
              </w:rPr>
            </w:pPr>
            <w:r>
              <w:rPr>
                <w:rFonts w:ascii="Arial" w:hAnsi="Arial" w:cs="Arial"/>
              </w:rPr>
              <w:t>Closest Gene</w:t>
            </w:r>
          </w:p>
        </w:tc>
        <w:tc>
          <w:tcPr>
            <w:tcW w:w="1160" w:type="dxa"/>
            <w:noWrap/>
            <w:vAlign w:val="center"/>
            <w:hideMark/>
          </w:tcPr>
          <w:p w14:paraId="2ADFD17B" w14:textId="31E54760" w:rsidR="00D96691" w:rsidRPr="00EE7226" w:rsidRDefault="00D96691" w:rsidP="00167A4F">
            <w:pPr>
              <w:jc w:val="center"/>
              <w:rPr>
                <w:rFonts w:ascii="Arial" w:hAnsi="Arial" w:cs="Arial"/>
              </w:rPr>
            </w:pPr>
            <w:r w:rsidRPr="00EE7226">
              <w:rPr>
                <w:rFonts w:ascii="Arial" w:hAnsi="Arial" w:cs="Arial"/>
              </w:rPr>
              <w:t>Risk Allele</w:t>
            </w:r>
          </w:p>
        </w:tc>
        <w:tc>
          <w:tcPr>
            <w:tcW w:w="1660" w:type="dxa"/>
            <w:noWrap/>
            <w:vAlign w:val="center"/>
            <w:hideMark/>
          </w:tcPr>
          <w:p w14:paraId="677436B8" w14:textId="77777777" w:rsidR="00D96691" w:rsidRPr="00EE7226" w:rsidRDefault="00D96691" w:rsidP="00167A4F">
            <w:pPr>
              <w:jc w:val="center"/>
              <w:rPr>
                <w:rFonts w:ascii="Arial" w:hAnsi="Arial" w:cs="Arial"/>
              </w:rPr>
            </w:pPr>
            <w:r w:rsidRPr="00EE7226">
              <w:rPr>
                <w:rFonts w:ascii="Arial" w:hAnsi="Arial" w:cs="Arial"/>
              </w:rPr>
              <w:t>Risk Allele Freq</w:t>
            </w:r>
            <w:r>
              <w:rPr>
                <w:rFonts w:ascii="Arial" w:hAnsi="Arial" w:cs="Arial"/>
              </w:rPr>
              <w:t>uency</w:t>
            </w:r>
          </w:p>
        </w:tc>
        <w:tc>
          <w:tcPr>
            <w:tcW w:w="1548" w:type="dxa"/>
            <w:noWrap/>
            <w:vAlign w:val="center"/>
            <w:hideMark/>
          </w:tcPr>
          <w:p w14:paraId="70642548" w14:textId="77777777" w:rsidR="00D96691" w:rsidRDefault="00D96691" w:rsidP="00167A4F">
            <w:pPr>
              <w:jc w:val="center"/>
              <w:rPr>
                <w:rFonts w:ascii="Arial" w:hAnsi="Arial" w:cs="Arial"/>
              </w:rPr>
            </w:pPr>
            <w:r w:rsidRPr="00EE7226">
              <w:rPr>
                <w:rFonts w:ascii="Arial" w:hAnsi="Arial" w:cs="Arial"/>
              </w:rPr>
              <w:t>O</w:t>
            </w:r>
            <w:r>
              <w:rPr>
                <w:rFonts w:ascii="Arial" w:hAnsi="Arial" w:cs="Arial"/>
              </w:rPr>
              <w:t xml:space="preserve">dds </w:t>
            </w:r>
            <w:r w:rsidRPr="00EE7226">
              <w:rPr>
                <w:rFonts w:ascii="Arial" w:hAnsi="Arial" w:cs="Arial"/>
              </w:rPr>
              <w:t>R</w:t>
            </w:r>
            <w:r>
              <w:rPr>
                <w:rFonts w:ascii="Arial" w:hAnsi="Arial" w:cs="Arial"/>
              </w:rPr>
              <w:t>atio</w:t>
            </w:r>
          </w:p>
          <w:p w14:paraId="4CF71F56" w14:textId="77777777" w:rsidR="00D96691" w:rsidRPr="00EE7226" w:rsidRDefault="00D96691" w:rsidP="00167A4F">
            <w:pPr>
              <w:jc w:val="center"/>
              <w:rPr>
                <w:rFonts w:ascii="Arial" w:hAnsi="Arial" w:cs="Arial"/>
              </w:rPr>
            </w:pPr>
            <w:r w:rsidRPr="00EE7226">
              <w:rPr>
                <w:rFonts w:ascii="Arial" w:hAnsi="Arial" w:cs="Arial"/>
              </w:rPr>
              <w:t>(95% CI</w:t>
            </w:r>
            <w:r>
              <w:rPr>
                <w:rFonts w:ascii="Arial" w:hAnsi="Arial" w:cs="Arial"/>
              </w:rPr>
              <w:t>*</w:t>
            </w:r>
            <w:r w:rsidRPr="00EE7226">
              <w:rPr>
                <w:rFonts w:ascii="Arial" w:hAnsi="Arial" w:cs="Arial"/>
              </w:rPr>
              <w:t>)</w:t>
            </w:r>
          </w:p>
        </w:tc>
        <w:tc>
          <w:tcPr>
            <w:tcW w:w="1272" w:type="dxa"/>
            <w:noWrap/>
            <w:vAlign w:val="center"/>
            <w:hideMark/>
          </w:tcPr>
          <w:p w14:paraId="3F79FA89" w14:textId="77777777" w:rsidR="00D96691" w:rsidRPr="00EE7226" w:rsidRDefault="00D96691" w:rsidP="00167A4F">
            <w:pPr>
              <w:jc w:val="center"/>
              <w:rPr>
                <w:rFonts w:ascii="Arial" w:hAnsi="Arial" w:cs="Arial"/>
              </w:rPr>
            </w:pPr>
            <w:r w:rsidRPr="00EE7226">
              <w:rPr>
                <w:rFonts w:ascii="Arial" w:hAnsi="Arial" w:cs="Arial"/>
              </w:rPr>
              <w:t>P</w:t>
            </w:r>
            <w:r>
              <w:rPr>
                <w:rFonts w:ascii="Arial" w:hAnsi="Arial" w:cs="Arial"/>
              </w:rPr>
              <w:t>-</w:t>
            </w:r>
            <w:r w:rsidRPr="00EE7226">
              <w:rPr>
                <w:rFonts w:ascii="Arial" w:hAnsi="Arial" w:cs="Arial"/>
              </w:rPr>
              <w:t>Value</w:t>
            </w:r>
          </w:p>
        </w:tc>
      </w:tr>
      <w:tr w:rsidR="00D96691" w:rsidRPr="00EE7226" w14:paraId="36C7CAE7" w14:textId="77777777" w:rsidTr="00D96691">
        <w:trPr>
          <w:trHeight w:val="315"/>
        </w:trPr>
        <w:tc>
          <w:tcPr>
            <w:tcW w:w="1537" w:type="dxa"/>
            <w:noWrap/>
            <w:vAlign w:val="center"/>
            <w:hideMark/>
          </w:tcPr>
          <w:p w14:paraId="56FE8274" w14:textId="77777777" w:rsidR="00D96691" w:rsidRPr="00EE7226" w:rsidRDefault="00D96691" w:rsidP="00167A4F">
            <w:pPr>
              <w:jc w:val="center"/>
              <w:rPr>
                <w:rFonts w:ascii="Arial" w:hAnsi="Arial" w:cs="Arial"/>
              </w:rPr>
            </w:pPr>
            <w:r w:rsidRPr="00EE7226">
              <w:rPr>
                <w:rFonts w:ascii="Arial" w:hAnsi="Arial" w:cs="Arial"/>
              </w:rPr>
              <w:t>11</w:t>
            </w:r>
          </w:p>
        </w:tc>
        <w:tc>
          <w:tcPr>
            <w:tcW w:w="1500" w:type="dxa"/>
            <w:noWrap/>
            <w:vAlign w:val="center"/>
            <w:hideMark/>
          </w:tcPr>
          <w:p w14:paraId="7CDF7501" w14:textId="77777777" w:rsidR="00D96691" w:rsidRPr="00EE7226" w:rsidRDefault="00D96691" w:rsidP="00167A4F">
            <w:pPr>
              <w:jc w:val="center"/>
              <w:rPr>
                <w:rFonts w:ascii="Arial" w:hAnsi="Arial" w:cs="Arial"/>
              </w:rPr>
            </w:pPr>
            <w:r w:rsidRPr="00EE7226">
              <w:rPr>
                <w:rFonts w:ascii="Arial" w:hAnsi="Arial" w:cs="Arial"/>
              </w:rPr>
              <w:t>1241221</w:t>
            </w:r>
          </w:p>
        </w:tc>
        <w:tc>
          <w:tcPr>
            <w:tcW w:w="1500" w:type="dxa"/>
            <w:noWrap/>
            <w:vAlign w:val="center"/>
            <w:hideMark/>
          </w:tcPr>
          <w:p w14:paraId="2398918A" w14:textId="77777777" w:rsidR="00D96691" w:rsidRPr="00EE7226" w:rsidRDefault="00D96691" w:rsidP="00167A4F">
            <w:pPr>
              <w:jc w:val="center"/>
              <w:rPr>
                <w:rFonts w:ascii="Arial" w:hAnsi="Arial" w:cs="Arial"/>
              </w:rPr>
            </w:pPr>
            <w:r w:rsidRPr="00EE7226">
              <w:rPr>
                <w:rFonts w:ascii="Arial" w:hAnsi="Arial" w:cs="Arial"/>
              </w:rPr>
              <w:t>rs35705950</w:t>
            </w:r>
          </w:p>
        </w:tc>
        <w:tc>
          <w:tcPr>
            <w:tcW w:w="1160" w:type="dxa"/>
            <w:vAlign w:val="center"/>
          </w:tcPr>
          <w:p w14:paraId="7EF811EF" w14:textId="68B051FF" w:rsidR="00D96691" w:rsidRPr="00D96691" w:rsidRDefault="00D96691" w:rsidP="00D96691">
            <w:pPr>
              <w:jc w:val="center"/>
              <w:rPr>
                <w:rFonts w:ascii="Arial" w:hAnsi="Arial" w:cs="Arial"/>
                <w:i/>
              </w:rPr>
            </w:pPr>
            <w:r>
              <w:rPr>
                <w:rFonts w:ascii="Arial" w:hAnsi="Arial" w:cs="Arial"/>
                <w:i/>
              </w:rPr>
              <w:t>MUC5B</w:t>
            </w:r>
          </w:p>
        </w:tc>
        <w:tc>
          <w:tcPr>
            <w:tcW w:w="1160" w:type="dxa"/>
            <w:noWrap/>
            <w:vAlign w:val="center"/>
            <w:hideMark/>
          </w:tcPr>
          <w:p w14:paraId="2F141D72" w14:textId="67107F7F" w:rsidR="00D96691" w:rsidRPr="00EE7226" w:rsidRDefault="00D96691" w:rsidP="00167A4F">
            <w:pPr>
              <w:jc w:val="center"/>
              <w:rPr>
                <w:rFonts w:ascii="Arial" w:hAnsi="Arial" w:cs="Arial"/>
              </w:rPr>
            </w:pPr>
            <w:r w:rsidRPr="00EE7226">
              <w:rPr>
                <w:rFonts w:ascii="Arial" w:hAnsi="Arial" w:cs="Arial"/>
              </w:rPr>
              <w:t>T</w:t>
            </w:r>
          </w:p>
        </w:tc>
        <w:tc>
          <w:tcPr>
            <w:tcW w:w="1660" w:type="dxa"/>
            <w:noWrap/>
            <w:vAlign w:val="center"/>
            <w:hideMark/>
          </w:tcPr>
          <w:p w14:paraId="31BA6EBD" w14:textId="77777777" w:rsidR="00D96691" w:rsidRPr="00EE7226" w:rsidRDefault="00D96691" w:rsidP="00167A4F">
            <w:pPr>
              <w:jc w:val="center"/>
              <w:rPr>
                <w:rFonts w:ascii="Arial" w:hAnsi="Arial" w:cs="Arial"/>
              </w:rPr>
            </w:pPr>
            <w:r w:rsidRPr="00EE7226">
              <w:rPr>
                <w:rFonts w:ascii="Arial" w:hAnsi="Arial" w:cs="Arial"/>
              </w:rPr>
              <w:t>0.110</w:t>
            </w:r>
          </w:p>
        </w:tc>
        <w:tc>
          <w:tcPr>
            <w:tcW w:w="1548" w:type="dxa"/>
            <w:noWrap/>
            <w:vAlign w:val="center"/>
            <w:hideMark/>
          </w:tcPr>
          <w:p w14:paraId="583717B5" w14:textId="77777777" w:rsidR="00D96691" w:rsidRDefault="00D96691" w:rsidP="00167A4F">
            <w:pPr>
              <w:jc w:val="center"/>
              <w:rPr>
                <w:rFonts w:ascii="Arial" w:hAnsi="Arial" w:cs="Arial"/>
              </w:rPr>
            </w:pPr>
            <w:r w:rsidRPr="00EE7226">
              <w:rPr>
                <w:rFonts w:ascii="Arial" w:hAnsi="Arial" w:cs="Arial"/>
              </w:rPr>
              <w:t xml:space="preserve">2.23 </w:t>
            </w:r>
          </w:p>
          <w:p w14:paraId="54956CCB" w14:textId="77777777" w:rsidR="00D96691" w:rsidRPr="00EE7226" w:rsidRDefault="00D96691" w:rsidP="00167A4F">
            <w:pPr>
              <w:jc w:val="center"/>
              <w:rPr>
                <w:rFonts w:ascii="Arial" w:hAnsi="Arial" w:cs="Arial"/>
              </w:rPr>
            </w:pPr>
            <w:r w:rsidRPr="00EE7226">
              <w:rPr>
                <w:rFonts w:ascii="Arial" w:hAnsi="Arial" w:cs="Arial"/>
              </w:rPr>
              <w:t>(1.94-2.57)</w:t>
            </w:r>
          </w:p>
        </w:tc>
        <w:tc>
          <w:tcPr>
            <w:tcW w:w="1272" w:type="dxa"/>
            <w:noWrap/>
            <w:vAlign w:val="center"/>
            <w:hideMark/>
          </w:tcPr>
          <w:p w14:paraId="037B931F" w14:textId="77777777" w:rsidR="00D96691" w:rsidRPr="00752F8D" w:rsidRDefault="00D96691" w:rsidP="00167A4F">
            <w:pPr>
              <w:jc w:val="center"/>
              <w:rPr>
                <w:rFonts w:ascii="Arial" w:hAnsi="Arial" w:cs="Arial"/>
                <w:vertAlign w:val="superscript"/>
              </w:rPr>
            </w:pPr>
            <w:r w:rsidRPr="00EE7226">
              <w:rPr>
                <w:rFonts w:ascii="Arial" w:hAnsi="Arial" w:cs="Arial"/>
              </w:rPr>
              <w:t>4.94</w:t>
            </w:r>
            <w:r>
              <w:rPr>
                <w:rFonts w:ascii="Arial" w:hAnsi="Arial" w:cs="Arial"/>
              </w:rPr>
              <w:t>x10</w:t>
            </w:r>
            <w:r>
              <w:rPr>
                <w:rFonts w:ascii="Arial" w:hAnsi="Arial" w:cs="Arial"/>
                <w:vertAlign w:val="superscript"/>
              </w:rPr>
              <w:t>-29</w:t>
            </w:r>
          </w:p>
        </w:tc>
      </w:tr>
      <w:tr w:rsidR="00D96691" w:rsidRPr="00EE7226" w14:paraId="064C2ECD" w14:textId="77777777" w:rsidTr="00D96691">
        <w:trPr>
          <w:trHeight w:val="315"/>
        </w:trPr>
        <w:tc>
          <w:tcPr>
            <w:tcW w:w="1537" w:type="dxa"/>
            <w:noWrap/>
            <w:vAlign w:val="center"/>
            <w:hideMark/>
          </w:tcPr>
          <w:p w14:paraId="29BFD410" w14:textId="77777777" w:rsidR="00D96691" w:rsidRPr="00EE7226" w:rsidRDefault="00D96691" w:rsidP="00167A4F">
            <w:pPr>
              <w:jc w:val="center"/>
              <w:rPr>
                <w:rFonts w:ascii="Arial" w:hAnsi="Arial" w:cs="Arial"/>
              </w:rPr>
            </w:pPr>
            <w:r w:rsidRPr="00EE7226">
              <w:rPr>
                <w:rFonts w:ascii="Arial" w:hAnsi="Arial" w:cs="Arial"/>
              </w:rPr>
              <w:t>6</w:t>
            </w:r>
          </w:p>
        </w:tc>
        <w:tc>
          <w:tcPr>
            <w:tcW w:w="1500" w:type="dxa"/>
            <w:noWrap/>
            <w:vAlign w:val="center"/>
            <w:hideMark/>
          </w:tcPr>
          <w:p w14:paraId="3F3742FA" w14:textId="77777777" w:rsidR="00D96691" w:rsidRPr="00EE7226" w:rsidRDefault="00D96691" w:rsidP="00167A4F">
            <w:pPr>
              <w:jc w:val="center"/>
              <w:rPr>
                <w:rFonts w:ascii="Arial" w:hAnsi="Arial" w:cs="Arial"/>
              </w:rPr>
            </w:pPr>
            <w:r w:rsidRPr="00EE7226">
              <w:rPr>
                <w:rFonts w:ascii="Arial" w:hAnsi="Arial" w:cs="Arial"/>
              </w:rPr>
              <w:t>87752321</w:t>
            </w:r>
          </w:p>
        </w:tc>
        <w:tc>
          <w:tcPr>
            <w:tcW w:w="1500" w:type="dxa"/>
            <w:noWrap/>
            <w:vAlign w:val="center"/>
            <w:hideMark/>
          </w:tcPr>
          <w:p w14:paraId="46115081" w14:textId="77777777" w:rsidR="00D96691" w:rsidRPr="00EE7226" w:rsidRDefault="00D96691" w:rsidP="00167A4F">
            <w:pPr>
              <w:jc w:val="center"/>
              <w:rPr>
                <w:rFonts w:ascii="Arial" w:hAnsi="Arial" w:cs="Arial"/>
              </w:rPr>
            </w:pPr>
            <w:r w:rsidRPr="00EE7226">
              <w:rPr>
                <w:rFonts w:ascii="Arial" w:hAnsi="Arial" w:cs="Arial"/>
              </w:rPr>
              <w:t>rs912535</w:t>
            </w:r>
          </w:p>
        </w:tc>
        <w:tc>
          <w:tcPr>
            <w:tcW w:w="1160" w:type="dxa"/>
            <w:vAlign w:val="center"/>
          </w:tcPr>
          <w:p w14:paraId="40589653" w14:textId="56660E61" w:rsidR="00D96691" w:rsidRPr="00D96691" w:rsidRDefault="00D96691" w:rsidP="00D96691">
            <w:pPr>
              <w:jc w:val="center"/>
              <w:rPr>
                <w:rFonts w:ascii="Arial" w:hAnsi="Arial" w:cs="Arial"/>
                <w:i/>
              </w:rPr>
            </w:pPr>
            <w:r>
              <w:rPr>
                <w:rFonts w:ascii="Arial" w:hAnsi="Arial" w:cs="Arial"/>
                <w:i/>
              </w:rPr>
              <w:t>HTRE1</w:t>
            </w:r>
          </w:p>
        </w:tc>
        <w:tc>
          <w:tcPr>
            <w:tcW w:w="1160" w:type="dxa"/>
            <w:noWrap/>
            <w:vAlign w:val="center"/>
            <w:hideMark/>
          </w:tcPr>
          <w:p w14:paraId="214A3CFB" w14:textId="0DD5061F" w:rsidR="00D96691" w:rsidRPr="00EE7226" w:rsidRDefault="00D96691" w:rsidP="00167A4F">
            <w:pPr>
              <w:jc w:val="center"/>
              <w:rPr>
                <w:rFonts w:ascii="Arial" w:hAnsi="Arial" w:cs="Arial"/>
              </w:rPr>
            </w:pPr>
            <w:r w:rsidRPr="00EE7226">
              <w:rPr>
                <w:rFonts w:ascii="Arial" w:hAnsi="Arial" w:cs="Arial"/>
              </w:rPr>
              <w:t>G</w:t>
            </w:r>
          </w:p>
        </w:tc>
        <w:tc>
          <w:tcPr>
            <w:tcW w:w="1660" w:type="dxa"/>
            <w:noWrap/>
            <w:vAlign w:val="center"/>
            <w:hideMark/>
          </w:tcPr>
          <w:p w14:paraId="3812340A" w14:textId="77777777" w:rsidR="00D96691" w:rsidRPr="00EE7226" w:rsidRDefault="00D96691" w:rsidP="00167A4F">
            <w:pPr>
              <w:jc w:val="center"/>
              <w:rPr>
                <w:rFonts w:ascii="Arial" w:hAnsi="Arial" w:cs="Arial"/>
              </w:rPr>
            </w:pPr>
            <w:r w:rsidRPr="00EE7226">
              <w:rPr>
                <w:rFonts w:ascii="Arial" w:hAnsi="Arial" w:cs="Arial"/>
              </w:rPr>
              <w:t>0.324</w:t>
            </w:r>
          </w:p>
        </w:tc>
        <w:tc>
          <w:tcPr>
            <w:tcW w:w="1548" w:type="dxa"/>
            <w:noWrap/>
            <w:vAlign w:val="center"/>
            <w:hideMark/>
          </w:tcPr>
          <w:p w14:paraId="2D6328B8" w14:textId="77777777" w:rsidR="00D96691" w:rsidRDefault="00D96691" w:rsidP="00167A4F">
            <w:pPr>
              <w:jc w:val="center"/>
              <w:rPr>
                <w:rFonts w:ascii="Arial" w:hAnsi="Arial" w:cs="Arial"/>
              </w:rPr>
            </w:pPr>
            <w:r w:rsidRPr="00EE7226">
              <w:rPr>
                <w:rFonts w:ascii="Arial" w:hAnsi="Arial" w:cs="Arial"/>
              </w:rPr>
              <w:t xml:space="preserve">1.37 </w:t>
            </w:r>
          </w:p>
          <w:p w14:paraId="501DE074" w14:textId="77777777" w:rsidR="00D96691" w:rsidRPr="00EE7226" w:rsidRDefault="00D96691" w:rsidP="00167A4F">
            <w:pPr>
              <w:jc w:val="center"/>
              <w:rPr>
                <w:rFonts w:ascii="Arial" w:hAnsi="Arial" w:cs="Arial"/>
              </w:rPr>
            </w:pPr>
            <w:r w:rsidRPr="00EE7226">
              <w:rPr>
                <w:rFonts w:ascii="Arial" w:hAnsi="Arial" w:cs="Arial"/>
              </w:rPr>
              <w:t>(1.23-1.52)</w:t>
            </w:r>
          </w:p>
        </w:tc>
        <w:tc>
          <w:tcPr>
            <w:tcW w:w="1272" w:type="dxa"/>
            <w:noWrap/>
            <w:vAlign w:val="center"/>
            <w:hideMark/>
          </w:tcPr>
          <w:p w14:paraId="2538922A" w14:textId="77777777" w:rsidR="00D96691" w:rsidRPr="00752F8D" w:rsidRDefault="00D96691" w:rsidP="00167A4F">
            <w:pPr>
              <w:jc w:val="center"/>
              <w:rPr>
                <w:rFonts w:ascii="Arial" w:hAnsi="Arial" w:cs="Arial"/>
                <w:vertAlign w:val="superscript"/>
              </w:rPr>
            </w:pPr>
            <w:r w:rsidRPr="00EE7226">
              <w:rPr>
                <w:rFonts w:ascii="Arial" w:hAnsi="Arial" w:cs="Arial"/>
              </w:rPr>
              <w:t>4.46</w:t>
            </w:r>
            <w:r>
              <w:rPr>
                <w:rFonts w:ascii="Arial" w:hAnsi="Arial" w:cs="Arial"/>
              </w:rPr>
              <w:t>x10</w:t>
            </w:r>
            <w:r>
              <w:rPr>
                <w:rFonts w:ascii="Arial" w:hAnsi="Arial" w:cs="Arial"/>
                <w:vertAlign w:val="superscript"/>
              </w:rPr>
              <w:t>-9</w:t>
            </w:r>
          </w:p>
        </w:tc>
      </w:tr>
      <w:tr w:rsidR="00D96691" w:rsidRPr="00EE7226" w14:paraId="5E4CD159" w14:textId="77777777" w:rsidTr="00D96691">
        <w:trPr>
          <w:trHeight w:val="315"/>
        </w:trPr>
        <w:tc>
          <w:tcPr>
            <w:tcW w:w="1537" w:type="dxa"/>
            <w:noWrap/>
            <w:vAlign w:val="center"/>
            <w:hideMark/>
          </w:tcPr>
          <w:p w14:paraId="33AC2446" w14:textId="77777777" w:rsidR="00D96691" w:rsidRPr="00EE7226" w:rsidRDefault="00D96691" w:rsidP="00167A4F">
            <w:pPr>
              <w:jc w:val="center"/>
              <w:rPr>
                <w:rFonts w:ascii="Arial" w:hAnsi="Arial" w:cs="Arial"/>
              </w:rPr>
            </w:pPr>
            <w:r w:rsidRPr="00EE7226">
              <w:rPr>
                <w:rFonts w:ascii="Arial" w:hAnsi="Arial" w:cs="Arial"/>
              </w:rPr>
              <w:t>6</w:t>
            </w:r>
          </w:p>
        </w:tc>
        <w:tc>
          <w:tcPr>
            <w:tcW w:w="1500" w:type="dxa"/>
            <w:noWrap/>
            <w:vAlign w:val="center"/>
            <w:hideMark/>
          </w:tcPr>
          <w:p w14:paraId="6DF854F0" w14:textId="77777777" w:rsidR="00D96691" w:rsidRPr="00EE7226" w:rsidRDefault="00D96691" w:rsidP="00167A4F">
            <w:pPr>
              <w:jc w:val="center"/>
              <w:rPr>
                <w:rFonts w:ascii="Arial" w:hAnsi="Arial" w:cs="Arial"/>
              </w:rPr>
            </w:pPr>
            <w:r w:rsidRPr="00EE7226">
              <w:rPr>
                <w:rFonts w:ascii="Arial" w:hAnsi="Arial" w:cs="Arial"/>
              </w:rPr>
              <w:t>87749643</w:t>
            </w:r>
          </w:p>
        </w:tc>
        <w:tc>
          <w:tcPr>
            <w:tcW w:w="1500" w:type="dxa"/>
            <w:noWrap/>
            <w:vAlign w:val="center"/>
            <w:hideMark/>
          </w:tcPr>
          <w:p w14:paraId="6ADF6E46" w14:textId="77777777" w:rsidR="00D96691" w:rsidRPr="00EE7226" w:rsidRDefault="00D96691" w:rsidP="00167A4F">
            <w:pPr>
              <w:jc w:val="center"/>
              <w:rPr>
                <w:rFonts w:ascii="Arial" w:hAnsi="Arial" w:cs="Arial"/>
              </w:rPr>
            </w:pPr>
            <w:r w:rsidRPr="00EE7226">
              <w:rPr>
                <w:rFonts w:ascii="Arial" w:hAnsi="Arial" w:cs="Arial"/>
              </w:rPr>
              <w:t>rs7738920</w:t>
            </w:r>
          </w:p>
        </w:tc>
        <w:tc>
          <w:tcPr>
            <w:tcW w:w="1160" w:type="dxa"/>
            <w:vAlign w:val="center"/>
          </w:tcPr>
          <w:p w14:paraId="0808E988" w14:textId="44DA2C8B" w:rsidR="00D96691" w:rsidRPr="00EE7226" w:rsidRDefault="00D96691" w:rsidP="00D96691">
            <w:pPr>
              <w:jc w:val="center"/>
              <w:rPr>
                <w:rFonts w:ascii="Arial" w:hAnsi="Arial" w:cs="Arial"/>
              </w:rPr>
            </w:pPr>
            <w:r>
              <w:rPr>
                <w:rFonts w:ascii="Arial" w:hAnsi="Arial" w:cs="Arial"/>
                <w:i/>
              </w:rPr>
              <w:t>HTRE1</w:t>
            </w:r>
          </w:p>
        </w:tc>
        <w:tc>
          <w:tcPr>
            <w:tcW w:w="1160" w:type="dxa"/>
            <w:noWrap/>
            <w:vAlign w:val="center"/>
            <w:hideMark/>
          </w:tcPr>
          <w:p w14:paraId="189673A2" w14:textId="218BB76F" w:rsidR="00D96691" w:rsidRPr="00EE7226" w:rsidRDefault="00D96691" w:rsidP="00167A4F">
            <w:pPr>
              <w:jc w:val="center"/>
              <w:rPr>
                <w:rFonts w:ascii="Arial" w:hAnsi="Arial" w:cs="Arial"/>
              </w:rPr>
            </w:pPr>
            <w:r w:rsidRPr="00EE7226">
              <w:rPr>
                <w:rFonts w:ascii="Arial" w:hAnsi="Arial" w:cs="Arial"/>
              </w:rPr>
              <w:t>C</w:t>
            </w:r>
          </w:p>
        </w:tc>
        <w:tc>
          <w:tcPr>
            <w:tcW w:w="1660" w:type="dxa"/>
            <w:noWrap/>
            <w:vAlign w:val="center"/>
            <w:hideMark/>
          </w:tcPr>
          <w:p w14:paraId="5EDEDF99" w14:textId="77777777" w:rsidR="00D96691" w:rsidRPr="00EE7226" w:rsidRDefault="00D96691" w:rsidP="00167A4F">
            <w:pPr>
              <w:jc w:val="center"/>
              <w:rPr>
                <w:rFonts w:ascii="Arial" w:hAnsi="Arial" w:cs="Arial"/>
              </w:rPr>
            </w:pPr>
            <w:r w:rsidRPr="00EE7226">
              <w:rPr>
                <w:rFonts w:ascii="Arial" w:hAnsi="Arial" w:cs="Arial"/>
              </w:rPr>
              <w:t>0.323</w:t>
            </w:r>
          </w:p>
        </w:tc>
        <w:tc>
          <w:tcPr>
            <w:tcW w:w="1548" w:type="dxa"/>
            <w:noWrap/>
            <w:vAlign w:val="center"/>
            <w:hideMark/>
          </w:tcPr>
          <w:p w14:paraId="2734D0F1" w14:textId="77777777" w:rsidR="00D96691" w:rsidRDefault="00D96691" w:rsidP="00167A4F">
            <w:pPr>
              <w:jc w:val="center"/>
              <w:rPr>
                <w:rFonts w:ascii="Arial" w:hAnsi="Arial" w:cs="Arial"/>
              </w:rPr>
            </w:pPr>
            <w:r w:rsidRPr="00EE7226">
              <w:rPr>
                <w:rFonts w:ascii="Arial" w:hAnsi="Arial" w:cs="Arial"/>
              </w:rPr>
              <w:t xml:space="preserve">1.37 </w:t>
            </w:r>
          </w:p>
          <w:p w14:paraId="304077A8" w14:textId="77777777" w:rsidR="00D96691" w:rsidRPr="00EE7226" w:rsidRDefault="00D96691" w:rsidP="00167A4F">
            <w:pPr>
              <w:jc w:val="center"/>
              <w:rPr>
                <w:rFonts w:ascii="Arial" w:hAnsi="Arial" w:cs="Arial"/>
              </w:rPr>
            </w:pPr>
            <w:r w:rsidRPr="00EE7226">
              <w:rPr>
                <w:rFonts w:ascii="Arial" w:hAnsi="Arial" w:cs="Arial"/>
              </w:rPr>
              <w:t>(1.23-1.52)</w:t>
            </w:r>
          </w:p>
        </w:tc>
        <w:tc>
          <w:tcPr>
            <w:tcW w:w="1272" w:type="dxa"/>
            <w:noWrap/>
            <w:vAlign w:val="center"/>
            <w:hideMark/>
          </w:tcPr>
          <w:p w14:paraId="343B3429" w14:textId="77777777" w:rsidR="00D96691" w:rsidRPr="00EE7226" w:rsidRDefault="00D96691" w:rsidP="00167A4F">
            <w:pPr>
              <w:jc w:val="center"/>
              <w:rPr>
                <w:rFonts w:ascii="Arial" w:hAnsi="Arial" w:cs="Arial"/>
              </w:rPr>
            </w:pPr>
            <w:r w:rsidRPr="00EE7226">
              <w:rPr>
                <w:rFonts w:ascii="Arial" w:hAnsi="Arial" w:cs="Arial"/>
              </w:rPr>
              <w:t>6.54</w:t>
            </w:r>
            <w:r>
              <w:rPr>
                <w:rFonts w:ascii="Arial" w:hAnsi="Arial" w:cs="Arial"/>
              </w:rPr>
              <w:t>x10</w:t>
            </w:r>
            <w:r>
              <w:rPr>
                <w:rFonts w:ascii="Arial" w:hAnsi="Arial" w:cs="Arial"/>
                <w:vertAlign w:val="superscript"/>
              </w:rPr>
              <w:t>-9</w:t>
            </w:r>
          </w:p>
        </w:tc>
      </w:tr>
      <w:tr w:rsidR="00D96691" w:rsidRPr="00EE7226" w14:paraId="0ECC338D" w14:textId="77777777" w:rsidTr="00D96691">
        <w:trPr>
          <w:trHeight w:val="315"/>
        </w:trPr>
        <w:tc>
          <w:tcPr>
            <w:tcW w:w="1537" w:type="dxa"/>
            <w:noWrap/>
            <w:vAlign w:val="center"/>
            <w:hideMark/>
          </w:tcPr>
          <w:p w14:paraId="440835F9" w14:textId="77777777" w:rsidR="00D96691" w:rsidRPr="00EE7226" w:rsidRDefault="00D96691" w:rsidP="00167A4F">
            <w:pPr>
              <w:jc w:val="center"/>
              <w:rPr>
                <w:rFonts w:ascii="Arial" w:hAnsi="Arial" w:cs="Arial"/>
              </w:rPr>
            </w:pPr>
            <w:r w:rsidRPr="00EE7226">
              <w:rPr>
                <w:rFonts w:ascii="Arial" w:hAnsi="Arial" w:cs="Arial"/>
              </w:rPr>
              <w:t>6</w:t>
            </w:r>
          </w:p>
        </w:tc>
        <w:tc>
          <w:tcPr>
            <w:tcW w:w="1500" w:type="dxa"/>
            <w:noWrap/>
            <w:vAlign w:val="center"/>
            <w:hideMark/>
          </w:tcPr>
          <w:p w14:paraId="0A0B67DA" w14:textId="77777777" w:rsidR="00D96691" w:rsidRPr="00EE7226" w:rsidRDefault="00D96691" w:rsidP="00167A4F">
            <w:pPr>
              <w:jc w:val="center"/>
              <w:rPr>
                <w:rFonts w:ascii="Arial" w:hAnsi="Arial" w:cs="Arial"/>
              </w:rPr>
            </w:pPr>
            <w:r w:rsidRPr="00EE7226">
              <w:rPr>
                <w:rFonts w:ascii="Arial" w:hAnsi="Arial" w:cs="Arial"/>
              </w:rPr>
              <w:t>87748862</w:t>
            </w:r>
          </w:p>
        </w:tc>
        <w:tc>
          <w:tcPr>
            <w:tcW w:w="1500" w:type="dxa"/>
            <w:noWrap/>
            <w:vAlign w:val="center"/>
            <w:hideMark/>
          </w:tcPr>
          <w:p w14:paraId="729BDA3A" w14:textId="77777777" w:rsidR="00D96691" w:rsidRPr="00EE7226" w:rsidRDefault="00D96691" w:rsidP="00167A4F">
            <w:pPr>
              <w:jc w:val="center"/>
              <w:rPr>
                <w:rFonts w:ascii="Arial" w:hAnsi="Arial" w:cs="Arial"/>
              </w:rPr>
            </w:pPr>
            <w:r w:rsidRPr="00EE7226">
              <w:rPr>
                <w:rFonts w:ascii="Arial" w:hAnsi="Arial" w:cs="Arial"/>
              </w:rPr>
              <w:t>rs9444461</w:t>
            </w:r>
          </w:p>
        </w:tc>
        <w:tc>
          <w:tcPr>
            <w:tcW w:w="1160" w:type="dxa"/>
            <w:vAlign w:val="center"/>
          </w:tcPr>
          <w:p w14:paraId="179F56C1" w14:textId="00EB992E" w:rsidR="00D96691" w:rsidRPr="00EE7226" w:rsidRDefault="00D96691" w:rsidP="00D96691">
            <w:pPr>
              <w:jc w:val="center"/>
              <w:rPr>
                <w:rFonts w:ascii="Arial" w:hAnsi="Arial" w:cs="Arial"/>
              </w:rPr>
            </w:pPr>
            <w:r>
              <w:rPr>
                <w:rFonts w:ascii="Arial" w:hAnsi="Arial" w:cs="Arial"/>
                <w:i/>
              </w:rPr>
              <w:t>HTRE1</w:t>
            </w:r>
          </w:p>
        </w:tc>
        <w:tc>
          <w:tcPr>
            <w:tcW w:w="1160" w:type="dxa"/>
            <w:noWrap/>
            <w:vAlign w:val="center"/>
            <w:hideMark/>
          </w:tcPr>
          <w:p w14:paraId="600FE093" w14:textId="58F3AF77" w:rsidR="00D96691" w:rsidRPr="00EE7226" w:rsidRDefault="00D96691" w:rsidP="00167A4F">
            <w:pPr>
              <w:jc w:val="center"/>
              <w:rPr>
                <w:rFonts w:ascii="Arial" w:hAnsi="Arial" w:cs="Arial"/>
              </w:rPr>
            </w:pPr>
            <w:r w:rsidRPr="00EE7226">
              <w:rPr>
                <w:rFonts w:ascii="Arial" w:hAnsi="Arial" w:cs="Arial"/>
              </w:rPr>
              <w:t>G</w:t>
            </w:r>
          </w:p>
        </w:tc>
        <w:tc>
          <w:tcPr>
            <w:tcW w:w="1660" w:type="dxa"/>
            <w:noWrap/>
            <w:vAlign w:val="center"/>
            <w:hideMark/>
          </w:tcPr>
          <w:p w14:paraId="5C274AD5" w14:textId="77777777" w:rsidR="00D96691" w:rsidRPr="00EE7226" w:rsidRDefault="00D96691" w:rsidP="00167A4F">
            <w:pPr>
              <w:jc w:val="center"/>
              <w:rPr>
                <w:rFonts w:ascii="Arial" w:hAnsi="Arial" w:cs="Arial"/>
              </w:rPr>
            </w:pPr>
            <w:r w:rsidRPr="00EE7226">
              <w:rPr>
                <w:rFonts w:ascii="Arial" w:hAnsi="Arial" w:cs="Arial"/>
              </w:rPr>
              <w:t>0.323</w:t>
            </w:r>
          </w:p>
        </w:tc>
        <w:tc>
          <w:tcPr>
            <w:tcW w:w="1548" w:type="dxa"/>
            <w:noWrap/>
            <w:vAlign w:val="center"/>
            <w:hideMark/>
          </w:tcPr>
          <w:p w14:paraId="6A6EA8A4" w14:textId="77777777" w:rsidR="00D96691" w:rsidRDefault="00D96691" w:rsidP="00167A4F">
            <w:pPr>
              <w:jc w:val="center"/>
              <w:rPr>
                <w:rFonts w:ascii="Arial" w:hAnsi="Arial" w:cs="Arial"/>
              </w:rPr>
            </w:pPr>
            <w:r w:rsidRPr="00EE7226">
              <w:rPr>
                <w:rFonts w:ascii="Arial" w:hAnsi="Arial" w:cs="Arial"/>
              </w:rPr>
              <w:t xml:space="preserve">1.37 </w:t>
            </w:r>
          </w:p>
          <w:p w14:paraId="32487E8F" w14:textId="77777777" w:rsidR="00D96691" w:rsidRPr="00EE7226" w:rsidRDefault="00D96691" w:rsidP="00167A4F">
            <w:pPr>
              <w:jc w:val="center"/>
              <w:rPr>
                <w:rFonts w:ascii="Arial" w:hAnsi="Arial" w:cs="Arial"/>
              </w:rPr>
            </w:pPr>
            <w:r w:rsidRPr="00EE7226">
              <w:rPr>
                <w:rFonts w:ascii="Arial" w:hAnsi="Arial" w:cs="Arial"/>
              </w:rPr>
              <w:t>(1.23-1.52)</w:t>
            </w:r>
          </w:p>
        </w:tc>
        <w:tc>
          <w:tcPr>
            <w:tcW w:w="1272" w:type="dxa"/>
            <w:noWrap/>
            <w:vAlign w:val="center"/>
            <w:hideMark/>
          </w:tcPr>
          <w:p w14:paraId="222C0BC4" w14:textId="77777777" w:rsidR="00D96691" w:rsidRPr="00EE7226" w:rsidRDefault="00D96691" w:rsidP="00167A4F">
            <w:pPr>
              <w:jc w:val="center"/>
              <w:rPr>
                <w:rFonts w:ascii="Arial" w:hAnsi="Arial" w:cs="Arial"/>
              </w:rPr>
            </w:pPr>
            <w:r w:rsidRPr="00EE7226">
              <w:rPr>
                <w:rFonts w:ascii="Arial" w:hAnsi="Arial" w:cs="Arial"/>
              </w:rPr>
              <w:t>6.56</w:t>
            </w:r>
            <w:r>
              <w:rPr>
                <w:rFonts w:ascii="Arial" w:hAnsi="Arial" w:cs="Arial"/>
              </w:rPr>
              <w:t>x10</w:t>
            </w:r>
            <w:r>
              <w:rPr>
                <w:rFonts w:ascii="Arial" w:hAnsi="Arial" w:cs="Arial"/>
                <w:vertAlign w:val="superscript"/>
              </w:rPr>
              <w:t>-9</w:t>
            </w:r>
          </w:p>
        </w:tc>
      </w:tr>
      <w:tr w:rsidR="00D96691" w:rsidRPr="00EE7226" w14:paraId="1397B76A" w14:textId="77777777" w:rsidTr="00D96691">
        <w:trPr>
          <w:trHeight w:val="315"/>
        </w:trPr>
        <w:tc>
          <w:tcPr>
            <w:tcW w:w="1537" w:type="dxa"/>
            <w:noWrap/>
            <w:vAlign w:val="center"/>
            <w:hideMark/>
          </w:tcPr>
          <w:p w14:paraId="4AE2576D" w14:textId="77777777" w:rsidR="00D96691" w:rsidRPr="00EE7226" w:rsidRDefault="00D96691" w:rsidP="00167A4F">
            <w:pPr>
              <w:jc w:val="center"/>
              <w:rPr>
                <w:rFonts w:ascii="Arial" w:hAnsi="Arial" w:cs="Arial"/>
              </w:rPr>
            </w:pPr>
            <w:r w:rsidRPr="00EE7226">
              <w:rPr>
                <w:rFonts w:ascii="Arial" w:hAnsi="Arial" w:cs="Arial"/>
              </w:rPr>
              <w:t>6</w:t>
            </w:r>
          </w:p>
        </w:tc>
        <w:tc>
          <w:tcPr>
            <w:tcW w:w="1500" w:type="dxa"/>
            <w:noWrap/>
            <w:vAlign w:val="center"/>
            <w:hideMark/>
          </w:tcPr>
          <w:p w14:paraId="6840DB12" w14:textId="77777777" w:rsidR="00D96691" w:rsidRPr="00EE7226" w:rsidRDefault="00D96691" w:rsidP="00167A4F">
            <w:pPr>
              <w:jc w:val="center"/>
              <w:rPr>
                <w:rFonts w:ascii="Arial" w:hAnsi="Arial" w:cs="Arial"/>
              </w:rPr>
            </w:pPr>
            <w:r w:rsidRPr="00EE7226">
              <w:rPr>
                <w:rFonts w:ascii="Arial" w:hAnsi="Arial" w:cs="Arial"/>
              </w:rPr>
              <w:t>87742637</w:t>
            </w:r>
          </w:p>
        </w:tc>
        <w:tc>
          <w:tcPr>
            <w:tcW w:w="1500" w:type="dxa"/>
            <w:noWrap/>
            <w:vAlign w:val="center"/>
            <w:hideMark/>
          </w:tcPr>
          <w:p w14:paraId="1B211FA7" w14:textId="77777777" w:rsidR="00D96691" w:rsidRPr="00EE7226" w:rsidRDefault="00D96691" w:rsidP="00167A4F">
            <w:pPr>
              <w:jc w:val="center"/>
              <w:rPr>
                <w:rFonts w:ascii="Arial" w:hAnsi="Arial" w:cs="Arial"/>
              </w:rPr>
            </w:pPr>
            <w:r w:rsidRPr="00EE7226">
              <w:rPr>
                <w:rFonts w:ascii="Arial" w:hAnsi="Arial" w:cs="Arial"/>
              </w:rPr>
              <w:t>rs1324434</w:t>
            </w:r>
          </w:p>
        </w:tc>
        <w:tc>
          <w:tcPr>
            <w:tcW w:w="1160" w:type="dxa"/>
            <w:vAlign w:val="center"/>
          </w:tcPr>
          <w:p w14:paraId="7EFEE0D3" w14:textId="69603487" w:rsidR="00D96691" w:rsidRPr="00EE7226" w:rsidRDefault="00D96691" w:rsidP="00D96691">
            <w:pPr>
              <w:jc w:val="center"/>
              <w:rPr>
                <w:rFonts w:ascii="Arial" w:hAnsi="Arial" w:cs="Arial"/>
              </w:rPr>
            </w:pPr>
            <w:r>
              <w:rPr>
                <w:rFonts w:ascii="Arial" w:hAnsi="Arial" w:cs="Arial"/>
                <w:i/>
              </w:rPr>
              <w:t>HTRE1</w:t>
            </w:r>
          </w:p>
        </w:tc>
        <w:tc>
          <w:tcPr>
            <w:tcW w:w="1160" w:type="dxa"/>
            <w:noWrap/>
            <w:vAlign w:val="center"/>
            <w:hideMark/>
          </w:tcPr>
          <w:p w14:paraId="60C80289" w14:textId="56CFDA84" w:rsidR="00D96691" w:rsidRPr="00EE7226" w:rsidRDefault="00D96691" w:rsidP="00167A4F">
            <w:pPr>
              <w:jc w:val="center"/>
              <w:rPr>
                <w:rFonts w:ascii="Arial" w:hAnsi="Arial" w:cs="Arial"/>
              </w:rPr>
            </w:pPr>
            <w:r w:rsidRPr="00EE7226">
              <w:rPr>
                <w:rFonts w:ascii="Arial" w:hAnsi="Arial" w:cs="Arial"/>
              </w:rPr>
              <w:t>G</w:t>
            </w:r>
          </w:p>
        </w:tc>
        <w:tc>
          <w:tcPr>
            <w:tcW w:w="1660" w:type="dxa"/>
            <w:noWrap/>
            <w:vAlign w:val="center"/>
            <w:hideMark/>
          </w:tcPr>
          <w:p w14:paraId="74163CCD" w14:textId="77777777" w:rsidR="00D96691" w:rsidRPr="00EE7226" w:rsidRDefault="00D96691" w:rsidP="00167A4F">
            <w:pPr>
              <w:jc w:val="center"/>
              <w:rPr>
                <w:rFonts w:ascii="Arial" w:hAnsi="Arial" w:cs="Arial"/>
              </w:rPr>
            </w:pPr>
            <w:r w:rsidRPr="00EE7226">
              <w:rPr>
                <w:rFonts w:ascii="Arial" w:hAnsi="Arial" w:cs="Arial"/>
              </w:rPr>
              <w:t>0.278</w:t>
            </w:r>
          </w:p>
        </w:tc>
        <w:tc>
          <w:tcPr>
            <w:tcW w:w="1548" w:type="dxa"/>
            <w:noWrap/>
            <w:vAlign w:val="center"/>
            <w:hideMark/>
          </w:tcPr>
          <w:p w14:paraId="1427680E" w14:textId="77777777" w:rsidR="00D96691" w:rsidRDefault="00D96691" w:rsidP="00167A4F">
            <w:pPr>
              <w:jc w:val="center"/>
              <w:rPr>
                <w:rFonts w:ascii="Arial" w:hAnsi="Arial" w:cs="Arial"/>
              </w:rPr>
            </w:pPr>
            <w:r w:rsidRPr="00EE7226">
              <w:rPr>
                <w:rFonts w:ascii="Arial" w:hAnsi="Arial" w:cs="Arial"/>
              </w:rPr>
              <w:t xml:space="preserve">1.37 </w:t>
            </w:r>
          </w:p>
          <w:p w14:paraId="46CFA3FF" w14:textId="77777777" w:rsidR="00D96691" w:rsidRPr="00EE7226" w:rsidRDefault="00D96691" w:rsidP="00167A4F">
            <w:pPr>
              <w:jc w:val="center"/>
              <w:rPr>
                <w:rFonts w:ascii="Arial" w:hAnsi="Arial" w:cs="Arial"/>
              </w:rPr>
            </w:pPr>
            <w:r w:rsidRPr="00EE7226">
              <w:rPr>
                <w:rFonts w:ascii="Arial" w:hAnsi="Arial" w:cs="Arial"/>
              </w:rPr>
              <w:t>(1.23-1.52)</w:t>
            </w:r>
          </w:p>
        </w:tc>
        <w:tc>
          <w:tcPr>
            <w:tcW w:w="1272" w:type="dxa"/>
            <w:noWrap/>
            <w:vAlign w:val="center"/>
            <w:hideMark/>
          </w:tcPr>
          <w:p w14:paraId="26D34F58" w14:textId="77777777" w:rsidR="00D96691" w:rsidRPr="00EE7226" w:rsidRDefault="00D96691" w:rsidP="00167A4F">
            <w:pPr>
              <w:jc w:val="center"/>
              <w:rPr>
                <w:rFonts w:ascii="Arial" w:hAnsi="Arial" w:cs="Arial"/>
              </w:rPr>
            </w:pPr>
            <w:r w:rsidRPr="00EE7226">
              <w:rPr>
                <w:rFonts w:ascii="Arial" w:hAnsi="Arial" w:cs="Arial"/>
              </w:rPr>
              <w:t>6.92</w:t>
            </w:r>
            <w:r>
              <w:rPr>
                <w:rFonts w:ascii="Arial" w:hAnsi="Arial" w:cs="Arial"/>
              </w:rPr>
              <w:t>x10</w:t>
            </w:r>
            <w:r>
              <w:rPr>
                <w:rFonts w:ascii="Arial" w:hAnsi="Arial" w:cs="Arial"/>
                <w:vertAlign w:val="superscript"/>
              </w:rPr>
              <w:t>-9</w:t>
            </w:r>
          </w:p>
        </w:tc>
      </w:tr>
      <w:tr w:rsidR="00D96691" w:rsidRPr="00EE7226" w14:paraId="7EEA5568" w14:textId="77777777" w:rsidTr="00D96691">
        <w:trPr>
          <w:trHeight w:val="315"/>
        </w:trPr>
        <w:tc>
          <w:tcPr>
            <w:tcW w:w="1537" w:type="dxa"/>
            <w:noWrap/>
            <w:vAlign w:val="center"/>
            <w:hideMark/>
          </w:tcPr>
          <w:p w14:paraId="3E642C2F" w14:textId="77777777" w:rsidR="00D96691" w:rsidRPr="00EE7226" w:rsidRDefault="00D96691" w:rsidP="00167A4F">
            <w:pPr>
              <w:jc w:val="center"/>
              <w:rPr>
                <w:rFonts w:ascii="Arial" w:hAnsi="Arial" w:cs="Arial"/>
              </w:rPr>
            </w:pPr>
            <w:r w:rsidRPr="00EE7226">
              <w:rPr>
                <w:rFonts w:ascii="Arial" w:hAnsi="Arial" w:cs="Arial"/>
              </w:rPr>
              <w:t>6</w:t>
            </w:r>
          </w:p>
        </w:tc>
        <w:tc>
          <w:tcPr>
            <w:tcW w:w="1500" w:type="dxa"/>
            <w:noWrap/>
            <w:vAlign w:val="center"/>
            <w:hideMark/>
          </w:tcPr>
          <w:p w14:paraId="23FFD647" w14:textId="77777777" w:rsidR="00D96691" w:rsidRPr="00EE7226" w:rsidRDefault="00D96691" w:rsidP="00167A4F">
            <w:pPr>
              <w:jc w:val="center"/>
              <w:rPr>
                <w:rFonts w:ascii="Arial" w:hAnsi="Arial" w:cs="Arial"/>
              </w:rPr>
            </w:pPr>
            <w:r w:rsidRPr="00EE7226">
              <w:rPr>
                <w:rFonts w:ascii="Arial" w:hAnsi="Arial" w:cs="Arial"/>
              </w:rPr>
              <w:t>87741747</w:t>
            </w:r>
          </w:p>
        </w:tc>
        <w:tc>
          <w:tcPr>
            <w:tcW w:w="1500" w:type="dxa"/>
            <w:noWrap/>
            <w:vAlign w:val="center"/>
            <w:hideMark/>
          </w:tcPr>
          <w:p w14:paraId="28CC150C" w14:textId="77777777" w:rsidR="00D96691" w:rsidRPr="00EE7226" w:rsidRDefault="00D96691" w:rsidP="00167A4F">
            <w:pPr>
              <w:jc w:val="center"/>
              <w:rPr>
                <w:rFonts w:ascii="Arial" w:hAnsi="Arial" w:cs="Arial"/>
              </w:rPr>
            </w:pPr>
            <w:r w:rsidRPr="00EE7226">
              <w:rPr>
                <w:rFonts w:ascii="Arial" w:hAnsi="Arial" w:cs="Arial"/>
              </w:rPr>
              <w:t>rs7754449</w:t>
            </w:r>
          </w:p>
        </w:tc>
        <w:tc>
          <w:tcPr>
            <w:tcW w:w="1160" w:type="dxa"/>
            <w:vAlign w:val="center"/>
          </w:tcPr>
          <w:p w14:paraId="1D96AF3D" w14:textId="2ACC0F70" w:rsidR="00D96691" w:rsidRPr="00EE7226" w:rsidRDefault="00D96691" w:rsidP="00D96691">
            <w:pPr>
              <w:jc w:val="center"/>
              <w:rPr>
                <w:rFonts w:ascii="Arial" w:hAnsi="Arial" w:cs="Arial"/>
              </w:rPr>
            </w:pPr>
            <w:r>
              <w:rPr>
                <w:rFonts w:ascii="Arial" w:hAnsi="Arial" w:cs="Arial"/>
                <w:i/>
              </w:rPr>
              <w:t>HTRE1</w:t>
            </w:r>
          </w:p>
        </w:tc>
        <w:tc>
          <w:tcPr>
            <w:tcW w:w="1160" w:type="dxa"/>
            <w:noWrap/>
            <w:vAlign w:val="center"/>
            <w:hideMark/>
          </w:tcPr>
          <w:p w14:paraId="38502A21" w14:textId="13040DEB" w:rsidR="00D96691" w:rsidRPr="00EE7226" w:rsidRDefault="00D96691" w:rsidP="00167A4F">
            <w:pPr>
              <w:jc w:val="center"/>
              <w:rPr>
                <w:rFonts w:ascii="Arial" w:hAnsi="Arial" w:cs="Arial"/>
              </w:rPr>
            </w:pPr>
            <w:r w:rsidRPr="00EE7226">
              <w:rPr>
                <w:rFonts w:ascii="Arial" w:hAnsi="Arial" w:cs="Arial"/>
              </w:rPr>
              <w:t>C</w:t>
            </w:r>
          </w:p>
        </w:tc>
        <w:tc>
          <w:tcPr>
            <w:tcW w:w="1660" w:type="dxa"/>
            <w:noWrap/>
            <w:vAlign w:val="center"/>
            <w:hideMark/>
          </w:tcPr>
          <w:p w14:paraId="766CF360" w14:textId="77777777" w:rsidR="00D96691" w:rsidRPr="00EE7226" w:rsidRDefault="00D96691" w:rsidP="00167A4F">
            <w:pPr>
              <w:jc w:val="center"/>
              <w:rPr>
                <w:rFonts w:ascii="Arial" w:hAnsi="Arial" w:cs="Arial"/>
              </w:rPr>
            </w:pPr>
            <w:r w:rsidRPr="00EE7226">
              <w:rPr>
                <w:rFonts w:ascii="Arial" w:hAnsi="Arial" w:cs="Arial"/>
              </w:rPr>
              <w:t>0.278</w:t>
            </w:r>
          </w:p>
        </w:tc>
        <w:tc>
          <w:tcPr>
            <w:tcW w:w="1548" w:type="dxa"/>
            <w:noWrap/>
            <w:vAlign w:val="center"/>
            <w:hideMark/>
          </w:tcPr>
          <w:p w14:paraId="4CC19D57" w14:textId="77777777" w:rsidR="00D96691" w:rsidRDefault="00D96691" w:rsidP="00167A4F">
            <w:pPr>
              <w:jc w:val="center"/>
              <w:rPr>
                <w:rFonts w:ascii="Arial" w:hAnsi="Arial" w:cs="Arial"/>
              </w:rPr>
            </w:pPr>
            <w:r w:rsidRPr="00EE7226">
              <w:rPr>
                <w:rFonts w:ascii="Arial" w:hAnsi="Arial" w:cs="Arial"/>
              </w:rPr>
              <w:t xml:space="preserve">1.37 </w:t>
            </w:r>
          </w:p>
          <w:p w14:paraId="3ABDE900" w14:textId="77777777" w:rsidR="00D96691" w:rsidRPr="00EE7226" w:rsidRDefault="00D96691" w:rsidP="00167A4F">
            <w:pPr>
              <w:jc w:val="center"/>
              <w:rPr>
                <w:rFonts w:ascii="Arial" w:hAnsi="Arial" w:cs="Arial"/>
              </w:rPr>
            </w:pPr>
            <w:r w:rsidRPr="00EE7226">
              <w:rPr>
                <w:rFonts w:ascii="Arial" w:hAnsi="Arial" w:cs="Arial"/>
              </w:rPr>
              <w:t>(1.23-1.52)</w:t>
            </w:r>
          </w:p>
        </w:tc>
        <w:tc>
          <w:tcPr>
            <w:tcW w:w="1272" w:type="dxa"/>
            <w:noWrap/>
            <w:vAlign w:val="center"/>
            <w:hideMark/>
          </w:tcPr>
          <w:p w14:paraId="22A06909" w14:textId="77777777" w:rsidR="00D96691" w:rsidRPr="00EE7226" w:rsidRDefault="00D96691" w:rsidP="00167A4F">
            <w:pPr>
              <w:jc w:val="center"/>
              <w:rPr>
                <w:rFonts w:ascii="Arial" w:hAnsi="Arial" w:cs="Arial"/>
              </w:rPr>
            </w:pPr>
            <w:r w:rsidRPr="00EE7226">
              <w:rPr>
                <w:rFonts w:ascii="Arial" w:hAnsi="Arial" w:cs="Arial"/>
              </w:rPr>
              <w:t>6.97</w:t>
            </w:r>
            <w:r>
              <w:rPr>
                <w:rFonts w:ascii="Arial" w:hAnsi="Arial" w:cs="Arial"/>
              </w:rPr>
              <w:t>x10</w:t>
            </w:r>
            <w:r>
              <w:rPr>
                <w:rFonts w:ascii="Arial" w:hAnsi="Arial" w:cs="Arial"/>
                <w:vertAlign w:val="superscript"/>
              </w:rPr>
              <w:t>-9</w:t>
            </w:r>
          </w:p>
        </w:tc>
      </w:tr>
      <w:tr w:rsidR="00D96691" w:rsidRPr="00EE7226" w14:paraId="6B5B533B" w14:textId="77777777" w:rsidTr="00D96691">
        <w:trPr>
          <w:trHeight w:val="315"/>
        </w:trPr>
        <w:tc>
          <w:tcPr>
            <w:tcW w:w="1537" w:type="dxa"/>
            <w:noWrap/>
            <w:vAlign w:val="center"/>
            <w:hideMark/>
          </w:tcPr>
          <w:p w14:paraId="7EDB807F" w14:textId="77777777" w:rsidR="00D96691" w:rsidRPr="00EE7226" w:rsidRDefault="00D96691" w:rsidP="00167A4F">
            <w:pPr>
              <w:jc w:val="center"/>
              <w:rPr>
                <w:rFonts w:ascii="Arial" w:hAnsi="Arial" w:cs="Arial"/>
              </w:rPr>
            </w:pPr>
            <w:r w:rsidRPr="00EE7226">
              <w:rPr>
                <w:rFonts w:ascii="Arial" w:hAnsi="Arial" w:cs="Arial"/>
              </w:rPr>
              <w:t>6</w:t>
            </w:r>
          </w:p>
        </w:tc>
        <w:tc>
          <w:tcPr>
            <w:tcW w:w="1500" w:type="dxa"/>
            <w:noWrap/>
            <w:vAlign w:val="center"/>
            <w:hideMark/>
          </w:tcPr>
          <w:p w14:paraId="45DD82F2" w14:textId="77777777" w:rsidR="00D96691" w:rsidRPr="00EE7226" w:rsidRDefault="00D96691" w:rsidP="00167A4F">
            <w:pPr>
              <w:jc w:val="center"/>
              <w:rPr>
                <w:rFonts w:ascii="Arial" w:hAnsi="Arial" w:cs="Arial"/>
              </w:rPr>
            </w:pPr>
            <w:r w:rsidRPr="00EE7226">
              <w:rPr>
                <w:rFonts w:ascii="Arial" w:hAnsi="Arial" w:cs="Arial"/>
              </w:rPr>
              <w:t>87741484</w:t>
            </w:r>
          </w:p>
        </w:tc>
        <w:tc>
          <w:tcPr>
            <w:tcW w:w="1500" w:type="dxa"/>
            <w:noWrap/>
            <w:vAlign w:val="center"/>
            <w:hideMark/>
          </w:tcPr>
          <w:p w14:paraId="5DF54CAA" w14:textId="77777777" w:rsidR="00D96691" w:rsidRPr="00EE7226" w:rsidRDefault="00D96691" w:rsidP="00167A4F">
            <w:pPr>
              <w:jc w:val="center"/>
              <w:rPr>
                <w:rFonts w:ascii="Arial" w:hAnsi="Arial" w:cs="Arial"/>
              </w:rPr>
            </w:pPr>
            <w:r w:rsidRPr="00EE7226">
              <w:rPr>
                <w:rFonts w:ascii="Arial" w:hAnsi="Arial" w:cs="Arial"/>
              </w:rPr>
              <w:t>rs12214935</w:t>
            </w:r>
          </w:p>
        </w:tc>
        <w:tc>
          <w:tcPr>
            <w:tcW w:w="1160" w:type="dxa"/>
            <w:vAlign w:val="center"/>
          </w:tcPr>
          <w:p w14:paraId="3DC846A2" w14:textId="71790C4F" w:rsidR="00D96691" w:rsidRPr="00EE7226" w:rsidRDefault="00D96691" w:rsidP="00D96691">
            <w:pPr>
              <w:jc w:val="center"/>
              <w:rPr>
                <w:rFonts w:ascii="Arial" w:hAnsi="Arial" w:cs="Arial"/>
              </w:rPr>
            </w:pPr>
            <w:r>
              <w:rPr>
                <w:rFonts w:ascii="Arial" w:hAnsi="Arial" w:cs="Arial"/>
                <w:i/>
              </w:rPr>
              <w:t>HTRE1</w:t>
            </w:r>
          </w:p>
        </w:tc>
        <w:tc>
          <w:tcPr>
            <w:tcW w:w="1160" w:type="dxa"/>
            <w:noWrap/>
            <w:vAlign w:val="center"/>
            <w:hideMark/>
          </w:tcPr>
          <w:p w14:paraId="268AEBED" w14:textId="38CD79D9" w:rsidR="00D96691" w:rsidRPr="00EE7226" w:rsidRDefault="00D96691" w:rsidP="00167A4F">
            <w:pPr>
              <w:jc w:val="center"/>
              <w:rPr>
                <w:rFonts w:ascii="Arial" w:hAnsi="Arial" w:cs="Arial"/>
              </w:rPr>
            </w:pPr>
            <w:r w:rsidRPr="00EE7226">
              <w:rPr>
                <w:rFonts w:ascii="Arial" w:hAnsi="Arial" w:cs="Arial"/>
              </w:rPr>
              <w:t>T</w:t>
            </w:r>
          </w:p>
        </w:tc>
        <w:tc>
          <w:tcPr>
            <w:tcW w:w="1660" w:type="dxa"/>
            <w:noWrap/>
            <w:vAlign w:val="center"/>
            <w:hideMark/>
          </w:tcPr>
          <w:p w14:paraId="3A89B897" w14:textId="77777777" w:rsidR="00D96691" w:rsidRPr="00EE7226" w:rsidRDefault="00D96691" w:rsidP="00167A4F">
            <w:pPr>
              <w:jc w:val="center"/>
              <w:rPr>
                <w:rFonts w:ascii="Arial" w:hAnsi="Arial" w:cs="Arial"/>
              </w:rPr>
            </w:pPr>
            <w:r w:rsidRPr="00EE7226">
              <w:rPr>
                <w:rFonts w:ascii="Arial" w:hAnsi="Arial" w:cs="Arial"/>
              </w:rPr>
              <w:t>0.278</w:t>
            </w:r>
          </w:p>
        </w:tc>
        <w:tc>
          <w:tcPr>
            <w:tcW w:w="1548" w:type="dxa"/>
            <w:noWrap/>
            <w:vAlign w:val="center"/>
            <w:hideMark/>
          </w:tcPr>
          <w:p w14:paraId="507B5C5C" w14:textId="77777777" w:rsidR="00D96691" w:rsidRDefault="00D96691" w:rsidP="00167A4F">
            <w:pPr>
              <w:jc w:val="center"/>
              <w:rPr>
                <w:rFonts w:ascii="Arial" w:hAnsi="Arial" w:cs="Arial"/>
              </w:rPr>
            </w:pPr>
            <w:r w:rsidRPr="00EE7226">
              <w:rPr>
                <w:rFonts w:ascii="Arial" w:hAnsi="Arial" w:cs="Arial"/>
              </w:rPr>
              <w:t xml:space="preserve">1.37 </w:t>
            </w:r>
          </w:p>
          <w:p w14:paraId="279317A8" w14:textId="77777777" w:rsidR="00D96691" w:rsidRPr="00EE7226" w:rsidRDefault="00D96691" w:rsidP="00167A4F">
            <w:pPr>
              <w:jc w:val="center"/>
              <w:rPr>
                <w:rFonts w:ascii="Arial" w:hAnsi="Arial" w:cs="Arial"/>
              </w:rPr>
            </w:pPr>
            <w:r w:rsidRPr="00EE7226">
              <w:rPr>
                <w:rFonts w:ascii="Arial" w:hAnsi="Arial" w:cs="Arial"/>
              </w:rPr>
              <w:t>(1.23-1.52)</w:t>
            </w:r>
          </w:p>
        </w:tc>
        <w:tc>
          <w:tcPr>
            <w:tcW w:w="1272" w:type="dxa"/>
            <w:noWrap/>
            <w:vAlign w:val="center"/>
            <w:hideMark/>
          </w:tcPr>
          <w:p w14:paraId="50FF4087" w14:textId="77777777" w:rsidR="00D96691" w:rsidRPr="00EE7226" w:rsidRDefault="00D96691" w:rsidP="00167A4F">
            <w:pPr>
              <w:jc w:val="center"/>
              <w:rPr>
                <w:rFonts w:ascii="Arial" w:hAnsi="Arial" w:cs="Arial"/>
              </w:rPr>
            </w:pPr>
            <w:r w:rsidRPr="00EE7226">
              <w:rPr>
                <w:rFonts w:ascii="Arial" w:hAnsi="Arial" w:cs="Arial"/>
              </w:rPr>
              <w:t>6.99</w:t>
            </w:r>
            <w:r>
              <w:rPr>
                <w:rFonts w:ascii="Arial" w:hAnsi="Arial" w:cs="Arial"/>
              </w:rPr>
              <w:t>x10</w:t>
            </w:r>
            <w:r>
              <w:rPr>
                <w:rFonts w:ascii="Arial" w:hAnsi="Arial" w:cs="Arial"/>
                <w:vertAlign w:val="superscript"/>
              </w:rPr>
              <w:t>-9</w:t>
            </w:r>
          </w:p>
        </w:tc>
      </w:tr>
      <w:tr w:rsidR="00D96691" w:rsidRPr="00EE7226" w14:paraId="6075244F" w14:textId="77777777" w:rsidTr="00D96691">
        <w:trPr>
          <w:trHeight w:val="315"/>
        </w:trPr>
        <w:tc>
          <w:tcPr>
            <w:tcW w:w="1537" w:type="dxa"/>
            <w:noWrap/>
            <w:vAlign w:val="center"/>
            <w:hideMark/>
          </w:tcPr>
          <w:p w14:paraId="2994F69F" w14:textId="77777777" w:rsidR="00D96691" w:rsidRPr="00EE7226" w:rsidRDefault="00D96691" w:rsidP="00167A4F">
            <w:pPr>
              <w:jc w:val="center"/>
              <w:rPr>
                <w:rFonts w:ascii="Arial" w:hAnsi="Arial" w:cs="Arial"/>
              </w:rPr>
            </w:pPr>
            <w:r w:rsidRPr="00EE7226">
              <w:rPr>
                <w:rFonts w:ascii="Arial" w:hAnsi="Arial" w:cs="Arial"/>
              </w:rPr>
              <w:t>6</w:t>
            </w:r>
          </w:p>
        </w:tc>
        <w:tc>
          <w:tcPr>
            <w:tcW w:w="1500" w:type="dxa"/>
            <w:noWrap/>
            <w:vAlign w:val="center"/>
            <w:hideMark/>
          </w:tcPr>
          <w:p w14:paraId="52C5F2B9" w14:textId="77777777" w:rsidR="00D96691" w:rsidRPr="00EE7226" w:rsidRDefault="00D96691" w:rsidP="00167A4F">
            <w:pPr>
              <w:jc w:val="center"/>
              <w:rPr>
                <w:rFonts w:ascii="Arial" w:hAnsi="Arial" w:cs="Arial"/>
              </w:rPr>
            </w:pPr>
            <w:r w:rsidRPr="00EE7226">
              <w:rPr>
                <w:rFonts w:ascii="Arial" w:hAnsi="Arial" w:cs="Arial"/>
              </w:rPr>
              <w:t>87742533</w:t>
            </w:r>
          </w:p>
        </w:tc>
        <w:tc>
          <w:tcPr>
            <w:tcW w:w="1500" w:type="dxa"/>
            <w:noWrap/>
            <w:vAlign w:val="center"/>
            <w:hideMark/>
          </w:tcPr>
          <w:p w14:paraId="0EFD8F8F" w14:textId="77777777" w:rsidR="00D96691" w:rsidRPr="00EE7226" w:rsidRDefault="00D96691" w:rsidP="00167A4F">
            <w:pPr>
              <w:jc w:val="center"/>
              <w:rPr>
                <w:rFonts w:ascii="Arial" w:hAnsi="Arial" w:cs="Arial"/>
              </w:rPr>
            </w:pPr>
            <w:r w:rsidRPr="00EE7226">
              <w:rPr>
                <w:rFonts w:ascii="Arial" w:hAnsi="Arial" w:cs="Arial"/>
              </w:rPr>
              <w:t>rs12203383</w:t>
            </w:r>
          </w:p>
        </w:tc>
        <w:tc>
          <w:tcPr>
            <w:tcW w:w="1160" w:type="dxa"/>
            <w:vAlign w:val="center"/>
          </w:tcPr>
          <w:p w14:paraId="135C41F3" w14:textId="4BDA1D9F" w:rsidR="00D96691" w:rsidRPr="00EE7226" w:rsidRDefault="00D96691" w:rsidP="00D96691">
            <w:pPr>
              <w:jc w:val="center"/>
              <w:rPr>
                <w:rFonts w:ascii="Arial" w:hAnsi="Arial" w:cs="Arial"/>
              </w:rPr>
            </w:pPr>
            <w:r>
              <w:rPr>
                <w:rFonts w:ascii="Arial" w:hAnsi="Arial" w:cs="Arial"/>
                <w:i/>
              </w:rPr>
              <w:t>HTRE1</w:t>
            </w:r>
          </w:p>
        </w:tc>
        <w:tc>
          <w:tcPr>
            <w:tcW w:w="1160" w:type="dxa"/>
            <w:noWrap/>
            <w:vAlign w:val="center"/>
            <w:hideMark/>
          </w:tcPr>
          <w:p w14:paraId="30790717" w14:textId="474A95A9" w:rsidR="00D96691" w:rsidRPr="00EE7226" w:rsidRDefault="00D96691" w:rsidP="00167A4F">
            <w:pPr>
              <w:jc w:val="center"/>
              <w:rPr>
                <w:rFonts w:ascii="Arial" w:hAnsi="Arial" w:cs="Arial"/>
              </w:rPr>
            </w:pPr>
            <w:r w:rsidRPr="00EE7226">
              <w:rPr>
                <w:rFonts w:ascii="Arial" w:hAnsi="Arial" w:cs="Arial"/>
              </w:rPr>
              <w:t>G</w:t>
            </w:r>
          </w:p>
        </w:tc>
        <w:tc>
          <w:tcPr>
            <w:tcW w:w="1660" w:type="dxa"/>
            <w:noWrap/>
            <w:vAlign w:val="center"/>
            <w:hideMark/>
          </w:tcPr>
          <w:p w14:paraId="2E11C24A" w14:textId="77777777" w:rsidR="00D96691" w:rsidRPr="00EE7226" w:rsidRDefault="00D96691" w:rsidP="00167A4F">
            <w:pPr>
              <w:jc w:val="center"/>
              <w:rPr>
                <w:rFonts w:ascii="Arial" w:hAnsi="Arial" w:cs="Arial"/>
              </w:rPr>
            </w:pPr>
            <w:r w:rsidRPr="00EE7226">
              <w:rPr>
                <w:rFonts w:ascii="Arial" w:hAnsi="Arial" w:cs="Arial"/>
              </w:rPr>
              <w:t>0.278</w:t>
            </w:r>
          </w:p>
        </w:tc>
        <w:tc>
          <w:tcPr>
            <w:tcW w:w="1548" w:type="dxa"/>
            <w:noWrap/>
            <w:vAlign w:val="center"/>
            <w:hideMark/>
          </w:tcPr>
          <w:p w14:paraId="7A576EEA" w14:textId="77777777" w:rsidR="00D96691" w:rsidRDefault="00D96691" w:rsidP="00167A4F">
            <w:pPr>
              <w:jc w:val="center"/>
              <w:rPr>
                <w:rFonts w:ascii="Arial" w:hAnsi="Arial" w:cs="Arial"/>
              </w:rPr>
            </w:pPr>
            <w:r w:rsidRPr="00EE7226">
              <w:rPr>
                <w:rFonts w:ascii="Arial" w:hAnsi="Arial" w:cs="Arial"/>
              </w:rPr>
              <w:t xml:space="preserve">1.37 </w:t>
            </w:r>
          </w:p>
          <w:p w14:paraId="074705A4" w14:textId="77777777" w:rsidR="00D96691" w:rsidRPr="00EE7226" w:rsidRDefault="00D96691" w:rsidP="00167A4F">
            <w:pPr>
              <w:jc w:val="center"/>
              <w:rPr>
                <w:rFonts w:ascii="Arial" w:hAnsi="Arial" w:cs="Arial"/>
              </w:rPr>
            </w:pPr>
            <w:r w:rsidRPr="00EE7226">
              <w:rPr>
                <w:rFonts w:ascii="Arial" w:hAnsi="Arial" w:cs="Arial"/>
              </w:rPr>
              <w:t>(1.23-1.52)</w:t>
            </w:r>
          </w:p>
        </w:tc>
        <w:tc>
          <w:tcPr>
            <w:tcW w:w="1272" w:type="dxa"/>
            <w:noWrap/>
            <w:vAlign w:val="center"/>
            <w:hideMark/>
          </w:tcPr>
          <w:p w14:paraId="4AB01728" w14:textId="77777777" w:rsidR="00D96691" w:rsidRPr="00EE7226" w:rsidRDefault="00D96691" w:rsidP="00167A4F">
            <w:pPr>
              <w:jc w:val="center"/>
              <w:rPr>
                <w:rFonts w:ascii="Arial" w:hAnsi="Arial" w:cs="Arial"/>
              </w:rPr>
            </w:pPr>
            <w:r w:rsidRPr="00EE7226">
              <w:rPr>
                <w:rFonts w:ascii="Arial" w:hAnsi="Arial" w:cs="Arial"/>
              </w:rPr>
              <w:t>7.08</w:t>
            </w:r>
            <w:r>
              <w:rPr>
                <w:rFonts w:ascii="Arial" w:hAnsi="Arial" w:cs="Arial"/>
              </w:rPr>
              <w:t>x10</w:t>
            </w:r>
            <w:r>
              <w:rPr>
                <w:rFonts w:ascii="Arial" w:hAnsi="Arial" w:cs="Arial"/>
                <w:vertAlign w:val="superscript"/>
              </w:rPr>
              <w:t>-9</w:t>
            </w:r>
          </w:p>
        </w:tc>
      </w:tr>
      <w:tr w:rsidR="00D96691" w:rsidRPr="00EE7226" w14:paraId="0368C907" w14:textId="77777777" w:rsidTr="00D96691">
        <w:trPr>
          <w:trHeight w:val="315"/>
        </w:trPr>
        <w:tc>
          <w:tcPr>
            <w:tcW w:w="1537" w:type="dxa"/>
            <w:noWrap/>
            <w:vAlign w:val="center"/>
            <w:hideMark/>
          </w:tcPr>
          <w:p w14:paraId="08FECF2F" w14:textId="77777777" w:rsidR="00D96691" w:rsidRPr="00EE7226" w:rsidRDefault="00D96691" w:rsidP="00167A4F">
            <w:pPr>
              <w:jc w:val="center"/>
              <w:rPr>
                <w:rFonts w:ascii="Arial" w:hAnsi="Arial" w:cs="Arial"/>
              </w:rPr>
            </w:pPr>
            <w:r w:rsidRPr="00EE7226">
              <w:rPr>
                <w:rFonts w:ascii="Arial" w:hAnsi="Arial" w:cs="Arial"/>
              </w:rPr>
              <w:t>6</w:t>
            </w:r>
          </w:p>
        </w:tc>
        <w:tc>
          <w:tcPr>
            <w:tcW w:w="1500" w:type="dxa"/>
            <w:noWrap/>
            <w:vAlign w:val="center"/>
            <w:hideMark/>
          </w:tcPr>
          <w:p w14:paraId="325EE171" w14:textId="77777777" w:rsidR="00D96691" w:rsidRPr="00EE7226" w:rsidRDefault="00D96691" w:rsidP="00167A4F">
            <w:pPr>
              <w:jc w:val="center"/>
              <w:rPr>
                <w:rFonts w:ascii="Arial" w:hAnsi="Arial" w:cs="Arial"/>
              </w:rPr>
            </w:pPr>
            <w:r w:rsidRPr="00EE7226">
              <w:rPr>
                <w:rFonts w:ascii="Arial" w:hAnsi="Arial" w:cs="Arial"/>
              </w:rPr>
              <w:t>87750366</w:t>
            </w:r>
          </w:p>
        </w:tc>
        <w:tc>
          <w:tcPr>
            <w:tcW w:w="1500" w:type="dxa"/>
            <w:noWrap/>
            <w:vAlign w:val="center"/>
            <w:hideMark/>
          </w:tcPr>
          <w:p w14:paraId="7CFB7BB2" w14:textId="77777777" w:rsidR="00D96691" w:rsidRPr="00EE7226" w:rsidRDefault="00D96691" w:rsidP="00167A4F">
            <w:pPr>
              <w:jc w:val="center"/>
              <w:rPr>
                <w:rFonts w:ascii="Arial" w:hAnsi="Arial" w:cs="Arial"/>
              </w:rPr>
            </w:pPr>
            <w:r w:rsidRPr="00EE7226">
              <w:rPr>
                <w:rFonts w:ascii="Arial" w:hAnsi="Arial" w:cs="Arial"/>
              </w:rPr>
              <w:t>rs6454576</w:t>
            </w:r>
          </w:p>
        </w:tc>
        <w:tc>
          <w:tcPr>
            <w:tcW w:w="1160" w:type="dxa"/>
            <w:vAlign w:val="center"/>
          </w:tcPr>
          <w:p w14:paraId="14B86FEB" w14:textId="09AF3E66" w:rsidR="00D96691" w:rsidRPr="00EE7226" w:rsidRDefault="00D96691" w:rsidP="00D96691">
            <w:pPr>
              <w:jc w:val="center"/>
              <w:rPr>
                <w:rFonts w:ascii="Arial" w:hAnsi="Arial" w:cs="Arial"/>
              </w:rPr>
            </w:pPr>
            <w:r>
              <w:rPr>
                <w:rFonts w:ascii="Arial" w:hAnsi="Arial" w:cs="Arial"/>
                <w:i/>
              </w:rPr>
              <w:t>HTRE1</w:t>
            </w:r>
          </w:p>
        </w:tc>
        <w:tc>
          <w:tcPr>
            <w:tcW w:w="1160" w:type="dxa"/>
            <w:noWrap/>
            <w:vAlign w:val="center"/>
            <w:hideMark/>
          </w:tcPr>
          <w:p w14:paraId="56C55F16" w14:textId="555ABAAD" w:rsidR="00D96691" w:rsidRPr="00EE7226" w:rsidRDefault="00D96691" w:rsidP="00167A4F">
            <w:pPr>
              <w:jc w:val="center"/>
              <w:rPr>
                <w:rFonts w:ascii="Arial" w:hAnsi="Arial" w:cs="Arial"/>
              </w:rPr>
            </w:pPr>
            <w:r w:rsidRPr="00EE7226">
              <w:rPr>
                <w:rFonts w:ascii="Arial" w:hAnsi="Arial" w:cs="Arial"/>
              </w:rPr>
              <w:t>T</w:t>
            </w:r>
          </w:p>
        </w:tc>
        <w:tc>
          <w:tcPr>
            <w:tcW w:w="1660" w:type="dxa"/>
            <w:noWrap/>
            <w:vAlign w:val="center"/>
            <w:hideMark/>
          </w:tcPr>
          <w:p w14:paraId="6CDDBFE8" w14:textId="77777777" w:rsidR="00D96691" w:rsidRPr="00EE7226" w:rsidRDefault="00D96691" w:rsidP="00167A4F">
            <w:pPr>
              <w:jc w:val="center"/>
              <w:rPr>
                <w:rFonts w:ascii="Arial" w:hAnsi="Arial" w:cs="Arial"/>
              </w:rPr>
            </w:pPr>
            <w:r w:rsidRPr="00EE7226">
              <w:rPr>
                <w:rFonts w:ascii="Arial" w:hAnsi="Arial" w:cs="Arial"/>
              </w:rPr>
              <w:t>0.323</w:t>
            </w:r>
          </w:p>
        </w:tc>
        <w:tc>
          <w:tcPr>
            <w:tcW w:w="1548" w:type="dxa"/>
            <w:noWrap/>
            <w:vAlign w:val="center"/>
            <w:hideMark/>
          </w:tcPr>
          <w:p w14:paraId="12181D39" w14:textId="77777777" w:rsidR="00D96691" w:rsidRDefault="00D96691" w:rsidP="00167A4F">
            <w:pPr>
              <w:jc w:val="center"/>
              <w:rPr>
                <w:rFonts w:ascii="Arial" w:hAnsi="Arial" w:cs="Arial"/>
              </w:rPr>
            </w:pPr>
            <w:r w:rsidRPr="00EE7226">
              <w:rPr>
                <w:rFonts w:ascii="Arial" w:hAnsi="Arial" w:cs="Arial"/>
              </w:rPr>
              <w:t xml:space="preserve">1.37 </w:t>
            </w:r>
          </w:p>
          <w:p w14:paraId="4225C396" w14:textId="77777777" w:rsidR="00D96691" w:rsidRPr="00EE7226" w:rsidRDefault="00D96691" w:rsidP="00167A4F">
            <w:pPr>
              <w:jc w:val="center"/>
              <w:rPr>
                <w:rFonts w:ascii="Arial" w:hAnsi="Arial" w:cs="Arial"/>
              </w:rPr>
            </w:pPr>
            <w:r w:rsidRPr="00EE7226">
              <w:rPr>
                <w:rFonts w:ascii="Arial" w:hAnsi="Arial" w:cs="Arial"/>
              </w:rPr>
              <w:t>(1.23-1.52)</w:t>
            </w:r>
          </w:p>
        </w:tc>
        <w:tc>
          <w:tcPr>
            <w:tcW w:w="1272" w:type="dxa"/>
            <w:noWrap/>
            <w:vAlign w:val="center"/>
            <w:hideMark/>
          </w:tcPr>
          <w:p w14:paraId="3DCD2DF4" w14:textId="77777777" w:rsidR="00D96691" w:rsidRPr="00EE7226" w:rsidRDefault="00D96691" w:rsidP="00167A4F">
            <w:pPr>
              <w:jc w:val="center"/>
              <w:rPr>
                <w:rFonts w:ascii="Arial" w:hAnsi="Arial" w:cs="Arial"/>
              </w:rPr>
            </w:pPr>
            <w:r w:rsidRPr="00EE7226">
              <w:rPr>
                <w:rFonts w:ascii="Arial" w:hAnsi="Arial" w:cs="Arial"/>
              </w:rPr>
              <w:t>7.18</w:t>
            </w:r>
            <w:r>
              <w:rPr>
                <w:rFonts w:ascii="Arial" w:hAnsi="Arial" w:cs="Arial"/>
              </w:rPr>
              <w:t>x10</w:t>
            </w:r>
            <w:r>
              <w:rPr>
                <w:rFonts w:ascii="Arial" w:hAnsi="Arial" w:cs="Arial"/>
                <w:vertAlign w:val="superscript"/>
              </w:rPr>
              <w:t>-9</w:t>
            </w:r>
          </w:p>
        </w:tc>
      </w:tr>
      <w:tr w:rsidR="00D96691" w:rsidRPr="00EE7226" w14:paraId="4E7BDA9E" w14:textId="77777777" w:rsidTr="00D96691">
        <w:trPr>
          <w:trHeight w:val="315"/>
        </w:trPr>
        <w:tc>
          <w:tcPr>
            <w:tcW w:w="1537" w:type="dxa"/>
            <w:noWrap/>
            <w:vAlign w:val="center"/>
            <w:hideMark/>
          </w:tcPr>
          <w:p w14:paraId="65F4CDC9" w14:textId="77777777" w:rsidR="00D96691" w:rsidRPr="00EE7226" w:rsidRDefault="00D96691" w:rsidP="00167A4F">
            <w:pPr>
              <w:jc w:val="center"/>
              <w:rPr>
                <w:rFonts w:ascii="Arial" w:hAnsi="Arial" w:cs="Arial"/>
              </w:rPr>
            </w:pPr>
            <w:r w:rsidRPr="00EE7226">
              <w:rPr>
                <w:rFonts w:ascii="Arial" w:hAnsi="Arial" w:cs="Arial"/>
              </w:rPr>
              <w:t>6</w:t>
            </w:r>
          </w:p>
        </w:tc>
        <w:tc>
          <w:tcPr>
            <w:tcW w:w="1500" w:type="dxa"/>
            <w:noWrap/>
            <w:vAlign w:val="center"/>
            <w:hideMark/>
          </w:tcPr>
          <w:p w14:paraId="7B87735B" w14:textId="77777777" w:rsidR="00D96691" w:rsidRPr="00EE7226" w:rsidRDefault="00D96691" w:rsidP="00167A4F">
            <w:pPr>
              <w:jc w:val="center"/>
              <w:rPr>
                <w:rFonts w:ascii="Arial" w:hAnsi="Arial" w:cs="Arial"/>
              </w:rPr>
            </w:pPr>
            <w:r w:rsidRPr="00EE7226">
              <w:rPr>
                <w:rFonts w:ascii="Arial" w:hAnsi="Arial" w:cs="Arial"/>
              </w:rPr>
              <w:t>87748686</w:t>
            </w:r>
          </w:p>
        </w:tc>
        <w:tc>
          <w:tcPr>
            <w:tcW w:w="1500" w:type="dxa"/>
            <w:noWrap/>
            <w:vAlign w:val="center"/>
            <w:hideMark/>
          </w:tcPr>
          <w:p w14:paraId="16615403" w14:textId="77777777" w:rsidR="00D96691" w:rsidRPr="00EE7226" w:rsidRDefault="00D96691" w:rsidP="00167A4F">
            <w:pPr>
              <w:jc w:val="center"/>
              <w:rPr>
                <w:rFonts w:ascii="Arial" w:hAnsi="Arial" w:cs="Arial"/>
              </w:rPr>
            </w:pPr>
            <w:r w:rsidRPr="00EE7226">
              <w:rPr>
                <w:rFonts w:ascii="Arial" w:hAnsi="Arial" w:cs="Arial"/>
              </w:rPr>
              <w:t>rs6916944</w:t>
            </w:r>
          </w:p>
        </w:tc>
        <w:tc>
          <w:tcPr>
            <w:tcW w:w="1160" w:type="dxa"/>
            <w:vAlign w:val="center"/>
          </w:tcPr>
          <w:p w14:paraId="58A0592A" w14:textId="22F9762B" w:rsidR="00D96691" w:rsidRPr="00EE7226" w:rsidRDefault="00D96691" w:rsidP="00D96691">
            <w:pPr>
              <w:jc w:val="center"/>
              <w:rPr>
                <w:rFonts w:ascii="Arial" w:hAnsi="Arial" w:cs="Arial"/>
              </w:rPr>
            </w:pPr>
            <w:r>
              <w:rPr>
                <w:rFonts w:ascii="Arial" w:hAnsi="Arial" w:cs="Arial"/>
                <w:i/>
              </w:rPr>
              <w:t>HTRE1</w:t>
            </w:r>
          </w:p>
        </w:tc>
        <w:tc>
          <w:tcPr>
            <w:tcW w:w="1160" w:type="dxa"/>
            <w:noWrap/>
            <w:vAlign w:val="center"/>
            <w:hideMark/>
          </w:tcPr>
          <w:p w14:paraId="2EE0A493" w14:textId="02AA4186" w:rsidR="00D96691" w:rsidRPr="00EE7226" w:rsidRDefault="00D96691" w:rsidP="00167A4F">
            <w:pPr>
              <w:jc w:val="center"/>
              <w:rPr>
                <w:rFonts w:ascii="Arial" w:hAnsi="Arial" w:cs="Arial"/>
              </w:rPr>
            </w:pPr>
            <w:r w:rsidRPr="00EE7226">
              <w:rPr>
                <w:rFonts w:ascii="Arial" w:hAnsi="Arial" w:cs="Arial"/>
              </w:rPr>
              <w:t>C</w:t>
            </w:r>
          </w:p>
        </w:tc>
        <w:tc>
          <w:tcPr>
            <w:tcW w:w="1660" w:type="dxa"/>
            <w:noWrap/>
            <w:vAlign w:val="center"/>
            <w:hideMark/>
          </w:tcPr>
          <w:p w14:paraId="7B1658B1" w14:textId="77777777" w:rsidR="00D96691" w:rsidRPr="00EE7226" w:rsidRDefault="00D96691" w:rsidP="00167A4F">
            <w:pPr>
              <w:jc w:val="center"/>
              <w:rPr>
                <w:rFonts w:ascii="Arial" w:hAnsi="Arial" w:cs="Arial"/>
              </w:rPr>
            </w:pPr>
            <w:r w:rsidRPr="00EE7226">
              <w:rPr>
                <w:rFonts w:ascii="Arial" w:hAnsi="Arial" w:cs="Arial"/>
              </w:rPr>
              <w:t>0.278</w:t>
            </w:r>
          </w:p>
        </w:tc>
        <w:tc>
          <w:tcPr>
            <w:tcW w:w="1548" w:type="dxa"/>
            <w:noWrap/>
            <w:vAlign w:val="center"/>
            <w:hideMark/>
          </w:tcPr>
          <w:p w14:paraId="23556E78" w14:textId="77777777" w:rsidR="00D96691" w:rsidRDefault="00D96691" w:rsidP="00167A4F">
            <w:pPr>
              <w:jc w:val="center"/>
              <w:rPr>
                <w:rFonts w:ascii="Arial" w:hAnsi="Arial" w:cs="Arial"/>
              </w:rPr>
            </w:pPr>
            <w:r w:rsidRPr="00EE7226">
              <w:rPr>
                <w:rFonts w:ascii="Arial" w:hAnsi="Arial" w:cs="Arial"/>
              </w:rPr>
              <w:t xml:space="preserve">1.37 </w:t>
            </w:r>
          </w:p>
          <w:p w14:paraId="1F7BC84A" w14:textId="77777777" w:rsidR="00D96691" w:rsidRPr="00EE7226" w:rsidRDefault="00D96691" w:rsidP="00167A4F">
            <w:pPr>
              <w:jc w:val="center"/>
              <w:rPr>
                <w:rFonts w:ascii="Arial" w:hAnsi="Arial" w:cs="Arial"/>
              </w:rPr>
            </w:pPr>
            <w:r w:rsidRPr="00EE7226">
              <w:rPr>
                <w:rFonts w:ascii="Arial" w:hAnsi="Arial" w:cs="Arial"/>
              </w:rPr>
              <w:t>(1.23-1.52)</w:t>
            </w:r>
          </w:p>
        </w:tc>
        <w:tc>
          <w:tcPr>
            <w:tcW w:w="1272" w:type="dxa"/>
            <w:noWrap/>
            <w:vAlign w:val="center"/>
            <w:hideMark/>
          </w:tcPr>
          <w:p w14:paraId="6ABF786D" w14:textId="77777777" w:rsidR="00D96691" w:rsidRPr="00EE7226" w:rsidRDefault="00D96691" w:rsidP="00167A4F">
            <w:pPr>
              <w:jc w:val="center"/>
              <w:rPr>
                <w:rFonts w:ascii="Arial" w:hAnsi="Arial" w:cs="Arial"/>
              </w:rPr>
            </w:pPr>
            <w:r w:rsidRPr="00EE7226">
              <w:rPr>
                <w:rFonts w:ascii="Arial" w:hAnsi="Arial" w:cs="Arial"/>
              </w:rPr>
              <w:t>7.31</w:t>
            </w:r>
            <w:r>
              <w:rPr>
                <w:rFonts w:ascii="Arial" w:hAnsi="Arial" w:cs="Arial"/>
              </w:rPr>
              <w:t>x10</w:t>
            </w:r>
            <w:r>
              <w:rPr>
                <w:rFonts w:ascii="Arial" w:hAnsi="Arial" w:cs="Arial"/>
                <w:vertAlign w:val="superscript"/>
              </w:rPr>
              <w:t>-9</w:t>
            </w:r>
          </w:p>
        </w:tc>
      </w:tr>
      <w:tr w:rsidR="00D96691" w:rsidRPr="00EE7226" w14:paraId="73CDFB49" w14:textId="77777777" w:rsidTr="00D96691">
        <w:trPr>
          <w:trHeight w:val="315"/>
        </w:trPr>
        <w:tc>
          <w:tcPr>
            <w:tcW w:w="1537" w:type="dxa"/>
            <w:noWrap/>
            <w:vAlign w:val="center"/>
            <w:hideMark/>
          </w:tcPr>
          <w:p w14:paraId="007EC442" w14:textId="77777777" w:rsidR="00D96691" w:rsidRPr="00EE7226" w:rsidRDefault="00D96691" w:rsidP="00167A4F">
            <w:pPr>
              <w:jc w:val="center"/>
              <w:rPr>
                <w:rFonts w:ascii="Arial" w:hAnsi="Arial" w:cs="Arial"/>
              </w:rPr>
            </w:pPr>
            <w:r w:rsidRPr="00EE7226">
              <w:rPr>
                <w:rFonts w:ascii="Arial" w:hAnsi="Arial" w:cs="Arial"/>
              </w:rPr>
              <w:t>6</w:t>
            </w:r>
          </w:p>
        </w:tc>
        <w:tc>
          <w:tcPr>
            <w:tcW w:w="1500" w:type="dxa"/>
            <w:noWrap/>
            <w:vAlign w:val="center"/>
            <w:hideMark/>
          </w:tcPr>
          <w:p w14:paraId="1A3BB7D3" w14:textId="77777777" w:rsidR="00D96691" w:rsidRPr="00EE7226" w:rsidRDefault="00D96691" w:rsidP="00167A4F">
            <w:pPr>
              <w:jc w:val="center"/>
              <w:rPr>
                <w:rFonts w:ascii="Arial" w:hAnsi="Arial" w:cs="Arial"/>
              </w:rPr>
            </w:pPr>
            <w:r w:rsidRPr="00EE7226">
              <w:rPr>
                <w:rFonts w:ascii="Arial" w:hAnsi="Arial" w:cs="Arial"/>
              </w:rPr>
              <w:t>87737841</w:t>
            </w:r>
          </w:p>
        </w:tc>
        <w:tc>
          <w:tcPr>
            <w:tcW w:w="1500" w:type="dxa"/>
            <w:noWrap/>
            <w:vAlign w:val="center"/>
            <w:hideMark/>
          </w:tcPr>
          <w:p w14:paraId="0007D4B4" w14:textId="77777777" w:rsidR="00D96691" w:rsidRPr="00EE7226" w:rsidRDefault="00D96691" w:rsidP="00167A4F">
            <w:pPr>
              <w:jc w:val="center"/>
              <w:rPr>
                <w:rFonts w:ascii="Arial" w:hAnsi="Arial" w:cs="Arial"/>
              </w:rPr>
            </w:pPr>
            <w:r w:rsidRPr="00EE7226">
              <w:rPr>
                <w:rFonts w:ascii="Arial" w:hAnsi="Arial" w:cs="Arial"/>
              </w:rPr>
              <w:t>rs7744971</w:t>
            </w:r>
          </w:p>
        </w:tc>
        <w:tc>
          <w:tcPr>
            <w:tcW w:w="1160" w:type="dxa"/>
            <w:vAlign w:val="center"/>
          </w:tcPr>
          <w:p w14:paraId="2B4869C7" w14:textId="5737226A" w:rsidR="00D96691" w:rsidRPr="00EE7226" w:rsidRDefault="00D96691" w:rsidP="00D96691">
            <w:pPr>
              <w:jc w:val="center"/>
              <w:rPr>
                <w:rFonts w:ascii="Arial" w:hAnsi="Arial" w:cs="Arial"/>
              </w:rPr>
            </w:pPr>
            <w:r>
              <w:rPr>
                <w:rFonts w:ascii="Arial" w:hAnsi="Arial" w:cs="Arial"/>
                <w:i/>
              </w:rPr>
              <w:t>HTRE1</w:t>
            </w:r>
          </w:p>
        </w:tc>
        <w:tc>
          <w:tcPr>
            <w:tcW w:w="1160" w:type="dxa"/>
            <w:noWrap/>
            <w:vAlign w:val="center"/>
            <w:hideMark/>
          </w:tcPr>
          <w:p w14:paraId="47779B19" w14:textId="1A8995E6" w:rsidR="00D96691" w:rsidRPr="00EE7226" w:rsidRDefault="00D96691" w:rsidP="00167A4F">
            <w:pPr>
              <w:jc w:val="center"/>
              <w:rPr>
                <w:rFonts w:ascii="Arial" w:hAnsi="Arial" w:cs="Arial"/>
              </w:rPr>
            </w:pPr>
            <w:r w:rsidRPr="00EE7226">
              <w:rPr>
                <w:rFonts w:ascii="Arial" w:hAnsi="Arial" w:cs="Arial"/>
              </w:rPr>
              <w:t>G</w:t>
            </w:r>
          </w:p>
        </w:tc>
        <w:tc>
          <w:tcPr>
            <w:tcW w:w="1660" w:type="dxa"/>
            <w:noWrap/>
            <w:vAlign w:val="center"/>
            <w:hideMark/>
          </w:tcPr>
          <w:p w14:paraId="5285FBE4" w14:textId="77777777" w:rsidR="00D96691" w:rsidRPr="00EE7226" w:rsidRDefault="00D96691" w:rsidP="00167A4F">
            <w:pPr>
              <w:jc w:val="center"/>
              <w:rPr>
                <w:rFonts w:ascii="Arial" w:hAnsi="Arial" w:cs="Arial"/>
              </w:rPr>
            </w:pPr>
            <w:r w:rsidRPr="00EE7226">
              <w:rPr>
                <w:rFonts w:ascii="Arial" w:hAnsi="Arial" w:cs="Arial"/>
              </w:rPr>
              <w:t>0.278</w:t>
            </w:r>
          </w:p>
        </w:tc>
        <w:tc>
          <w:tcPr>
            <w:tcW w:w="1548" w:type="dxa"/>
            <w:noWrap/>
            <w:vAlign w:val="center"/>
            <w:hideMark/>
          </w:tcPr>
          <w:p w14:paraId="791D359D" w14:textId="77777777" w:rsidR="00D96691" w:rsidRDefault="00D96691" w:rsidP="00167A4F">
            <w:pPr>
              <w:jc w:val="center"/>
              <w:rPr>
                <w:rFonts w:ascii="Arial" w:hAnsi="Arial" w:cs="Arial"/>
              </w:rPr>
            </w:pPr>
            <w:r w:rsidRPr="00EE7226">
              <w:rPr>
                <w:rFonts w:ascii="Arial" w:hAnsi="Arial" w:cs="Arial"/>
              </w:rPr>
              <w:t xml:space="preserve">1.36 </w:t>
            </w:r>
          </w:p>
          <w:p w14:paraId="709EB56E" w14:textId="77777777" w:rsidR="00D96691" w:rsidRPr="00EE7226" w:rsidRDefault="00D96691" w:rsidP="00167A4F">
            <w:pPr>
              <w:jc w:val="center"/>
              <w:rPr>
                <w:rFonts w:ascii="Arial" w:hAnsi="Arial" w:cs="Arial"/>
              </w:rPr>
            </w:pPr>
            <w:r w:rsidRPr="00EE7226">
              <w:rPr>
                <w:rFonts w:ascii="Arial" w:hAnsi="Arial" w:cs="Arial"/>
              </w:rPr>
              <w:t>(1.23-1.52)</w:t>
            </w:r>
          </w:p>
        </w:tc>
        <w:tc>
          <w:tcPr>
            <w:tcW w:w="1272" w:type="dxa"/>
            <w:noWrap/>
            <w:vAlign w:val="center"/>
            <w:hideMark/>
          </w:tcPr>
          <w:p w14:paraId="13A31E4C" w14:textId="77777777" w:rsidR="00D96691" w:rsidRPr="00EE7226" w:rsidRDefault="00D96691" w:rsidP="00167A4F">
            <w:pPr>
              <w:jc w:val="center"/>
              <w:rPr>
                <w:rFonts w:ascii="Arial" w:hAnsi="Arial" w:cs="Arial"/>
              </w:rPr>
            </w:pPr>
            <w:r w:rsidRPr="00EE7226">
              <w:rPr>
                <w:rFonts w:ascii="Arial" w:hAnsi="Arial" w:cs="Arial"/>
              </w:rPr>
              <w:t>7.96</w:t>
            </w:r>
            <w:r>
              <w:rPr>
                <w:rFonts w:ascii="Arial" w:hAnsi="Arial" w:cs="Arial"/>
              </w:rPr>
              <w:t>x10</w:t>
            </w:r>
            <w:r>
              <w:rPr>
                <w:rFonts w:ascii="Arial" w:hAnsi="Arial" w:cs="Arial"/>
                <w:vertAlign w:val="superscript"/>
              </w:rPr>
              <w:t>-9</w:t>
            </w:r>
          </w:p>
        </w:tc>
      </w:tr>
      <w:tr w:rsidR="00D96691" w:rsidRPr="00EE7226" w14:paraId="57EE26DB" w14:textId="77777777" w:rsidTr="00D96691">
        <w:trPr>
          <w:trHeight w:val="315"/>
        </w:trPr>
        <w:tc>
          <w:tcPr>
            <w:tcW w:w="1537" w:type="dxa"/>
            <w:noWrap/>
            <w:vAlign w:val="center"/>
            <w:hideMark/>
          </w:tcPr>
          <w:p w14:paraId="402E09C5" w14:textId="77777777" w:rsidR="00D96691" w:rsidRPr="00EE7226" w:rsidRDefault="00D96691" w:rsidP="00167A4F">
            <w:pPr>
              <w:jc w:val="center"/>
              <w:rPr>
                <w:rFonts w:ascii="Arial" w:hAnsi="Arial" w:cs="Arial"/>
              </w:rPr>
            </w:pPr>
            <w:r w:rsidRPr="00EE7226">
              <w:rPr>
                <w:rFonts w:ascii="Arial" w:hAnsi="Arial" w:cs="Arial"/>
              </w:rPr>
              <w:t>6</w:t>
            </w:r>
          </w:p>
        </w:tc>
        <w:tc>
          <w:tcPr>
            <w:tcW w:w="1500" w:type="dxa"/>
            <w:noWrap/>
            <w:vAlign w:val="center"/>
            <w:hideMark/>
          </w:tcPr>
          <w:p w14:paraId="413993EC" w14:textId="77777777" w:rsidR="00D96691" w:rsidRPr="00EE7226" w:rsidRDefault="00D96691" w:rsidP="00167A4F">
            <w:pPr>
              <w:jc w:val="center"/>
              <w:rPr>
                <w:rFonts w:ascii="Arial" w:hAnsi="Arial" w:cs="Arial"/>
              </w:rPr>
            </w:pPr>
            <w:r w:rsidRPr="00EE7226">
              <w:rPr>
                <w:rFonts w:ascii="Arial" w:hAnsi="Arial" w:cs="Arial"/>
              </w:rPr>
              <w:t>87745338</w:t>
            </w:r>
          </w:p>
        </w:tc>
        <w:tc>
          <w:tcPr>
            <w:tcW w:w="1500" w:type="dxa"/>
            <w:noWrap/>
            <w:vAlign w:val="center"/>
            <w:hideMark/>
          </w:tcPr>
          <w:p w14:paraId="58EC97E7" w14:textId="77777777" w:rsidR="00D96691" w:rsidRPr="00EE7226" w:rsidRDefault="00D96691" w:rsidP="00167A4F">
            <w:pPr>
              <w:jc w:val="center"/>
              <w:rPr>
                <w:rFonts w:ascii="Arial" w:hAnsi="Arial" w:cs="Arial"/>
              </w:rPr>
            </w:pPr>
            <w:r w:rsidRPr="00EE7226">
              <w:rPr>
                <w:rFonts w:ascii="Arial" w:hAnsi="Arial" w:cs="Arial"/>
              </w:rPr>
              <w:t>rs2325019</w:t>
            </w:r>
          </w:p>
        </w:tc>
        <w:tc>
          <w:tcPr>
            <w:tcW w:w="1160" w:type="dxa"/>
            <w:vAlign w:val="center"/>
          </w:tcPr>
          <w:p w14:paraId="16E45DC0" w14:textId="793031B1" w:rsidR="00D96691" w:rsidRPr="00EE7226" w:rsidRDefault="00D96691" w:rsidP="00D96691">
            <w:pPr>
              <w:jc w:val="center"/>
              <w:rPr>
                <w:rFonts w:ascii="Arial" w:hAnsi="Arial" w:cs="Arial"/>
              </w:rPr>
            </w:pPr>
            <w:r>
              <w:rPr>
                <w:rFonts w:ascii="Arial" w:hAnsi="Arial" w:cs="Arial"/>
                <w:i/>
              </w:rPr>
              <w:t>HTRE1</w:t>
            </w:r>
          </w:p>
        </w:tc>
        <w:tc>
          <w:tcPr>
            <w:tcW w:w="1160" w:type="dxa"/>
            <w:noWrap/>
            <w:vAlign w:val="center"/>
            <w:hideMark/>
          </w:tcPr>
          <w:p w14:paraId="078C6A97" w14:textId="140ECD3D" w:rsidR="00D96691" w:rsidRPr="00EE7226" w:rsidRDefault="00D96691" w:rsidP="00167A4F">
            <w:pPr>
              <w:jc w:val="center"/>
              <w:rPr>
                <w:rFonts w:ascii="Arial" w:hAnsi="Arial" w:cs="Arial"/>
              </w:rPr>
            </w:pPr>
            <w:r w:rsidRPr="00EE7226">
              <w:rPr>
                <w:rFonts w:ascii="Arial" w:hAnsi="Arial" w:cs="Arial"/>
              </w:rPr>
              <w:t>C</w:t>
            </w:r>
          </w:p>
        </w:tc>
        <w:tc>
          <w:tcPr>
            <w:tcW w:w="1660" w:type="dxa"/>
            <w:noWrap/>
            <w:vAlign w:val="center"/>
            <w:hideMark/>
          </w:tcPr>
          <w:p w14:paraId="30E1C506" w14:textId="77777777" w:rsidR="00D96691" w:rsidRPr="00EE7226" w:rsidRDefault="00D96691" w:rsidP="00167A4F">
            <w:pPr>
              <w:jc w:val="center"/>
              <w:rPr>
                <w:rFonts w:ascii="Arial" w:hAnsi="Arial" w:cs="Arial"/>
              </w:rPr>
            </w:pPr>
            <w:r w:rsidRPr="00EE7226">
              <w:rPr>
                <w:rFonts w:ascii="Arial" w:hAnsi="Arial" w:cs="Arial"/>
              </w:rPr>
              <w:t>0.278</w:t>
            </w:r>
          </w:p>
        </w:tc>
        <w:tc>
          <w:tcPr>
            <w:tcW w:w="1548" w:type="dxa"/>
            <w:noWrap/>
            <w:vAlign w:val="center"/>
            <w:hideMark/>
          </w:tcPr>
          <w:p w14:paraId="60504A6C" w14:textId="77777777" w:rsidR="00D96691" w:rsidRDefault="00D96691" w:rsidP="00167A4F">
            <w:pPr>
              <w:jc w:val="center"/>
              <w:rPr>
                <w:rFonts w:ascii="Arial" w:hAnsi="Arial" w:cs="Arial"/>
              </w:rPr>
            </w:pPr>
            <w:r w:rsidRPr="00EE7226">
              <w:rPr>
                <w:rFonts w:ascii="Arial" w:hAnsi="Arial" w:cs="Arial"/>
              </w:rPr>
              <w:t xml:space="preserve">1.36 </w:t>
            </w:r>
          </w:p>
          <w:p w14:paraId="034409DF" w14:textId="77777777" w:rsidR="00D96691" w:rsidRPr="00EE7226" w:rsidRDefault="00D96691" w:rsidP="00167A4F">
            <w:pPr>
              <w:jc w:val="center"/>
              <w:rPr>
                <w:rFonts w:ascii="Arial" w:hAnsi="Arial" w:cs="Arial"/>
              </w:rPr>
            </w:pPr>
            <w:r w:rsidRPr="00EE7226">
              <w:rPr>
                <w:rFonts w:ascii="Arial" w:hAnsi="Arial" w:cs="Arial"/>
              </w:rPr>
              <w:t>(1.23-1.52)</w:t>
            </w:r>
          </w:p>
        </w:tc>
        <w:tc>
          <w:tcPr>
            <w:tcW w:w="1272" w:type="dxa"/>
            <w:noWrap/>
            <w:vAlign w:val="center"/>
            <w:hideMark/>
          </w:tcPr>
          <w:p w14:paraId="643B746B" w14:textId="77777777" w:rsidR="00D96691" w:rsidRPr="00EE7226" w:rsidRDefault="00D96691" w:rsidP="00167A4F">
            <w:pPr>
              <w:jc w:val="center"/>
              <w:rPr>
                <w:rFonts w:ascii="Arial" w:hAnsi="Arial" w:cs="Arial"/>
              </w:rPr>
            </w:pPr>
            <w:r w:rsidRPr="00EE7226">
              <w:rPr>
                <w:rFonts w:ascii="Arial" w:hAnsi="Arial" w:cs="Arial"/>
              </w:rPr>
              <w:t>8.16</w:t>
            </w:r>
            <w:r>
              <w:rPr>
                <w:rFonts w:ascii="Arial" w:hAnsi="Arial" w:cs="Arial"/>
              </w:rPr>
              <w:t>x10</w:t>
            </w:r>
            <w:r>
              <w:rPr>
                <w:rFonts w:ascii="Arial" w:hAnsi="Arial" w:cs="Arial"/>
                <w:vertAlign w:val="superscript"/>
              </w:rPr>
              <w:t>-9</w:t>
            </w:r>
          </w:p>
        </w:tc>
      </w:tr>
    </w:tbl>
    <w:p w14:paraId="5866F093" w14:textId="0C610621" w:rsidR="00C375BE" w:rsidRDefault="00380A06">
      <w:pPr>
        <w:rPr>
          <w:rFonts w:ascii="Arial" w:hAnsi="Arial" w:cs="Arial"/>
        </w:rPr>
      </w:pPr>
      <w:r>
        <w:rPr>
          <w:rFonts w:ascii="Arial" w:hAnsi="Arial" w:cs="Arial"/>
        </w:rPr>
        <w:t xml:space="preserve">*CI is confidence interval </w:t>
      </w:r>
    </w:p>
    <w:p w14:paraId="0134E7B3" w14:textId="65A96AFB" w:rsidR="00256E93" w:rsidRDefault="00256E93">
      <w:pPr>
        <w:rPr>
          <w:rFonts w:ascii="Arial" w:hAnsi="Arial" w:cs="Arial"/>
        </w:rPr>
      </w:pPr>
    </w:p>
    <w:p w14:paraId="2F7A1ECA" w14:textId="7AFBF722" w:rsidR="00256E93" w:rsidRDefault="00256E93">
      <w:pPr>
        <w:rPr>
          <w:rFonts w:ascii="Arial" w:hAnsi="Arial" w:cs="Arial"/>
        </w:rPr>
      </w:pPr>
    </w:p>
    <w:p w14:paraId="2F44C5B2" w14:textId="7C60F854" w:rsidR="00256E93" w:rsidRDefault="00256E93">
      <w:pPr>
        <w:rPr>
          <w:rFonts w:ascii="Arial" w:hAnsi="Arial" w:cs="Arial"/>
        </w:rPr>
      </w:pPr>
    </w:p>
    <w:p w14:paraId="2F23B756" w14:textId="083D2BCC" w:rsidR="00256E93" w:rsidRDefault="00256E93">
      <w:pPr>
        <w:rPr>
          <w:rFonts w:ascii="Arial" w:hAnsi="Arial" w:cs="Arial"/>
        </w:rPr>
      </w:pPr>
    </w:p>
    <w:p w14:paraId="2DC5E483" w14:textId="1BDC404C" w:rsidR="00256E93" w:rsidRDefault="00256E93">
      <w:pPr>
        <w:rPr>
          <w:rFonts w:ascii="Arial" w:hAnsi="Arial" w:cs="Arial"/>
        </w:rPr>
      </w:pPr>
    </w:p>
    <w:p w14:paraId="6B9B5AC1" w14:textId="41F59254" w:rsidR="00256E93" w:rsidRDefault="00256E93">
      <w:pPr>
        <w:rPr>
          <w:rFonts w:ascii="Arial" w:hAnsi="Arial" w:cs="Arial"/>
        </w:rPr>
      </w:pPr>
    </w:p>
    <w:p w14:paraId="04FB6FDE" w14:textId="3CFF58D6" w:rsidR="00256E93" w:rsidRDefault="00256E93">
      <w:pPr>
        <w:rPr>
          <w:rFonts w:ascii="Arial" w:hAnsi="Arial" w:cs="Arial"/>
        </w:rPr>
      </w:pPr>
    </w:p>
    <w:p w14:paraId="2AFFE4A2" w14:textId="35F2DAFE" w:rsidR="00256E93" w:rsidRDefault="00256E93">
      <w:pPr>
        <w:rPr>
          <w:rFonts w:ascii="Arial" w:hAnsi="Arial" w:cs="Arial"/>
        </w:rPr>
      </w:pPr>
    </w:p>
    <w:p w14:paraId="40C80855" w14:textId="54F47859" w:rsidR="00256E93" w:rsidRDefault="00256E93">
      <w:pPr>
        <w:rPr>
          <w:rFonts w:ascii="Arial" w:hAnsi="Arial" w:cs="Arial"/>
        </w:rPr>
      </w:pPr>
    </w:p>
    <w:p w14:paraId="41B9D582" w14:textId="1140BAA4" w:rsidR="00256E93" w:rsidRDefault="00256E93">
      <w:pPr>
        <w:rPr>
          <w:rFonts w:ascii="Arial" w:hAnsi="Arial" w:cs="Arial"/>
        </w:rPr>
      </w:pPr>
    </w:p>
    <w:p w14:paraId="7B44D3F5" w14:textId="1A84488E" w:rsidR="00256E93" w:rsidRDefault="00256E93">
      <w:pPr>
        <w:rPr>
          <w:rFonts w:ascii="Arial" w:hAnsi="Arial" w:cs="Arial"/>
        </w:rPr>
      </w:pPr>
    </w:p>
    <w:p w14:paraId="3B287FAD" w14:textId="60DF34AB" w:rsidR="00256E93" w:rsidRPr="008B5DE0" w:rsidRDefault="008B5DE0">
      <w:pPr>
        <w:rPr>
          <w:rFonts w:ascii="Arial" w:hAnsi="Arial" w:cs="Arial"/>
          <w:b/>
        </w:rPr>
      </w:pPr>
      <w:r>
        <w:rPr>
          <w:rFonts w:ascii="Arial" w:hAnsi="Arial" w:cs="Arial"/>
          <w:b/>
        </w:rPr>
        <w:lastRenderedPageBreak/>
        <w:t xml:space="preserve">Table E4. </w:t>
      </w:r>
      <w:r w:rsidRPr="008B5DE0">
        <w:rPr>
          <w:rFonts w:ascii="Arial" w:hAnsi="Arial" w:cs="Arial"/>
        </w:rPr>
        <w:t xml:space="preserve">Smoking status stratified meta-analysis of four top </w:t>
      </w:r>
      <w:r>
        <w:rPr>
          <w:rFonts w:ascii="Arial" w:hAnsi="Arial" w:cs="Arial"/>
        </w:rPr>
        <w:t>interstitial lung abnormality (</w:t>
      </w:r>
      <w:r w:rsidRPr="008B5DE0">
        <w:rPr>
          <w:rFonts w:ascii="Arial" w:hAnsi="Arial" w:cs="Arial"/>
        </w:rPr>
        <w:t>ILA</w:t>
      </w:r>
      <w:r>
        <w:rPr>
          <w:rFonts w:ascii="Arial" w:hAnsi="Arial" w:cs="Arial"/>
        </w:rPr>
        <w:t>)</w:t>
      </w:r>
      <w:r w:rsidRPr="008B5DE0">
        <w:rPr>
          <w:rFonts w:ascii="Arial" w:hAnsi="Arial" w:cs="Arial"/>
        </w:rPr>
        <w:t xml:space="preserve"> and subpleural-predominant ILA in European-ancestry individuals from AGES, FHS, and MESA</w:t>
      </w:r>
      <w:r>
        <w:rPr>
          <w:rFonts w:ascii="Arial" w:hAnsi="Arial" w:cs="Arial"/>
        </w:rPr>
        <w:t>.</w:t>
      </w:r>
    </w:p>
    <w:tbl>
      <w:tblPr>
        <w:tblpPr w:leftFromText="180" w:rightFromText="180" w:horzAnchor="margin" w:tblpXSpec="center" w:tblpY="626"/>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7"/>
        <w:gridCol w:w="680"/>
        <w:gridCol w:w="1311"/>
        <w:gridCol w:w="1367"/>
        <w:gridCol w:w="2052"/>
        <w:gridCol w:w="1038"/>
        <w:gridCol w:w="1925"/>
        <w:gridCol w:w="1135"/>
      </w:tblGrid>
      <w:tr w:rsidR="00AF43B2" w:rsidRPr="001215CD" w14:paraId="787F4030" w14:textId="77777777" w:rsidTr="00201517">
        <w:trPr>
          <w:trHeight w:val="320"/>
        </w:trPr>
        <w:tc>
          <w:tcPr>
            <w:tcW w:w="1287" w:type="dxa"/>
            <w:vMerge w:val="restart"/>
            <w:shd w:val="clear" w:color="auto" w:fill="auto"/>
            <w:noWrap/>
            <w:vAlign w:val="center"/>
            <w:hideMark/>
          </w:tcPr>
          <w:p w14:paraId="6283BA25" w14:textId="77777777" w:rsidR="00AF43B2" w:rsidRPr="001215CD" w:rsidRDefault="00AF43B2" w:rsidP="00FB01A3">
            <w:pPr>
              <w:jc w:val="center"/>
              <w:rPr>
                <w:rFonts w:ascii="Calibri" w:hAnsi="Calibri" w:cs="Calibri"/>
                <w:color w:val="000000"/>
              </w:rPr>
            </w:pPr>
            <w:r>
              <w:rPr>
                <w:rFonts w:ascii="Calibri" w:hAnsi="Calibri" w:cs="Calibri"/>
                <w:color w:val="000000"/>
              </w:rPr>
              <w:t>P</w:t>
            </w:r>
            <w:r w:rsidRPr="001215CD">
              <w:rPr>
                <w:rFonts w:ascii="Calibri" w:hAnsi="Calibri" w:cs="Calibri"/>
                <w:color w:val="000000"/>
              </w:rPr>
              <w:t>heno</w:t>
            </w:r>
            <w:r>
              <w:rPr>
                <w:rFonts w:ascii="Calibri" w:hAnsi="Calibri" w:cs="Calibri"/>
                <w:color w:val="000000"/>
              </w:rPr>
              <w:t>type</w:t>
            </w:r>
          </w:p>
        </w:tc>
        <w:tc>
          <w:tcPr>
            <w:tcW w:w="680" w:type="dxa"/>
            <w:vMerge w:val="restart"/>
            <w:shd w:val="clear" w:color="auto" w:fill="auto"/>
            <w:noWrap/>
            <w:vAlign w:val="center"/>
            <w:hideMark/>
          </w:tcPr>
          <w:p w14:paraId="7288F661" w14:textId="0ACADD50" w:rsidR="00AF43B2" w:rsidRPr="001215CD" w:rsidRDefault="00AF43B2" w:rsidP="00FB01A3">
            <w:pPr>
              <w:jc w:val="center"/>
              <w:rPr>
                <w:rFonts w:ascii="Calibri" w:hAnsi="Calibri" w:cs="Calibri"/>
                <w:color w:val="000000"/>
              </w:rPr>
            </w:pPr>
            <w:proofErr w:type="spellStart"/>
            <w:r>
              <w:rPr>
                <w:rFonts w:ascii="Calibri" w:hAnsi="Calibri" w:cs="Calibri"/>
                <w:color w:val="000000"/>
              </w:rPr>
              <w:t>Chr</w:t>
            </w:r>
            <w:proofErr w:type="spellEnd"/>
            <w:r>
              <w:rPr>
                <w:rFonts w:ascii="Calibri" w:hAnsi="Calibri" w:cs="Calibri"/>
                <w:color w:val="000000"/>
              </w:rPr>
              <w:t>*</w:t>
            </w:r>
          </w:p>
        </w:tc>
        <w:tc>
          <w:tcPr>
            <w:tcW w:w="1311" w:type="dxa"/>
            <w:vMerge w:val="restart"/>
            <w:shd w:val="clear" w:color="auto" w:fill="auto"/>
            <w:noWrap/>
            <w:vAlign w:val="center"/>
            <w:hideMark/>
          </w:tcPr>
          <w:p w14:paraId="0B60D862" w14:textId="77777777" w:rsidR="00AF43B2" w:rsidRPr="001215CD" w:rsidRDefault="00AF43B2" w:rsidP="00FB01A3">
            <w:pPr>
              <w:jc w:val="center"/>
              <w:rPr>
                <w:rFonts w:ascii="Calibri" w:hAnsi="Calibri" w:cs="Calibri"/>
                <w:color w:val="000000"/>
              </w:rPr>
            </w:pPr>
            <w:r>
              <w:rPr>
                <w:rFonts w:ascii="Calibri" w:hAnsi="Calibri" w:cs="Calibri"/>
                <w:color w:val="000000"/>
              </w:rPr>
              <w:t>Position</w:t>
            </w:r>
          </w:p>
        </w:tc>
        <w:tc>
          <w:tcPr>
            <w:tcW w:w="1367" w:type="dxa"/>
            <w:vMerge w:val="restart"/>
            <w:shd w:val="clear" w:color="auto" w:fill="auto"/>
            <w:noWrap/>
            <w:vAlign w:val="center"/>
            <w:hideMark/>
          </w:tcPr>
          <w:p w14:paraId="1D59E5DF" w14:textId="77777777" w:rsidR="00AF43B2" w:rsidRPr="001215CD" w:rsidRDefault="00AF43B2" w:rsidP="00FB01A3">
            <w:pPr>
              <w:jc w:val="center"/>
              <w:rPr>
                <w:rFonts w:ascii="Calibri" w:hAnsi="Calibri" w:cs="Calibri"/>
                <w:color w:val="000000"/>
              </w:rPr>
            </w:pPr>
            <w:proofErr w:type="spellStart"/>
            <w:r w:rsidRPr="001215CD">
              <w:rPr>
                <w:rFonts w:ascii="Calibri" w:hAnsi="Calibri" w:cs="Calibri"/>
                <w:color w:val="000000"/>
              </w:rPr>
              <w:t>rsid</w:t>
            </w:r>
            <w:proofErr w:type="spellEnd"/>
          </w:p>
        </w:tc>
        <w:tc>
          <w:tcPr>
            <w:tcW w:w="3090" w:type="dxa"/>
            <w:gridSpan w:val="2"/>
            <w:shd w:val="clear" w:color="auto" w:fill="auto"/>
            <w:noWrap/>
            <w:vAlign w:val="bottom"/>
            <w:hideMark/>
          </w:tcPr>
          <w:p w14:paraId="1CD44D51" w14:textId="77777777" w:rsidR="00AF43B2" w:rsidRPr="001215CD" w:rsidRDefault="00AF43B2" w:rsidP="00FB01A3">
            <w:pPr>
              <w:jc w:val="center"/>
              <w:rPr>
                <w:rFonts w:ascii="Calibri" w:hAnsi="Calibri" w:cs="Calibri"/>
                <w:color w:val="000000"/>
              </w:rPr>
            </w:pPr>
            <w:r>
              <w:rPr>
                <w:rFonts w:ascii="Calibri" w:hAnsi="Calibri" w:cs="Calibri"/>
                <w:color w:val="000000"/>
              </w:rPr>
              <w:t>Never Smokers</w:t>
            </w:r>
          </w:p>
        </w:tc>
        <w:tc>
          <w:tcPr>
            <w:tcW w:w="3060" w:type="dxa"/>
            <w:gridSpan w:val="2"/>
            <w:shd w:val="clear" w:color="auto" w:fill="auto"/>
            <w:noWrap/>
            <w:vAlign w:val="bottom"/>
            <w:hideMark/>
          </w:tcPr>
          <w:p w14:paraId="17A6E3D6" w14:textId="77777777" w:rsidR="00AF43B2" w:rsidRPr="001215CD" w:rsidRDefault="00AF43B2" w:rsidP="00FB01A3">
            <w:pPr>
              <w:jc w:val="center"/>
              <w:rPr>
                <w:rFonts w:ascii="Calibri" w:hAnsi="Calibri" w:cs="Calibri"/>
                <w:color w:val="000000"/>
              </w:rPr>
            </w:pPr>
            <w:r>
              <w:rPr>
                <w:rFonts w:ascii="Calibri" w:hAnsi="Calibri" w:cs="Calibri"/>
                <w:color w:val="000000"/>
              </w:rPr>
              <w:t>Ever Smokers</w:t>
            </w:r>
          </w:p>
        </w:tc>
      </w:tr>
      <w:tr w:rsidR="00AF43B2" w:rsidRPr="001215CD" w14:paraId="036B7671" w14:textId="77777777" w:rsidTr="00201517">
        <w:trPr>
          <w:trHeight w:val="320"/>
        </w:trPr>
        <w:tc>
          <w:tcPr>
            <w:tcW w:w="1287" w:type="dxa"/>
            <w:vMerge/>
            <w:shd w:val="clear" w:color="auto" w:fill="auto"/>
            <w:noWrap/>
            <w:vAlign w:val="bottom"/>
          </w:tcPr>
          <w:p w14:paraId="44CE5B29" w14:textId="77777777" w:rsidR="00AF43B2" w:rsidRDefault="00AF43B2" w:rsidP="00FB01A3">
            <w:pPr>
              <w:jc w:val="center"/>
              <w:rPr>
                <w:rFonts w:ascii="Calibri" w:hAnsi="Calibri" w:cs="Calibri"/>
                <w:color w:val="000000"/>
              </w:rPr>
            </w:pPr>
          </w:p>
        </w:tc>
        <w:tc>
          <w:tcPr>
            <w:tcW w:w="680" w:type="dxa"/>
            <w:vMerge/>
            <w:shd w:val="clear" w:color="auto" w:fill="auto"/>
            <w:noWrap/>
            <w:vAlign w:val="bottom"/>
          </w:tcPr>
          <w:p w14:paraId="3B8C1920" w14:textId="77777777" w:rsidR="00AF43B2" w:rsidRDefault="00AF43B2" w:rsidP="00FB01A3">
            <w:pPr>
              <w:jc w:val="center"/>
              <w:rPr>
                <w:rFonts w:ascii="Calibri" w:hAnsi="Calibri" w:cs="Calibri"/>
                <w:color w:val="000000"/>
              </w:rPr>
            </w:pPr>
          </w:p>
        </w:tc>
        <w:tc>
          <w:tcPr>
            <w:tcW w:w="1311" w:type="dxa"/>
            <w:vMerge/>
            <w:shd w:val="clear" w:color="auto" w:fill="auto"/>
            <w:noWrap/>
            <w:vAlign w:val="bottom"/>
          </w:tcPr>
          <w:p w14:paraId="08ACA351" w14:textId="77777777" w:rsidR="00AF43B2" w:rsidRDefault="00AF43B2" w:rsidP="00FB01A3">
            <w:pPr>
              <w:jc w:val="center"/>
              <w:rPr>
                <w:rFonts w:ascii="Calibri" w:hAnsi="Calibri" w:cs="Calibri"/>
                <w:color w:val="000000"/>
              </w:rPr>
            </w:pPr>
          </w:p>
        </w:tc>
        <w:tc>
          <w:tcPr>
            <w:tcW w:w="1367" w:type="dxa"/>
            <w:vMerge/>
            <w:shd w:val="clear" w:color="auto" w:fill="auto"/>
            <w:noWrap/>
            <w:vAlign w:val="bottom"/>
          </w:tcPr>
          <w:p w14:paraId="620200DD" w14:textId="77777777" w:rsidR="00AF43B2" w:rsidRPr="001215CD" w:rsidRDefault="00AF43B2" w:rsidP="00FB01A3">
            <w:pPr>
              <w:jc w:val="center"/>
              <w:rPr>
                <w:rFonts w:ascii="Calibri" w:hAnsi="Calibri" w:cs="Calibri"/>
                <w:color w:val="000000"/>
              </w:rPr>
            </w:pPr>
          </w:p>
        </w:tc>
        <w:tc>
          <w:tcPr>
            <w:tcW w:w="2052" w:type="dxa"/>
            <w:shd w:val="clear" w:color="auto" w:fill="auto"/>
            <w:noWrap/>
            <w:vAlign w:val="bottom"/>
          </w:tcPr>
          <w:p w14:paraId="01E7FF19" w14:textId="7846563E" w:rsidR="00AF43B2" w:rsidRPr="001215CD" w:rsidRDefault="00AF43B2" w:rsidP="00FB01A3">
            <w:pPr>
              <w:jc w:val="center"/>
              <w:rPr>
                <w:rFonts w:ascii="Calibri" w:hAnsi="Calibri" w:cs="Calibri"/>
                <w:color w:val="000000"/>
              </w:rPr>
            </w:pPr>
            <w:r>
              <w:rPr>
                <w:rFonts w:ascii="Calibri" w:hAnsi="Calibri" w:cs="Calibri"/>
                <w:color w:val="000000"/>
              </w:rPr>
              <w:t>OR† (95% CI‡)</w:t>
            </w:r>
          </w:p>
        </w:tc>
        <w:tc>
          <w:tcPr>
            <w:tcW w:w="1038" w:type="dxa"/>
            <w:shd w:val="clear" w:color="auto" w:fill="auto"/>
            <w:noWrap/>
            <w:vAlign w:val="bottom"/>
          </w:tcPr>
          <w:p w14:paraId="3C320945" w14:textId="77777777" w:rsidR="00AF43B2" w:rsidRPr="001215CD" w:rsidRDefault="00AF43B2" w:rsidP="00FB01A3">
            <w:pPr>
              <w:jc w:val="center"/>
              <w:rPr>
                <w:rFonts w:ascii="Calibri" w:hAnsi="Calibri" w:cs="Calibri"/>
                <w:color w:val="000000"/>
              </w:rPr>
            </w:pPr>
            <w:r>
              <w:rPr>
                <w:rFonts w:ascii="Calibri" w:hAnsi="Calibri" w:cs="Calibri"/>
                <w:color w:val="000000"/>
              </w:rPr>
              <w:t>p</w:t>
            </w:r>
          </w:p>
        </w:tc>
        <w:tc>
          <w:tcPr>
            <w:tcW w:w="1925" w:type="dxa"/>
            <w:shd w:val="clear" w:color="auto" w:fill="auto"/>
            <w:noWrap/>
            <w:vAlign w:val="bottom"/>
          </w:tcPr>
          <w:p w14:paraId="669A75D5" w14:textId="77777777" w:rsidR="00AF43B2" w:rsidRPr="001215CD" w:rsidRDefault="00AF43B2" w:rsidP="00FB01A3">
            <w:pPr>
              <w:jc w:val="center"/>
              <w:rPr>
                <w:rFonts w:ascii="Calibri" w:hAnsi="Calibri" w:cs="Calibri"/>
                <w:color w:val="000000"/>
              </w:rPr>
            </w:pPr>
            <w:r>
              <w:rPr>
                <w:rFonts w:ascii="Calibri" w:hAnsi="Calibri" w:cs="Calibri"/>
                <w:color w:val="000000"/>
              </w:rPr>
              <w:t>OR (95% CI)</w:t>
            </w:r>
          </w:p>
        </w:tc>
        <w:tc>
          <w:tcPr>
            <w:tcW w:w="1135" w:type="dxa"/>
            <w:shd w:val="clear" w:color="auto" w:fill="auto"/>
            <w:noWrap/>
            <w:vAlign w:val="bottom"/>
          </w:tcPr>
          <w:p w14:paraId="4EA74E16" w14:textId="77777777" w:rsidR="00AF43B2" w:rsidRPr="001215CD" w:rsidRDefault="00AF43B2" w:rsidP="00FB01A3">
            <w:pPr>
              <w:jc w:val="center"/>
              <w:rPr>
                <w:rFonts w:ascii="Calibri" w:hAnsi="Calibri" w:cs="Calibri"/>
                <w:color w:val="000000"/>
              </w:rPr>
            </w:pPr>
            <w:r>
              <w:rPr>
                <w:rFonts w:ascii="Calibri" w:hAnsi="Calibri" w:cs="Calibri"/>
                <w:color w:val="000000"/>
              </w:rPr>
              <w:t>p</w:t>
            </w:r>
          </w:p>
        </w:tc>
        <w:bookmarkStart w:id="0" w:name="_GoBack"/>
        <w:bookmarkEnd w:id="0"/>
      </w:tr>
      <w:tr w:rsidR="00AF43B2" w:rsidRPr="001215CD" w14:paraId="3AD698D2" w14:textId="77777777" w:rsidTr="00201517">
        <w:trPr>
          <w:trHeight w:val="320"/>
        </w:trPr>
        <w:tc>
          <w:tcPr>
            <w:tcW w:w="1287" w:type="dxa"/>
            <w:vMerge w:val="restart"/>
            <w:shd w:val="clear" w:color="auto" w:fill="auto"/>
            <w:noWrap/>
            <w:vAlign w:val="center"/>
            <w:hideMark/>
          </w:tcPr>
          <w:p w14:paraId="4CAB755D" w14:textId="77777777" w:rsidR="00AF43B2" w:rsidRPr="001215CD" w:rsidRDefault="00AF43B2" w:rsidP="00FB01A3">
            <w:pPr>
              <w:jc w:val="center"/>
              <w:rPr>
                <w:rFonts w:ascii="Calibri" w:hAnsi="Calibri" w:cs="Calibri"/>
                <w:color w:val="000000"/>
              </w:rPr>
            </w:pPr>
            <w:r>
              <w:rPr>
                <w:rFonts w:ascii="Calibri" w:hAnsi="Calibri" w:cs="Calibri"/>
                <w:color w:val="000000"/>
              </w:rPr>
              <w:t>ILA</w:t>
            </w:r>
          </w:p>
        </w:tc>
        <w:tc>
          <w:tcPr>
            <w:tcW w:w="680" w:type="dxa"/>
            <w:shd w:val="clear" w:color="auto" w:fill="auto"/>
            <w:noWrap/>
            <w:vAlign w:val="bottom"/>
            <w:hideMark/>
          </w:tcPr>
          <w:p w14:paraId="68C23FFB" w14:textId="77777777" w:rsidR="00AF43B2" w:rsidRPr="001215CD" w:rsidRDefault="00AF43B2" w:rsidP="00FB01A3">
            <w:pPr>
              <w:jc w:val="center"/>
              <w:rPr>
                <w:rFonts w:ascii="Calibri" w:hAnsi="Calibri" w:cs="Calibri"/>
                <w:color w:val="000000"/>
              </w:rPr>
            </w:pPr>
            <w:r w:rsidRPr="001215CD">
              <w:rPr>
                <w:rFonts w:ascii="Calibri" w:hAnsi="Calibri" w:cs="Calibri"/>
                <w:color w:val="000000"/>
              </w:rPr>
              <w:t>3</w:t>
            </w:r>
          </w:p>
        </w:tc>
        <w:tc>
          <w:tcPr>
            <w:tcW w:w="1311" w:type="dxa"/>
            <w:shd w:val="clear" w:color="auto" w:fill="auto"/>
            <w:noWrap/>
            <w:vAlign w:val="bottom"/>
            <w:hideMark/>
          </w:tcPr>
          <w:p w14:paraId="7F1D8028" w14:textId="77777777" w:rsidR="00AF43B2" w:rsidRPr="001215CD" w:rsidRDefault="00AF43B2" w:rsidP="00FB01A3">
            <w:pPr>
              <w:jc w:val="center"/>
              <w:rPr>
                <w:rFonts w:ascii="Calibri" w:hAnsi="Calibri" w:cs="Calibri"/>
                <w:color w:val="000000"/>
              </w:rPr>
            </w:pPr>
            <w:r w:rsidRPr="001215CD">
              <w:rPr>
                <w:rFonts w:ascii="Calibri" w:hAnsi="Calibri" w:cs="Calibri"/>
                <w:color w:val="000000"/>
              </w:rPr>
              <w:t>106571023</w:t>
            </w:r>
          </w:p>
        </w:tc>
        <w:tc>
          <w:tcPr>
            <w:tcW w:w="1367" w:type="dxa"/>
            <w:shd w:val="clear" w:color="auto" w:fill="auto"/>
            <w:noWrap/>
            <w:vAlign w:val="bottom"/>
            <w:hideMark/>
          </w:tcPr>
          <w:p w14:paraId="29CA8807" w14:textId="77777777" w:rsidR="00AF43B2" w:rsidRPr="001215CD" w:rsidRDefault="00AF43B2" w:rsidP="00FB01A3">
            <w:pPr>
              <w:jc w:val="center"/>
              <w:rPr>
                <w:rFonts w:ascii="Calibri" w:hAnsi="Calibri" w:cs="Calibri"/>
                <w:color w:val="000000"/>
              </w:rPr>
            </w:pPr>
            <w:r w:rsidRPr="001215CD">
              <w:rPr>
                <w:rFonts w:ascii="Calibri" w:hAnsi="Calibri" w:cs="Calibri"/>
                <w:color w:val="000000"/>
              </w:rPr>
              <w:t>rs73199442</w:t>
            </w:r>
          </w:p>
        </w:tc>
        <w:tc>
          <w:tcPr>
            <w:tcW w:w="2052" w:type="dxa"/>
            <w:shd w:val="clear" w:color="auto" w:fill="auto"/>
            <w:noWrap/>
            <w:vAlign w:val="bottom"/>
            <w:hideMark/>
          </w:tcPr>
          <w:p w14:paraId="59D13402" w14:textId="77777777" w:rsidR="00AF43B2" w:rsidRPr="001215CD" w:rsidRDefault="00AF43B2" w:rsidP="00FB01A3">
            <w:pPr>
              <w:jc w:val="center"/>
              <w:rPr>
                <w:rFonts w:ascii="Calibri" w:hAnsi="Calibri" w:cs="Calibri"/>
                <w:color w:val="000000"/>
              </w:rPr>
            </w:pPr>
            <w:r w:rsidRPr="001215CD">
              <w:rPr>
                <w:rFonts w:ascii="Calibri" w:hAnsi="Calibri" w:cs="Calibri"/>
                <w:color w:val="000000"/>
              </w:rPr>
              <w:t>1.47 (0.82-2.63)</w:t>
            </w:r>
          </w:p>
        </w:tc>
        <w:tc>
          <w:tcPr>
            <w:tcW w:w="1038" w:type="dxa"/>
            <w:shd w:val="clear" w:color="auto" w:fill="auto"/>
            <w:noWrap/>
            <w:vAlign w:val="bottom"/>
            <w:hideMark/>
          </w:tcPr>
          <w:p w14:paraId="49C504CC" w14:textId="7F39D39F" w:rsidR="00AF43B2" w:rsidRPr="00201517" w:rsidRDefault="00AF43B2" w:rsidP="00FB01A3">
            <w:pPr>
              <w:jc w:val="center"/>
              <w:rPr>
                <w:rFonts w:hAnsiTheme="minorHAnsi" w:cs="Calibri"/>
                <w:color w:val="000000"/>
              </w:rPr>
            </w:pPr>
            <w:r w:rsidRPr="00201517">
              <w:rPr>
                <w:rFonts w:hAnsiTheme="minorHAnsi" w:cs="Calibri"/>
                <w:color w:val="000000"/>
              </w:rPr>
              <w:t>2.0</w:t>
            </w:r>
            <w:r w:rsidR="00201517" w:rsidRPr="00201517">
              <w:rPr>
                <w:rFonts w:hAnsiTheme="minorHAnsi" w:cs="Arial"/>
                <w:color w:val="000000"/>
              </w:rPr>
              <w:t xml:space="preserve"> </w:t>
            </w:r>
            <w:r w:rsidR="00201517" w:rsidRPr="00201517">
              <w:rPr>
                <w:rFonts w:hAnsiTheme="minorHAnsi" w:cs="Arial"/>
                <w:color w:val="000000"/>
              </w:rPr>
              <w:t>x10</w:t>
            </w:r>
            <w:r w:rsidR="00201517" w:rsidRPr="00201517">
              <w:rPr>
                <w:rFonts w:hAnsiTheme="minorHAnsi" w:cs="Arial"/>
                <w:color w:val="000000"/>
                <w:vertAlign w:val="superscript"/>
              </w:rPr>
              <w:t>-</w:t>
            </w:r>
            <w:r w:rsidR="00201517" w:rsidRPr="00201517">
              <w:rPr>
                <w:rFonts w:hAnsiTheme="minorHAnsi" w:cs="Arial"/>
                <w:color w:val="000000"/>
                <w:vertAlign w:val="superscript"/>
              </w:rPr>
              <w:t>1</w:t>
            </w:r>
          </w:p>
        </w:tc>
        <w:tc>
          <w:tcPr>
            <w:tcW w:w="1925" w:type="dxa"/>
            <w:shd w:val="clear" w:color="auto" w:fill="auto"/>
            <w:noWrap/>
            <w:vAlign w:val="bottom"/>
            <w:hideMark/>
          </w:tcPr>
          <w:p w14:paraId="2655D84F" w14:textId="77777777" w:rsidR="00AF43B2" w:rsidRPr="001215CD" w:rsidRDefault="00AF43B2" w:rsidP="00FB01A3">
            <w:pPr>
              <w:jc w:val="center"/>
              <w:rPr>
                <w:rFonts w:ascii="Calibri" w:hAnsi="Calibri" w:cs="Calibri"/>
                <w:color w:val="000000"/>
              </w:rPr>
            </w:pPr>
            <w:r w:rsidRPr="001215CD">
              <w:rPr>
                <w:rFonts w:ascii="Calibri" w:hAnsi="Calibri" w:cs="Calibri"/>
                <w:color w:val="000000"/>
              </w:rPr>
              <w:t>1.81 (1.28-2.56)</w:t>
            </w:r>
          </w:p>
        </w:tc>
        <w:tc>
          <w:tcPr>
            <w:tcW w:w="1135" w:type="dxa"/>
            <w:shd w:val="clear" w:color="auto" w:fill="auto"/>
            <w:noWrap/>
            <w:vAlign w:val="bottom"/>
            <w:hideMark/>
          </w:tcPr>
          <w:p w14:paraId="46580C24" w14:textId="45CE9F1D" w:rsidR="00AF43B2" w:rsidRPr="00201517" w:rsidRDefault="00AF43B2" w:rsidP="00FB01A3">
            <w:pPr>
              <w:jc w:val="right"/>
              <w:rPr>
                <w:rFonts w:hAnsiTheme="minorHAnsi" w:cs="Calibri"/>
                <w:color w:val="000000"/>
              </w:rPr>
            </w:pPr>
            <w:r w:rsidRPr="00201517">
              <w:rPr>
                <w:rFonts w:hAnsiTheme="minorHAnsi" w:cs="Calibri"/>
                <w:color w:val="000000"/>
              </w:rPr>
              <w:t>7.5</w:t>
            </w:r>
            <w:r w:rsidR="00201517" w:rsidRPr="00201517">
              <w:rPr>
                <w:rFonts w:hAnsiTheme="minorHAnsi" w:cs="Arial"/>
                <w:color w:val="000000"/>
              </w:rPr>
              <w:t xml:space="preserve"> </w:t>
            </w:r>
            <w:r w:rsidR="00201517" w:rsidRPr="00201517">
              <w:rPr>
                <w:rFonts w:hAnsiTheme="minorHAnsi" w:cs="Arial"/>
                <w:color w:val="000000"/>
              </w:rPr>
              <w:t>x10</w:t>
            </w:r>
            <w:r w:rsidR="00201517" w:rsidRPr="00201517">
              <w:rPr>
                <w:rFonts w:hAnsiTheme="minorHAnsi" w:cs="Arial"/>
                <w:color w:val="000000"/>
                <w:vertAlign w:val="superscript"/>
              </w:rPr>
              <w:t>-</w:t>
            </w:r>
            <w:r w:rsidR="00201517" w:rsidRPr="00201517">
              <w:rPr>
                <w:rFonts w:hAnsiTheme="minorHAnsi" w:cs="Arial"/>
                <w:color w:val="000000"/>
                <w:vertAlign w:val="superscript"/>
              </w:rPr>
              <w:t>4</w:t>
            </w:r>
          </w:p>
        </w:tc>
      </w:tr>
      <w:tr w:rsidR="00AF43B2" w:rsidRPr="001215CD" w14:paraId="775FCF42" w14:textId="77777777" w:rsidTr="00201517">
        <w:trPr>
          <w:trHeight w:val="320"/>
        </w:trPr>
        <w:tc>
          <w:tcPr>
            <w:tcW w:w="1287" w:type="dxa"/>
            <w:vMerge/>
            <w:shd w:val="clear" w:color="auto" w:fill="auto"/>
            <w:noWrap/>
            <w:vAlign w:val="bottom"/>
            <w:hideMark/>
          </w:tcPr>
          <w:p w14:paraId="55B17EAA" w14:textId="77777777" w:rsidR="00AF43B2" w:rsidRPr="001215CD" w:rsidRDefault="00AF43B2" w:rsidP="00FB01A3">
            <w:pPr>
              <w:rPr>
                <w:rFonts w:ascii="Calibri" w:hAnsi="Calibri" w:cs="Calibri"/>
                <w:color w:val="000000"/>
              </w:rPr>
            </w:pPr>
          </w:p>
        </w:tc>
        <w:tc>
          <w:tcPr>
            <w:tcW w:w="680" w:type="dxa"/>
            <w:shd w:val="clear" w:color="auto" w:fill="auto"/>
            <w:noWrap/>
            <w:vAlign w:val="bottom"/>
            <w:hideMark/>
          </w:tcPr>
          <w:p w14:paraId="15551973" w14:textId="77777777" w:rsidR="00AF43B2" w:rsidRPr="001215CD" w:rsidRDefault="00AF43B2" w:rsidP="00FB01A3">
            <w:pPr>
              <w:jc w:val="center"/>
              <w:rPr>
                <w:rFonts w:ascii="Calibri" w:hAnsi="Calibri" w:cs="Calibri"/>
                <w:color w:val="000000"/>
              </w:rPr>
            </w:pPr>
            <w:r w:rsidRPr="001215CD">
              <w:rPr>
                <w:rFonts w:ascii="Calibri" w:hAnsi="Calibri" w:cs="Calibri"/>
                <w:color w:val="000000"/>
              </w:rPr>
              <w:t>5</w:t>
            </w:r>
          </w:p>
        </w:tc>
        <w:tc>
          <w:tcPr>
            <w:tcW w:w="1311" w:type="dxa"/>
            <w:shd w:val="clear" w:color="auto" w:fill="auto"/>
            <w:noWrap/>
            <w:vAlign w:val="bottom"/>
            <w:hideMark/>
          </w:tcPr>
          <w:p w14:paraId="7CBE1482" w14:textId="77777777" w:rsidR="00AF43B2" w:rsidRPr="001215CD" w:rsidRDefault="00AF43B2" w:rsidP="00FB01A3">
            <w:pPr>
              <w:jc w:val="center"/>
              <w:rPr>
                <w:rFonts w:ascii="Calibri" w:hAnsi="Calibri" w:cs="Calibri"/>
                <w:color w:val="000000"/>
              </w:rPr>
            </w:pPr>
            <w:r w:rsidRPr="001215CD">
              <w:rPr>
                <w:rFonts w:ascii="Calibri" w:hAnsi="Calibri" w:cs="Calibri"/>
                <w:color w:val="000000"/>
              </w:rPr>
              <w:t>62172476</w:t>
            </w:r>
          </w:p>
        </w:tc>
        <w:tc>
          <w:tcPr>
            <w:tcW w:w="1367" w:type="dxa"/>
            <w:shd w:val="clear" w:color="auto" w:fill="auto"/>
            <w:noWrap/>
            <w:vAlign w:val="bottom"/>
            <w:hideMark/>
          </w:tcPr>
          <w:p w14:paraId="2325C739" w14:textId="77777777" w:rsidR="00AF43B2" w:rsidRPr="001215CD" w:rsidRDefault="00AF43B2" w:rsidP="00FB01A3">
            <w:pPr>
              <w:jc w:val="center"/>
              <w:rPr>
                <w:rFonts w:ascii="Calibri" w:hAnsi="Calibri" w:cs="Calibri"/>
                <w:color w:val="000000"/>
              </w:rPr>
            </w:pPr>
            <w:r w:rsidRPr="001215CD">
              <w:rPr>
                <w:rFonts w:ascii="Calibri" w:hAnsi="Calibri" w:cs="Calibri"/>
                <w:color w:val="000000"/>
              </w:rPr>
              <w:t>rs6886640</w:t>
            </w:r>
          </w:p>
        </w:tc>
        <w:tc>
          <w:tcPr>
            <w:tcW w:w="2052" w:type="dxa"/>
            <w:shd w:val="clear" w:color="auto" w:fill="auto"/>
            <w:noWrap/>
            <w:vAlign w:val="bottom"/>
            <w:hideMark/>
          </w:tcPr>
          <w:p w14:paraId="7B58A341" w14:textId="77777777" w:rsidR="00AF43B2" w:rsidRPr="001215CD" w:rsidRDefault="00AF43B2" w:rsidP="00FB01A3">
            <w:pPr>
              <w:jc w:val="center"/>
              <w:rPr>
                <w:rFonts w:ascii="Calibri" w:hAnsi="Calibri" w:cs="Calibri"/>
                <w:color w:val="000000"/>
              </w:rPr>
            </w:pPr>
            <w:r w:rsidRPr="001215CD">
              <w:rPr>
                <w:rFonts w:ascii="Calibri" w:hAnsi="Calibri" w:cs="Calibri"/>
                <w:color w:val="000000"/>
              </w:rPr>
              <w:t>1.1</w:t>
            </w:r>
            <w:r>
              <w:rPr>
                <w:rFonts w:ascii="Calibri" w:hAnsi="Calibri" w:cs="Calibri"/>
                <w:color w:val="000000"/>
              </w:rPr>
              <w:t>0</w:t>
            </w:r>
            <w:r w:rsidRPr="001215CD">
              <w:rPr>
                <w:rFonts w:ascii="Calibri" w:hAnsi="Calibri" w:cs="Calibri"/>
                <w:color w:val="000000"/>
              </w:rPr>
              <w:t xml:space="preserve"> (0.82-1.47)</w:t>
            </w:r>
          </w:p>
        </w:tc>
        <w:tc>
          <w:tcPr>
            <w:tcW w:w="1038" w:type="dxa"/>
            <w:shd w:val="clear" w:color="auto" w:fill="auto"/>
            <w:noWrap/>
            <w:vAlign w:val="bottom"/>
            <w:hideMark/>
          </w:tcPr>
          <w:p w14:paraId="127BF4BE" w14:textId="2EB33B68" w:rsidR="00AF43B2" w:rsidRPr="00201517" w:rsidRDefault="00AF43B2" w:rsidP="00FB01A3">
            <w:pPr>
              <w:jc w:val="center"/>
              <w:rPr>
                <w:rFonts w:hAnsiTheme="minorHAnsi" w:cs="Calibri"/>
                <w:color w:val="000000"/>
              </w:rPr>
            </w:pPr>
            <w:r w:rsidRPr="00201517">
              <w:rPr>
                <w:rFonts w:hAnsiTheme="minorHAnsi" w:cs="Calibri"/>
                <w:color w:val="000000"/>
              </w:rPr>
              <w:t>5.2</w:t>
            </w:r>
            <w:r w:rsidR="00201517" w:rsidRPr="00201517">
              <w:rPr>
                <w:rFonts w:hAnsiTheme="minorHAnsi" w:cs="Arial"/>
                <w:color w:val="000000"/>
              </w:rPr>
              <w:t xml:space="preserve"> </w:t>
            </w:r>
            <w:r w:rsidR="00201517" w:rsidRPr="00201517">
              <w:rPr>
                <w:rFonts w:hAnsiTheme="minorHAnsi" w:cs="Arial"/>
                <w:color w:val="000000"/>
              </w:rPr>
              <w:t>x10</w:t>
            </w:r>
            <w:r w:rsidR="00201517" w:rsidRPr="00201517">
              <w:rPr>
                <w:rFonts w:hAnsiTheme="minorHAnsi" w:cs="Arial"/>
                <w:color w:val="000000"/>
                <w:vertAlign w:val="superscript"/>
              </w:rPr>
              <w:t>-</w:t>
            </w:r>
            <w:r w:rsidR="00201517" w:rsidRPr="00201517">
              <w:rPr>
                <w:rFonts w:hAnsiTheme="minorHAnsi" w:cs="Arial"/>
                <w:color w:val="000000"/>
                <w:vertAlign w:val="superscript"/>
              </w:rPr>
              <w:t>1</w:t>
            </w:r>
          </w:p>
        </w:tc>
        <w:tc>
          <w:tcPr>
            <w:tcW w:w="1925" w:type="dxa"/>
            <w:shd w:val="clear" w:color="auto" w:fill="auto"/>
            <w:noWrap/>
            <w:vAlign w:val="bottom"/>
            <w:hideMark/>
          </w:tcPr>
          <w:p w14:paraId="3868E7E1" w14:textId="77777777" w:rsidR="00AF43B2" w:rsidRPr="001215CD" w:rsidRDefault="00AF43B2" w:rsidP="00FB01A3">
            <w:pPr>
              <w:jc w:val="center"/>
              <w:rPr>
                <w:rFonts w:ascii="Calibri" w:hAnsi="Calibri" w:cs="Calibri"/>
                <w:color w:val="000000"/>
              </w:rPr>
            </w:pPr>
            <w:r w:rsidRPr="001215CD">
              <w:rPr>
                <w:rFonts w:ascii="Calibri" w:hAnsi="Calibri" w:cs="Calibri"/>
                <w:color w:val="000000"/>
              </w:rPr>
              <w:t>1.21 (0.99-1.47)</w:t>
            </w:r>
          </w:p>
        </w:tc>
        <w:tc>
          <w:tcPr>
            <w:tcW w:w="1135" w:type="dxa"/>
            <w:shd w:val="clear" w:color="auto" w:fill="auto"/>
            <w:noWrap/>
            <w:vAlign w:val="bottom"/>
            <w:hideMark/>
          </w:tcPr>
          <w:p w14:paraId="2B9467D3" w14:textId="7AF1E4E7" w:rsidR="00AF43B2" w:rsidRPr="00201517" w:rsidRDefault="00AF43B2" w:rsidP="00FB01A3">
            <w:pPr>
              <w:jc w:val="right"/>
              <w:rPr>
                <w:rFonts w:hAnsiTheme="minorHAnsi" w:cs="Calibri"/>
                <w:color w:val="000000"/>
              </w:rPr>
            </w:pPr>
            <w:r w:rsidRPr="00201517">
              <w:rPr>
                <w:rFonts w:hAnsiTheme="minorHAnsi" w:cs="Calibri"/>
                <w:color w:val="000000"/>
              </w:rPr>
              <w:t>6.2</w:t>
            </w:r>
            <w:r w:rsidR="00201517" w:rsidRPr="00201517">
              <w:rPr>
                <w:rFonts w:hAnsiTheme="minorHAnsi" w:cs="Arial"/>
                <w:color w:val="000000"/>
              </w:rPr>
              <w:t xml:space="preserve"> </w:t>
            </w:r>
            <w:r w:rsidR="00201517" w:rsidRPr="00201517">
              <w:rPr>
                <w:rFonts w:hAnsiTheme="minorHAnsi" w:cs="Arial"/>
                <w:color w:val="000000"/>
              </w:rPr>
              <w:t>x10</w:t>
            </w:r>
            <w:r w:rsidR="00201517" w:rsidRPr="00201517">
              <w:rPr>
                <w:rFonts w:hAnsiTheme="minorHAnsi" w:cs="Arial"/>
                <w:color w:val="000000"/>
                <w:vertAlign w:val="superscript"/>
              </w:rPr>
              <w:t>-</w:t>
            </w:r>
            <w:r w:rsidR="00201517" w:rsidRPr="00201517">
              <w:rPr>
                <w:rFonts w:hAnsiTheme="minorHAnsi" w:cs="Arial"/>
                <w:color w:val="000000"/>
                <w:vertAlign w:val="superscript"/>
              </w:rPr>
              <w:t>2</w:t>
            </w:r>
          </w:p>
        </w:tc>
      </w:tr>
      <w:tr w:rsidR="00AF43B2" w:rsidRPr="001215CD" w14:paraId="7C9FBF16" w14:textId="77777777" w:rsidTr="00201517">
        <w:trPr>
          <w:trHeight w:val="320"/>
        </w:trPr>
        <w:tc>
          <w:tcPr>
            <w:tcW w:w="1287" w:type="dxa"/>
            <w:vMerge/>
            <w:shd w:val="clear" w:color="auto" w:fill="auto"/>
            <w:noWrap/>
            <w:vAlign w:val="bottom"/>
            <w:hideMark/>
          </w:tcPr>
          <w:p w14:paraId="319F0D5D" w14:textId="77777777" w:rsidR="00AF43B2" w:rsidRPr="001215CD" w:rsidRDefault="00AF43B2" w:rsidP="00FB01A3">
            <w:pPr>
              <w:rPr>
                <w:rFonts w:ascii="Calibri" w:hAnsi="Calibri" w:cs="Calibri"/>
                <w:color w:val="000000"/>
              </w:rPr>
            </w:pPr>
          </w:p>
        </w:tc>
        <w:tc>
          <w:tcPr>
            <w:tcW w:w="680" w:type="dxa"/>
            <w:shd w:val="clear" w:color="auto" w:fill="auto"/>
            <w:noWrap/>
            <w:vAlign w:val="bottom"/>
            <w:hideMark/>
          </w:tcPr>
          <w:p w14:paraId="3DD08253" w14:textId="77777777" w:rsidR="00AF43B2" w:rsidRPr="001215CD" w:rsidRDefault="00AF43B2" w:rsidP="00FB01A3">
            <w:pPr>
              <w:jc w:val="center"/>
              <w:rPr>
                <w:rFonts w:ascii="Calibri" w:hAnsi="Calibri" w:cs="Calibri"/>
                <w:color w:val="000000"/>
              </w:rPr>
            </w:pPr>
            <w:r w:rsidRPr="001215CD">
              <w:rPr>
                <w:rFonts w:ascii="Calibri" w:hAnsi="Calibri" w:cs="Calibri"/>
                <w:color w:val="000000"/>
              </w:rPr>
              <w:t>6</w:t>
            </w:r>
          </w:p>
        </w:tc>
        <w:tc>
          <w:tcPr>
            <w:tcW w:w="1311" w:type="dxa"/>
            <w:shd w:val="clear" w:color="auto" w:fill="auto"/>
            <w:noWrap/>
            <w:vAlign w:val="bottom"/>
            <w:hideMark/>
          </w:tcPr>
          <w:p w14:paraId="03248651" w14:textId="77777777" w:rsidR="00AF43B2" w:rsidRPr="001215CD" w:rsidRDefault="00AF43B2" w:rsidP="00FB01A3">
            <w:pPr>
              <w:jc w:val="center"/>
              <w:rPr>
                <w:rFonts w:ascii="Calibri" w:hAnsi="Calibri" w:cs="Calibri"/>
                <w:color w:val="000000"/>
              </w:rPr>
            </w:pPr>
            <w:r w:rsidRPr="001215CD">
              <w:rPr>
                <w:rFonts w:ascii="Calibri" w:hAnsi="Calibri" w:cs="Calibri"/>
                <w:color w:val="000000"/>
              </w:rPr>
              <w:t>87737841</w:t>
            </w:r>
          </w:p>
        </w:tc>
        <w:tc>
          <w:tcPr>
            <w:tcW w:w="1367" w:type="dxa"/>
            <w:shd w:val="clear" w:color="auto" w:fill="auto"/>
            <w:noWrap/>
            <w:vAlign w:val="bottom"/>
            <w:hideMark/>
          </w:tcPr>
          <w:p w14:paraId="2B4194F0" w14:textId="77777777" w:rsidR="00AF43B2" w:rsidRPr="001215CD" w:rsidRDefault="00AF43B2" w:rsidP="00FB01A3">
            <w:pPr>
              <w:jc w:val="center"/>
              <w:rPr>
                <w:rFonts w:ascii="Calibri" w:hAnsi="Calibri" w:cs="Calibri"/>
                <w:color w:val="000000"/>
              </w:rPr>
            </w:pPr>
            <w:r w:rsidRPr="001215CD">
              <w:rPr>
                <w:rFonts w:ascii="Calibri" w:hAnsi="Calibri" w:cs="Calibri"/>
                <w:color w:val="000000"/>
              </w:rPr>
              <w:t>rs7744971</w:t>
            </w:r>
          </w:p>
        </w:tc>
        <w:tc>
          <w:tcPr>
            <w:tcW w:w="2052" w:type="dxa"/>
            <w:shd w:val="clear" w:color="auto" w:fill="auto"/>
            <w:noWrap/>
            <w:vAlign w:val="bottom"/>
            <w:hideMark/>
          </w:tcPr>
          <w:p w14:paraId="0DFB87EB" w14:textId="77777777" w:rsidR="00AF43B2" w:rsidRPr="001215CD" w:rsidRDefault="00AF43B2" w:rsidP="00FB01A3">
            <w:pPr>
              <w:jc w:val="center"/>
              <w:rPr>
                <w:rFonts w:ascii="Calibri" w:hAnsi="Calibri" w:cs="Calibri"/>
                <w:color w:val="000000"/>
              </w:rPr>
            </w:pPr>
            <w:r w:rsidRPr="001215CD">
              <w:rPr>
                <w:rFonts w:ascii="Calibri" w:hAnsi="Calibri" w:cs="Calibri"/>
                <w:color w:val="000000"/>
              </w:rPr>
              <w:t>0.84 (0.64-1.11)</w:t>
            </w:r>
          </w:p>
        </w:tc>
        <w:tc>
          <w:tcPr>
            <w:tcW w:w="1038" w:type="dxa"/>
            <w:shd w:val="clear" w:color="auto" w:fill="auto"/>
            <w:noWrap/>
            <w:vAlign w:val="bottom"/>
            <w:hideMark/>
          </w:tcPr>
          <w:p w14:paraId="059A0CDB" w14:textId="510077B2" w:rsidR="00AF43B2" w:rsidRPr="00201517" w:rsidRDefault="00AF43B2" w:rsidP="00FB01A3">
            <w:pPr>
              <w:jc w:val="center"/>
              <w:rPr>
                <w:rFonts w:hAnsiTheme="minorHAnsi" w:cs="Calibri"/>
                <w:color w:val="000000"/>
              </w:rPr>
            </w:pPr>
            <w:r w:rsidRPr="00201517">
              <w:rPr>
                <w:rFonts w:hAnsiTheme="minorHAnsi" w:cs="Calibri"/>
                <w:color w:val="000000"/>
              </w:rPr>
              <w:t>2.3</w:t>
            </w:r>
            <w:r w:rsidR="00201517" w:rsidRPr="00201517">
              <w:rPr>
                <w:rFonts w:hAnsiTheme="minorHAnsi" w:cs="Arial"/>
                <w:color w:val="000000"/>
              </w:rPr>
              <w:t xml:space="preserve"> </w:t>
            </w:r>
            <w:r w:rsidR="00201517" w:rsidRPr="00201517">
              <w:rPr>
                <w:rFonts w:hAnsiTheme="minorHAnsi" w:cs="Arial"/>
                <w:color w:val="000000"/>
              </w:rPr>
              <w:t>x10</w:t>
            </w:r>
            <w:r w:rsidR="00201517" w:rsidRPr="00201517">
              <w:rPr>
                <w:rFonts w:hAnsiTheme="minorHAnsi" w:cs="Arial"/>
                <w:color w:val="000000"/>
                <w:vertAlign w:val="superscript"/>
              </w:rPr>
              <w:t>-</w:t>
            </w:r>
            <w:r w:rsidR="00201517" w:rsidRPr="00201517">
              <w:rPr>
                <w:rFonts w:hAnsiTheme="minorHAnsi" w:cs="Arial"/>
                <w:color w:val="000000"/>
                <w:vertAlign w:val="superscript"/>
              </w:rPr>
              <w:t>1</w:t>
            </w:r>
          </w:p>
        </w:tc>
        <w:tc>
          <w:tcPr>
            <w:tcW w:w="1925" w:type="dxa"/>
            <w:shd w:val="clear" w:color="auto" w:fill="auto"/>
            <w:noWrap/>
            <w:vAlign w:val="bottom"/>
            <w:hideMark/>
          </w:tcPr>
          <w:p w14:paraId="01EBCFCE" w14:textId="77777777" w:rsidR="00AF43B2" w:rsidRPr="001215CD" w:rsidRDefault="00AF43B2" w:rsidP="00FB01A3">
            <w:pPr>
              <w:jc w:val="center"/>
              <w:rPr>
                <w:rFonts w:ascii="Calibri" w:hAnsi="Calibri" w:cs="Calibri"/>
                <w:color w:val="000000"/>
              </w:rPr>
            </w:pPr>
            <w:r w:rsidRPr="001215CD">
              <w:rPr>
                <w:rFonts w:ascii="Calibri" w:hAnsi="Calibri" w:cs="Calibri"/>
                <w:color w:val="000000"/>
              </w:rPr>
              <w:t>1.23 (1.02-1.48)</w:t>
            </w:r>
          </w:p>
        </w:tc>
        <w:tc>
          <w:tcPr>
            <w:tcW w:w="1135" w:type="dxa"/>
            <w:shd w:val="clear" w:color="auto" w:fill="auto"/>
            <w:noWrap/>
            <w:vAlign w:val="bottom"/>
            <w:hideMark/>
          </w:tcPr>
          <w:p w14:paraId="4E8FC5B0" w14:textId="6682E87D" w:rsidR="00AF43B2" w:rsidRPr="00201517" w:rsidRDefault="00AF43B2" w:rsidP="00FB01A3">
            <w:pPr>
              <w:jc w:val="right"/>
              <w:rPr>
                <w:rFonts w:hAnsiTheme="minorHAnsi" w:cs="Calibri"/>
                <w:color w:val="000000"/>
              </w:rPr>
            </w:pPr>
            <w:r w:rsidRPr="00201517">
              <w:rPr>
                <w:rFonts w:hAnsiTheme="minorHAnsi" w:cs="Calibri"/>
                <w:color w:val="000000"/>
              </w:rPr>
              <w:t>2.7</w:t>
            </w:r>
            <w:r w:rsidR="00201517" w:rsidRPr="00201517">
              <w:rPr>
                <w:rFonts w:hAnsiTheme="minorHAnsi" w:cs="Arial"/>
                <w:color w:val="000000"/>
              </w:rPr>
              <w:t xml:space="preserve"> </w:t>
            </w:r>
            <w:r w:rsidR="00201517" w:rsidRPr="00201517">
              <w:rPr>
                <w:rFonts w:hAnsiTheme="minorHAnsi" w:cs="Arial"/>
                <w:color w:val="000000"/>
              </w:rPr>
              <w:t>x10</w:t>
            </w:r>
            <w:r w:rsidR="00201517" w:rsidRPr="00201517">
              <w:rPr>
                <w:rFonts w:hAnsiTheme="minorHAnsi" w:cs="Arial"/>
                <w:color w:val="000000"/>
                <w:vertAlign w:val="superscript"/>
              </w:rPr>
              <w:t>-</w:t>
            </w:r>
            <w:r w:rsidR="00201517" w:rsidRPr="00201517">
              <w:rPr>
                <w:rFonts w:hAnsiTheme="minorHAnsi" w:cs="Arial"/>
                <w:color w:val="000000"/>
                <w:vertAlign w:val="superscript"/>
              </w:rPr>
              <w:t>2</w:t>
            </w:r>
          </w:p>
        </w:tc>
      </w:tr>
      <w:tr w:rsidR="00AF43B2" w:rsidRPr="001215CD" w14:paraId="2BDE268A" w14:textId="77777777" w:rsidTr="00201517">
        <w:trPr>
          <w:trHeight w:val="320"/>
        </w:trPr>
        <w:tc>
          <w:tcPr>
            <w:tcW w:w="1287" w:type="dxa"/>
            <w:vMerge/>
            <w:shd w:val="clear" w:color="auto" w:fill="auto"/>
            <w:noWrap/>
            <w:vAlign w:val="bottom"/>
            <w:hideMark/>
          </w:tcPr>
          <w:p w14:paraId="1772B125" w14:textId="77777777" w:rsidR="00AF43B2" w:rsidRPr="001215CD" w:rsidRDefault="00AF43B2" w:rsidP="00FB01A3">
            <w:pPr>
              <w:rPr>
                <w:rFonts w:ascii="Calibri" w:hAnsi="Calibri" w:cs="Calibri"/>
                <w:color w:val="000000"/>
              </w:rPr>
            </w:pPr>
          </w:p>
        </w:tc>
        <w:tc>
          <w:tcPr>
            <w:tcW w:w="680" w:type="dxa"/>
            <w:shd w:val="clear" w:color="auto" w:fill="auto"/>
            <w:noWrap/>
            <w:vAlign w:val="bottom"/>
            <w:hideMark/>
          </w:tcPr>
          <w:p w14:paraId="26029F8D" w14:textId="77777777" w:rsidR="00AF43B2" w:rsidRPr="001215CD" w:rsidRDefault="00AF43B2" w:rsidP="00FB01A3">
            <w:pPr>
              <w:jc w:val="center"/>
              <w:rPr>
                <w:rFonts w:ascii="Calibri" w:hAnsi="Calibri" w:cs="Calibri"/>
                <w:color w:val="000000"/>
              </w:rPr>
            </w:pPr>
            <w:r w:rsidRPr="001215CD">
              <w:rPr>
                <w:rFonts w:ascii="Calibri" w:hAnsi="Calibri" w:cs="Calibri"/>
                <w:color w:val="000000"/>
              </w:rPr>
              <w:t>11</w:t>
            </w:r>
          </w:p>
        </w:tc>
        <w:tc>
          <w:tcPr>
            <w:tcW w:w="1311" w:type="dxa"/>
            <w:shd w:val="clear" w:color="auto" w:fill="auto"/>
            <w:noWrap/>
            <w:vAlign w:val="bottom"/>
            <w:hideMark/>
          </w:tcPr>
          <w:p w14:paraId="4DAFA629" w14:textId="77777777" w:rsidR="00AF43B2" w:rsidRPr="001215CD" w:rsidRDefault="00AF43B2" w:rsidP="00FB01A3">
            <w:pPr>
              <w:jc w:val="center"/>
              <w:rPr>
                <w:rFonts w:ascii="Calibri" w:hAnsi="Calibri" w:cs="Calibri"/>
                <w:color w:val="000000"/>
              </w:rPr>
            </w:pPr>
            <w:r w:rsidRPr="001215CD">
              <w:rPr>
                <w:rFonts w:ascii="Calibri" w:hAnsi="Calibri" w:cs="Calibri"/>
                <w:color w:val="000000"/>
              </w:rPr>
              <w:t>1241221</w:t>
            </w:r>
          </w:p>
        </w:tc>
        <w:tc>
          <w:tcPr>
            <w:tcW w:w="1367" w:type="dxa"/>
            <w:shd w:val="clear" w:color="auto" w:fill="auto"/>
            <w:noWrap/>
            <w:vAlign w:val="bottom"/>
            <w:hideMark/>
          </w:tcPr>
          <w:p w14:paraId="668646BD" w14:textId="77777777" w:rsidR="00AF43B2" w:rsidRPr="001215CD" w:rsidRDefault="00AF43B2" w:rsidP="00FB01A3">
            <w:pPr>
              <w:jc w:val="center"/>
              <w:rPr>
                <w:rFonts w:ascii="Calibri" w:hAnsi="Calibri" w:cs="Calibri"/>
                <w:color w:val="000000"/>
              </w:rPr>
            </w:pPr>
            <w:r w:rsidRPr="001215CD">
              <w:rPr>
                <w:rFonts w:ascii="Calibri" w:hAnsi="Calibri" w:cs="Calibri"/>
                <w:color w:val="000000"/>
              </w:rPr>
              <w:t>rs35705950</w:t>
            </w:r>
          </w:p>
        </w:tc>
        <w:tc>
          <w:tcPr>
            <w:tcW w:w="2052" w:type="dxa"/>
            <w:shd w:val="clear" w:color="auto" w:fill="auto"/>
            <w:noWrap/>
            <w:vAlign w:val="bottom"/>
            <w:hideMark/>
          </w:tcPr>
          <w:p w14:paraId="4854A451" w14:textId="77777777" w:rsidR="00AF43B2" w:rsidRPr="001215CD" w:rsidRDefault="00AF43B2" w:rsidP="00FB01A3">
            <w:pPr>
              <w:jc w:val="center"/>
              <w:rPr>
                <w:rFonts w:ascii="Calibri" w:hAnsi="Calibri" w:cs="Calibri"/>
                <w:color w:val="000000"/>
              </w:rPr>
            </w:pPr>
            <w:r w:rsidRPr="001215CD">
              <w:rPr>
                <w:rFonts w:ascii="Calibri" w:hAnsi="Calibri" w:cs="Calibri"/>
                <w:color w:val="000000"/>
              </w:rPr>
              <w:t>2.41 (1.69-3.42)</w:t>
            </w:r>
          </w:p>
        </w:tc>
        <w:tc>
          <w:tcPr>
            <w:tcW w:w="1038" w:type="dxa"/>
            <w:shd w:val="clear" w:color="auto" w:fill="auto"/>
            <w:noWrap/>
            <w:vAlign w:val="bottom"/>
            <w:hideMark/>
          </w:tcPr>
          <w:p w14:paraId="7230813A" w14:textId="2FEAFEAB" w:rsidR="00AF43B2" w:rsidRPr="00201517" w:rsidRDefault="00AF43B2" w:rsidP="00FB01A3">
            <w:pPr>
              <w:jc w:val="center"/>
              <w:rPr>
                <w:rFonts w:hAnsiTheme="minorHAnsi" w:cs="Calibri"/>
                <w:color w:val="000000"/>
              </w:rPr>
            </w:pPr>
            <w:r w:rsidRPr="00201517">
              <w:rPr>
                <w:rFonts w:hAnsiTheme="minorHAnsi" w:cs="Calibri"/>
                <w:color w:val="000000"/>
              </w:rPr>
              <w:t>9.8</w:t>
            </w:r>
            <w:r w:rsidR="00201517" w:rsidRPr="00201517">
              <w:rPr>
                <w:rFonts w:hAnsiTheme="minorHAnsi" w:cs="Arial"/>
                <w:color w:val="000000"/>
              </w:rPr>
              <w:t xml:space="preserve"> </w:t>
            </w:r>
            <w:r w:rsidR="00201517" w:rsidRPr="00201517">
              <w:rPr>
                <w:rFonts w:hAnsiTheme="minorHAnsi" w:cs="Arial"/>
                <w:color w:val="000000"/>
              </w:rPr>
              <w:t>x10</w:t>
            </w:r>
            <w:r w:rsidR="00201517" w:rsidRPr="00201517">
              <w:rPr>
                <w:rFonts w:hAnsiTheme="minorHAnsi" w:cs="Arial"/>
                <w:color w:val="000000"/>
                <w:vertAlign w:val="superscript"/>
              </w:rPr>
              <w:t>-</w:t>
            </w:r>
            <w:r w:rsidR="00201517" w:rsidRPr="00201517">
              <w:rPr>
                <w:rFonts w:hAnsiTheme="minorHAnsi" w:cs="Arial"/>
                <w:color w:val="000000"/>
                <w:vertAlign w:val="superscript"/>
              </w:rPr>
              <w:t>7</w:t>
            </w:r>
          </w:p>
        </w:tc>
        <w:tc>
          <w:tcPr>
            <w:tcW w:w="1925" w:type="dxa"/>
            <w:shd w:val="clear" w:color="auto" w:fill="auto"/>
            <w:noWrap/>
            <w:vAlign w:val="bottom"/>
            <w:hideMark/>
          </w:tcPr>
          <w:p w14:paraId="49DA8B0D" w14:textId="77777777" w:rsidR="00AF43B2" w:rsidRPr="001215CD" w:rsidRDefault="00AF43B2" w:rsidP="00FB01A3">
            <w:pPr>
              <w:jc w:val="center"/>
              <w:rPr>
                <w:rFonts w:ascii="Calibri" w:hAnsi="Calibri" w:cs="Calibri"/>
                <w:color w:val="000000"/>
              </w:rPr>
            </w:pPr>
            <w:r w:rsidRPr="001215CD">
              <w:rPr>
                <w:rFonts w:ascii="Calibri" w:hAnsi="Calibri" w:cs="Calibri"/>
                <w:color w:val="000000"/>
              </w:rPr>
              <w:t>2.71 (2.09-3.53)</w:t>
            </w:r>
          </w:p>
        </w:tc>
        <w:tc>
          <w:tcPr>
            <w:tcW w:w="1135" w:type="dxa"/>
            <w:shd w:val="clear" w:color="auto" w:fill="auto"/>
            <w:noWrap/>
            <w:vAlign w:val="bottom"/>
            <w:hideMark/>
          </w:tcPr>
          <w:p w14:paraId="60154AA9" w14:textId="465CCEF4" w:rsidR="00AF43B2" w:rsidRPr="00201517" w:rsidRDefault="00AF43B2" w:rsidP="00FB01A3">
            <w:pPr>
              <w:jc w:val="right"/>
              <w:rPr>
                <w:rFonts w:hAnsiTheme="minorHAnsi" w:cs="Calibri"/>
                <w:color w:val="000000"/>
              </w:rPr>
            </w:pPr>
            <w:r w:rsidRPr="00201517">
              <w:rPr>
                <w:rFonts w:hAnsiTheme="minorHAnsi" w:cs="Calibri"/>
                <w:color w:val="000000"/>
              </w:rPr>
              <w:t>9.6</w:t>
            </w:r>
            <w:r w:rsidR="00201517" w:rsidRPr="00201517">
              <w:rPr>
                <w:rFonts w:hAnsiTheme="minorHAnsi" w:cs="Arial"/>
                <w:color w:val="000000"/>
              </w:rPr>
              <w:t xml:space="preserve"> </w:t>
            </w:r>
            <w:r w:rsidR="00201517" w:rsidRPr="00201517">
              <w:rPr>
                <w:rFonts w:hAnsiTheme="minorHAnsi" w:cs="Arial"/>
                <w:color w:val="000000"/>
              </w:rPr>
              <w:t>x10</w:t>
            </w:r>
            <w:r w:rsidR="00201517" w:rsidRPr="00201517">
              <w:rPr>
                <w:rFonts w:hAnsiTheme="minorHAnsi" w:cs="Arial"/>
                <w:color w:val="000000"/>
                <w:vertAlign w:val="superscript"/>
              </w:rPr>
              <w:t>-</w:t>
            </w:r>
            <w:r w:rsidR="00201517" w:rsidRPr="00201517">
              <w:rPr>
                <w:rFonts w:hAnsiTheme="minorHAnsi" w:cs="Arial"/>
                <w:color w:val="000000"/>
                <w:vertAlign w:val="superscript"/>
              </w:rPr>
              <w:t>14</w:t>
            </w:r>
          </w:p>
        </w:tc>
      </w:tr>
      <w:tr w:rsidR="00AF43B2" w:rsidRPr="001215CD" w14:paraId="767D1D06" w14:textId="77777777" w:rsidTr="00201517">
        <w:trPr>
          <w:trHeight w:val="320"/>
        </w:trPr>
        <w:tc>
          <w:tcPr>
            <w:tcW w:w="1287" w:type="dxa"/>
            <w:vMerge w:val="restart"/>
            <w:shd w:val="clear" w:color="auto" w:fill="auto"/>
            <w:noWrap/>
            <w:vAlign w:val="center"/>
            <w:hideMark/>
          </w:tcPr>
          <w:p w14:paraId="04793A41" w14:textId="77777777" w:rsidR="00AF43B2" w:rsidRPr="001215CD" w:rsidRDefault="00AF43B2" w:rsidP="00FB01A3">
            <w:pPr>
              <w:jc w:val="center"/>
              <w:rPr>
                <w:rFonts w:ascii="Calibri" w:hAnsi="Calibri" w:cs="Calibri"/>
                <w:color w:val="000000"/>
              </w:rPr>
            </w:pPr>
            <w:r>
              <w:rPr>
                <w:rFonts w:ascii="Calibri" w:hAnsi="Calibri" w:cs="Calibri"/>
                <w:color w:val="000000"/>
              </w:rPr>
              <w:t>Subpleural ILA</w:t>
            </w:r>
          </w:p>
        </w:tc>
        <w:tc>
          <w:tcPr>
            <w:tcW w:w="680" w:type="dxa"/>
            <w:shd w:val="clear" w:color="auto" w:fill="auto"/>
            <w:noWrap/>
            <w:vAlign w:val="bottom"/>
            <w:hideMark/>
          </w:tcPr>
          <w:p w14:paraId="39BC72FB" w14:textId="77777777" w:rsidR="00AF43B2" w:rsidRPr="001215CD" w:rsidRDefault="00AF43B2" w:rsidP="00FB01A3">
            <w:pPr>
              <w:jc w:val="center"/>
              <w:rPr>
                <w:rFonts w:ascii="Calibri" w:hAnsi="Calibri" w:cs="Calibri"/>
                <w:color w:val="000000"/>
              </w:rPr>
            </w:pPr>
            <w:r w:rsidRPr="001215CD">
              <w:rPr>
                <w:rFonts w:ascii="Calibri" w:hAnsi="Calibri" w:cs="Calibri"/>
                <w:color w:val="000000"/>
              </w:rPr>
              <w:t>3</w:t>
            </w:r>
          </w:p>
        </w:tc>
        <w:tc>
          <w:tcPr>
            <w:tcW w:w="1311" w:type="dxa"/>
            <w:shd w:val="clear" w:color="auto" w:fill="auto"/>
            <w:noWrap/>
            <w:vAlign w:val="bottom"/>
            <w:hideMark/>
          </w:tcPr>
          <w:p w14:paraId="0D93D6D6" w14:textId="77777777" w:rsidR="00AF43B2" w:rsidRPr="001215CD" w:rsidRDefault="00AF43B2" w:rsidP="00FB01A3">
            <w:pPr>
              <w:jc w:val="center"/>
              <w:rPr>
                <w:rFonts w:ascii="Calibri" w:hAnsi="Calibri" w:cs="Calibri"/>
                <w:color w:val="000000"/>
              </w:rPr>
            </w:pPr>
            <w:r w:rsidRPr="001215CD">
              <w:rPr>
                <w:rFonts w:ascii="Calibri" w:hAnsi="Calibri" w:cs="Calibri"/>
                <w:color w:val="000000"/>
              </w:rPr>
              <w:t>106571023</w:t>
            </w:r>
          </w:p>
        </w:tc>
        <w:tc>
          <w:tcPr>
            <w:tcW w:w="1367" w:type="dxa"/>
            <w:shd w:val="clear" w:color="auto" w:fill="auto"/>
            <w:noWrap/>
            <w:vAlign w:val="bottom"/>
            <w:hideMark/>
          </w:tcPr>
          <w:p w14:paraId="7BA58670" w14:textId="77777777" w:rsidR="00AF43B2" w:rsidRPr="001215CD" w:rsidRDefault="00AF43B2" w:rsidP="00FB01A3">
            <w:pPr>
              <w:jc w:val="center"/>
              <w:rPr>
                <w:rFonts w:ascii="Calibri" w:hAnsi="Calibri" w:cs="Calibri"/>
                <w:color w:val="000000"/>
              </w:rPr>
            </w:pPr>
            <w:r w:rsidRPr="001215CD">
              <w:rPr>
                <w:rFonts w:ascii="Calibri" w:hAnsi="Calibri" w:cs="Calibri"/>
                <w:color w:val="000000"/>
              </w:rPr>
              <w:t>rs73199442</w:t>
            </w:r>
          </w:p>
        </w:tc>
        <w:tc>
          <w:tcPr>
            <w:tcW w:w="2052" w:type="dxa"/>
            <w:shd w:val="clear" w:color="auto" w:fill="auto"/>
            <w:noWrap/>
            <w:vAlign w:val="bottom"/>
            <w:hideMark/>
          </w:tcPr>
          <w:p w14:paraId="18236775" w14:textId="77777777" w:rsidR="00AF43B2" w:rsidRPr="001215CD" w:rsidRDefault="00AF43B2" w:rsidP="00FB01A3">
            <w:pPr>
              <w:jc w:val="center"/>
              <w:rPr>
                <w:rFonts w:ascii="Calibri" w:hAnsi="Calibri" w:cs="Calibri"/>
                <w:color w:val="000000"/>
              </w:rPr>
            </w:pPr>
            <w:r w:rsidRPr="001215CD">
              <w:rPr>
                <w:rFonts w:ascii="Calibri" w:hAnsi="Calibri" w:cs="Calibri"/>
                <w:color w:val="000000"/>
              </w:rPr>
              <w:t>1.4</w:t>
            </w:r>
            <w:r>
              <w:rPr>
                <w:rFonts w:ascii="Calibri" w:hAnsi="Calibri" w:cs="Calibri"/>
                <w:color w:val="000000"/>
              </w:rPr>
              <w:t>0</w:t>
            </w:r>
            <w:r w:rsidRPr="001215CD">
              <w:rPr>
                <w:rFonts w:ascii="Calibri" w:hAnsi="Calibri" w:cs="Calibri"/>
                <w:color w:val="000000"/>
              </w:rPr>
              <w:t xml:space="preserve"> (0.74-2.63)</w:t>
            </w:r>
          </w:p>
        </w:tc>
        <w:tc>
          <w:tcPr>
            <w:tcW w:w="1038" w:type="dxa"/>
            <w:shd w:val="clear" w:color="auto" w:fill="auto"/>
            <w:noWrap/>
            <w:vAlign w:val="bottom"/>
            <w:hideMark/>
          </w:tcPr>
          <w:p w14:paraId="2144B538" w14:textId="18EE995B" w:rsidR="00AF43B2" w:rsidRPr="00201517" w:rsidRDefault="00AF43B2" w:rsidP="00FB01A3">
            <w:pPr>
              <w:jc w:val="center"/>
              <w:rPr>
                <w:rFonts w:hAnsiTheme="minorHAnsi" w:cs="Calibri"/>
                <w:color w:val="000000"/>
              </w:rPr>
            </w:pPr>
            <w:r w:rsidRPr="00201517">
              <w:rPr>
                <w:rFonts w:hAnsiTheme="minorHAnsi" w:cs="Calibri"/>
                <w:color w:val="000000"/>
              </w:rPr>
              <w:t>3.0</w:t>
            </w:r>
            <w:r w:rsidR="00201517" w:rsidRPr="00201517">
              <w:rPr>
                <w:rFonts w:hAnsiTheme="minorHAnsi" w:cs="Arial"/>
                <w:color w:val="000000"/>
              </w:rPr>
              <w:t xml:space="preserve"> </w:t>
            </w:r>
            <w:r w:rsidR="00201517" w:rsidRPr="00201517">
              <w:rPr>
                <w:rFonts w:hAnsiTheme="minorHAnsi" w:cs="Arial"/>
                <w:color w:val="000000"/>
              </w:rPr>
              <w:t>x10</w:t>
            </w:r>
            <w:r w:rsidR="00201517" w:rsidRPr="00201517">
              <w:rPr>
                <w:rFonts w:hAnsiTheme="minorHAnsi" w:cs="Arial"/>
                <w:color w:val="000000"/>
                <w:vertAlign w:val="superscript"/>
              </w:rPr>
              <w:t>-</w:t>
            </w:r>
            <w:r w:rsidR="00201517" w:rsidRPr="00201517">
              <w:rPr>
                <w:rFonts w:hAnsiTheme="minorHAnsi" w:cs="Arial"/>
                <w:color w:val="000000"/>
                <w:vertAlign w:val="superscript"/>
              </w:rPr>
              <w:t>1</w:t>
            </w:r>
          </w:p>
        </w:tc>
        <w:tc>
          <w:tcPr>
            <w:tcW w:w="1925" w:type="dxa"/>
            <w:shd w:val="clear" w:color="auto" w:fill="auto"/>
            <w:noWrap/>
            <w:vAlign w:val="bottom"/>
            <w:hideMark/>
          </w:tcPr>
          <w:p w14:paraId="63E8E448" w14:textId="77777777" w:rsidR="00AF43B2" w:rsidRPr="001215CD" w:rsidRDefault="00AF43B2" w:rsidP="00FB01A3">
            <w:pPr>
              <w:jc w:val="center"/>
              <w:rPr>
                <w:rFonts w:ascii="Calibri" w:hAnsi="Calibri" w:cs="Calibri"/>
                <w:color w:val="000000"/>
              </w:rPr>
            </w:pPr>
            <w:r w:rsidRPr="001215CD">
              <w:rPr>
                <w:rFonts w:ascii="Calibri" w:hAnsi="Calibri" w:cs="Calibri"/>
                <w:color w:val="000000"/>
              </w:rPr>
              <w:t>1.82 (1.25-2.65)</w:t>
            </w:r>
          </w:p>
        </w:tc>
        <w:tc>
          <w:tcPr>
            <w:tcW w:w="1135" w:type="dxa"/>
            <w:shd w:val="clear" w:color="auto" w:fill="auto"/>
            <w:noWrap/>
            <w:vAlign w:val="bottom"/>
            <w:hideMark/>
          </w:tcPr>
          <w:p w14:paraId="788A8E2C" w14:textId="24E330E3" w:rsidR="00AF43B2" w:rsidRPr="00201517" w:rsidRDefault="00AF43B2" w:rsidP="00FB01A3">
            <w:pPr>
              <w:jc w:val="right"/>
              <w:rPr>
                <w:rFonts w:hAnsiTheme="minorHAnsi" w:cs="Calibri"/>
                <w:color w:val="000000"/>
              </w:rPr>
            </w:pPr>
            <w:r w:rsidRPr="00201517">
              <w:rPr>
                <w:rFonts w:hAnsiTheme="minorHAnsi" w:cs="Calibri"/>
                <w:color w:val="000000"/>
              </w:rPr>
              <w:t>1.8</w:t>
            </w:r>
            <w:r w:rsidR="00201517" w:rsidRPr="00201517">
              <w:rPr>
                <w:rFonts w:hAnsiTheme="minorHAnsi" w:cs="Arial"/>
                <w:color w:val="000000"/>
              </w:rPr>
              <w:t xml:space="preserve"> </w:t>
            </w:r>
            <w:r w:rsidR="00201517" w:rsidRPr="00201517">
              <w:rPr>
                <w:rFonts w:hAnsiTheme="minorHAnsi" w:cs="Arial"/>
                <w:color w:val="000000"/>
              </w:rPr>
              <w:t>x10</w:t>
            </w:r>
            <w:r w:rsidR="00201517" w:rsidRPr="00201517">
              <w:rPr>
                <w:rFonts w:hAnsiTheme="minorHAnsi" w:cs="Arial"/>
                <w:color w:val="000000"/>
                <w:vertAlign w:val="superscript"/>
              </w:rPr>
              <w:t>-3</w:t>
            </w:r>
          </w:p>
        </w:tc>
      </w:tr>
      <w:tr w:rsidR="00AF43B2" w:rsidRPr="001215CD" w14:paraId="14E5F1C4" w14:textId="77777777" w:rsidTr="00201517">
        <w:trPr>
          <w:trHeight w:val="320"/>
        </w:trPr>
        <w:tc>
          <w:tcPr>
            <w:tcW w:w="1287" w:type="dxa"/>
            <w:vMerge/>
            <w:shd w:val="clear" w:color="auto" w:fill="auto"/>
            <w:noWrap/>
            <w:vAlign w:val="bottom"/>
            <w:hideMark/>
          </w:tcPr>
          <w:p w14:paraId="38CF76E0" w14:textId="77777777" w:rsidR="00AF43B2" w:rsidRPr="001215CD" w:rsidRDefault="00AF43B2" w:rsidP="00FB01A3">
            <w:pPr>
              <w:rPr>
                <w:rFonts w:ascii="Calibri" w:hAnsi="Calibri" w:cs="Calibri"/>
                <w:color w:val="000000"/>
              </w:rPr>
            </w:pPr>
          </w:p>
        </w:tc>
        <w:tc>
          <w:tcPr>
            <w:tcW w:w="680" w:type="dxa"/>
            <w:shd w:val="clear" w:color="auto" w:fill="auto"/>
            <w:noWrap/>
            <w:vAlign w:val="bottom"/>
            <w:hideMark/>
          </w:tcPr>
          <w:p w14:paraId="0A10476B" w14:textId="77777777" w:rsidR="00AF43B2" w:rsidRPr="001215CD" w:rsidRDefault="00AF43B2" w:rsidP="00FB01A3">
            <w:pPr>
              <w:jc w:val="center"/>
              <w:rPr>
                <w:rFonts w:ascii="Calibri" w:hAnsi="Calibri" w:cs="Calibri"/>
                <w:color w:val="000000"/>
              </w:rPr>
            </w:pPr>
            <w:r w:rsidRPr="001215CD">
              <w:rPr>
                <w:rFonts w:ascii="Calibri" w:hAnsi="Calibri" w:cs="Calibri"/>
                <w:color w:val="000000"/>
              </w:rPr>
              <w:t>5</w:t>
            </w:r>
          </w:p>
        </w:tc>
        <w:tc>
          <w:tcPr>
            <w:tcW w:w="1311" w:type="dxa"/>
            <w:shd w:val="clear" w:color="auto" w:fill="auto"/>
            <w:noWrap/>
            <w:vAlign w:val="bottom"/>
            <w:hideMark/>
          </w:tcPr>
          <w:p w14:paraId="2D9097C2" w14:textId="77777777" w:rsidR="00AF43B2" w:rsidRPr="001215CD" w:rsidRDefault="00AF43B2" w:rsidP="00FB01A3">
            <w:pPr>
              <w:jc w:val="center"/>
              <w:rPr>
                <w:rFonts w:ascii="Calibri" w:hAnsi="Calibri" w:cs="Calibri"/>
                <w:color w:val="000000"/>
              </w:rPr>
            </w:pPr>
            <w:r w:rsidRPr="001215CD">
              <w:rPr>
                <w:rFonts w:ascii="Calibri" w:hAnsi="Calibri" w:cs="Calibri"/>
                <w:color w:val="000000"/>
              </w:rPr>
              <w:t>62172476</w:t>
            </w:r>
          </w:p>
        </w:tc>
        <w:tc>
          <w:tcPr>
            <w:tcW w:w="1367" w:type="dxa"/>
            <w:shd w:val="clear" w:color="auto" w:fill="auto"/>
            <w:noWrap/>
            <w:vAlign w:val="bottom"/>
            <w:hideMark/>
          </w:tcPr>
          <w:p w14:paraId="1F1AB6AF" w14:textId="77777777" w:rsidR="00AF43B2" w:rsidRPr="001215CD" w:rsidRDefault="00AF43B2" w:rsidP="00FB01A3">
            <w:pPr>
              <w:jc w:val="center"/>
              <w:rPr>
                <w:rFonts w:ascii="Calibri" w:hAnsi="Calibri" w:cs="Calibri"/>
                <w:color w:val="000000"/>
              </w:rPr>
            </w:pPr>
            <w:r w:rsidRPr="001215CD">
              <w:rPr>
                <w:rFonts w:ascii="Calibri" w:hAnsi="Calibri" w:cs="Calibri"/>
                <w:color w:val="000000"/>
              </w:rPr>
              <w:t>rs6886640</w:t>
            </w:r>
          </w:p>
        </w:tc>
        <w:tc>
          <w:tcPr>
            <w:tcW w:w="2052" w:type="dxa"/>
            <w:shd w:val="clear" w:color="auto" w:fill="auto"/>
            <w:noWrap/>
            <w:vAlign w:val="bottom"/>
            <w:hideMark/>
          </w:tcPr>
          <w:p w14:paraId="5EDF1CCE" w14:textId="77777777" w:rsidR="00AF43B2" w:rsidRPr="001215CD" w:rsidRDefault="00AF43B2" w:rsidP="00FB01A3">
            <w:pPr>
              <w:jc w:val="center"/>
              <w:rPr>
                <w:rFonts w:ascii="Calibri" w:hAnsi="Calibri" w:cs="Calibri"/>
                <w:color w:val="000000"/>
              </w:rPr>
            </w:pPr>
            <w:r w:rsidRPr="001215CD">
              <w:rPr>
                <w:rFonts w:ascii="Calibri" w:hAnsi="Calibri" w:cs="Calibri"/>
                <w:color w:val="000000"/>
              </w:rPr>
              <w:t>1.07 (0.79-1.44)</w:t>
            </w:r>
          </w:p>
        </w:tc>
        <w:tc>
          <w:tcPr>
            <w:tcW w:w="1038" w:type="dxa"/>
            <w:shd w:val="clear" w:color="auto" w:fill="auto"/>
            <w:noWrap/>
            <w:vAlign w:val="bottom"/>
            <w:hideMark/>
          </w:tcPr>
          <w:p w14:paraId="306104BF" w14:textId="486E0A4D" w:rsidR="00AF43B2" w:rsidRPr="00201517" w:rsidRDefault="00AF43B2" w:rsidP="00FB01A3">
            <w:pPr>
              <w:jc w:val="center"/>
              <w:rPr>
                <w:rFonts w:hAnsiTheme="minorHAnsi" w:cs="Calibri"/>
                <w:color w:val="000000"/>
              </w:rPr>
            </w:pPr>
            <w:r w:rsidRPr="00201517">
              <w:rPr>
                <w:rFonts w:hAnsiTheme="minorHAnsi" w:cs="Calibri"/>
                <w:color w:val="000000"/>
              </w:rPr>
              <w:t>6.7</w:t>
            </w:r>
            <w:r w:rsidR="00201517" w:rsidRPr="00201517">
              <w:rPr>
                <w:rFonts w:hAnsiTheme="minorHAnsi" w:cs="Arial"/>
                <w:color w:val="000000"/>
              </w:rPr>
              <w:t xml:space="preserve"> </w:t>
            </w:r>
            <w:r w:rsidR="00201517" w:rsidRPr="00201517">
              <w:rPr>
                <w:rFonts w:hAnsiTheme="minorHAnsi" w:cs="Arial"/>
                <w:color w:val="000000"/>
              </w:rPr>
              <w:t>x10</w:t>
            </w:r>
            <w:r w:rsidR="00201517" w:rsidRPr="00201517">
              <w:rPr>
                <w:rFonts w:hAnsiTheme="minorHAnsi" w:cs="Arial"/>
                <w:color w:val="000000"/>
                <w:vertAlign w:val="superscript"/>
              </w:rPr>
              <w:t>-</w:t>
            </w:r>
            <w:r w:rsidR="00201517" w:rsidRPr="00201517">
              <w:rPr>
                <w:rFonts w:hAnsiTheme="minorHAnsi" w:cs="Arial"/>
                <w:color w:val="000000"/>
                <w:vertAlign w:val="superscript"/>
              </w:rPr>
              <w:t>1</w:t>
            </w:r>
          </w:p>
        </w:tc>
        <w:tc>
          <w:tcPr>
            <w:tcW w:w="1925" w:type="dxa"/>
            <w:shd w:val="clear" w:color="auto" w:fill="auto"/>
            <w:noWrap/>
            <w:vAlign w:val="bottom"/>
            <w:hideMark/>
          </w:tcPr>
          <w:p w14:paraId="14FFDB2C" w14:textId="77777777" w:rsidR="00AF43B2" w:rsidRPr="001215CD" w:rsidRDefault="00AF43B2" w:rsidP="00FB01A3">
            <w:pPr>
              <w:jc w:val="center"/>
              <w:rPr>
                <w:rFonts w:ascii="Calibri" w:hAnsi="Calibri" w:cs="Calibri"/>
                <w:color w:val="000000"/>
              </w:rPr>
            </w:pPr>
            <w:r w:rsidRPr="001215CD">
              <w:rPr>
                <w:rFonts w:ascii="Calibri" w:hAnsi="Calibri" w:cs="Calibri"/>
                <w:color w:val="000000"/>
              </w:rPr>
              <w:t>1.19 (0.97-1.47)</w:t>
            </w:r>
          </w:p>
        </w:tc>
        <w:tc>
          <w:tcPr>
            <w:tcW w:w="1135" w:type="dxa"/>
            <w:shd w:val="clear" w:color="auto" w:fill="auto"/>
            <w:noWrap/>
            <w:vAlign w:val="bottom"/>
            <w:hideMark/>
          </w:tcPr>
          <w:p w14:paraId="3687DAE9" w14:textId="7CA236AC" w:rsidR="00AF43B2" w:rsidRPr="00201517" w:rsidRDefault="00AF43B2" w:rsidP="00FB01A3">
            <w:pPr>
              <w:jc w:val="right"/>
              <w:rPr>
                <w:rFonts w:hAnsiTheme="minorHAnsi" w:cs="Calibri"/>
                <w:color w:val="000000"/>
              </w:rPr>
            </w:pPr>
            <w:r w:rsidRPr="00201517">
              <w:rPr>
                <w:rFonts w:hAnsiTheme="minorHAnsi" w:cs="Calibri"/>
                <w:color w:val="000000"/>
              </w:rPr>
              <w:t>1.0</w:t>
            </w:r>
            <w:r w:rsidR="00201517" w:rsidRPr="00201517">
              <w:rPr>
                <w:rFonts w:hAnsiTheme="minorHAnsi" w:cs="Arial"/>
                <w:color w:val="000000"/>
              </w:rPr>
              <w:t xml:space="preserve"> </w:t>
            </w:r>
            <w:r w:rsidR="00201517" w:rsidRPr="00201517">
              <w:rPr>
                <w:rFonts w:hAnsiTheme="minorHAnsi" w:cs="Arial"/>
                <w:color w:val="000000"/>
              </w:rPr>
              <w:t>x10</w:t>
            </w:r>
            <w:r w:rsidR="00201517" w:rsidRPr="00201517">
              <w:rPr>
                <w:rFonts w:hAnsiTheme="minorHAnsi" w:cs="Arial"/>
                <w:color w:val="000000"/>
                <w:vertAlign w:val="superscript"/>
              </w:rPr>
              <w:t>-3</w:t>
            </w:r>
          </w:p>
        </w:tc>
      </w:tr>
      <w:tr w:rsidR="00AF43B2" w:rsidRPr="001215CD" w14:paraId="29FDFD46" w14:textId="77777777" w:rsidTr="00201517">
        <w:trPr>
          <w:trHeight w:val="320"/>
        </w:trPr>
        <w:tc>
          <w:tcPr>
            <w:tcW w:w="1287" w:type="dxa"/>
            <w:vMerge/>
            <w:shd w:val="clear" w:color="auto" w:fill="auto"/>
            <w:noWrap/>
            <w:vAlign w:val="bottom"/>
            <w:hideMark/>
          </w:tcPr>
          <w:p w14:paraId="5478ACDE" w14:textId="77777777" w:rsidR="00AF43B2" w:rsidRPr="001215CD" w:rsidRDefault="00AF43B2" w:rsidP="00FB01A3">
            <w:pPr>
              <w:rPr>
                <w:rFonts w:ascii="Calibri" w:hAnsi="Calibri" w:cs="Calibri"/>
                <w:color w:val="000000"/>
              </w:rPr>
            </w:pPr>
          </w:p>
        </w:tc>
        <w:tc>
          <w:tcPr>
            <w:tcW w:w="680" w:type="dxa"/>
            <w:shd w:val="clear" w:color="auto" w:fill="auto"/>
            <w:noWrap/>
            <w:vAlign w:val="bottom"/>
            <w:hideMark/>
          </w:tcPr>
          <w:p w14:paraId="348C911F" w14:textId="77777777" w:rsidR="00AF43B2" w:rsidRPr="001215CD" w:rsidRDefault="00AF43B2" w:rsidP="00FB01A3">
            <w:pPr>
              <w:jc w:val="center"/>
              <w:rPr>
                <w:rFonts w:ascii="Calibri" w:hAnsi="Calibri" w:cs="Calibri"/>
                <w:color w:val="000000"/>
              </w:rPr>
            </w:pPr>
            <w:r w:rsidRPr="001215CD">
              <w:rPr>
                <w:rFonts w:ascii="Calibri" w:hAnsi="Calibri" w:cs="Calibri"/>
                <w:color w:val="000000"/>
              </w:rPr>
              <w:t>6</w:t>
            </w:r>
          </w:p>
        </w:tc>
        <w:tc>
          <w:tcPr>
            <w:tcW w:w="1311" w:type="dxa"/>
            <w:shd w:val="clear" w:color="auto" w:fill="auto"/>
            <w:noWrap/>
            <w:vAlign w:val="bottom"/>
            <w:hideMark/>
          </w:tcPr>
          <w:p w14:paraId="0FA82F40" w14:textId="77777777" w:rsidR="00AF43B2" w:rsidRPr="001215CD" w:rsidRDefault="00AF43B2" w:rsidP="00FB01A3">
            <w:pPr>
              <w:jc w:val="center"/>
              <w:rPr>
                <w:rFonts w:ascii="Calibri" w:hAnsi="Calibri" w:cs="Calibri"/>
                <w:color w:val="000000"/>
              </w:rPr>
            </w:pPr>
            <w:r w:rsidRPr="001215CD">
              <w:rPr>
                <w:rFonts w:ascii="Calibri" w:hAnsi="Calibri" w:cs="Calibri"/>
                <w:color w:val="000000"/>
              </w:rPr>
              <w:t>87737841</w:t>
            </w:r>
          </w:p>
        </w:tc>
        <w:tc>
          <w:tcPr>
            <w:tcW w:w="1367" w:type="dxa"/>
            <w:shd w:val="clear" w:color="auto" w:fill="auto"/>
            <w:noWrap/>
            <w:vAlign w:val="bottom"/>
            <w:hideMark/>
          </w:tcPr>
          <w:p w14:paraId="42296DB0" w14:textId="77777777" w:rsidR="00AF43B2" w:rsidRPr="001215CD" w:rsidRDefault="00AF43B2" w:rsidP="00FB01A3">
            <w:pPr>
              <w:jc w:val="center"/>
              <w:rPr>
                <w:rFonts w:ascii="Calibri" w:hAnsi="Calibri" w:cs="Calibri"/>
                <w:color w:val="000000"/>
              </w:rPr>
            </w:pPr>
            <w:r w:rsidRPr="001215CD">
              <w:rPr>
                <w:rFonts w:ascii="Calibri" w:hAnsi="Calibri" w:cs="Calibri"/>
                <w:color w:val="000000"/>
              </w:rPr>
              <w:t>rs7744971</w:t>
            </w:r>
          </w:p>
        </w:tc>
        <w:tc>
          <w:tcPr>
            <w:tcW w:w="2052" w:type="dxa"/>
            <w:shd w:val="clear" w:color="auto" w:fill="auto"/>
            <w:noWrap/>
            <w:vAlign w:val="bottom"/>
            <w:hideMark/>
          </w:tcPr>
          <w:p w14:paraId="4A61BEB2" w14:textId="77777777" w:rsidR="00AF43B2" w:rsidRPr="001215CD" w:rsidRDefault="00AF43B2" w:rsidP="00FB01A3">
            <w:pPr>
              <w:jc w:val="center"/>
              <w:rPr>
                <w:rFonts w:ascii="Calibri" w:hAnsi="Calibri" w:cs="Calibri"/>
                <w:color w:val="000000"/>
              </w:rPr>
            </w:pPr>
            <w:r w:rsidRPr="001215CD">
              <w:rPr>
                <w:rFonts w:ascii="Calibri" w:hAnsi="Calibri" w:cs="Calibri"/>
                <w:color w:val="000000"/>
              </w:rPr>
              <w:t>0.87 (0.65-1.17)</w:t>
            </w:r>
          </w:p>
        </w:tc>
        <w:tc>
          <w:tcPr>
            <w:tcW w:w="1038" w:type="dxa"/>
            <w:shd w:val="clear" w:color="auto" w:fill="auto"/>
            <w:noWrap/>
            <w:vAlign w:val="bottom"/>
            <w:hideMark/>
          </w:tcPr>
          <w:p w14:paraId="22DD90A0" w14:textId="188DB999" w:rsidR="00AF43B2" w:rsidRPr="00201517" w:rsidRDefault="00AF43B2" w:rsidP="00FB01A3">
            <w:pPr>
              <w:jc w:val="center"/>
              <w:rPr>
                <w:rFonts w:hAnsiTheme="minorHAnsi" w:cs="Calibri"/>
                <w:color w:val="000000"/>
              </w:rPr>
            </w:pPr>
            <w:r w:rsidRPr="00201517">
              <w:rPr>
                <w:rFonts w:hAnsiTheme="minorHAnsi" w:cs="Calibri"/>
                <w:color w:val="000000"/>
              </w:rPr>
              <w:t>3.6</w:t>
            </w:r>
            <w:r w:rsidR="00201517" w:rsidRPr="00201517">
              <w:rPr>
                <w:rFonts w:hAnsiTheme="minorHAnsi" w:cs="Arial"/>
                <w:color w:val="000000"/>
              </w:rPr>
              <w:t xml:space="preserve"> </w:t>
            </w:r>
            <w:r w:rsidR="00201517" w:rsidRPr="00201517">
              <w:rPr>
                <w:rFonts w:hAnsiTheme="minorHAnsi" w:cs="Arial"/>
                <w:color w:val="000000"/>
              </w:rPr>
              <w:t>x10</w:t>
            </w:r>
            <w:r w:rsidR="00201517" w:rsidRPr="00201517">
              <w:rPr>
                <w:rFonts w:hAnsiTheme="minorHAnsi" w:cs="Arial"/>
                <w:color w:val="000000"/>
                <w:vertAlign w:val="superscript"/>
              </w:rPr>
              <w:t>-</w:t>
            </w:r>
            <w:r w:rsidR="00201517" w:rsidRPr="00201517">
              <w:rPr>
                <w:rFonts w:hAnsiTheme="minorHAnsi" w:cs="Arial"/>
                <w:color w:val="000000"/>
                <w:vertAlign w:val="superscript"/>
              </w:rPr>
              <w:t>1</w:t>
            </w:r>
          </w:p>
        </w:tc>
        <w:tc>
          <w:tcPr>
            <w:tcW w:w="1925" w:type="dxa"/>
            <w:shd w:val="clear" w:color="auto" w:fill="auto"/>
            <w:noWrap/>
            <w:vAlign w:val="bottom"/>
            <w:hideMark/>
          </w:tcPr>
          <w:p w14:paraId="29021B6D" w14:textId="77777777" w:rsidR="00AF43B2" w:rsidRPr="001215CD" w:rsidRDefault="00AF43B2" w:rsidP="00FB01A3">
            <w:pPr>
              <w:jc w:val="center"/>
              <w:rPr>
                <w:rFonts w:ascii="Calibri" w:hAnsi="Calibri" w:cs="Calibri"/>
                <w:color w:val="000000"/>
              </w:rPr>
            </w:pPr>
            <w:r w:rsidRPr="001215CD">
              <w:rPr>
                <w:rFonts w:ascii="Calibri" w:hAnsi="Calibri" w:cs="Calibri"/>
                <w:color w:val="000000"/>
              </w:rPr>
              <w:t>1.24 (1.02-1.51)</w:t>
            </w:r>
          </w:p>
        </w:tc>
        <w:tc>
          <w:tcPr>
            <w:tcW w:w="1135" w:type="dxa"/>
            <w:shd w:val="clear" w:color="auto" w:fill="auto"/>
            <w:noWrap/>
            <w:vAlign w:val="bottom"/>
            <w:hideMark/>
          </w:tcPr>
          <w:p w14:paraId="50E2DB25" w14:textId="730A0401" w:rsidR="00AF43B2" w:rsidRPr="00201517" w:rsidRDefault="00AF43B2" w:rsidP="00FB01A3">
            <w:pPr>
              <w:jc w:val="right"/>
              <w:rPr>
                <w:rFonts w:hAnsiTheme="minorHAnsi" w:cs="Calibri"/>
                <w:color w:val="000000"/>
              </w:rPr>
            </w:pPr>
            <w:r w:rsidRPr="00201517">
              <w:rPr>
                <w:rFonts w:hAnsiTheme="minorHAnsi" w:cs="Calibri"/>
                <w:color w:val="000000"/>
              </w:rPr>
              <w:t>3.4</w:t>
            </w:r>
            <w:r w:rsidR="00201517" w:rsidRPr="00201517">
              <w:rPr>
                <w:rFonts w:hAnsiTheme="minorHAnsi" w:cs="Arial"/>
                <w:color w:val="000000"/>
              </w:rPr>
              <w:t xml:space="preserve"> </w:t>
            </w:r>
            <w:r w:rsidR="00201517" w:rsidRPr="00201517">
              <w:rPr>
                <w:rFonts w:hAnsiTheme="minorHAnsi" w:cs="Arial"/>
                <w:color w:val="000000"/>
              </w:rPr>
              <w:t>x10</w:t>
            </w:r>
            <w:r w:rsidR="00201517" w:rsidRPr="00201517">
              <w:rPr>
                <w:rFonts w:hAnsiTheme="minorHAnsi" w:cs="Arial"/>
                <w:color w:val="000000"/>
                <w:vertAlign w:val="superscript"/>
              </w:rPr>
              <w:t>-</w:t>
            </w:r>
            <w:r w:rsidR="00201517" w:rsidRPr="00201517">
              <w:rPr>
                <w:rFonts w:hAnsiTheme="minorHAnsi" w:cs="Arial"/>
                <w:color w:val="000000"/>
                <w:vertAlign w:val="superscript"/>
              </w:rPr>
              <w:t>2</w:t>
            </w:r>
          </w:p>
        </w:tc>
      </w:tr>
      <w:tr w:rsidR="00AF43B2" w:rsidRPr="001215CD" w14:paraId="728F9EC5" w14:textId="77777777" w:rsidTr="00201517">
        <w:trPr>
          <w:trHeight w:val="320"/>
        </w:trPr>
        <w:tc>
          <w:tcPr>
            <w:tcW w:w="1287" w:type="dxa"/>
            <w:vMerge/>
            <w:shd w:val="clear" w:color="auto" w:fill="auto"/>
            <w:noWrap/>
            <w:vAlign w:val="bottom"/>
            <w:hideMark/>
          </w:tcPr>
          <w:p w14:paraId="0FEA3050" w14:textId="77777777" w:rsidR="00AF43B2" w:rsidRPr="001215CD" w:rsidRDefault="00AF43B2" w:rsidP="00FB01A3">
            <w:pPr>
              <w:rPr>
                <w:rFonts w:ascii="Calibri" w:hAnsi="Calibri" w:cs="Calibri"/>
                <w:color w:val="000000"/>
              </w:rPr>
            </w:pPr>
          </w:p>
        </w:tc>
        <w:tc>
          <w:tcPr>
            <w:tcW w:w="680" w:type="dxa"/>
            <w:shd w:val="clear" w:color="auto" w:fill="auto"/>
            <w:noWrap/>
            <w:vAlign w:val="bottom"/>
            <w:hideMark/>
          </w:tcPr>
          <w:p w14:paraId="264C2449" w14:textId="77777777" w:rsidR="00AF43B2" w:rsidRPr="001215CD" w:rsidRDefault="00AF43B2" w:rsidP="00FB01A3">
            <w:pPr>
              <w:jc w:val="center"/>
              <w:rPr>
                <w:rFonts w:ascii="Calibri" w:hAnsi="Calibri" w:cs="Calibri"/>
                <w:color w:val="000000"/>
              </w:rPr>
            </w:pPr>
            <w:r w:rsidRPr="001215CD">
              <w:rPr>
                <w:rFonts w:ascii="Calibri" w:hAnsi="Calibri" w:cs="Calibri"/>
                <w:color w:val="000000"/>
              </w:rPr>
              <w:t>11</w:t>
            </w:r>
          </w:p>
        </w:tc>
        <w:tc>
          <w:tcPr>
            <w:tcW w:w="1311" w:type="dxa"/>
            <w:shd w:val="clear" w:color="auto" w:fill="auto"/>
            <w:noWrap/>
            <w:vAlign w:val="bottom"/>
            <w:hideMark/>
          </w:tcPr>
          <w:p w14:paraId="5218D956" w14:textId="77777777" w:rsidR="00AF43B2" w:rsidRPr="001215CD" w:rsidRDefault="00AF43B2" w:rsidP="00FB01A3">
            <w:pPr>
              <w:jc w:val="center"/>
              <w:rPr>
                <w:rFonts w:ascii="Calibri" w:hAnsi="Calibri" w:cs="Calibri"/>
                <w:color w:val="000000"/>
              </w:rPr>
            </w:pPr>
            <w:r w:rsidRPr="001215CD">
              <w:rPr>
                <w:rFonts w:ascii="Calibri" w:hAnsi="Calibri" w:cs="Calibri"/>
                <w:color w:val="000000"/>
              </w:rPr>
              <w:t>1241221</w:t>
            </w:r>
          </w:p>
        </w:tc>
        <w:tc>
          <w:tcPr>
            <w:tcW w:w="1367" w:type="dxa"/>
            <w:shd w:val="clear" w:color="auto" w:fill="auto"/>
            <w:noWrap/>
            <w:vAlign w:val="bottom"/>
            <w:hideMark/>
          </w:tcPr>
          <w:p w14:paraId="1E56A9C3" w14:textId="77777777" w:rsidR="00AF43B2" w:rsidRPr="001215CD" w:rsidRDefault="00AF43B2" w:rsidP="00FB01A3">
            <w:pPr>
              <w:jc w:val="center"/>
              <w:rPr>
                <w:rFonts w:ascii="Calibri" w:hAnsi="Calibri" w:cs="Calibri"/>
                <w:color w:val="000000"/>
              </w:rPr>
            </w:pPr>
            <w:r w:rsidRPr="001215CD">
              <w:rPr>
                <w:rFonts w:ascii="Calibri" w:hAnsi="Calibri" w:cs="Calibri"/>
                <w:color w:val="000000"/>
              </w:rPr>
              <w:t>rs35705950</w:t>
            </w:r>
          </w:p>
        </w:tc>
        <w:tc>
          <w:tcPr>
            <w:tcW w:w="2052" w:type="dxa"/>
            <w:shd w:val="clear" w:color="auto" w:fill="auto"/>
            <w:noWrap/>
            <w:vAlign w:val="bottom"/>
            <w:hideMark/>
          </w:tcPr>
          <w:p w14:paraId="7DBB586E" w14:textId="77777777" w:rsidR="00AF43B2" w:rsidRPr="001215CD" w:rsidRDefault="00AF43B2" w:rsidP="00FB01A3">
            <w:pPr>
              <w:jc w:val="center"/>
              <w:rPr>
                <w:rFonts w:ascii="Calibri" w:hAnsi="Calibri" w:cs="Calibri"/>
                <w:color w:val="000000"/>
              </w:rPr>
            </w:pPr>
            <w:r w:rsidRPr="001215CD">
              <w:rPr>
                <w:rFonts w:ascii="Calibri" w:hAnsi="Calibri" w:cs="Calibri"/>
                <w:color w:val="000000"/>
              </w:rPr>
              <w:t>2.82 (1.96-4.06)</w:t>
            </w:r>
          </w:p>
        </w:tc>
        <w:tc>
          <w:tcPr>
            <w:tcW w:w="1038" w:type="dxa"/>
            <w:shd w:val="clear" w:color="auto" w:fill="auto"/>
            <w:noWrap/>
            <w:vAlign w:val="bottom"/>
            <w:hideMark/>
          </w:tcPr>
          <w:p w14:paraId="173C75D1" w14:textId="64911B2D" w:rsidR="00AF43B2" w:rsidRPr="00201517" w:rsidRDefault="00AF43B2" w:rsidP="00FB01A3">
            <w:pPr>
              <w:jc w:val="center"/>
              <w:rPr>
                <w:rFonts w:hAnsiTheme="minorHAnsi" w:cs="Calibri"/>
                <w:color w:val="000000"/>
              </w:rPr>
            </w:pPr>
            <w:r w:rsidRPr="00201517">
              <w:rPr>
                <w:rFonts w:hAnsiTheme="minorHAnsi" w:cs="Calibri"/>
                <w:color w:val="000000"/>
              </w:rPr>
              <w:t>2.0</w:t>
            </w:r>
            <w:r w:rsidR="00201517" w:rsidRPr="00201517">
              <w:rPr>
                <w:rFonts w:hAnsiTheme="minorHAnsi" w:cs="Arial"/>
                <w:color w:val="000000"/>
              </w:rPr>
              <w:t xml:space="preserve"> </w:t>
            </w:r>
            <w:r w:rsidR="00201517" w:rsidRPr="00201517">
              <w:rPr>
                <w:rFonts w:hAnsiTheme="minorHAnsi" w:cs="Arial"/>
                <w:color w:val="000000"/>
              </w:rPr>
              <w:t>x10</w:t>
            </w:r>
            <w:r w:rsidR="00201517" w:rsidRPr="00201517">
              <w:rPr>
                <w:rFonts w:hAnsiTheme="minorHAnsi" w:cs="Arial"/>
                <w:color w:val="000000"/>
                <w:vertAlign w:val="superscript"/>
              </w:rPr>
              <w:t>-</w:t>
            </w:r>
            <w:r w:rsidR="00201517" w:rsidRPr="00201517">
              <w:rPr>
                <w:rFonts w:hAnsiTheme="minorHAnsi" w:cs="Arial"/>
                <w:color w:val="000000"/>
                <w:vertAlign w:val="superscript"/>
              </w:rPr>
              <w:t>8</w:t>
            </w:r>
          </w:p>
        </w:tc>
        <w:tc>
          <w:tcPr>
            <w:tcW w:w="1925" w:type="dxa"/>
            <w:shd w:val="clear" w:color="auto" w:fill="auto"/>
            <w:noWrap/>
            <w:vAlign w:val="bottom"/>
            <w:hideMark/>
          </w:tcPr>
          <w:p w14:paraId="05807E2A" w14:textId="77777777" w:rsidR="00AF43B2" w:rsidRPr="001215CD" w:rsidRDefault="00AF43B2" w:rsidP="00FB01A3">
            <w:pPr>
              <w:jc w:val="center"/>
              <w:rPr>
                <w:rFonts w:ascii="Calibri" w:hAnsi="Calibri" w:cs="Calibri"/>
                <w:color w:val="000000"/>
              </w:rPr>
            </w:pPr>
            <w:r w:rsidRPr="001215CD">
              <w:rPr>
                <w:rFonts w:ascii="Calibri" w:hAnsi="Calibri" w:cs="Calibri"/>
                <w:color w:val="000000"/>
              </w:rPr>
              <w:t>2.96 (2.25-3.88)</w:t>
            </w:r>
          </w:p>
        </w:tc>
        <w:tc>
          <w:tcPr>
            <w:tcW w:w="1135" w:type="dxa"/>
            <w:shd w:val="clear" w:color="auto" w:fill="auto"/>
            <w:noWrap/>
            <w:vAlign w:val="bottom"/>
            <w:hideMark/>
          </w:tcPr>
          <w:p w14:paraId="2D74BD51" w14:textId="4F49C0C2" w:rsidR="00AF43B2" w:rsidRPr="00201517" w:rsidRDefault="00AF43B2" w:rsidP="00FB01A3">
            <w:pPr>
              <w:jc w:val="right"/>
              <w:rPr>
                <w:rFonts w:hAnsiTheme="minorHAnsi" w:cs="Calibri"/>
                <w:color w:val="000000"/>
              </w:rPr>
            </w:pPr>
            <w:r w:rsidRPr="00201517">
              <w:rPr>
                <w:rFonts w:hAnsiTheme="minorHAnsi" w:cs="Calibri"/>
                <w:color w:val="000000"/>
              </w:rPr>
              <w:t>6.8</w:t>
            </w:r>
            <w:r w:rsidR="00201517" w:rsidRPr="00201517">
              <w:rPr>
                <w:rFonts w:hAnsiTheme="minorHAnsi" w:cs="Arial"/>
                <w:color w:val="000000"/>
              </w:rPr>
              <w:t xml:space="preserve"> </w:t>
            </w:r>
            <w:r w:rsidR="00201517" w:rsidRPr="00201517">
              <w:rPr>
                <w:rFonts w:hAnsiTheme="minorHAnsi" w:cs="Arial"/>
                <w:color w:val="000000"/>
              </w:rPr>
              <w:t>x10</w:t>
            </w:r>
            <w:r w:rsidR="00201517" w:rsidRPr="00201517">
              <w:rPr>
                <w:rFonts w:hAnsiTheme="minorHAnsi" w:cs="Arial"/>
                <w:color w:val="000000"/>
                <w:vertAlign w:val="superscript"/>
              </w:rPr>
              <w:t>-</w:t>
            </w:r>
            <w:r w:rsidR="00201517" w:rsidRPr="00201517">
              <w:rPr>
                <w:rFonts w:hAnsiTheme="minorHAnsi" w:cs="Arial"/>
                <w:color w:val="000000"/>
                <w:vertAlign w:val="superscript"/>
              </w:rPr>
              <w:t>15</w:t>
            </w:r>
          </w:p>
        </w:tc>
      </w:tr>
    </w:tbl>
    <w:p w14:paraId="407BCE8F" w14:textId="61E9E41D" w:rsidR="00C375BE" w:rsidRDefault="00AF43B2">
      <w:pPr>
        <w:rPr>
          <w:rFonts w:ascii="Arial" w:hAnsi="Arial" w:cs="Arial"/>
        </w:rPr>
      </w:pPr>
      <w:r>
        <w:rPr>
          <w:rFonts w:ascii="Arial" w:hAnsi="Arial" w:cs="Arial"/>
        </w:rPr>
        <w:t>*</w:t>
      </w:r>
      <w:proofErr w:type="spellStart"/>
      <w:r>
        <w:rPr>
          <w:rFonts w:ascii="Arial" w:hAnsi="Arial" w:cs="Arial"/>
        </w:rPr>
        <w:t>Chr</w:t>
      </w:r>
      <w:proofErr w:type="spellEnd"/>
      <w:r>
        <w:rPr>
          <w:rFonts w:ascii="Arial" w:hAnsi="Arial" w:cs="Arial"/>
        </w:rPr>
        <w:t>=chromosome</w:t>
      </w:r>
    </w:p>
    <w:p w14:paraId="4D32526F" w14:textId="59B7B923" w:rsidR="00C375BE" w:rsidRDefault="00AF43B2">
      <w:pPr>
        <w:rPr>
          <w:rFonts w:ascii="Arial" w:hAnsi="Arial" w:cs="Arial"/>
        </w:rPr>
      </w:pPr>
      <w:r>
        <w:rPr>
          <w:rFonts w:ascii="Arial" w:hAnsi="Arial" w:cs="Arial"/>
        </w:rPr>
        <w:t>†OR=odds ratio</w:t>
      </w:r>
    </w:p>
    <w:p w14:paraId="517D0093" w14:textId="754EE54C" w:rsidR="00C375BE" w:rsidRDefault="00AF43B2">
      <w:pPr>
        <w:rPr>
          <w:rFonts w:ascii="Arial" w:hAnsi="Arial" w:cs="Arial"/>
        </w:rPr>
      </w:pPr>
      <w:r>
        <w:rPr>
          <w:rFonts w:ascii="Arial" w:hAnsi="Arial" w:cs="Arial"/>
        </w:rPr>
        <w:t xml:space="preserve">‡CI = confidence interval </w:t>
      </w:r>
    </w:p>
    <w:p w14:paraId="630A0D1A" w14:textId="77777777" w:rsidR="00C375BE" w:rsidRDefault="00C375BE">
      <w:pPr>
        <w:rPr>
          <w:rFonts w:ascii="Arial" w:hAnsi="Arial" w:cs="Arial"/>
        </w:rPr>
      </w:pPr>
    </w:p>
    <w:p w14:paraId="13A59AC1" w14:textId="77777777" w:rsidR="00F91814" w:rsidRDefault="00F91814">
      <w:pPr>
        <w:rPr>
          <w:rFonts w:ascii="Arial" w:hAnsi="Arial" w:cs="Arial"/>
        </w:rPr>
      </w:pPr>
      <w:r>
        <w:rPr>
          <w:rFonts w:ascii="Arial" w:hAnsi="Arial" w:cs="Arial"/>
        </w:rPr>
        <w:br w:type="page"/>
      </w:r>
    </w:p>
    <w:p w14:paraId="532E9EB3" w14:textId="77777777" w:rsidR="0075201F" w:rsidRDefault="0075201F">
      <w:pPr>
        <w:rPr>
          <w:rFonts w:ascii="Arial" w:hAnsi="Arial" w:cs="Arial"/>
        </w:rPr>
        <w:sectPr w:rsidR="0075201F" w:rsidSect="0097789F">
          <w:pgSz w:w="12240" w:h="15840"/>
          <w:pgMar w:top="1440" w:right="1440" w:bottom="1440" w:left="1440" w:header="720" w:footer="720" w:gutter="0"/>
          <w:cols w:space="720"/>
          <w:docGrid w:linePitch="360"/>
        </w:sectPr>
      </w:pPr>
    </w:p>
    <w:p w14:paraId="3E8B28E5" w14:textId="460A18AA" w:rsidR="00470114" w:rsidRDefault="00F97888" w:rsidP="00A46331">
      <w:pPr>
        <w:spacing w:after="0"/>
        <w:rPr>
          <w:rFonts w:ascii="Arial" w:hAnsi="Arial" w:cs="Arial"/>
        </w:rPr>
      </w:pPr>
      <w:r>
        <w:rPr>
          <w:rFonts w:ascii="Arial" w:hAnsi="Arial" w:cs="Arial"/>
          <w:b/>
        </w:rPr>
        <w:lastRenderedPageBreak/>
        <w:t>Table E</w:t>
      </w:r>
      <w:r w:rsidR="00256E93">
        <w:rPr>
          <w:rFonts w:ascii="Arial" w:hAnsi="Arial" w:cs="Arial"/>
          <w:b/>
        </w:rPr>
        <w:t>5</w:t>
      </w:r>
      <w:r>
        <w:rPr>
          <w:rFonts w:ascii="Arial" w:hAnsi="Arial" w:cs="Arial"/>
          <w:b/>
        </w:rPr>
        <w:t xml:space="preserve">. </w:t>
      </w:r>
      <w:r w:rsidR="00420F74">
        <w:rPr>
          <w:rFonts w:ascii="Arial" w:hAnsi="Arial" w:cs="Arial"/>
        </w:rPr>
        <w:t>Association of</w:t>
      </w:r>
      <w:r w:rsidR="00D30EA6">
        <w:rPr>
          <w:rFonts w:ascii="Arial" w:hAnsi="Arial" w:cs="Arial"/>
        </w:rPr>
        <w:t xml:space="preserve"> genome-wide significant </w:t>
      </w:r>
      <w:r w:rsidR="00420F74">
        <w:rPr>
          <w:rFonts w:ascii="Arial" w:hAnsi="Arial" w:cs="Arial"/>
        </w:rPr>
        <w:t xml:space="preserve">SNPs </w:t>
      </w:r>
      <w:r w:rsidR="00D3561A">
        <w:rPr>
          <w:rFonts w:ascii="Arial" w:hAnsi="Arial" w:cs="Arial"/>
        </w:rPr>
        <w:t xml:space="preserve">from </w:t>
      </w:r>
      <w:r w:rsidR="00420F74">
        <w:rPr>
          <w:rFonts w:ascii="Arial" w:hAnsi="Arial" w:cs="Arial"/>
        </w:rPr>
        <w:t xml:space="preserve">prior </w:t>
      </w:r>
      <w:r w:rsidR="00D3561A">
        <w:rPr>
          <w:rFonts w:ascii="Arial" w:hAnsi="Arial" w:cs="Arial"/>
        </w:rPr>
        <w:t xml:space="preserve">idiopathic pulmonary fibrosis (IPF) </w:t>
      </w:r>
      <w:r w:rsidR="00420F74">
        <w:rPr>
          <w:rFonts w:ascii="Arial" w:hAnsi="Arial" w:cs="Arial"/>
        </w:rPr>
        <w:t>GWAS with</w:t>
      </w:r>
      <w:r w:rsidR="00D3561A">
        <w:rPr>
          <w:rFonts w:ascii="Arial" w:hAnsi="Arial" w:cs="Arial"/>
        </w:rPr>
        <w:t xml:space="preserve"> interstitial lung abnormalities (ILA)</w:t>
      </w:r>
      <w:r w:rsidR="00D07C25">
        <w:rPr>
          <w:rFonts w:ascii="Arial" w:hAnsi="Arial" w:cs="Arial"/>
        </w:rPr>
        <w:t>.</w:t>
      </w:r>
    </w:p>
    <w:tbl>
      <w:tblPr>
        <w:tblStyle w:val="TableGrid1"/>
        <w:tblpPr w:leftFromText="180" w:rightFromText="180" w:vertAnchor="text" w:horzAnchor="margin" w:tblpXSpec="center" w:tblpY="5"/>
        <w:tblW w:w="14898" w:type="dxa"/>
        <w:tblInd w:w="0" w:type="dxa"/>
        <w:tblLook w:val="04A0" w:firstRow="1" w:lastRow="0" w:firstColumn="1" w:lastColumn="0" w:noHBand="0" w:noVBand="1"/>
      </w:tblPr>
      <w:tblGrid>
        <w:gridCol w:w="1526"/>
        <w:gridCol w:w="1404"/>
        <w:gridCol w:w="1657"/>
        <w:gridCol w:w="1657"/>
        <w:gridCol w:w="1367"/>
        <w:gridCol w:w="1690"/>
        <w:gridCol w:w="1707"/>
        <w:gridCol w:w="1033"/>
        <w:gridCol w:w="1790"/>
        <w:gridCol w:w="1067"/>
      </w:tblGrid>
      <w:tr w:rsidR="00624629" w:rsidRPr="0047787F" w14:paraId="7B09019A" w14:textId="77777777" w:rsidTr="002F44E5">
        <w:trPr>
          <w:trHeight w:val="411"/>
        </w:trPr>
        <w:tc>
          <w:tcPr>
            <w:tcW w:w="1526" w:type="dxa"/>
            <w:vMerge w:val="restart"/>
            <w:tcBorders>
              <w:top w:val="single" w:sz="4" w:space="0" w:color="auto"/>
              <w:left w:val="single" w:sz="4" w:space="0" w:color="auto"/>
              <w:bottom w:val="single" w:sz="4" w:space="0" w:color="auto"/>
              <w:right w:val="single" w:sz="4" w:space="0" w:color="auto"/>
            </w:tcBorders>
            <w:vAlign w:val="center"/>
            <w:hideMark/>
          </w:tcPr>
          <w:p w14:paraId="7BACBA4C" w14:textId="77777777" w:rsidR="002F44E5" w:rsidRPr="0047787F" w:rsidRDefault="002F44E5" w:rsidP="00F61364">
            <w:pPr>
              <w:jc w:val="center"/>
            </w:pPr>
            <w:r w:rsidRPr="0047787F">
              <w:t>Chromosome/</w:t>
            </w:r>
          </w:p>
          <w:p w14:paraId="2C73DF09" w14:textId="77777777" w:rsidR="002F44E5" w:rsidRPr="0047787F" w:rsidRDefault="002F44E5" w:rsidP="00F61364">
            <w:pPr>
              <w:jc w:val="center"/>
            </w:pPr>
            <w:r w:rsidRPr="0047787F">
              <w:t>Location</w:t>
            </w:r>
          </w:p>
        </w:tc>
        <w:tc>
          <w:tcPr>
            <w:tcW w:w="1404" w:type="dxa"/>
            <w:vMerge w:val="restart"/>
            <w:tcBorders>
              <w:top w:val="single" w:sz="4" w:space="0" w:color="auto"/>
              <w:left w:val="single" w:sz="4" w:space="0" w:color="auto"/>
              <w:bottom w:val="single" w:sz="4" w:space="0" w:color="auto"/>
              <w:right w:val="single" w:sz="4" w:space="0" w:color="auto"/>
            </w:tcBorders>
            <w:vAlign w:val="center"/>
            <w:hideMark/>
          </w:tcPr>
          <w:p w14:paraId="7440259F" w14:textId="77777777" w:rsidR="002F44E5" w:rsidRPr="0047787F" w:rsidRDefault="002F44E5" w:rsidP="00F61364">
            <w:pPr>
              <w:jc w:val="center"/>
            </w:pPr>
            <w:proofErr w:type="spellStart"/>
            <w:r w:rsidRPr="0047787F">
              <w:t>rsID</w:t>
            </w:r>
            <w:proofErr w:type="spellEnd"/>
          </w:p>
        </w:tc>
        <w:tc>
          <w:tcPr>
            <w:tcW w:w="1657" w:type="dxa"/>
            <w:vMerge w:val="restart"/>
            <w:tcBorders>
              <w:top w:val="single" w:sz="4" w:space="0" w:color="auto"/>
              <w:left w:val="single" w:sz="4" w:space="0" w:color="auto"/>
              <w:right w:val="single" w:sz="4" w:space="0" w:color="auto"/>
            </w:tcBorders>
            <w:vAlign w:val="center"/>
          </w:tcPr>
          <w:p w14:paraId="5BF03E4B" w14:textId="682E7EB5" w:rsidR="002F44E5" w:rsidRPr="002F44E5" w:rsidRDefault="00190CF3" w:rsidP="002F44E5">
            <w:pPr>
              <w:jc w:val="center"/>
            </w:pPr>
            <w:r>
              <w:t>IPF* Risk Allele</w:t>
            </w:r>
          </w:p>
        </w:tc>
        <w:tc>
          <w:tcPr>
            <w:tcW w:w="1657" w:type="dxa"/>
            <w:vMerge w:val="restart"/>
            <w:tcBorders>
              <w:top w:val="single" w:sz="4" w:space="0" w:color="auto"/>
              <w:left w:val="single" w:sz="4" w:space="0" w:color="auto"/>
              <w:bottom w:val="single" w:sz="4" w:space="0" w:color="auto"/>
              <w:right w:val="single" w:sz="4" w:space="0" w:color="auto"/>
            </w:tcBorders>
            <w:vAlign w:val="center"/>
            <w:hideMark/>
          </w:tcPr>
          <w:p w14:paraId="2A92B510" w14:textId="77777777" w:rsidR="002F44E5" w:rsidRPr="0047787F" w:rsidRDefault="002F44E5" w:rsidP="00F61364">
            <w:pPr>
              <w:jc w:val="center"/>
            </w:pPr>
            <w:r w:rsidRPr="0047787F">
              <w:t>Nearest Gene</w:t>
            </w:r>
          </w:p>
        </w:tc>
        <w:tc>
          <w:tcPr>
            <w:tcW w:w="1367" w:type="dxa"/>
            <w:vMerge w:val="restart"/>
            <w:tcBorders>
              <w:top w:val="single" w:sz="4" w:space="0" w:color="auto"/>
              <w:left w:val="single" w:sz="4" w:space="0" w:color="auto"/>
              <w:bottom w:val="single" w:sz="4" w:space="0" w:color="auto"/>
              <w:right w:val="single" w:sz="4" w:space="0" w:color="auto"/>
            </w:tcBorders>
            <w:vAlign w:val="center"/>
            <w:hideMark/>
          </w:tcPr>
          <w:p w14:paraId="5938FD47" w14:textId="77777777" w:rsidR="002F44E5" w:rsidRPr="0047787F" w:rsidRDefault="002F44E5" w:rsidP="00F61364">
            <w:pPr>
              <w:jc w:val="center"/>
            </w:pPr>
            <w:r w:rsidRPr="0047787F">
              <w:t>Studies</w:t>
            </w:r>
          </w:p>
        </w:tc>
        <w:tc>
          <w:tcPr>
            <w:tcW w:w="1690" w:type="dxa"/>
            <w:vMerge w:val="restart"/>
            <w:tcBorders>
              <w:top w:val="single" w:sz="4" w:space="0" w:color="auto"/>
              <w:left w:val="single" w:sz="4" w:space="0" w:color="auto"/>
              <w:bottom w:val="single" w:sz="4" w:space="0" w:color="auto"/>
              <w:right w:val="single" w:sz="4" w:space="0" w:color="auto"/>
            </w:tcBorders>
            <w:vAlign w:val="center"/>
            <w:hideMark/>
          </w:tcPr>
          <w:p w14:paraId="7A597E28" w14:textId="77777777" w:rsidR="002F44E5" w:rsidRPr="0047787F" w:rsidRDefault="002F44E5" w:rsidP="00F61364">
            <w:pPr>
              <w:jc w:val="center"/>
            </w:pPr>
            <w:r w:rsidRPr="0047787F">
              <w:t>IPF</w:t>
            </w:r>
          </w:p>
          <w:p w14:paraId="5649BDEA" w14:textId="77777777" w:rsidR="002F44E5" w:rsidRPr="0047787F" w:rsidRDefault="002F44E5" w:rsidP="00F61364">
            <w:pPr>
              <w:jc w:val="center"/>
            </w:pPr>
            <w:r w:rsidRPr="0047787F">
              <w:t>Odds Ratio</w:t>
            </w:r>
          </w:p>
          <w:p w14:paraId="66079DBC" w14:textId="77777777" w:rsidR="002F44E5" w:rsidRPr="0047787F" w:rsidRDefault="002F44E5" w:rsidP="00F61364">
            <w:pPr>
              <w:jc w:val="center"/>
            </w:pPr>
            <w:r w:rsidRPr="0047787F">
              <w:t>(95% CI</w:t>
            </w:r>
            <w:r>
              <w:rPr>
                <w:rFonts w:ascii="Times New Roman"/>
              </w:rPr>
              <w:t>‡</w:t>
            </w:r>
            <w:r w:rsidRPr="0047787F">
              <w:t>)</w:t>
            </w:r>
          </w:p>
        </w:tc>
        <w:tc>
          <w:tcPr>
            <w:tcW w:w="2740" w:type="dxa"/>
            <w:gridSpan w:val="2"/>
            <w:tcBorders>
              <w:top w:val="single" w:sz="4" w:space="0" w:color="auto"/>
              <w:left w:val="single" w:sz="4" w:space="0" w:color="auto"/>
              <w:bottom w:val="single" w:sz="4" w:space="0" w:color="auto"/>
              <w:right w:val="single" w:sz="4" w:space="0" w:color="auto"/>
            </w:tcBorders>
            <w:vAlign w:val="center"/>
            <w:hideMark/>
          </w:tcPr>
          <w:p w14:paraId="4D3B2C6F" w14:textId="77777777" w:rsidR="002F44E5" w:rsidRPr="0047787F" w:rsidRDefault="002F44E5" w:rsidP="00F61364">
            <w:pPr>
              <w:jc w:val="center"/>
            </w:pPr>
            <w:r w:rsidRPr="0047787F">
              <w:t>ILA</w:t>
            </w:r>
            <w:r>
              <w:rPr>
                <w:rFonts w:ascii="Times New Roman"/>
              </w:rPr>
              <w:t>†</w:t>
            </w:r>
            <w:r w:rsidRPr="0047787F">
              <w:t xml:space="preserve"> vs No ILA</w:t>
            </w:r>
          </w:p>
        </w:tc>
        <w:tc>
          <w:tcPr>
            <w:tcW w:w="2857" w:type="dxa"/>
            <w:gridSpan w:val="2"/>
            <w:tcBorders>
              <w:top w:val="single" w:sz="4" w:space="0" w:color="auto"/>
              <w:left w:val="single" w:sz="4" w:space="0" w:color="auto"/>
              <w:bottom w:val="single" w:sz="4" w:space="0" w:color="auto"/>
              <w:right w:val="single" w:sz="4" w:space="0" w:color="auto"/>
            </w:tcBorders>
            <w:vAlign w:val="center"/>
            <w:hideMark/>
          </w:tcPr>
          <w:p w14:paraId="722470D1" w14:textId="77777777" w:rsidR="002F44E5" w:rsidRPr="0047787F" w:rsidRDefault="002F44E5" w:rsidP="00F61364">
            <w:pPr>
              <w:jc w:val="center"/>
            </w:pPr>
            <w:r w:rsidRPr="0047787F">
              <w:t>Subpleural ILA vs No ILA</w:t>
            </w:r>
          </w:p>
        </w:tc>
      </w:tr>
      <w:tr w:rsidR="00624629" w:rsidRPr="0047787F" w14:paraId="3E750671" w14:textId="77777777" w:rsidTr="002F44E5">
        <w:trPr>
          <w:trHeight w:val="411"/>
        </w:trPr>
        <w:tc>
          <w:tcPr>
            <w:tcW w:w="1526" w:type="dxa"/>
            <w:vMerge/>
            <w:tcBorders>
              <w:top w:val="single" w:sz="4" w:space="0" w:color="auto"/>
              <w:left w:val="single" w:sz="4" w:space="0" w:color="auto"/>
              <w:bottom w:val="single" w:sz="4" w:space="0" w:color="auto"/>
              <w:right w:val="single" w:sz="4" w:space="0" w:color="auto"/>
            </w:tcBorders>
            <w:vAlign w:val="center"/>
            <w:hideMark/>
          </w:tcPr>
          <w:p w14:paraId="238F5E91" w14:textId="77777777" w:rsidR="002F44E5" w:rsidRPr="0047787F" w:rsidRDefault="002F44E5" w:rsidP="00F61364">
            <w:pPr>
              <w:jc w:val="center"/>
            </w:pPr>
          </w:p>
        </w:tc>
        <w:tc>
          <w:tcPr>
            <w:tcW w:w="1404" w:type="dxa"/>
            <w:vMerge/>
            <w:tcBorders>
              <w:top w:val="single" w:sz="4" w:space="0" w:color="auto"/>
              <w:left w:val="single" w:sz="4" w:space="0" w:color="auto"/>
              <w:bottom w:val="single" w:sz="4" w:space="0" w:color="auto"/>
              <w:right w:val="single" w:sz="4" w:space="0" w:color="auto"/>
            </w:tcBorders>
            <w:vAlign w:val="center"/>
            <w:hideMark/>
          </w:tcPr>
          <w:p w14:paraId="4E2BB0A0" w14:textId="77777777" w:rsidR="002F44E5" w:rsidRPr="0047787F" w:rsidRDefault="002F44E5" w:rsidP="00F61364">
            <w:pPr>
              <w:jc w:val="center"/>
            </w:pPr>
          </w:p>
        </w:tc>
        <w:tc>
          <w:tcPr>
            <w:tcW w:w="1657" w:type="dxa"/>
            <w:vMerge/>
            <w:tcBorders>
              <w:left w:val="single" w:sz="4" w:space="0" w:color="auto"/>
              <w:bottom w:val="single" w:sz="4" w:space="0" w:color="auto"/>
              <w:right w:val="single" w:sz="4" w:space="0" w:color="auto"/>
            </w:tcBorders>
            <w:vAlign w:val="center"/>
          </w:tcPr>
          <w:p w14:paraId="7D23BCB1" w14:textId="77777777" w:rsidR="002F44E5" w:rsidRPr="002F44E5" w:rsidRDefault="002F44E5" w:rsidP="002F44E5">
            <w:pPr>
              <w:jc w:val="center"/>
            </w:pPr>
          </w:p>
        </w:tc>
        <w:tc>
          <w:tcPr>
            <w:tcW w:w="1657" w:type="dxa"/>
            <w:vMerge/>
            <w:tcBorders>
              <w:top w:val="single" w:sz="4" w:space="0" w:color="auto"/>
              <w:left w:val="single" w:sz="4" w:space="0" w:color="auto"/>
              <w:bottom w:val="single" w:sz="4" w:space="0" w:color="auto"/>
              <w:right w:val="single" w:sz="4" w:space="0" w:color="auto"/>
            </w:tcBorders>
            <w:vAlign w:val="center"/>
            <w:hideMark/>
          </w:tcPr>
          <w:p w14:paraId="5F0AD8F2" w14:textId="77777777" w:rsidR="002F44E5" w:rsidRPr="0047787F" w:rsidRDefault="002F44E5" w:rsidP="00F61364">
            <w:pPr>
              <w:jc w:val="center"/>
            </w:pPr>
          </w:p>
        </w:tc>
        <w:tc>
          <w:tcPr>
            <w:tcW w:w="1367" w:type="dxa"/>
            <w:vMerge/>
            <w:tcBorders>
              <w:top w:val="single" w:sz="4" w:space="0" w:color="auto"/>
              <w:left w:val="single" w:sz="4" w:space="0" w:color="auto"/>
              <w:bottom w:val="single" w:sz="4" w:space="0" w:color="auto"/>
              <w:right w:val="single" w:sz="4" w:space="0" w:color="auto"/>
            </w:tcBorders>
            <w:vAlign w:val="center"/>
            <w:hideMark/>
          </w:tcPr>
          <w:p w14:paraId="3E31A57D" w14:textId="77777777" w:rsidR="002F44E5" w:rsidRPr="0047787F" w:rsidRDefault="002F44E5" w:rsidP="00F61364">
            <w:pPr>
              <w:jc w:val="center"/>
            </w:pPr>
          </w:p>
        </w:tc>
        <w:tc>
          <w:tcPr>
            <w:tcW w:w="1690" w:type="dxa"/>
            <w:vMerge/>
            <w:tcBorders>
              <w:top w:val="single" w:sz="4" w:space="0" w:color="auto"/>
              <w:left w:val="single" w:sz="4" w:space="0" w:color="auto"/>
              <w:bottom w:val="single" w:sz="4" w:space="0" w:color="auto"/>
              <w:right w:val="single" w:sz="4" w:space="0" w:color="auto"/>
            </w:tcBorders>
            <w:vAlign w:val="center"/>
            <w:hideMark/>
          </w:tcPr>
          <w:p w14:paraId="11A683A1" w14:textId="77777777" w:rsidR="002F44E5" w:rsidRPr="0047787F" w:rsidRDefault="002F44E5" w:rsidP="00F61364">
            <w:pPr>
              <w:jc w:val="center"/>
            </w:pPr>
          </w:p>
        </w:tc>
        <w:tc>
          <w:tcPr>
            <w:tcW w:w="1707" w:type="dxa"/>
            <w:tcBorders>
              <w:top w:val="single" w:sz="4" w:space="0" w:color="auto"/>
              <w:left w:val="single" w:sz="4" w:space="0" w:color="auto"/>
              <w:bottom w:val="single" w:sz="4" w:space="0" w:color="auto"/>
              <w:right w:val="single" w:sz="4" w:space="0" w:color="auto"/>
            </w:tcBorders>
            <w:vAlign w:val="center"/>
            <w:hideMark/>
          </w:tcPr>
          <w:p w14:paraId="3C147B73" w14:textId="77777777" w:rsidR="002F44E5" w:rsidRPr="0047787F" w:rsidRDefault="002F44E5" w:rsidP="00F61364">
            <w:pPr>
              <w:jc w:val="center"/>
            </w:pPr>
            <w:r w:rsidRPr="0047787F">
              <w:t>Odds Ratio</w:t>
            </w:r>
          </w:p>
          <w:p w14:paraId="78D0BAF3" w14:textId="77777777" w:rsidR="002F44E5" w:rsidRPr="0047787F" w:rsidRDefault="002F44E5" w:rsidP="00F61364">
            <w:pPr>
              <w:jc w:val="center"/>
            </w:pPr>
            <w:r w:rsidRPr="0047787F">
              <w:t>(95% CI)</w:t>
            </w:r>
          </w:p>
        </w:tc>
        <w:tc>
          <w:tcPr>
            <w:tcW w:w="1033" w:type="dxa"/>
            <w:tcBorders>
              <w:top w:val="single" w:sz="4" w:space="0" w:color="auto"/>
              <w:left w:val="single" w:sz="4" w:space="0" w:color="auto"/>
              <w:bottom w:val="single" w:sz="4" w:space="0" w:color="auto"/>
              <w:right w:val="single" w:sz="4" w:space="0" w:color="auto"/>
            </w:tcBorders>
            <w:vAlign w:val="center"/>
            <w:hideMark/>
          </w:tcPr>
          <w:p w14:paraId="7AA0E3C0" w14:textId="77777777" w:rsidR="002F44E5" w:rsidRPr="0047787F" w:rsidRDefault="002F44E5" w:rsidP="00F61364">
            <w:pPr>
              <w:jc w:val="center"/>
            </w:pPr>
            <w:r w:rsidRPr="0047787F">
              <w:t>P-Value</w:t>
            </w:r>
          </w:p>
        </w:tc>
        <w:tc>
          <w:tcPr>
            <w:tcW w:w="1790" w:type="dxa"/>
            <w:tcBorders>
              <w:top w:val="single" w:sz="4" w:space="0" w:color="auto"/>
              <w:left w:val="single" w:sz="4" w:space="0" w:color="auto"/>
              <w:bottom w:val="single" w:sz="4" w:space="0" w:color="auto"/>
              <w:right w:val="single" w:sz="4" w:space="0" w:color="auto"/>
            </w:tcBorders>
            <w:vAlign w:val="center"/>
            <w:hideMark/>
          </w:tcPr>
          <w:p w14:paraId="094E371D" w14:textId="77777777" w:rsidR="002F44E5" w:rsidRPr="0047787F" w:rsidRDefault="002F44E5" w:rsidP="00F61364">
            <w:pPr>
              <w:jc w:val="center"/>
            </w:pPr>
            <w:r w:rsidRPr="0047787F">
              <w:t>Odds Ratio</w:t>
            </w:r>
          </w:p>
          <w:p w14:paraId="18A4F87A" w14:textId="77777777" w:rsidR="002F44E5" w:rsidRPr="0047787F" w:rsidRDefault="002F44E5" w:rsidP="00F61364">
            <w:pPr>
              <w:jc w:val="center"/>
            </w:pPr>
            <w:r w:rsidRPr="0047787F">
              <w:t>(95% CI)</w:t>
            </w:r>
          </w:p>
        </w:tc>
        <w:tc>
          <w:tcPr>
            <w:tcW w:w="1067" w:type="dxa"/>
            <w:tcBorders>
              <w:top w:val="single" w:sz="4" w:space="0" w:color="auto"/>
              <w:left w:val="single" w:sz="4" w:space="0" w:color="auto"/>
              <w:bottom w:val="single" w:sz="4" w:space="0" w:color="auto"/>
              <w:right w:val="single" w:sz="4" w:space="0" w:color="auto"/>
            </w:tcBorders>
            <w:vAlign w:val="center"/>
            <w:hideMark/>
          </w:tcPr>
          <w:p w14:paraId="0BDD28DB" w14:textId="77777777" w:rsidR="002F44E5" w:rsidRPr="0047787F" w:rsidRDefault="002F44E5" w:rsidP="00F61364">
            <w:pPr>
              <w:jc w:val="center"/>
            </w:pPr>
            <w:r w:rsidRPr="0047787F">
              <w:t>P-Value</w:t>
            </w:r>
          </w:p>
        </w:tc>
      </w:tr>
      <w:tr w:rsidR="00624629" w:rsidRPr="0047787F" w14:paraId="73D23599" w14:textId="77777777" w:rsidTr="002F44E5">
        <w:trPr>
          <w:trHeight w:val="411"/>
        </w:trPr>
        <w:tc>
          <w:tcPr>
            <w:tcW w:w="1526" w:type="dxa"/>
            <w:tcBorders>
              <w:top w:val="single" w:sz="4" w:space="0" w:color="auto"/>
              <w:left w:val="single" w:sz="4" w:space="0" w:color="auto"/>
              <w:bottom w:val="single" w:sz="4" w:space="0" w:color="auto"/>
              <w:right w:val="single" w:sz="4" w:space="0" w:color="auto"/>
            </w:tcBorders>
            <w:vAlign w:val="center"/>
          </w:tcPr>
          <w:p w14:paraId="2A84EF53" w14:textId="77777777" w:rsidR="002F44E5" w:rsidRPr="0047787F" w:rsidRDefault="002F44E5" w:rsidP="00F61364">
            <w:pPr>
              <w:jc w:val="center"/>
            </w:pPr>
            <w:r>
              <w:t>3q26</w:t>
            </w:r>
          </w:p>
        </w:tc>
        <w:tc>
          <w:tcPr>
            <w:tcW w:w="1404" w:type="dxa"/>
            <w:tcBorders>
              <w:top w:val="single" w:sz="4" w:space="0" w:color="auto"/>
              <w:left w:val="single" w:sz="4" w:space="0" w:color="auto"/>
              <w:bottom w:val="single" w:sz="4" w:space="0" w:color="auto"/>
              <w:right w:val="single" w:sz="4" w:space="0" w:color="auto"/>
            </w:tcBorders>
            <w:vAlign w:val="center"/>
          </w:tcPr>
          <w:p w14:paraId="48DE0790" w14:textId="77777777" w:rsidR="002F44E5" w:rsidRPr="0047787F" w:rsidRDefault="002F44E5" w:rsidP="00F61364">
            <w:pPr>
              <w:jc w:val="center"/>
            </w:pPr>
            <w:r>
              <w:t>rs6793295</w:t>
            </w:r>
          </w:p>
        </w:tc>
        <w:tc>
          <w:tcPr>
            <w:tcW w:w="1657" w:type="dxa"/>
            <w:tcBorders>
              <w:top w:val="single" w:sz="4" w:space="0" w:color="auto"/>
              <w:left w:val="single" w:sz="4" w:space="0" w:color="auto"/>
              <w:bottom w:val="single" w:sz="4" w:space="0" w:color="auto"/>
              <w:right w:val="single" w:sz="4" w:space="0" w:color="auto"/>
            </w:tcBorders>
            <w:vAlign w:val="center"/>
          </w:tcPr>
          <w:p w14:paraId="08D4F2F0" w14:textId="77777777" w:rsidR="002F44E5" w:rsidRPr="002F44E5" w:rsidRDefault="00190CF3" w:rsidP="002F44E5">
            <w:pPr>
              <w:jc w:val="center"/>
              <w:rPr>
                <w:iCs/>
              </w:rPr>
            </w:pPr>
            <w:r>
              <w:rPr>
                <w:iCs/>
              </w:rPr>
              <w:t>C</w:t>
            </w:r>
          </w:p>
        </w:tc>
        <w:tc>
          <w:tcPr>
            <w:tcW w:w="1657" w:type="dxa"/>
            <w:tcBorders>
              <w:top w:val="single" w:sz="4" w:space="0" w:color="auto"/>
              <w:left w:val="single" w:sz="4" w:space="0" w:color="auto"/>
              <w:bottom w:val="single" w:sz="4" w:space="0" w:color="auto"/>
              <w:right w:val="single" w:sz="4" w:space="0" w:color="auto"/>
            </w:tcBorders>
            <w:vAlign w:val="center"/>
          </w:tcPr>
          <w:p w14:paraId="6C788992" w14:textId="77777777" w:rsidR="002F44E5" w:rsidRPr="00ED3171" w:rsidRDefault="002F44E5" w:rsidP="00F61364">
            <w:pPr>
              <w:jc w:val="center"/>
              <w:rPr>
                <w:i/>
                <w:iCs/>
              </w:rPr>
            </w:pPr>
            <w:r>
              <w:rPr>
                <w:i/>
                <w:iCs/>
              </w:rPr>
              <w:t>LRRC34</w:t>
            </w:r>
          </w:p>
        </w:tc>
        <w:tc>
          <w:tcPr>
            <w:tcW w:w="1367" w:type="dxa"/>
            <w:tcBorders>
              <w:top w:val="single" w:sz="4" w:space="0" w:color="auto"/>
              <w:left w:val="single" w:sz="4" w:space="0" w:color="auto"/>
              <w:bottom w:val="single" w:sz="4" w:space="0" w:color="auto"/>
              <w:right w:val="single" w:sz="4" w:space="0" w:color="auto"/>
            </w:tcBorders>
            <w:vAlign w:val="center"/>
          </w:tcPr>
          <w:p w14:paraId="6742A291" w14:textId="77777777" w:rsidR="002F44E5" w:rsidRPr="0047787F" w:rsidRDefault="002F44E5" w:rsidP="00F61364">
            <w:pPr>
              <w:jc w:val="center"/>
            </w:pPr>
            <w:r w:rsidRPr="0047787F">
              <w:rPr>
                <w:bCs/>
              </w:rPr>
              <w:t>Fingerlin, NG, 2013</w:t>
            </w:r>
          </w:p>
        </w:tc>
        <w:tc>
          <w:tcPr>
            <w:tcW w:w="1690" w:type="dxa"/>
            <w:tcBorders>
              <w:top w:val="single" w:sz="4" w:space="0" w:color="auto"/>
              <w:left w:val="single" w:sz="4" w:space="0" w:color="auto"/>
              <w:bottom w:val="single" w:sz="4" w:space="0" w:color="auto"/>
              <w:right w:val="single" w:sz="4" w:space="0" w:color="auto"/>
            </w:tcBorders>
            <w:vAlign w:val="center"/>
          </w:tcPr>
          <w:p w14:paraId="026390B0" w14:textId="77777777" w:rsidR="002F44E5" w:rsidRDefault="002F44E5" w:rsidP="00F61364">
            <w:pPr>
              <w:jc w:val="center"/>
            </w:pPr>
            <w:r>
              <w:t>1.3</w:t>
            </w:r>
            <w:r w:rsidR="00AF6EDB">
              <w:t>0</w:t>
            </w:r>
          </w:p>
          <w:p w14:paraId="40B254A7" w14:textId="77777777" w:rsidR="002F44E5" w:rsidRPr="0047787F" w:rsidRDefault="002F44E5" w:rsidP="00F61364">
            <w:pPr>
              <w:jc w:val="center"/>
            </w:pPr>
            <w:r>
              <w:t xml:space="preserve">(1.19, </w:t>
            </w:r>
            <w:r w:rsidR="0067504D">
              <w:t>1.42)</w:t>
            </w:r>
          </w:p>
        </w:tc>
        <w:tc>
          <w:tcPr>
            <w:tcW w:w="1707" w:type="dxa"/>
            <w:tcBorders>
              <w:top w:val="single" w:sz="4" w:space="0" w:color="auto"/>
              <w:left w:val="single" w:sz="4" w:space="0" w:color="auto"/>
              <w:bottom w:val="single" w:sz="4" w:space="0" w:color="auto"/>
              <w:right w:val="single" w:sz="4" w:space="0" w:color="auto"/>
            </w:tcBorders>
            <w:vAlign w:val="center"/>
          </w:tcPr>
          <w:p w14:paraId="146664AA" w14:textId="77777777" w:rsidR="002F44E5" w:rsidRDefault="002F44E5" w:rsidP="00F61364">
            <w:pPr>
              <w:jc w:val="center"/>
            </w:pPr>
            <w:r>
              <w:t>1.06</w:t>
            </w:r>
          </w:p>
          <w:p w14:paraId="373077A5" w14:textId="77777777" w:rsidR="002F44E5" w:rsidRPr="0047787F" w:rsidRDefault="002F44E5" w:rsidP="00F61364">
            <w:pPr>
              <w:jc w:val="center"/>
            </w:pPr>
            <w:r>
              <w:t>(0.97, 1.15)</w:t>
            </w:r>
          </w:p>
        </w:tc>
        <w:tc>
          <w:tcPr>
            <w:tcW w:w="1033" w:type="dxa"/>
            <w:tcBorders>
              <w:top w:val="single" w:sz="4" w:space="0" w:color="auto"/>
              <w:left w:val="single" w:sz="4" w:space="0" w:color="auto"/>
              <w:bottom w:val="single" w:sz="4" w:space="0" w:color="auto"/>
              <w:right w:val="single" w:sz="4" w:space="0" w:color="auto"/>
            </w:tcBorders>
            <w:vAlign w:val="center"/>
          </w:tcPr>
          <w:p w14:paraId="596ABD05" w14:textId="77777777" w:rsidR="002F44E5" w:rsidRPr="0047787F" w:rsidRDefault="002F44E5" w:rsidP="00F61364">
            <w:pPr>
              <w:jc w:val="center"/>
            </w:pPr>
            <w:r>
              <w:t>0.2</w:t>
            </w:r>
            <w:r w:rsidR="00AF6EDB">
              <w:t>0</w:t>
            </w:r>
          </w:p>
        </w:tc>
        <w:tc>
          <w:tcPr>
            <w:tcW w:w="1790" w:type="dxa"/>
            <w:tcBorders>
              <w:top w:val="single" w:sz="4" w:space="0" w:color="auto"/>
              <w:left w:val="single" w:sz="4" w:space="0" w:color="auto"/>
              <w:bottom w:val="single" w:sz="4" w:space="0" w:color="auto"/>
              <w:right w:val="single" w:sz="4" w:space="0" w:color="auto"/>
            </w:tcBorders>
            <w:vAlign w:val="center"/>
          </w:tcPr>
          <w:p w14:paraId="6EE25EFA" w14:textId="77777777" w:rsidR="002F44E5" w:rsidRDefault="002F44E5" w:rsidP="00F61364">
            <w:pPr>
              <w:jc w:val="center"/>
            </w:pPr>
            <w:r>
              <w:t>1.12</w:t>
            </w:r>
          </w:p>
          <w:p w14:paraId="7D6287D1" w14:textId="77777777" w:rsidR="002F44E5" w:rsidRPr="0047787F" w:rsidRDefault="002F44E5" w:rsidP="00F61364">
            <w:pPr>
              <w:jc w:val="center"/>
            </w:pPr>
            <w:r>
              <w:t>(1.01, 1.24)</w:t>
            </w:r>
          </w:p>
        </w:tc>
        <w:tc>
          <w:tcPr>
            <w:tcW w:w="1067" w:type="dxa"/>
            <w:tcBorders>
              <w:top w:val="single" w:sz="4" w:space="0" w:color="auto"/>
              <w:left w:val="single" w:sz="4" w:space="0" w:color="auto"/>
              <w:bottom w:val="single" w:sz="4" w:space="0" w:color="auto"/>
              <w:right w:val="single" w:sz="4" w:space="0" w:color="auto"/>
            </w:tcBorders>
            <w:vAlign w:val="center"/>
          </w:tcPr>
          <w:p w14:paraId="48014573" w14:textId="280FE3FC" w:rsidR="002F44E5" w:rsidRPr="0047787F" w:rsidRDefault="002F44E5" w:rsidP="00F61364">
            <w:pPr>
              <w:jc w:val="center"/>
            </w:pPr>
            <w:r>
              <w:t>0.0</w:t>
            </w:r>
            <w:r w:rsidR="00041F89">
              <w:t>25</w:t>
            </w:r>
          </w:p>
        </w:tc>
      </w:tr>
      <w:tr w:rsidR="00624629" w:rsidRPr="0047787F" w14:paraId="7A8368D4" w14:textId="77777777" w:rsidTr="002F44E5">
        <w:trPr>
          <w:trHeight w:val="549"/>
        </w:trPr>
        <w:tc>
          <w:tcPr>
            <w:tcW w:w="1526" w:type="dxa"/>
            <w:tcBorders>
              <w:top w:val="single" w:sz="4" w:space="0" w:color="auto"/>
              <w:left w:val="single" w:sz="4" w:space="0" w:color="auto"/>
              <w:bottom w:val="single" w:sz="4" w:space="0" w:color="auto"/>
              <w:right w:val="single" w:sz="4" w:space="0" w:color="auto"/>
            </w:tcBorders>
            <w:vAlign w:val="center"/>
            <w:hideMark/>
          </w:tcPr>
          <w:p w14:paraId="625F3334" w14:textId="77777777" w:rsidR="002F44E5" w:rsidRPr="0047787F" w:rsidRDefault="002F44E5" w:rsidP="00F61364">
            <w:pPr>
              <w:jc w:val="center"/>
            </w:pPr>
            <w:r w:rsidRPr="0047787F">
              <w:rPr>
                <w:bCs/>
              </w:rPr>
              <w:t>4q22</w:t>
            </w:r>
          </w:p>
        </w:tc>
        <w:tc>
          <w:tcPr>
            <w:tcW w:w="1404" w:type="dxa"/>
            <w:tcBorders>
              <w:top w:val="single" w:sz="4" w:space="0" w:color="auto"/>
              <w:left w:val="single" w:sz="4" w:space="0" w:color="auto"/>
              <w:bottom w:val="single" w:sz="4" w:space="0" w:color="auto"/>
              <w:right w:val="single" w:sz="4" w:space="0" w:color="auto"/>
            </w:tcBorders>
            <w:vAlign w:val="center"/>
            <w:hideMark/>
          </w:tcPr>
          <w:p w14:paraId="793C3F35" w14:textId="77777777" w:rsidR="002F44E5" w:rsidRPr="0047787F" w:rsidRDefault="002F44E5" w:rsidP="00F61364">
            <w:pPr>
              <w:jc w:val="center"/>
            </w:pPr>
            <w:r w:rsidRPr="0047787F">
              <w:rPr>
                <w:bCs/>
              </w:rPr>
              <w:t>rs2609255</w:t>
            </w:r>
          </w:p>
        </w:tc>
        <w:tc>
          <w:tcPr>
            <w:tcW w:w="1657" w:type="dxa"/>
            <w:tcBorders>
              <w:top w:val="single" w:sz="4" w:space="0" w:color="auto"/>
              <w:left w:val="single" w:sz="4" w:space="0" w:color="auto"/>
              <w:bottom w:val="single" w:sz="4" w:space="0" w:color="auto"/>
              <w:right w:val="single" w:sz="4" w:space="0" w:color="auto"/>
            </w:tcBorders>
            <w:vAlign w:val="center"/>
          </w:tcPr>
          <w:p w14:paraId="1751D4FC" w14:textId="77777777" w:rsidR="002F44E5" w:rsidRPr="002F44E5" w:rsidRDefault="00190CF3" w:rsidP="002F44E5">
            <w:pPr>
              <w:jc w:val="center"/>
              <w:rPr>
                <w:bCs/>
                <w:iCs/>
              </w:rPr>
            </w:pPr>
            <w:r>
              <w:rPr>
                <w:bCs/>
                <w:iCs/>
              </w:rPr>
              <w:t>G</w:t>
            </w:r>
          </w:p>
        </w:tc>
        <w:tc>
          <w:tcPr>
            <w:tcW w:w="1657" w:type="dxa"/>
            <w:tcBorders>
              <w:top w:val="single" w:sz="4" w:space="0" w:color="auto"/>
              <w:left w:val="single" w:sz="4" w:space="0" w:color="auto"/>
              <w:bottom w:val="single" w:sz="4" w:space="0" w:color="auto"/>
              <w:right w:val="single" w:sz="4" w:space="0" w:color="auto"/>
            </w:tcBorders>
            <w:vAlign w:val="center"/>
            <w:hideMark/>
          </w:tcPr>
          <w:p w14:paraId="39647D6C" w14:textId="77777777" w:rsidR="002F44E5" w:rsidRPr="00ED3171" w:rsidRDefault="002F44E5" w:rsidP="00F61364">
            <w:pPr>
              <w:jc w:val="center"/>
              <w:rPr>
                <w:i/>
                <w:iCs/>
              </w:rPr>
            </w:pPr>
            <w:r w:rsidRPr="00ED3171">
              <w:rPr>
                <w:bCs/>
                <w:i/>
                <w:iCs/>
              </w:rPr>
              <w:t>FAM13A</w:t>
            </w:r>
          </w:p>
        </w:tc>
        <w:tc>
          <w:tcPr>
            <w:tcW w:w="1367" w:type="dxa"/>
            <w:tcBorders>
              <w:top w:val="single" w:sz="4" w:space="0" w:color="auto"/>
              <w:left w:val="single" w:sz="4" w:space="0" w:color="auto"/>
              <w:bottom w:val="single" w:sz="4" w:space="0" w:color="auto"/>
              <w:right w:val="single" w:sz="4" w:space="0" w:color="auto"/>
            </w:tcBorders>
            <w:vAlign w:val="center"/>
            <w:hideMark/>
          </w:tcPr>
          <w:p w14:paraId="5F2C62B6" w14:textId="77777777" w:rsidR="002F44E5" w:rsidRPr="0047787F" w:rsidRDefault="002F44E5" w:rsidP="00F61364">
            <w:pPr>
              <w:jc w:val="center"/>
            </w:pPr>
            <w:r w:rsidRPr="0047787F">
              <w:rPr>
                <w:bCs/>
              </w:rPr>
              <w:t>Fingerlin, NG</w:t>
            </w:r>
            <w:r>
              <w:rPr>
                <w:rFonts w:ascii="Times New Roman"/>
                <w:bCs/>
              </w:rPr>
              <w:t>¶</w:t>
            </w:r>
            <w:r w:rsidRPr="0047787F">
              <w:rPr>
                <w:bCs/>
              </w:rPr>
              <w:t>, 2013</w:t>
            </w:r>
          </w:p>
        </w:tc>
        <w:tc>
          <w:tcPr>
            <w:tcW w:w="1690" w:type="dxa"/>
            <w:tcBorders>
              <w:top w:val="single" w:sz="4" w:space="0" w:color="auto"/>
              <w:left w:val="single" w:sz="4" w:space="0" w:color="auto"/>
              <w:bottom w:val="single" w:sz="4" w:space="0" w:color="auto"/>
              <w:right w:val="single" w:sz="4" w:space="0" w:color="auto"/>
            </w:tcBorders>
            <w:vAlign w:val="center"/>
            <w:hideMark/>
          </w:tcPr>
          <w:p w14:paraId="44D3CF16" w14:textId="77777777" w:rsidR="0067504D" w:rsidRPr="0047787F" w:rsidRDefault="0067504D" w:rsidP="0067504D">
            <w:pPr>
              <w:jc w:val="center"/>
            </w:pPr>
            <w:r w:rsidRPr="0047787F">
              <w:rPr>
                <w:bCs/>
              </w:rPr>
              <w:t>1.</w:t>
            </w:r>
            <w:r>
              <w:rPr>
                <w:bCs/>
              </w:rPr>
              <w:t>29</w:t>
            </w:r>
          </w:p>
          <w:p w14:paraId="30B71468" w14:textId="2F74DC4F" w:rsidR="002F44E5" w:rsidRPr="0047787F" w:rsidRDefault="0067504D" w:rsidP="00F61364">
            <w:pPr>
              <w:jc w:val="center"/>
            </w:pPr>
            <w:r w:rsidRPr="0047787F">
              <w:rPr>
                <w:bCs/>
              </w:rPr>
              <w:t>(1.</w:t>
            </w:r>
            <w:r>
              <w:rPr>
                <w:bCs/>
              </w:rPr>
              <w:t>18</w:t>
            </w:r>
            <w:r w:rsidRPr="0047787F">
              <w:rPr>
                <w:bCs/>
              </w:rPr>
              <w:t>, 1.</w:t>
            </w:r>
            <w:r>
              <w:rPr>
                <w:bCs/>
              </w:rPr>
              <w:t>42</w:t>
            </w:r>
            <w:r w:rsidRPr="0047787F">
              <w:rPr>
                <w:bCs/>
              </w:rPr>
              <w:t>)</w:t>
            </w:r>
          </w:p>
        </w:tc>
        <w:tc>
          <w:tcPr>
            <w:tcW w:w="1707" w:type="dxa"/>
            <w:tcBorders>
              <w:top w:val="single" w:sz="4" w:space="0" w:color="auto"/>
              <w:left w:val="single" w:sz="4" w:space="0" w:color="auto"/>
              <w:bottom w:val="single" w:sz="4" w:space="0" w:color="auto"/>
              <w:right w:val="single" w:sz="4" w:space="0" w:color="auto"/>
            </w:tcBorders>
            <w:vAlign w:val="center"/>
            <w:hideMark/>
          </w:tcPr>
          <w:p w14:paraId="7A969E90" w14:textId="77777777" w:rsidR="002F44E5" w:rsidRPr="0047787F" w:rsidRDefault="002F44E5" w:rsidP="00F61364">
            <w:pPr>
              <w:jc w:val="center"/>
            </w:pPr>
            <w:r w:rsidRPr="0047787F">
              <w:rPr>
                <w:bCs/>
              </w:rPr>
              <w:t>1.18</w:t>
            </w:r>
          </w:p>
          <w:p w14:paraId="7F4DF0C5" w14:textId="77777777" w:rsidR="002F44E5" w:rsidRPr="0047787F" w:rsidRDefault="002F44E5" w:rsidP="00F61364">
            <w:pPr>
              <w:jc w:val="center"/>
            </w:pPr>
            <w:r w:rsidRPr="0047787F">
              <w:rPr>
                <w:bCs/>
              </w:rPr>
              <w:t>(1.07, 1.</w:t>
            </w:r>
            <w:r>
              <w:rPr>
                <w:bCs/>
              </w:rPr>
              <w:t>29</w:t>
            </w:r>
            <w:r w:rsidRPr="0047787F">
              <w:rPr>
                <w:bCs/>
              </w:rPr>
              <w:t>)</w:t>
            </w:r>
          </w:p>
        </w:tc>
        <w:tc>
          <w:tcPr>
            <w:tcW w:w="1033" w:type="dxa"/>
            <w:tcBorders>
              <w:top w:val="single" w:sz="4" w:space="0" w:color="auto"/>
              <w:left w:val="single" w:sz="4" w:space="0" w:color="auto"/>
              <w:bottom w:val="single" w:sz="4" w:space="0" w:color="auto"/>
              <w:right w:val="single" w:sz="4" w:space="0" w:color="auto"/>
            </w:tcBorders>
            <w:vAlign w:val="center"/>
            <w:hideMark/>
          </w:tcPr>
          <w:p w14:paraId="6C1ABC83" w14:textId="463E9BA8" w:rsidR="002F44E5" w:rsidRPr="0047787F" w:rsidRDefault="00C03EB2" w:rsidP="00F61364">
            <w:pPr>
              <w:jc w:val="center"/>
            </w:pPr>
            <w:r>
              <w:rPr>
                <w:bCs/>
              </w:rPr>
              <w:t>4.5</w:t>
            </w:r>
            <w:r w:rsidR="002F44E5" w:rsidRPr="0047787F">
              <w:rPr>
                <w:bCs/>
              </w:rPr>
              <w:t>x10</w:t>
            </w:r>
            <w:r w:rsidR="002F44E5" w:rsidRPr="0047787F">
              <w:rPr>
                <w:bCs/>
                <w:vertAlign w:val="superscript"/>
              </w:rPr>
              <w:t>-4</w:t>
            </w:r>
          </w:p>
        </w:tc>
        <w:tc>
          <w:tcPr>
            <w:tcW w:w="1790" w:type="dxa"/>
            <w:tcBorders>
              <w:top w:val="single" w:sz="4" w:space="0" w:color="auto"/>
              <w:left w:val="single" w:sz="4" w:space="0" w:color="auto"/>
              <w:bottom w:val="single" w:sz="4" w:space="0" w:color="auto"/>
              <w:right w:val="single" w:sz="4" w:space="0" w:color="auto"/>
            </w:tcBorders>
            <w:vAlign w:val="center"/>
            <w:hideMark/>
          </w:tcPr>
          <w:p w14:paraId="58BECCAC" w14:textId="77777777" w:rsidR="002F44E5" w:rsidRPr="0047787F" w:rsidRDefault="002F44E5" w:rsidP="00F61364">
            <w:pPr>
              <w:jc w:val="center"/>
            </w:pPr>
            <w:r w:rsidRPr="0047787F">
              <w:rPr>
                <w:bCs/>
              </w:rPr>
              <w:t>1.2</w:t>
            </w:r>
            <w:r>
              <w:rPr>
                <w:bCs/>
              </w:rPr>
              <w:t>2</w:t>
            </w:r>
          </w:p>
          <w:p w14:paraId="2ABECFA8" w14:textId="77777777" w:rsidR="002F44E5" w:rsidRPr="0047787F" w:rsidRDefault="002F44E5" w:rsidP="00F61364">
            <w:pPr>
              <w:jc w:val="center"/>
            </w:pPr>
            <w:r w:rsidRPr="0047787F">
              <w:rPr>
                <w:bCs/>
              </w:rPr>
              <w:t>(1.</w:t>
            </w:r>
            <w:r>
              <w:rPr>
                <w:bCs/>
              </w:rPr>
              <w:t>09</w:t>
            </w:r>
            <w:r w:rsidRPr="0047787F">
              <w:rPr>
                <w:bCs/>
              </w:rPr>
              <w:t>, 1.</w:t>
            </w:r>
            <w:r>
              <w:rPr>
                <w:bCs/>
              </w:rPr>
              <w:t>35</w:t>
            </w:r>
            <w:r w:rsidRPr="0047787F">
              <w:rPr>
                <w:bCs/>
              </w:rPr>
              <w:t>)</w:t>
            </w:r>
          </w:p>
        </w:tc>
        <w:tc>
          <w:tcPr>
            <w:tcW w:w="1067" w:type="dxa"/>
            <w:tcBorders>
              <w:top w:val="single" w:sz="4" w:space="0" w:color="auto"/>
              <w:left w:val="single" w:sz="4" w:space="0" w:color="auto"/>
              <w:bottom w:val="single" w:sz="4" w:space="0" w:color="auto"/>
              <w:right w:val="single" w:sz="4" w:space="0" w:color="auto"/>
            </w:tcBorders>
            <w:vAlign w:val="center"/>
            <w:hideMark/>
          </w:tcPr>
          <w:p w14:paraId="75312C75" w14:textId="1FF22F46" w:rsidR="002F44E5" w:rsidRPr="0047787F" w:rsidRDefault="00624629" w:rsidP="00F61364">
            <w:pPr>
              <w:jc w:val="center"/>
            </w:pPr>
            <w:r>
              <w:rPr>
                <w:bCs/>
              </w:rPr>
              <w:t>3.2</w:t>
            </w:r>
            <w:r w:rsidR="002F44E5" w:rsidRPr="0047787F">
              <w:rPr>
                <w:bCs/>
              </w:rPr>
              <w:t>x10</w:t>
            </w:r>
            <w:r w:rsidR="002F44E5" w:rsidRPr="0047787F">
              <w:rPr>
                <w:bCs/>
                <w:vertAlign w:val="superscript"/>
              </w:rPr>
              <w:t>-4</w:t>
            </w:r>
          </w:p>
        </w:tc>
      </w:tr>
      <w:tr w:rsidR="00624629" w:rsidRPr="0047787F" w14:paraId="6BD3A61B" w14:textId="77777777" w:rsidTr="002F44E5">
        <w:trPr>
          <w:trHeight w:val="549"/>
        </w:trPr>
        <w:tc>
          <w:tcPr>
            <w:tcW w:w="1526" w:type="dxa"/>
            <w:tcBorders>
              <w:top w:val="single" w:sz="4" w:space="0" w:color="auto"/>
              <w:left w:val="single" w:sz="4" w:space="0" w:color="auto"/>
              <w:bottom w:val="single" w:sz="4" w:space="0" w:color="auto"/>
              <w:right w:val="single" w:sz="4" w:space="0" w:color="auto"/>
            </w:tcBorders>
            <w:vAlign w:val="center"/>
          </w:tcPr>
          <w:p w14:paraId="1E59959D" w14:textId="77777777" w:rsidR="002F44E5" w:rsidRPr="0047787F" w:rsidRDefault="002F44E5" w:rsidP="00F61364">
            <w:pPr>
              <w:jc w:val="center"/>
              <w:rPr>
                <w:bCs/>
              </w:rPr>
            </w:pPr>
            <w:r>
              <w:rPr>
                <w:bCs/>
              </w:rPr>
              <w:t>5p15</w:t>
            </w:r>
          </w:p>
        </w:tc>
        <w:tc>
          <w:tcPr>
            <w:tcW w:w="1404" w:type="dxa"/>
            <w:tcBorders>
              <w:top w:val="single" w:sz="4" w:space="0" w:color="auto"/>
              <w:left w:val="single" w:sz="4" w:space="0" w:color="auto"/>
              <w:bottom w:val="single" w:sz="4" w:space="0" w:color="auto"/>
              <w:right w:val="single" w:sz="4" w:space="0" w:color="auto"/>
            </w:tcBorders>
            <w:vAlign w:val="center"/>
          </w:tcPr>
          <w:p w14:paraId="6DCD609B" w14:textId="77777777" w:rsidR="002F44E5" w:rsidRDefault="002F44E5" w:rsidP="00F61364">
            <w:pPr>
              <w:jc w:val="center"/>
              <w:rPr>
                <w:bCs/>
              </w:rPr>
            </w:pPr>
            <w:r>
              <w:rPr>
                <w:bCs/>
              </w:rPr>
              <w:t>rs2736100</w:t>
            </w:r>
          </w:p>
        </w:tc>
        <w:tc>
          <w:tcPr>
            <w:tcW w:w="1657" w:type="dxa"/>
            <w:tcBorders>
              <w:top w:val="single" w:sz="4" w:space="0" w:color="auto"/>
              <w:left w:val="single" w:sz="4" w:space="0" w:color="auto"/>
              <w:bottom w:val="single" w:sz="4" w:space="0" w:color="auto"/>
              <w:right w:val="single" w:sz="4" w:space="0" w:color="auto"/>
            </w:tcBorders>
            <w:vAlign w:val="center"/>
          </w:tcPr>
          <w:p w14:paraId="7AFFF977" w14:textId="77777777" w:rsidR="002F44E5" w:rsidRPr="002F44E5" w:rsidRDefault="00190CF3" w:rsidP="002F44E5">
            <w:pPr>
              <w:jc w:val="center"/>
              <w:rPr>
                <w:bCs/>
                <w:iCs/>
              </w:rPr>
            </w:pPr>
            <w:r>
              <w:rPr>
                <w:bCs/>
                <w:iCs/>
              </w:rPr>
              <w:t>A</w:t>
            </w:r>
          </w:p>
        </w:tc>
        <w:tc>
          <w:tcPr>
            <w:tcW w:w="1657" w:type="dxa"/>
            <w:tcBorders>
              <w:top w:val="single" w:sz="4" w:space="0" w:color="auto"/>
              <w:left w:val="single" w:sz="4" w:space="0" w:color="auto"/>
              <w:bottom w:val="single" w:sz="4" w:space="0" w:color="auto"/>
              <w:right w:val="single" w:sz="4" w:space="0" w:color="auto"/>
            </w:tcBorders>
            <w:vAlign w:val="center"/>
          </w:tcPr>
          <w:p w14:paraId="49123E72" w14:textId="77777777" w:rsidR="002F44E5" w:rsidRDefault="002F44E5" w:rsidP="00F61364">
            <w:pPr>
              <w:jc w:val="center"/>
              <w:rPr>
                <w:bCs/>
                <w:i/>
                <w:iCs/>
              </w:rPr>
            </w:pPr>
            <w:r w:rsidRPr="00366C22">
              <w:rPr>
                <w:bCs/>
                <w:i/>
                <w:iCs/>
              </w:rPr>
              <w:t>TERT</w:t>
            </w:r>
          </w:p>
        </w:tc>
        <w:tc>
          <w:tcPr>
            <w:tcW w:w="1367" w:type="dxa"/>
            <w:tcBorders>
              <w:top w:val="single" w:sz="4" w:space="0" w:color="auto"/>
              <w:left w:val="single" w:sz="4" w:space="0" w:color="auto"/>
              <w:bottom w:val="single" w:sz="4" w:space="0" w:color="auto"/>
              <w:right w:val="single" w:sz="4" w:space="0" w:color="auto"/>
            </w:tcBorders>
            <w:vAlign w:val="center"/>
          </w:tcPr>
          <w:p w14:paraId="5BF26AC3" w14:textId="77777777" w:rsidR="002F44E5" w:rsidRDefault="002F44E5" w:rsidP="00F61364">
            <w:pPr>
              <w:jc w:val="center"/>
              <w:rPr>
                <w:bCs/>
              </w:rPr>
            </w:pPr>
            <w:r w:rsidRPr="0047787F">
              <w:rPr>
                <w:bCs/>
              </w:rPr>
              <w:t>Fingerlin, NG, 2013</w:t>
            </w:r>
          </w:p>
          <w:p w14:paraId="7DF6A263" w14:textId="77777777" w:rsidR="002F44E5" w:rsidRPr="0047787F" w:rsidRDefault="002F44E5" w:rsidP="00F61364">
            <w:pPr>
              <w:jc w:val="center"/>
              <w:rPr>
                <w:bCs/>
              </w:rPr>
            </w:pPr>
            <w:proofErr w:type="spellStart"/>
            <w:r>
              <w:rPr>
                <w:bCs/>
              </w:rPr>
              <w:t>Mushiroda</w:t>
            </w:r>
            <w:proofErr w:type="spellEnd"/>
            <w:r>
              <w:rPr>
                <w:bCs/>
              </w:rPr>
              <w:t>, JMG</w:t>
            </w:r>
            <w:r>
              <w:rPr>
                <w:rFonts w:ascii="Times New Roman"/>
                <w:bCs/>
              </w:rPr>
              <w:t>‖</w:t>
            </w:r>
            <w:r>
              <w:rPr>
                <w:bCs/>
              </w:rPr>
              <w:t>, 2008</w:t>
            </w:r>
          </w:p>
        </w:tc>
        <w:tc>
          <w:tcPr>
            <w:tcW w:w="1690" w:type="dxa"/>
            <w:tcBorders>
              <w:top w:val="single" w:sz="4" w:space="0" w:color="auto"/>
              <w:left w:val="single" w:sz="4" w:space="0" w:color="auto"/>
              <w:bottom w:val="single" w:sz="4" w:space="0" w:color="auto"/>
              <w:right w:val="single" w:sz="4" w:space="0" w:color="auto"/>
            </w:tcBorders>
            <w:vAlign w:val="center"/>
          </w:tcPr>
          <w:p w14:paraId="79C0B137" w14:textId="77777777" w:rsidR="0067504D" w:rsidRDefault="0067504D" w:rsidP="0067504D">
            <w:pPr>
              <w:jc w:val="center"/>
              <w:rPr>
                <w:bCs/>
              </w:rPr>
            </w:pPr>
            <w:r>
              <w:rPr>
                <w:bCs/>
              </w:rPr>
              <w:t>2.11</w:t>
            </w:r>
          </w:p>
          <w:p w14:paraId="7F20480C" w14:textId="3D2D34C1" w:rsidR="002F44E5" w:rsidRPr="0047787F" w:rsidRDefault="0067504D" w:rsidP="00F61364">
            <w:pPr>
              <w:jc w:val="center"/>
              <w:rPr>
                <w:bCs/>
              </w:rPr>
            </w:pPr>
            <w:r>
              <w:rPr>
                <w:bCs/>
              </w:rPr>
              <w:t>(1.61, 2.78)</w:t>
            </w:r>
          </w:p>
        </w:tc>
        <w:tc>
          <w:tcPr>
            <w:tcW w:w="1707" w:type="dxa"/>
            <w:tcBorders>
              <w:top w:val="single" w:sz="4" w:space="0" w:color="auto"/>
              <w:left w:val="single" w:sz="4" w:space="0" w:color="auto"/>
              <w:bottom w:val="single" w:sz="4" w:space="0" w:color="auto"/>
              <w:right w:val="single" w:sz="4" w:space="0" w:color="auto"/>
            </w:tcBorders>
            <w:vAlign w:val="center"/>
          </w:tcPr>
          <w:p w14:paraId="1478F11E" w14:textId="77777777" w:rsidR="002F44E5" w:rsidRDefault="002F44E5" w:rsidP="00F61364">
            <w:pPr>
              <w:jc w:val="center"/>
              <w:rPr>
                <w:bCs/>
              </w:rPr>
            </w:pPr>
            <w:r>
              <w:rPr>
                <w:bCs/>
              </w:rPr>
              <w:t>1.03</w:t>
            </w:r>
          </w:p>
          <w:p w14:paraId="7EC6D001" w14:textId="77777777" w:rsidR="002F44E5" w:rsidRDefault="002F44E5" w:rsidP="00F61364">
            <w:pPr>
              <w:jc w:val="center"/>
              <w:rPr>
                <w:bCs/>
              </w:rPr>
            </w:pPr>
            <w:r>
              <w:rPr>
                <w:bCs/>
              </w:rPr>
              <w:t>(0.95, 1.12)</w:t>
            </w:r>
          </w:p>
        </w:tc>
        <w:tc>
          <w:tcPr>
            <w:tcW w:w="1033" w:type="dxa"/>
            <w:tcBorders>
              <w:top w:val="single" w:sz="4" w:space="0" w:color="auto"/>
              <w:left w:val="single" w:sz="4" w:space="0" w:color="auto"/>
              <w:bottom w:val="single" w:sz="4" w:space="0" w:color="auto"/>
              <w:right w:val="single" w:sz="4" w:space="0" w:color="auto"/>
            </w:tcBorders>
            <w:vAlign w:val="center"/>
          </w:tcPr>
          <w:p w14:paraId="2C26BAD7" w14:textId="77777777" w:rsidR="002F44E5" w:rsidRDefault="002F44E5" w:rsidP="00F61364">
            <w:pPr>
              <w:jc w:val="center"/>
              <w:rPr>
                <w:bCs/>
              </w:rPr>
            </w:pPr>
            <w:r>
              <w:rPr>
                <w:bCs/>
              </w:rPr>
              <w:t>0.44</w:t>
            </w:r>
          </w:p>
        </w:tc>
        <w:tc>
          <w:tcPr>
            <w:tcW w:w="1790" w:type="dxa"/>
            <w:tcBorders>
              <w:top w:val="single" w:sz="4" w:space="0" w:color="auto"/>
              <w:left w:val="single" w:sz="4" w:space="0" w:color="auto"/>
              <w:bottom w:val="single" w:sz="4" w:space="0" w:color="auto"/>
              <w:right w:val="single" w:sz="4" w:space="0" w:color="auto"/>
            </w:tcBorders>
            <w:vAlign w:val="center"/>
          </w:tcPr>
          <w:p w14:paraId="64DA82F9" w14:textId="77777777" w:rsidR="002F44E5" w:rsidRDefault="002F44E5" w:rsidP="00F61364">
            <w:pPr>
              <w:jc w:val="center"/>
              <w:rPr>
                <w:bCs/>
              </w:rPr>
            </w:pPr>
            <w:r>
              <w:rPr>
                <w:bCs/>
              </w:rPr>
              <w:t>1.06</w:t>
            </w:r>
          </w:p>
          <w:p w14:paraId="2DDF857E" w14:textId="77777777" w:rsidR="002F44E5" w:rsidRDefault="002F44E5" w:rsidP="00F61364">
            <w:pPr>
              <w:jc w:val="center"/>
              <w:rPr>
                <w:bCs/>
              </w:rPr>
            </w:pPr>
            <w:r>
              <w:rPr>
                <w:bCs/>
              </w:rPr>
              <w:t>(0.96, 1.16)</w:t>
            </w:r>
          </w:p>
        </w:tc>
        <w:tc>
          <w:tcPr>
            <w:tcW w:w="1067" w:type="dxa"/>
            <w:tcBorders>
              <w:top w:val="single" w:sz="4" w:space="0" w:color="auto"/>
              <w:left w:val="single" w:sz="4" w:space="0" w:color="auto"/>
              <w:bottom w:val="single" w:sz="4" w:space="0" w:color="auto"/>
              <w:right w:val="single" w:sz="4" w:space="0" w:color="auto"/>
            </w:tcBorders>
            <w:vAlign w:val="center"/>
          </w:tcPr>
          <w:p w14:paraId="7310EFFD" w14:textId="77777777" w:rsidR="002F44E5" w:rsidRDefault="002F44E5" w:rsidP="00F61364">
            <w:pPr>
              <w:jc w:val="center"/>
              <w:rPr>
                <w:bCs/>
              </w:rPr>
            </w:pPr>
            <w:r>
              <w:rPr>
                <w:bCs/>
              </w:rPr>
              <w:t>0.23</w:t>
            </w:r>
          </w:p>
        </w:tc>
      </w:tr>
      <w:tr w:rsidR="00624629" w:rsidRPr="0047787F" w14:paraId="118A4143" w14:textId="77777777" w:rsidTr="002F44E5">
        <w:trPr>
          <w:trHeight w:val="1061"/>
        </w:trPr>
        <w:tc>
          <w:tcPr>
            <w:tcW w:w="1526" w:type="dxa"/>
            <w:tcBorders>
              <w:top w:val="single" w:sz="4" w:space="0" w:color="auto"/>
              <w:left w:val="single" w:sz="4" w:space="0" w:color="auto"/>
              <w:bottom w:val="single" w:sz="4" w:space="0" w:color="auto"/>
              <w:right w:val="single" w:sz="4" w:space="0" w:color="auto"/>
            </w:tcBorders>
            <w:vAlign w:val="center"/>
            <w:hideMark/>
          </w:tcPr>
          <w:p w14:paraId="31985AE9" w14:textId="77777777" w:rsidR="002F44E5" w:rsidRPr="0047787F" w:rsidRDefault="002F44E5" w:rsidP="00F61364">
            <w:pPr>
              <w:jc w:val="center"/>
            </w:pPr>
            <w:r w:rsidRPr="0047787F">
              <w:rPr>
                <w:bCs/>
              </w:rPr>
              <w:t>6p24</w:t>
            </w:r>
          </w:p>
        </w:tc>
        <w:tc>
          <w:tcPr>
            <w:tcW w:w="1404" w:type="dxa"/>
            <w:tcBorders>
              <w:top w:val="single" w:sz="4" w:space="0" w:color="auto"/>
              <w:left w:val="single" w:sz="4" w:space="0" w:color="auto"/>
              <w:bottom w:val="single" w:sz="4" w:space="0" w:color="auto"/>
              <w:right w:val="single" w:sz="4" w:space="0" w:color="auto"/>
            </w:tcBorders>
            <w:vAlign w:val="center"/>
            <w:hideMark/>
          </w:tcPr>
          <w:p w14:paraId="3CE47549" w14:textId="77777777" w:rsidR="002F44E5" w:rsidRPr="0047787F" w:rsidRDefault="002F44E5" w:rsidP="00F61364">
            <w:pPr>
              <w:jc w:val="center"/>
            </w:pPr>
            <w:r w:rsidRPr="0047787F">
              <w:rPr>
                <w:bCs/>
              </w:rPr>
              <w:t>rs2076295</w:t>
            </w:r>
          </w:p>
        </w:tc>
        <w:tc>
          <w:tcPr>
            <w:tcW w:w="1657" w:type="dxa"/>
            <w:tcBorders>
              <w:top w:val="single" w:sz="4" w:space="0" w:color="auto"/>
              <w:left w:val="single" w:sz="4" w:space="0" w:color="auto"/>
              <w:bottom w:val="single" w:sz="4" w:space="0" w:color="auto"/>
              <w:right w:val="single" w:sz="4" w:space="0" w:color="auto"/>
            </w:tcBorders>
            <w:vAlign w:val="center"/>
          </w:tcPr>
          <w:p w14:paraId="237446CA" w14:textId="77777777" w:rsidR="002F44E5" w:rsidRPr="002F44E5" w:rsidRDefault="00190CF3" w:rsidP="002F44E5">
            <w:pPr>
              <w:jc w:val="center"/>
              <w:rPr>
                <w:bCs/>
                <w:iCs/>
              </w:rPr>
            </w:pPr>
            <w:r>
              <w:rPr>
                <w:bCs/>
                <w:iCs/>
              </w:rPr>
              <w:t>G</w:t>
            </w:r>
          </w:p>
        </w:tc>
        <w:tc>
          <w:tcPr>
            <w:tcW w:w="1657" w:type="dxa"/>
            <w:tcBorders>
              <w:top w:val="single" w:sz="4" w:space="0" w:color="auto"/>
              <w:left w:val="single" w:sz="4" w:space="0" w:color="auto"/>
              <w:bottom w:val="single" w:sz="4" w:space="0" w:color="auto"/>
              <w:right w:val="single" w:sz="4" w:space="0" w:color="auto"/>
            </w:tcBorders>
            <w:vAlign w:val="center"/>
            <w:hideMark/>
          </w:tcPr>
          <w:p w14:paraId="3ECC81FC" w14:textId="77777777" w:rsidR="002F44E5" w:rsidRPr="00ED3171" w:rsidRDefault="002F44E5" w:rsidP="00F61364">
            <w:pPr>
              <w:jc w:val="center"/>
              <w:rPr>
                <w:i/>
                <w:iCs/>
              </w:rPr>
            </w:pPr>
            <w:r w:rsidRPr="00ED3171">
              <w:rPr>
                <w:bCs/>
                <w:i/>
                <w:iCs/>
              </w:rPr>
              <w:t>DSP</w:t>
            </w:r>
          </w:p>
        </w:tc>
        <w:tc>
          <w:tcPr>
            <w:tcW w:w="1367" w:type="dxa"/>
            <w:tcBorders>
              <w:top w:val="single" w:sz="4" w:space="0" w:color="auto"/>
              <w:left w:val="single" w:sz="4" w:space="0" w:color="auto"/>
              <w:bottom w:val="single" w:sz="4" w:space="0" w:color="auto"/>
              <w:right w:val="single" w:sz="4" w:space="0" w:color="auto"/>
            </w:tcBorders>
            <w:vAlign w:val="center"/>
            <w:hideMark/>
          </w:tcPr>
          <w:p w14:paraId="46A368C7" w14:textId="77777777" w:rsidR="002F44E5" w:rsidRPr="0047787F" w:rsidRDefault="002F44E5" w:rsidP="00F61364">
            <w:pPr>
              <w:jc w:val="center"/>
            </w:pPr>
            <w:r w:rsidRPr="0047787F">
              <w:rPr>
                <w:bCs/>
              </w:rPr>
              <w:t>Fingerlin, NG, 2013</w:t>
            </w:r>
          </w:p>
          <w:p w14:paraId="05F77808" w14:textId="77777777" w:rsidR="002F44E5" w:rsidRPr="0047787F" w:rsidRDefault="002F44E5" w:rsidP="00F61364">
            <w:pPr>
              <w:jc w:val="center"/>
            </w:pPr>
            <w:r w:rsidRPr="0047787F">
              <w:rPr>
                <w:bCs/>
              </w:rPr>
              <w:t>Allen, LRM</w:t>
            </w:r>
            <w:r>
              <w:rPr>
                <w:rFonts w:ascii="Times New Roman"/>
                <w:bCs/>
              </w:rPr>
              <w:t>§</w:t>
            </w:r>
            <w:r w:rsidRPr="0047787F">
              <w:rPr>
                <w:bCs/>
              </w:rPr>
              <w:t>, 2017</w:t>
            </w:r>
          </w:p>
        </w:tc>
        <w:tc>
          <w:tcPr>
            <w:tcW w:w="1690" w:type="dxa"/>
            <w:tcBorders>
              <w:top w:val="single" w:sz="4" w:space="0" w:color="auto"/>
              <w:left w:val="single" w:sz="4" w:space="0" w:color="auto"/>
              <w:bottom w:val="single" w:sz="4" w:space="0" w:color="auto"/>
              <w:right w:val="single" w:sz="4" w:space="0" w:color="auto"/>
            </w:tcBorders>
            <w:vAlign w:val="center"/>
            <w:hideMark/>
          </w:tcPr>
          <w:p w14:paraId="01C4874D" w14:textId="77777777" w:rsidR="002F44E5" w:rsidRPr="0047787F" w:rsidRDefault="002F44E5" w:rsidP="00F61364">
            <w:pPr>
              <w:jc w:val="center"/>
            </w:pPr>
            <w:r w:rsidRPr="0047787F">
              <w:rPr>
                <w:bCs/>
              </w:rPr>
              <w:t>1.4</w:t>
            </w:r>
            <w:r w:rsidR="0067504D">
              <w:rPr>
                <w:bCs/>
              </w:rPr>
              <w:t>4</w:t>
            </w:r>
          </w:p>
          <w:p w14:paraId="6B8757E2" w14:textId="0A4DB1F9" w:rsidR="002F44E5" w:rsidRPr="0047787F" w:rsidRDefault="002F44E5" w:rsidP="00F61364">
            <w:pPr>
              <w:jc w:val="center"/>
            </w:pPr>
            <w:r w:rsidRPr="0047787F">
              <w:rPr>
                <w:bCs/>
              </w:rPr>
              <w:t>(1.3</w:t>
            </w:r>
            <w:r w:rsidR="0067504D">
              <w:rPr>
                <w:bCs/>
              </w:rPr>
              <w:t>5</w:t>
            </w:r>
            <w:r w:rsidRPr="0047787F">
              <w:rPr>
                <w:bCs/>
              </w:rPr>
              <w:t>, 1.</w:t>
            </w:r>
            <w:r w:rsidR="0067504D">
              <w:rPr>
                <w:bCs/>
              </w:rPr>
              <w:t>54</w:t>
            </w:r>
            <w:r w:rsidRPr="0047787F">
              <w:rPr>
                <w:bCs/>
              </w:rPr>
              <w:t>)</w:t>
            </w:r>
          </w:p>
        </w:tc>
        <w:tc>
          <w:tcPr>
            <w:tcW w:w="1707" w:type="dxa"/>
            <w:tcBorders>
              <w:top w:val="single" w:sz="4" w:space="0" w:color="auto"/>
              <w:left w:val="single" w:sz="4" w:space="0" w:color="auto"/>
              <w:bottom w:val="single" w:sz="4" w:space="0" w:color="auto"/>
              <w:right w:val="single" w:sz="4" w:space="0" w:color="auto"/>
            </w:tcBorders>
            <w:vAlign w:val="center"/>
            <w:hideMark/>
          </w:tcPr>
          <w:p w14:paraId="42435AD0" w14:textId="77777777" w:rsidR="002F44E5" w:rsidRPr="0047787F" w:rsidRDefault="002F44E5" w:rsidP="00F61364">
            <w:pPr>
              <w:jc w:val="center"/>
            </w:pPr>
            <w:r w:rsidRPr="0047787F">
              <w:rPr>
                <w:bCs/>
              </w:rPr>
              <w:t>1.14</w:t>
            </w:r>
          </w:p>
          <w:p w14:paraId="2CFFA2B9" w14:textId="77777777" w:rsidR="002F44E5" w:rsidRPr="0047787F" w:rsidRDefault="002F44E5" w:rsidP="00F61364">
            <w:pPr>
              <w:jc w:val="center"/>
            </w:pPr>
            <w:r w:rsidRPr="0047787F">
              <w:rPr>
                <w:bCs/>
              </w:rPr>
              <w:t>(1.05, 1.2</w:t>
            </w:r>
            <w:r w:rsidR="002B6846">
              <w:rPr>
                <w:bCs/>
              </w:rPr>
              <w:t>3</w:t>
            </w:r>
            <w:r w:rsidRPr="0047787F">
              <w:rPr>
                <w:bCs/>
              </w:rPr>
              <w:t>)</w:t>
            </w:r>
          </w:p>
        </w:tc>
        <w:tc>
          <w:tcPr>
            <w:tcW w:w="1033" w:type="dxa"/>
            <w:tcBorders>
              <w:top w:val="single" w:sz="4" w:space="0" w:color="auto"/>
              <w:left w:val="single" w:sz="4" w:space="0" w:color="auto"/>
              <w:bottom w:val="single" w:sz="4" w:space="0" w:color="auto"/>
              <w:right w:val="single" w:sz="4" w:space="0" w:color="auto"/>
            </w:tcBorders>
            <w:vAlign w:val="center"/>
            <w:hideMark/>
          </w:tcPr>
          <w:p w14:paraId="66125FC8" w14:textId="61B15979" w:rsidR="002F44E5" w:rsidRPr="0047787F" w:rsidRDefault="00041F89" w:rsidP="00F61364">
            <w:pPr>
              <w:jc w:val="center"/>
            </w:pPr>
            <w:r>
              <w:rPr>
                <w:bCs/>
              </w:rPr>
              <w:t>1.0X10</w:t>
            </w:r>
            <w:r w:rsidRPr="00C477A7">
              <w:rPr>
                <w:bCs/>
                <w:vertAlign w:val="superscript"/>
              </w:rPr>
              <w:t>-3</w:t>
            </w:r>
          </w:p>
        </w:tc>
        <w:tc>
          <w:tcPr>
            <w:tcW w:w="1790" w:type="dxa"/>
            <w:tcBorders>
              <w:top w:val="single" w:sz="4" w:space="0" w:color="auto"/>
              <w:left w:val="single" w:sz="4" w:space="0" w:color="auto"/>
              <w:bottom w:val="single" w:sz="4" w:space="0" w:color="auto"/>
              <w:right w:val="single" w:sz="4" w:space="0" w:color="auto"/>
            </w:tcBorders>
            <w:vAlign w:val="center"/>
            <w:hideMark/>
          </w:tcPr>
          <w:p w14:paraId="69F16DEB" w14:textId="77777777" w:rsidR="002F44E5" w:rsidRPr="0047787F" w:rsidRDefault="002F44E5" w:rsidP="00F61364">
            <w:pPr>
              <w:jc w:val="center"/>
            </w:pPr>
            <w:r w:rsidRPr="0047787F">
              <w:rPr>
                <w:bCs/>
              </w:rPr>
              <w:t>1.</w:t>
            </w:r>
            <w:r>
              <w:rPr>
                <w:bCs/>
              </w:rPr>
              <w:t>18</w:t>
            </w:r>
          </w:p>
          <w:p w14:paraId="6E12D0A5" w14:textId="6BC263C0" w:rsidR="002F44E5" w:rsidRPr="0047787F" w:rsidRDefault="002F44E5" w:rsidP="00F61364">
            <w:pPr>
              <w:jc w:val="center"/>
            </w:pPr>
            <w:r w:rsidRPr="0047787F">
              <w:rPr>
                <w:bCs/>
              </w:rPr>
              <w:t>(1.08, 1.</w:t>
            </w:r>
            <w:r w:rsidR="002B6846">
              <w:rPr>
                <w:bCs/>
              </w:rPr>
              <w:t>29</w:t>
            </w:r>
            <w:r w:rsidRPr="0047787F">
              <w:rPr>
                <w:bCs/>
              </w:rPr>
              <w:t>)</w:t>
            </w:r>
          </w:p>
        </w:tc>
        <w:tc>
          <w:tcPr>
            <w:tcW w:w="1067" w:type="dxa"/>
            <w:tcBorders>
              <w:top w:val="single" w:sz="4" w:space="0" w:color="auto"/>
              <w:left w:val="single" w:sz="4" w:space="0" w:color="auto"/>
              <w:bottom w:val="single" w:sz="4" w:space="0" w:color="auto"/>
              <w:right w:val="single" w:sz="4" w:space="0" w:color="auto"/>
            </w:tcBorders>
            <w:vAlign w:val="center"/>
            <w:hideMark/>
          </w:tcPr>
          <w:p w14:paraId="62DB48F1" w14:textId="06E7ED24" w:rsidR="002F44E5" w:rsidRPr="0047787F" w:rsidRDefault="002F44E5" w:rsidP="00F61364">
            <w:pPr>
              <w:jc w:val="center"/>
            </w:pPr>
            <w:r w:rsidRPr="0047787F">
              <w:rPr>
                <w:bCs/>
              </w:rPr>
              <w:t>3</w:t>
            </w:r>
            <w:r w:rsidR="00624629">
              <w:rPr>
                <w:bCs/>
              </w:rPr>
              <w:t>.0</w:t>
            </w:r>
            <w:r w:rsidRPr="0047787F">
              <w:rPr>
                <w:bCs/>
              </w:rPr>
              <w:t>x10</w:t>
            </w:r>
            <w:r w:rsidRPr="0047787F">
              <w:rPr>
                <w:bCs/>
                <w:vertAlign w:val="superscript"/>
              </w:rPr>
              <w:t>-4</w:t>
            </w:r>
          </w:p>
        </w:tc>
      </w:tr>
      <w:tr w:rsidR="00624629" w:rsidRPr="0047787F" w14:paraId="77E38C09" w14:textId="77777777" w:rsidTr="002F44E5">
        <w:trPr>
          <w:trHeight w:val="503"/>
        </w:trPr>
        <w:tc>
          <w:tcPr>
            <w:tcW w:w="1526" w:type="dxa"/>
            <w:tcBorders>
              <w:top w:val="single" w:sz="4" w:space="0" w:color="auto"/>
              <w:left w:val="single" w:sz="4" w:space="0" w:color="auto"/>
              <w:bottom w:val="single" w:sz="4" w:space="0" w:color="auto"/>
              <w:right w:val="single" w:sz="4" w:space="0" w:color="auto"/>
            </w:tcBorders>
            <w:vAlign w:val="center"/>
          </w:tcPr>
          <w:p w14:paraId="7FF6568B" w14:textId="77777777" w:rsidR="002F44E5" w:rsidRPr="0047787F" w:rsidRDefault="002F44E5" w:rsidP="00F61364">
            <w:pPr>
              <w:jc w:val="center"/>
              <w:rPr>
                <w:bCs/>
              </w:rPr>
            </w:pPr>
            <w:r>
              <w:rPr>
                <w:bCs/>
              </w:rPr>
              <w:t>7q22</w:t>
            </w:r>
          </w:p>
        </w:tc>
        <w:tc>
          <w:tcPr>
            <w:tcW w:w="1404" w:type="dxa"/>
            <w:tcBorders>
              <w:top w:val="single" w:sz="4" w:space="0" w:color="auto"/>
              <w:left w:val="single" w:sz="4" w:space="0" w:color="auto"/>
              <w:bottom w:val="single" w:sz="4" w:space="0" w:color="auto"/>
              <w:right w:val="single" w:sz="4" w:space="0" w:color="auto"/>
            </w:tcBorders>
            <w:vAlign w:val="center"/>
          </w:tcPr>
          <w:p w14:paraId="2862FCF9" w14:textId="77777777" w:rsidR="002F44E5" w:rsidRDefault="002F44E5" w:rsidP="00F61364">
            <w:pPr>
              <w:jc w:val="center"/>
              <w:rPr>
                <w:bCs/>
              </w:rPr>
            </w:pPr>
            <w:r>
              <w:rPr>
                <w:bCs/>
              </w:rPr>
              <w:t>rs4727443</w:t>
            </w:r>
          </w:p>
        </w:tc>
        <w:tc>
          <w:tcPr>
            <w:tcW w:w="1657" w:type="dxa"/>
            <w:tcBorders>
              <w:top w:val="single" w:sz="4" w:space="0" w:color="auto"/>
              <w:left w:val="single" w:sz="4" w:space="0" w:color="auto"/>
              <w:bottom w:val="single" w:sz="4" w:space="0" w:color="auto"/>
              <w:right w:val="single" w:sz="4" w:space="0" w:color="auto"/>
            </w:tcBorders>
            <w:vAlign w:val="center"/>
          </w:tcPr>
          <w:p w14:paraId="788F9447" w14:textId="77777777" w:rsidR="002F44E5" w:rsidRPr="002F44E5" w:rsidRDefault="00190CF3" w:rsidP="002F44E5">
            <w:pPr>
              <w:jc w:val="center"/>
              <w:rPr>
                <w:bCs/>
                <w:iCs/>
              </w:rPr>
            </w:pPr>
            <w:r>
              <w:rPr>
                <w:bCs/>
                <w:iCs/>
              </w:rPr>
              <w:t>C</w:t>
            </w:r>
          </w:p>
        </w:tc>
        <w:tc>
          <w:tcPr>
            <w:tcW w:w="1657" w:type="dxa"/>
            <w:tcBorders>
              <w:top w:val="single" w:sz="4" w:space="0" w:color="auto"/>
              <w:left w:val="single" w:sz="4" w:space="0" w:color="auto"/>
              <w:bottom w:val="single" w:sz="4" w:space="0" w:color="auto"/>
              <w:right w:val="single" w:sz="4" w:space="0" w:color="auto"/>
            </w:tcBorders>
            <w:vAlign w:val="center"/>
          </w:tcPr>
          <w:p w14:paraId="37384DFF" w14:textId="77777777" w:rsidR="002F44E5" w:rsidRDefault="002F44E5" w:rsidP="00F61364">
            <w:pPr>
              <w:jc w:val="center"/>
              <w:rPr>
                <w:bCs/>
                <w:i/>
                <w:iCs/>
              </w:rPr>
            </w:pPr>
            <w:r>
              <w:rPr>
                <w:bCs/>
                <w:i/>
                <w:iCs/>
              </w:rPr>
              <w:t>LOC100128334/</w:t>
            </w:r>
          </w:p>
          <w:p w14:paraId="06150030" w14:textId="77777777" w:rsidR="002F44E5" w:rsidRDefault="002F44E5" w:rsidP="00F61364">
            <w:pPr>
              <w:jc w:val="center"/>
              <w:rPr>
                <w:bCs/>
                <w:i/>
                <w:iCs/>
              </w:rPr>
            </w:pPr>
            <w:r>
              <w:rPr>
                <w:bCs/>
                <w:i/>
                <w:iCs/>
              </w:rPr>
              <w:t>LOC105375423</w:t>
            </w:r>
          </w:p>
        </w:tc>
        <w:tc>
          <w:tcPr>
            <w:tcW w:w="1367" w:type="dxa"/>
            <w:tcBorders>
              <w:top w:val="single" w:sz="4" w:space="0" w:color="auto"/>
              <w:left w:val="single" w:sz="4" w:space="0" w:color="auto"/>
              <w:bottom w:val="single" w:sz="4" w:space="0" w:color="auto"/>
              <w:right w:val="single" w:sz="4" w:space="0" w:color="auto"/>
            </w:tcBorders>
            <w:vAlign w:val="center"/>
          </w:tcPr>
          <w:p w14:paraId="6EB4EF07" w14:textId="77777777" w:rsidR="002F44E5" w:rsidRDefault="002F44E5" w:rsidP="00F61364">
            <w:pPr>
              <w:jc w:val="center"/>
              <w:rPr>
                <w:bCs/>
              </w:rPr>
            </w:pPr>
            <w:r w:rsidRPr="0047787F">
              <w:rPr>
                <w:bCs/>
              </w:rPr>
              <w:t>Fingerlin, NG, 2013</w:t>
            </w:r>
          </w:p>
        </w:tc>
        <w:tc>
          <w:tcPr>
            <w:tcW w:w="1690" w:type="dxa"/>
            <w:tcBorders>
              <w:top w:val="single" w:sz="4" w:space="0" w:color="auto"/>
              <w:left w:val="single" w:sz="4" w:space="0" w:color="auto"/>
              <w:bottom w:val="single" w:sz="4" w:space="0" w:color="auto"/>
              <w:right w:val="single" w:sz="4" w:space="0" w:color="auto"/>
            </w:tcBorders>
            <w:vAlign w:val="center"/>
          </w:tcPr>
          <w:p w14:paraId="2E42C539" w14:textId="77777777" w:rsidR="002F44E5" w:rsidRDefault="002F44E5" w:rsidP="00F61364">
            <w:pPr>
              <w:jc w:val="center"/>
              <w:rPr>
                <w:bCs/>
              </w:rPr>
            </w:pPr>
            <w:r>
              <w:rPr>
                <w:bCs/>
              </w:rPr>
              <w:t>1.3</w:t>
            </w:r>
            <w:r w:rsidR="00AA2160">
              <w:rPr>
                <w:bCs/>
              </w:rPr>
              <w:t>0</w:t>
            </w:r>
          </w:p>
          <w:p w14:paraId="5294E1EA" w14:textId="1B79B310" w:rsidR="002F44E5" w:rsidRPr="0047787F" w:rsidRDefault="002F44E5" w:rsidP="00F61364">
            <w:pPr>
              <w:jc w:val="center"/>
              <w:rPr>
                <w:bCs/>
              </w:rPr>
            </w:pPr>
            <w:r>
              <w:rPr>
                <w:bCs/>
              </w:rPr>
              <w:t>(1.</w:t>
            </w:r>
            <w:r w:rsidR="00FF01AA">
              <w:rPr>
                <w:bCs/>
              </w:rPr>
              <w:t>19</w:t>
            </w:r>
            <w:r>
              <w:rPr>
                <w:bCs/>
              </w:rPr>
              <w:t>, 1.41)</w:t>
            </w:r>
          </w:p>
        </w:tc>
        <w:tc>
          <w:tcPr>
            <w:tcW w:w="1707" w:type="dxa"/>
            <w:tcBorders>
              <w:top w:val="single" w:sz="4" w:space="0" w:color="auto"/>
              <w:left w:val="single" w:sz="4" w:space="0" w:color="auto"/>
              <w:bottom w:val="single" w:sz="4" w:space="0" w:color="auto"/>
              <w:right w:val="single" w:sz="4" w:space="0" w:color="auto"/>
            </w:tcBorders>
            <w:vAlign w:val="center"/>
          </w:tcPr>
          <w:p w14:paraId="34ABAF6A" w14:textId="77777777" w:rsidR="002F44E5" w:rsidRDefault="002F44E5" w:rsidP="00F61364">
            <w:pPr>
              <w:jc w:val="center"/>
              <w:rPr>
                <w:bCs/>
              </w:rPr>
            </w:pPr>
            <w:r>
              <w:rPr>
                <w:bCs/>
              </w:rPr>
              <w:t>0.95</w:t>
            </w:r>
          </w:p>
          <w:p w14:paraId="39755471" w14:textId="77777777" w:rsidR="002F44E5" w:rsidRDefault="002F44E5" w:rsidP="00F61364">
            <w:pPr>
              <w:jc w:val="center"/>
              <w:rPr>
                <w:bCs/>
              </w:rPr>
            </w:pPr>
            <w:r>
              <w:rPr>
                <w:bCs/>
              </w:rPr>
              <w:t>(0.87, 1.03)</w:t>
            </w:r>
          </w:p>
        </w:tc>
        <w:tc>
          <w:tcPr>
            <w:tcW w:w="1033" w:type="dxa"/>
            <w:tcBorders>
              <w:top w:val="single" w:sz="4" w:space="0" w:color="auto"/>
              <w:left w:val="single" w:sz="4" w:space="0" w:color="auto"/>
              <w:bottom w:val="single" w:sz="4" w:space="0" w:color="auto"/>
              <w:right w:val="single" w:sz="4" w:space="0" w:color="auto"/>
            </w:tcBorders>
            <w:vAlign w:val="center"/>
          </w:tcPr>
          <w:p w14:paraId="65355235" w14:textId="77777777" w:rsidR="002F44E5" w:rsidRDefault="002F44E5" w:rsidP="00F61364">
            <w:pPr>
              <w:jc w:val="center"/>
              <w:rPr>
                <w:bCs/>
              </w:rPr>
            </w:pPr>
            <w:r>
              <w:rPr>
                <w:bCs/>
              </w:rPr>
              <w:t>0.19</w:t>
            </w:r>
          </w:p>
        </w:tc>
        <w:tc>
          <w:tcPr>
            <w:tcW w:w="1790" w:type="dxa"/>
            <w:tcBorders>
              <w:top w:val="single" w:sz="4" w:space="0" w:color="auto"/>
              <w:left w:val="single" w:sz="4" w:space="0" w:color="auto"/>
              <w:bottom w:val="single" w:sz="4" w:space="0" w:color="auto"/>
              <w:right w:val="single" w:sz="4" w:space="0" w:color="auto"/>
            </w:tcBorders>
            <w:vAlign w:val="center"/>
          </w:tcPr>
          <w:p w14:paraId="499FAF51" w14:textId="77777777" w:rsidR="002F44E5" w:rsidRDefault="002F44E5" w:rsidP="00F61364">
            <w:pPr>
              <w:jc w:val="center"/>
              <w:rPr>
                <w:bCs/>
              </w:rPr>
            </w:pPr>
            <w:r>
              <w:rPr>
                <w:bCs/>
              </w:rPr>
              <w:t>0.93</w:t>
            </w:r>
          </w:p>
          <w:p w14:paraId="0E159E21" w14:textId="77777777" w:rsidR="002F44E5" w:rsidRDefault="002F44E5" w:rsidP="00F61364">
            <w:pPr>
              <w:jc w:val="center"/>
              <w:rPr>
                <w:bCs/>
              </w:rPr>
            </w:pPr>
            <w:r>
              <w:rPr>
                <w:bCs/>
              </w:rPr>
              <w:t>(0.84, 1.02)</w:t>
            </w:r>
          </w:p>
        </w:tc>
        <w:tc>
          <w:tcPr>
            <w:tcW w:w="1067" w:type="dxa"/>
            <w:tcBorders>
              <w:top w:val="single" w:sz="4" w:space="0" w:color="auto"/>
              <w:left w:val="single" w:sz="4" w:space="0" w:color="auto"/>
              <w:bottom w:val="single" w:sz="4" w:space="0" w:color="auto"/>
              <w:right w:val="single" w:sz="4" w:space="0" w:color="auto"/>
            </w:tcBorders>
            <w:vAlign w:val="center"/>
          </w:tcPr>
          <w:p w14:paraId="6E601A72" w14:textId="77777777" w:rsidR="002F44E5" w:rsidRDefault="002F44E5" w:rsidP="00F61364">
            <w:pPr>
              <w:jc w:val="center"/>
              <w:rPr>
                <w:bCs/>
              </w:rPr>
            </w:pPr>
            <w:r>
              <w:rPr>
                <w:bCs/>
              </w:rPr>
              <w:t>0.12</w:t>
            </w:r>
          </w:p>
        </w:tc>
      </w:tr>
      <w:tr w:rsidR="00624629" w:rsidRPr="0047787F" w14:paraId="098CD3E0" w14:textId="77777777" w:rsidTr="002F44E5">
        <w:trPr>
          <w:trHeight w:val="593"/>
        </w:trPr>
        <w:tc>
          <w:tcPr>
            <w:tcW w:w="1526" w:type="dxa"/>
            <w:tcBorders>
              <w:top w:val="single" w:sz="4" w:space="0" w:color="auto"/>
              <w:left w:val="single" w:sz="4" w:space="0" w:color="auto"/>
              <w:bottom w:val="single" w:sz="4" w:space="0" w:color="auto"/>
              <w:right w:val="single" w:sz="4" w:space="0" w:color="auto"/>
            </w:tcBorders>
            <w:vAlign w:val="center"/>
          </w:tcPr>
          <w:p w14:paraId="6F802296" w14:textId="77777777" w:rsidR="002F44E5" w:rsidRPr="0047787F" w:rsidRDefault="002F44E5" w:rsidP="00F61364">
            <w:pPr>
              <w:jc w:val="center"/>
              <w:rPr>
                <w:bCs/>
              </w:rPr>
            </w:pPr>
            <w:r>
              <w:rPr>
                <w:bCs/>
              </w:rPr>
              <w:t>10q24</w:t>
            </w:r>
          </w:p>
        </w:tc>
        <w:tc>
          <w:tcPr>
            <w:tcW w:w="1404" w:type="dxa"/>
            <w:tcBorders>
              <w:top w:val="single" w:sz="4" w:space="0" w:color="auto"/>
              <w:left w:val="single" w:sz="4" w:space="0" w:color="auto"/>
              <w:bottom w:val="single" w:sz="4" w:space="0" w:color="auto"/>
              <w:right w:val="single" w:sz="4" w:space="0" w:color="auto"/>
            </w:tcBorders>
            <w:vAlign w:val="center"/>
          </w:tcPr>
          <w:p w14:paraId="21BBD54C" w14:textId="77777777" w:rsidR="002F44E5" w:rsidRDefault="002F44E5" w:rsidP="00F61364">
            <w:pPr>
              <w:jc w:val="center"/>
              <w:rPr>
                <w:bCs/>
              </w:rPr>
            </w:pPr>
            <w:r>
              <w:rPr>
                <w:bCs/>
              </w:rPr>
              <w:t>rs11191865</w:t>
            </w:r>
          </w:p>
        </w:tc>
        <w:tc>
          <w:tcPr>
            <w:tcW w:w="1657" w:type="dxa"/>
            <w:tcBorders>
              <w:top w:val="single" w:sz="4" w:space="0" w:color="auto"/>
              <w:left w:val="single" w:sz="4" w:space="0" w:color="auto"/>
              <w:bottom w:val="single" w:sz="4" w:space="0" w:color="auto"/>
              <w:right w:val="single" w:sz="4" w:space="0" w:color="auto"/>
            </w:tcBorders>
            <w:vAlign w:val="center"/>
          </w:tcPr>
          <w:p w14:paraId="3DF28160" w14:textId="77777777" w:rsidR="002F44E5" w:rsidRPr="002F44E5" w:rsidRDefault="00190CF3" w:rsidP="002F44E5">
            <w:pPr>
              <w:jc w:val="center"/>
              <w:rPr>
                <w:bCs/>
                <w:iCs/>
              </w:rPr>
            </w:pPr>
            <w:r>
              <w:rPr>
                <w:bCs/>
                <w:iCs/>
              </w:rPr>
              <w:t>A</w:t>
            </w:r>
          </w:p>
        </w:tc>
        <w:tc>
          <w:tcPr>
            <w:tcW w:w="1657" w:type="dxa"/>
            <w:tcBorders>
              <w:top w:val="single" w:sz="4" w:space="0" w:color="auto"/>
              <w:left w:val="single" w:sz="4" w:space="0" w:color="auto"/>
              <w:bottom w:val="single" w:sz="4" w:space="0" w:color="auto"/>
              <w:right w:val="single" w:sz="4" w:space="0" w:color="auto"/>
            </w:tcBorders>
            <w:vAlign w:val="center"/>
          </w:tcPr>
          <w:p w14:paraId="552A53FB" w14:textId="77777777" w:rsidR="003B4215" w:rsidRDefault="003B4215" w:rsidP="00F61364">
            <w:pPr>
              <w:jc w:val="center"/>
              <w:rPr>
                <w:bCs/>
                <w:i/>
                <w:iCs/>
              </w:rPr>
            </w:pPr>
            <w:r>
              <w:rPr>
                <w:bCs/>
                <w:i/>
                <w:iCs/>
              </w:rPr>
              <w:t xml:space="preserve">STN1 </w:t>
            </w:r>
          </w:p>
          <w:p w14:paraId="1B5A25A1" w14:textId="024EDD00" w:rsidR="002F44E5" w:rsidRDefault="003B4215" w:rsidP="00F61364">
            <w:pPr>
              <w:jc w:val="center"/>
              <w:rPr>
                <w:bCs/>
                <w:i/>
                <w:iCs/>
              </w:rPr>
            </w:pPr>
            <w:r w:rsidRPr="00F5451B">
              <w:rPr>
                <w:bCs/>
                <w:iCs/>
              </w:rPr>
              <w:t>(a.k.a.</w:t>
            </w:r>
            <w:r>
              <w:rPr>
                <w:bCs/>
                <w:i/>
                <w:iCs/>
              </w:rPr>
              <w:t xml:space="preserve"> </w:t>
            </w:r>
            <w:r w:rsidR="002F44E5" w:rsidRPr="00366C22">
              <w:rPr>
                <w:bCs/>
                <w:i/>
                <w:iCs/>
              </w:rPr>
              <w:t>OBFC1</w:t>
            </w:r>
            <w:r w:rsidRPr="00F5451B">
              <w:rPr>
                <w:bCs/>
                <w:iCs/>
              </w:rPr>
              <w:t>)</w:t>
            </w:r>
          </w:p>
        </w:tc>
        <w:tc>
          <w:tcPr>
            <w:tcW w:w="1367" w:type="dxa"/>
            <w:tcBorders>
              <w:top w:val="single" w:sz="4" w:space="0" w:color="auto"/>
              <w:left w:val="single" w:sz="4" w:space="0" w:color="auto"/>
              <w:bottom w:val="single" w:sz="4" w:space="0" w:color="auto"/>
              <w:right w:val="single" w:sz="4" w:space="0" w:color="auto"/>
            </w:tcBorders>
            <w:vAlign w:val="center"/>
          </w:tcPr>
          <w:p w14:paraId="6C625E96" w14:textId="77777777" w:rsidR="002F44E5" w:rsidRDefault="002F44E5" w:rsidP="00F61364">
            <w:pPr>
              <w:jc w:val="center"/>
              <w:rPr>
                <w:bCs/>
              </w:rPr>
            </w:pPr>
            <w:r w:rsidRPr="0047787F">
              <w:rPr>
                <w:bCs/>
              </w:rPr>
              <w:t>Fingerlin, NG, 2013</w:t>
            </w:r>
          </w:p>
        </w:tc>
        <w:tc>
          <w:tcPr>
            <w:tcW w:w="1690" w:type="dxa"/>
            <w:tcBorders>
              <w:top w:val="single" w:sz="4" w:space="0" w:color="auto"/>
              <w:left w:val="single" w:sz="4" w:space="0" w:color="auto"/>
              <w:bottom w:val="single" w:sz="4" w:space="0" w:color="auto"/>
              <w:right w:val="single" w:sz="4" w:space="0" w:color="auto"/>
            </w:tcBorders>
            <w:vAlign w:val="center"/>
          </w:tcPr>
          <w:p w14:paraId="14D39D2D" w14:textId="77777777" w:rsidR="002F44E5" w:rsidRDefault="002F44E5" w:rsidP="00F61364">
            <w:pPr>
              <w:jc w:val="center"/>
              <w:rPr>
                <w:bCs/>
              </w:rPr>
            </w:pPr>
            <w:r>
              <w:rPr>
                <w:bCs/>
              </w:rPr>
              <w:t>1.25</w:t>
            </w:r>
          </w:p>
          <w:p w14:paraId="1541846B" w14:textId="77777777" w:rsidR="002F44E5" w:rsidRPr="0047787F" w:rsidRDefault="002F44E5" w:rsidP="00F61364">
            <w:pPr>
              <w:jc w:val="center"/>
              <w:rPr>
                <w:bCs/>
              </w:rPr>
            </w:pPr>
            <w:r>
              <w:rPr>
                <w:bCs/>
              </w:rPr>
              <w:t>(1.15, 1.35)</w:t>
            </w:r>
          </w:p>
        </w:tc>
        <w:tc>
          <w:tcPr>
            <w:tcW w:w="1707" w:type="dxa"/>
            <w:tcBorders>
              <w:top w:val="single" w:sz="4" w:space="0" w:color="auto"/>
              <w:left w:val="single" w:sz="4" w:space="0" w:color="auto"/>
              <w:bottom w:val="single" w:sz="4" w:space="0" w:color="auto"/>
              <w:right w:val="single" w:sz="4" w:space="0" w:color="auto"/>
            </w:tcBorders>
            <w:vAlign w:val="center"/>
          </w:tcPr>
          <w:p w14:paraId="0D81B1C6" w14:textId="77777777" w:rsidR="002F44E5" w:rsidRDefault="002F44E5" w:rsidP="00F61364">
            <w:pPr>
              <w:jc w:val="center"/>
              <w:rPr>
                <w:bCs/>
              </w:rPr>
            </w:pPr>
            <w:r>
              <w:rPr>
                <w:bCs/>
              </w:rPr>
              <w:t>1.03</w:t>
            </w:r>
          </w:p>
          <w:p w14:paraId="438DB58C" w14:textId="77777777" w:rsidR="002F44E5" w:rsidRDefault="002F44E5" w:rsidP="00F61364">
            <w:pPr>
              <w:jc w:val="center"/>
              <w:rPr>
                <w:bCs/>
              </w:rPr>
            </w:pPr>
            <w:r>
              <w:rPr>
                <w:bCs/>
              </w:rPr>
              <w:t>(0.95, 1.12)</w:t>
            </w:r>
          </w:p>
        </w:tc>
        <w:tc>
          <w:tcPr>
            <w:tcW w:w="1033" w:type="dxa"/>
            <w:tcBorders>
              <w:top w:val="single" w:sz="4" w:space="0" w:color="auto"/>
              <w:left w:val="single" w:sz="4" w:space="0" w:color="auto"/>
              <w:bottom w:val="single" w:sz="4" w:space="0" w:color="auto"/>
              <w:right w:val="single" w:sz="4" w:space="0" w:color="auto"/>
            </w:tcBorders>
            <w:vAlign w:val="center"/>
          </w:tcPr>
          <w:p w14:paraId="2E7A93AD" w14:textId="77777777" w:rsidR="002F44E5" w:rsidRDefault="002F44E5" w:rsidP="00F61364">
            <w:pPr>
              <w:jc w:val="center"/>
              <w:rPr>
                <w:bCs/>
              </w:rPr>
            </w:pPr>
            <w:r>
              <w:rPr>
                <w:bCs/>
              </w:rPr>
              <w:t>0.46</w:t>
            </w:r>
          </w:p>
        </w:tc>
        <w:tc>
          <w:tcPr>
            <w:tcW w:w="1790" w:type="dxa"/>
            <w:tcBorders>
              <w:top w:val="single" w:sz="4" w:space="0" w:color="auto"/>
              <w:left w:val="single" w:sz="4" w:space="0" w:color="auto"/>
              <w:bottom w:val="single" w:sz="4" w:space="0" w:color="auto"/>
              <w:right w:val="single" w:sz="4" w:space="0" w:color="auto"/>
            </w:tcBorders>
            <w:vAlign w:val="center"/>
          </w:tcPr>
          <w:p w14:paraId="2F802931" w14:textId="77777777" w:rsidR="002F44E5" w:rsidRDefault="002F44E5" w:rsidP="00F61364">
            <w:pPr>
              <w:jc w:val="center"/>
              <w:rPr>
                <w:bCs/>
              </w:rPr>
            </w:pPr>
            <w:r>
              <w:rPr>
                <w:bCs/>
              </w:rPr>
              <w:t>1.03</w:t>
            </w:r>
          </w:p>
          <w:p w14:paraId="62B9125E" w14:textId="77777777" w:rsidR="002F44E5" w:rsidRDefault="002F44E5" w:rsidP="00F61364">
            <w:pPr>
              <w:jc w:val="center"/>
              <w:rPr>
                <w:bCs/>
              </w:rPr>
            </w:pPr>
            <w:r>
              <w:rPr>
                <w:bCs/>
              </w:rPr>
              <w:t>(0.94, 1.13)</w:t>
            </w:r>
          </w:p>
        </w:tc>
        <w:tc>
          <w:tcPr>
            <w:tcW w:w="1067" w:type="dxa"/>
            <w:tcBorders>
              <w:top w:val="single" w:sz="4" w:space="0" w:color="auto"/>
              <w:left w:val="single" w:sz="4" w:space="0" w:color="auto"/>
              <w:bottom w:val="single" w:sz="4" w:space="0" w:color="auto"/>
              <w:right w:val="single" w:sz="4" w:space="0" w:color="auto"/>
            </w:tcBorders>
            <w:vAlign w:val="center"/>
          </w:tcPr>
          <w:p w14:paraId="71028A9E" w14:textId="77777777" w:rsidR="002F44E5" w:rsidRDefault="002F44E5" w:rsidP="00F61364">
            <w:pPr>
              <w:jc w:val="center"/>
              <w:rPr>
                <w:bCs/>
              </w:rPr>
            </w:pPr>
            <w:r>
              <w:rPr>
                <w:bCs/>
              </w:rPr>
              <w:t>0.56</w:t>
            </w:r>
          </w:p>
        </w:tc>
      </w:tr>
      <w:tr w:rsidR="00624629" w:rsidRPr="0047787F" w14:paraId="5F20AB7B" w14:textId="77777777" w:rsidTr="00190CF3">
        <w:trPr>
          <w:trHeight w:val="602"/>
        </w:trPr>
        <w:tc>
          <w:tcPr>
            <w:tcW w:w="1526" w:type="dxa"/>
            <w:tcBorders>
              <w:top w:val="single" w:sz="4" w:space="0" w:color="auto"/>
              <w:left w:val="single" w:sz="4" w:space="0" w:color="auto"/>
              <w:bottom w:val="single" w:sz="4" w:space="0" w:color="auto"/>
              <w:right w:val="single" w:sz="4" w:space="0" w:color="auto"/>
            </w:tcBorders>
            <w:vAlign w:val="center"/>
            <w:hideMark/>
          </w:tcPr>
          <w:p w14:paraId="7AA8F13E" w14:textId="77777777" w:rsidR="002F44E5" w:rsidRPr="0047787F" w:rsidRDefault="002F44E5" w:rsidP="00F61364">
            <w:pPr>
              <w:jc w:val="center"/>
            </w:pPr>
            <w:r w:rsidRPr="0047787F">
              <w:rPr>
                <w:bCs/>
              </w:rPr>
              <w:t>11p15</w:t>
            </w:r>
          </w:p>
        </w:tc>
        <w:tc>
          <w:tcPr>
            <w:tcW w:w="1404" w:type="dxa"/>
            <w:tcBorders>
              <w:top w:val="single" w:sz="4" w:space="0" w:color="auto"/>
              <w:left w:val="single" w:sz="4" w:space="0" w:color="auto"/>
              <w:bottom w:val="single" w:sz="4" w:space="0" w:color="auto"/>
              <w:right w:val="single" w:sz="4" w:space="0" w:color="auto"/>
            </w:tcBorders>
            <w:vAlign w:val="center"/>
            <w:hideMark/>
          </w:tcPr>
          <w:p w14:paraId="3E3BD28E" w14:textId="77777777" w:rsidR="002F44E5" w:rsidRDefault="002F44E5" w:rsidP="00F61364">
            <w:pPr>
              <w:jc w:val="center"/>
              <w:rPr>
                <w:bCs/>
              </w:rPr>
            </w:pPr>
            <w:r w:rsidRPr="0047787F">
              <w:rPr>
                <w:bCs/>
              </w:rPr>
              <w:t>rs35705950</w:t>
            </w:r>
          </w:p>
          <w:p w14:paraId="18097551" w14:textId="77777777" w:rsidR="002F44E5" w:rsidRDefault="002F44E5" w:rsidP="00F61364">
            <w:pPr>
              <w:jc w:val="center"/>
            </w:pPr>
            <w:r w:rsidRPr="007A51B9">
              <w:t>rs5743890</w:t>
            </w:r>
          </w:p>
          <w:p w14:paraId="3DE67533" w14:textId="77777777" w:rsidR="002F44E5" w:rsidRDefault="002F44E5" w:rsidP="00F61364">
            <w:pPr>
              <w:jc w:val="center"/>
            </w:pPr>
            <w:r w:rsidRPr="007A51B9">
              <w:t>rs5743894</w:t>
            </w:r>
          </w:p>
          <w:p w14:paraId="4D2AF806" w14:textId="77777777" w:rsidR="002F44E5" w:rsidRPr="0047787F" w:rsidRDefault="002F44E5" w:rsidP="00F61364">
            <w:pPr>
              <w:jc w:val="center"/>
            </w:pPr>
            <w:r w:rsidRPr="002E6821">
              <w:t>rs7934606</w:t>
            </w:r>
          </w:p>
          <w:p w14:paraId="0479D780" w14:textId="77777777" w:rsidR="002F44E5" w:rsidRPr="009007B7" w:rsidRDefault="002F44E5" w:rsidP="00F61364">
            <w:pPr>
              <w:jc w:val="center"/>
            </w:pPr>
          </w:p>
        </w:tc>
        <w:tc>
          <w:tcPr>
            <w:tcW w:w="1657" w:type="dxa"/>
            <w:tcBorders>
              <w:top w:val="single" w:sz="4" w:space="0" w:color="auto"/>
              <w:left w:val="single" w:sz="4" w:space="0" w:color="auto"/>
              <w:bottom w:val="single" w:sz="4" w:space="0" w:color="auto"/>
              <w:right w:val="single" w:sz="4" w:space="0" w:color="auto"/>
            </w:tcBorders>
            <w:vAlign w:val="center"/>
          </w:tcPr>
          <w:p w14:paraId="514CEA65" w14:textId="77777777" w:rsidR="00190CF3" w:rsidRDefault="00190CF3" w:rsidP="00190CF3">
            <w:pPr>
              <w:jc w:val="center"/>
              <w:rPr>
                <w:bCs/>
                <w:iCs/>
              </w:rPr>
            </w:pPr>
            <w:r>
              <w:rPr>
                <w:bCs/>
                <w:iCs/>
              </w:rPr>
              <w:t>T</w:t>
            </w:r>
          </w:p>
          <w:p w14:paraId="0EC8F491" w14:textId="77777777" w:rsidR="00190CF3" w:rsidRDefault="00190CF3" w:rsidP="00190CF3">
            <w:pPr>
              <w:jc w:val="center"/>
              <w:rPr>
                <w:bCs/>
                <w:iCs/>
              </w:rPr>
            </w:pPr>
            <w:r>
              <w:rPr>
                <w:bCs/>
                <w:iCs/>
              </w:rPr>
              <w:t>T</w:t>
            </w:r>
          </w:p>
          <w:p w14:paraId="4E5B2A47" w14:textId="77777777" w:rsidR="00190CF3" w:rsidRDefault="00190CF3" w:rsidP="00190CF3">
            <w:pPr>
              <w:jc w:val="center"/>
              <w:rPr>
                <w:bCs/>
                <w:iCs/>
              </w:rPr>
            </w:pPr>
            <w:r>
              <w:rPr>
                <w:bCs/>
                <w:iCs/>
              </w:rPr>
              <w:t>C</w:t>
            </w:r>
          </w:p>
          <w:p w14:paraId="1A71CA33" w14:textId="77777777" w:rsidR="00190CF3" w:rsidRPr="002F44E5" w:rsidRDefault="00190CF3" w:rsidP="00190CF3">
            <w:pPr>
              <w:jc w:val="center"/>
              <w:rPr>
                <w:bCs/>
                <w:iCs/>
              </w:rPr>
            </w:pPr>
            <w:r>
              <w:rPr>
                <w:bCs/>
                <w:iCs/>
              </w:rPr>
              <w:t>T</w:t>
            </w:r>
          </w:p>
        </w:tc>
        <w:tc>
          <w:tcPr>
            <w:tcW w:w="1657" w:type="dxa"/>
            <w:tcBorders>
              <w:top w:val="single" w:sz="4" w:space="0" w:color="auto"/>
              <w:left w:val="single" w:sz="4" w:space="0" w:color="auto"/>
              <w:bottom w:val="single" w:sz="4" w:space="0" w:color="auto"/>
              <w:right w:val="single" w:sz="4" w:space="0" w:color="auto"/>
            </w:tcBorders>
            <w:vAlign w:val="center"/>
            <w:hideMark/>
          </w:tcPr>
          <w:p w14:paraId="1A66C94B" w14:textId="77777777" w:rsidR="002F44E5" w:rsidRDefault="002F44E5" w:rsidP="00F61364">
            <w:pPr>
              <w:jc w:val="center"/>
              <w:rPr>
                <w:bCs/>
                <w:i/>
                <w:iCs/>
              </w:rPr>
            </w:pPr>
            <w:r w:rsidRPr="00ED3171">
              <w:rPr>
                <w:bCs/>
                <w:i/>
                <w:iCs/>
              </w:rPr>
              <w:t>MUC5B</w:t>
            </w:r>
          </w:p>
          <w:p w14:paraId="7444EFA6" w14:textId="77777777" w:rsidR="002F44E5" w:rsidRDefault="002F44E5" w:rsidP="00F61364">
            <w:pPr>
              <w:jc w:val="center"/>
              <w:rPr>
                <w:i/>
                <w:iCs/>
              </w:rPr>
            </w:pPr>
            <w:r w:rsidRPr="007A51B9">
              <w:rPr>
                <w:i/>
                <w:iCs/>
              </w:rPr>
              <w:t>TOLLIP</w:t>
            </w:r>
          </w:p>
          <w:p w14:paraId="13AAB65B" w14:textId="77777777" w:rsidR="002F44E5" w:rsidRDefault="002F44E5" w:rsidP="00F61364">
            <w:pPr>
              <w:jc w:val="center"/>
              <w:rPr>
                <w:i/>
                <w:iCs/>
              </w:rPr>
            </w:pPr>
            <w:r w:rsidRPr="007A51B9">
              <w:rPr>
                <w:i/>
                <w:iCs/>
              </w:rPr>
              <w:t>TOLLIP</w:t>
            </w:r>
          </w:p>
          <w:p w14:paraId="17228F10" w14:textId="77777777" w:rsidR="002F44E5" w:rsidRPr="00ED3171" w:rsidRDefault="002F44E5" w:rsidP="00F61364">
            <w:pPr>
              <w:jc w:val="center"/>
              <w:rPr>
                <w:i/>
                <w:iCs/>
              </w:rPr>
            </w:pPr>
            <w:r w:rsidRPr="002E6821">
              <w:rPr>
                <w:i/>
                <w:iCs/>
              </w:rPr>
              <w:t>MUC2</w:t>
            </w:r>
          </w:p>
          <w:p w14:paraId="23D70FA9" w14:textId="77777777" w:rsidR="002F44E5" w:rsidRPr="00ED3171" w:rsidRDefault="002F44E5" w:rsidP="00F61364">
            <w:pPr>
              <w:jc w:val="center"/>
              <w:rPr>
                <w:i/>
                <w:iCs/>
              </w:rPr>
            </w:pPr>
          </w:p>
        </w:tc>
        <w:tc>
          <w:tcPr>
            <w:tcW w:w="1367" w:type="dxa"/>
            <w:tcBorders>
              <w:top w:val="single" w:sz="4" w:space="0" w:color="auto"/>
              <w:left w:val="single" w:sz="4" w:space="0" w:color="auto"/>
              <w:bottom w:val="single" w:sz="4" w:space="0" w:color="auto"/>
              <w:right w:val="single" w:sz="4" w:space="0" w:color="auto"/>
            </w:tcBorders>
            <w:vAlign w:val="center"/>
            <w:hideMark/>
          </w:tcPr>
          <w:p w14:paraId="0C809EBD" w14:textId="77777777" w:rsidR="002F44E5" w:rsidRDefault="002F44E5" w:rsidP="00F61364">
            <w:pPr>
              <w:jc w:val="center"/>
              <w:rPr>
                <w:bCs/>
                <w:lang w:val="de-DE"/>
              </w:rPr>
            </w:pPr>
            <w:r w:rsidRPr="00ED3171">
              <w:rPr>
                <w:bCs/>
                <w:lang w:val="de-DE"/>
              </w:rPr>
              <w:t>Fingerlin, NG, 2013</w:t>
            </w:r>
          </w:p>
          <w:p w14:paraId="3D56720E" w14:textId="77777777" w:rsidR="002F44E5" w:rsidRPr="00ED3171" w:rsidRDefault="002F44E5" w:rsidP="00F61364">
            <w:pPr>
              <w:jc w:val="center"/>
              <w:rPr>
                <w:lang w:val="de-DE"/>
              </w:rPr>
            </w:pPr>
            <w:r w:rsidRPr="00ED3171">
              <w:rPr>
                <w:bCs/>
                <w:lang w:val="de-DE"/>
              </w:rPr>
              <w:t>Noth, LRM, 2013</w:t>
            </w:r>
          </w:p>
          <w:p w14:paraId="3862622C" w14:textId="77777777" w:rsidR="002F44E5" w:rsidRPr="00ED3171" w:rsidRDefault="002F44E5" w:rsidP="00F61364">
            <w:pPr>
              <w:jc w:val="center"/>
              <w:rPr>
                <w:lang w:val="de-DE"/>
              </w:rPr>
            </w:pPr>
          </w:p>
        </w:tc>
        <w:tc>
          <w:tcPr>
            <w:tcW w:w="1690" w:type="dxa"/>
            <w:tcBorders>
              <w:top w:val="single" w:sz="4" w:space="0" w:color="auto"/>
              <w:left w:val="single" w:sz="4" w:space="0" w:color="auto"/>
              <w:bottom w:val="single" w:sz="4" w:space="0" w:color="auto"/>
              <w:right w:val="single" w:sz="4" w:space="0" w:color="auto"/>
            </w:tcBorders>
            <w:vAlign w:val="center"/>
            <w:hideMark/>
          </w:tcPr>
          <w:p w14:paraId="315CF8B8" w14:textId="26D73F76" w:rsidR="002F44E5" w:rsidRDefault="002F44E5" w:rsidP="00F61364">
            <w:pPr>
              <w:jc w:val="center"/>
              <w:rPr>
                <w:bCs/>
              </w:rPr>
            </w:pPr>
            <w:r w:rsidRPr="0047787F">
              <w:rPr>
                <w:bCs/>
              </w:rPr>
              <w:t>2.4</w:t>
            </w:r>
            <w:r w:rsidR="0067504D">
              <w:rPr>
                <w:bCs/>
              </w:rPr>
              <w:t>3</w:t>
            </w:r>
            <w:r w:rsidRPr="0047787F">
              <w:rPr>
                <w:bCs/>
              </w:rPr>
              <w:t xml:space="preserve"> (2.1</w:t>
            </w:r>
            <w:r w:rsidR="0067504D">
              <w:rPr>
                <w:bCs/>
              </w:rPr>
              <w:t>3</w:t>
            </w:r>
            <w:r w:rsidRPr="0047787F">
              <w:rPr>
                <w:bCs/>
              </w:rPr>
              <w:t>, 2.</w:t>
            </w:r>
            <w:r w:rsidR="0067504D">
              <w:rPr>
                <w:bCs/>
              </w:rPr>
              <w:t>77</w:t>
            </w:r>
            <w:r w:rsidRPr="0047787F">
              <w:rPr>
                <w:bCs/>
              </w:rPr>
              <w:t>)</w:t>
            </w:r>
          </w:p>
          <w:p w14:paraId="56BE704D" w14:textId="77777777" w:rsidR="002F44E5" w:rsidRDefault="002F44E5" w:rsidP="00F61364">
            <w:pPr>
              <w:jc w:val="center"/>
            </w:pPr>
            <w:r>
              <w:t>1.64(1.41, 1.92)</w:t>
            </w:r>
          </w:p>
          <w:p w14:paraId="62E7226C" w14:textId="63359B7D" w:rsidR="002F44E5" w:rsidRDefault="002F44E5" w:rsidP="00F61364">
            <w:pPr>
              <w:jc w:val="center"/>
            </w:pPr>
            <w:r>
              <w:t>1.</w:t>
            </w:r>
            <w:r w:rsidR="0067504D">
              <w:t>49</w:t>
            </w:r>
            <w:r>
              <w:t xml:space="preserve"> (1.3</w:t>
            </w:r>
            <w:r w:rsidR="0067504D">
              <w:t>3</w:t>
            </w:r>
            <w:r>
              <w:t>, 1.</w:t>
            </w:r>
            <w:r w:rsidR="0067504D">
              <w:t>68</w:t>
            </w:r>
            <w:r>
              <w:t>)</w:t>
            </w:r>
          </w:p>
          <w:p w14:paraId="58206B04" w14:textId="1A9B0166" w:rsidR="002F44E5" w:rsidRPr="0047787F" w:rsidRDefault="002F44E5" w:rsidP="00F61364">
            <w:pPr>
              <w:jc w:val="center"/>
            </w:pPr>
            <w:r w:rsidRPr="0047787F">
              <w:rPr>
                <w:bCs/>
              </w:rPr>
              <w:t>1.5</w:t>
            </w:r>
            <w:r w:rsidR="0067504D">
              <w:rPr>
                <w:bCs/>
              </w:rPr>
              <w:t>2</w:t>
            </w:r>
            <w:r w:rsidRPr="0047787F">
              <w:rPr>
                <w:bCs/>
              </w:rPr>
              <w:t xml:space="preserve"> (1.4</w:t>
            </w:r>
            <w:r w:rsidR="0067504D">
              <w:rPr>
                <w:bCs/>
              </w:rPr>
              <w:t>0</w:t>
            </w:r>
            <w:r w:rsidRPr="0047787F">
              <w:rPr>
                <w:bCs/>
              </w:rPr>
              <w:t>, 1.</w:t>
            </w:r>
            <w:r w:rsidR="0067504D">
              <w:rPr>
                <w:bCs/>
              </w:rPr>
              <w:t>65</w:t>
            </w:r>
            <w:r w:rsidRPr="0047787F">
              <w:rPr>
                <w:bCs/>
              </w:rPr>
              <w:t>)</w:t>
            </w:r>
          </w:p>
          <w:p w14:paraId="6EB653DD" w14:textId="77777777" w:rsidR="002F44E5" w:rsidRPr="009007B7" w:rsidRDefault="002F44E5" w:rsidP="00F61364">
            <w:pPr>
              <w:jc w:val="center"/>
            </w:pPr>
          </w:p>
        </w:tc>
        <w:tc>
          <w:tcPr>
            <w:tcW w:w="1707" w:type="dxa"/>
            <w:tcBorders>
              <w:top w:val="single" w:sz="4" w:space="0" w:color="auto"/>
              <w:left w:val="single" w:sz="4" w:space="0" w:color="auto"/>
              <w:bottom w:val="single" w:sz="4" w:space="0" w:color="auto"/>
              <w:right w:val="single" w:sz="4" w:space="0" w:color="auto"/>
            </w:tcBorders>
            <w:vAlign w:val="center"/>
            <w:hideMark/>
          </w:tcPr>
          <w:p w14:paraId="63BC3633" w14:textId="77777777" w:rsidR="002F44E5" w:rsidRDefault="002F44E5" w:rsidP="00F61364">
            <w:pPr>
              <w:jc w:val="center"/>
              <w:rPr>
                <w:bCs/>
              </w:rPr>
            </w:pPr>
            <w:r>
              <w:rPr>
                <w:bCs/>
              </w:rPr>
              <w:t>1.97</w:t>
            </w:r>
            <w:r w:rsidRPr="0047787F">
              <w:rPr>
                <w:bCs/>
              </w:rPr>
              <w:t xml:space="preserve"> (1.7</w:t>
            </w:r>
            <w:r>
              <w:rPr>
                <w:bCs/>
              </w:rPr>
              <w:t>4</w:t>
            </w:r>
            <w:r w:rsidRPr="0047787F">
              <w:rPr>
                <w:bCs/>
              </w:rPr>
              <w:t>, 2.2</w:t>
            </w:r>
            <w:r>
              <w:rPr>
                <w:bCs/>
              </w:rPr>
              <w:t>2</w:t>
            </w:r>
            <w:r w:rsidRPr="0047787F">
              <w:rPr>
                <w:bCs/>
              </w:rPr>
              <w:t>)</w:t>
            </w:r>
          </w:p>
          <w:p w14:paraId="4678388A" w14:textId="77777777" w:rsidR="002F44E5" w:rsidRDefault="002F44E5" w:rsidP="00F61364">
            <w:pPr>
              <w:jc w:val="center"/>
              <w:rPr>
                <w:bCs/>
              </w:rPr>
            </w:pPr>
            <w:r>
              <w:rPr>
                <w:bCs/>
              </w:rPr>
              <w:t>0.93</w:t>
            </w:r>
            <w:r w:rsidR="003F3EFB">
              <w:rPr>
                <w:bCs/>
              </w:rPr>
              <w:t xml:space="preserve"> </w:t>
            </w:r>
            <w:r>
              <w:rPr>
                <w:bCs/>
              </w:rPr>
              <w:t>(0.82, 1.06)</w:t>
            </w:r>
          </w:p>
          <w:p w14:paraId="0D1DE332" w14:textId="77777777" w:rsidR="002F44E5" w:rsidRDefault="002F44E5" w:rsidP="00F61364">
            <w:pPr>
              <w:jc w:val="center"/>
            </w:pPr>
            <w:r>
              <w:t>1.14 (1.02, 1.28)</w:t>
            </w:r>
          </w:p>
          <w:p w14:paraId="4EA1BF91" w14:textId="77777777" w:rsidR="002F44E5" w:rsidRPr="0047787F" w:rsidRDefault="002F44E5" w:rsidP="00F61364">
            <w:pPr>
              <w:jc w:val="center"/>
            </w:pPr>
            <w:r w:rsidRPr="0047787F">
              <w:rPr>
                <w:bCs/>
              </w:rPr>
              <w:t>1.07 (0.98, 1.17)</w:t>
            </w:r>
          </w:p>
          <w:p w14:paraId="2E3F05AD" w14:textId="77777777" w:rsidR="002F44E5" w:rsidRPr="009007B7" w:rsidRDefault="002F44E5" w:rsidP="00F61364">
            <w:pPr>
              <w:jc w:val="center"/>
            </w:pPr>
          </w:p>
        </w:tc>
        <w:tc>
          <w:tcPr>
            <w:tcW w:w="1033" w:type="dxa"/>
            <w:tcBorders>
              <w:top w:val="single" w:sz="4" w:space="0" w:color="auto"/>
              <w:left w:val="single" w:sz="4" w:space="0" w:color="auto"/>
              <w:bottom w:val="single" w:sz="4" w:space="0" w:color="auto"/>
              <w:right w:val="single" w:sz="4" w:space="0" w:color="auto"/>
            </w:tcBorders>
            <w:vAlign w:val="center"/>
            <w:hideMark/>
          </w:tcPr>
          <w:p w14:paraId="42C99C2F" w14:textId="30B3EA98" w:rsidR="002F44E5" w:rsidRDefault="00041F89" w:rsidP="00F61364">
            <w:pPr>
              <w:jc w:val="center"/>
              <w:rPr>
                <w:bCs/>
                <w:vertAlign w:val="superscript"/>
              </w:rPr>
            </w:pPr>
            <w:r>
              <w:rPr>
                <w:bCs/>
              </w:rPr>
              <w:t>2.6</w:t>
            </w:r>
            <w:r w:rsidR="002F44E5" w:rsidRPr="0047787F">
              <w:rPr>
                <w:bCs/>
              </w:rPr>
              <w:t>x10</w:t>
            </w:r>
            <w:r w:rsidR="002F44E5" w:rsidRPr="0047787F">
              <w:rPr>
                <w:bCs/>
                <w:vertAlign w:val="superscript"/>
              </w:rPr>
              <w:t>-27</w:t>
            </w:r>
          </w:p>
          <w:p w14:paraId="4B7984D9" w14:textId="77777777" w:rsidR="002F44E5" w:rsidRDefault="002F44E5" w:rsidP="00F61364">
            <w:pPr>
              <w:jc w:val="center"/>
            </w:pPr>
            <w:r w:rsidRPr="007A51B9">
              <w:t>0.27</w:t>
            </w:r>
          </w:p>
          <w:p w14:paraId="0FEA6781" w14:textId="77777777" w:rsidR="002F44E5" w:rsidRDefault="002F44E5" w:rsidP="00F61364">
            <w:pPr>
              <w:jc w:val="center"/>
              <w:rPr>
                <w:bCs/>
              </w:rPr>
            </w:pPr>
            <w:r w:rsidRPr="0047787F">
              <w:rPr>
                <w:bCs/>
              </w:rPr>
              <w:t>0.02</w:t>
            </w:r>
            <w:r w:rsidR="00041F89">
              <w:rPr>
                <w:bCs/>
              </w:rPr>
              <w:t>1</w:t>
            </w:r>
          </w:p>
          <w:p w14:paraId="2E917E34" w14:textId="77777777" w:rsidR="002F44E5" w:rsidRPr="0047787F" w:rsidRDefault="002F44E5" w:rsidP="00F61364">
            <w:pPr>
              <w:jc w:val="center"/>
            </w:pPr>
            <w:r w:rsidRPr="0047787F">
              <w:rPr>
                <w:bCs/>
              </w:rPr>
              <w:t>0.12</w:t>
            </w:r>
          </w:p>
          <w:p w14:paraId="1EA36F87" w14:textId="77777777" w:rsidR="002F44E5" w:rsidRPr="009007B7" w:rsidRDefault="002F44E5" w:rsidP="00F61364">
            <w:pPr>
              <w:jc w:val="center"/>
            </w:pPr>
          </w:p>
        </w:tc>
        <w:tc>
          <w:tcPr>
            <w:tcW w:w="1790" w:type="dxa"/>
            <w:tcBorders>
              <w:top w:val="single" w:sz="4" w:space="0" w:color="auto"/>
              <w:left w:val="single" w:sz="4" w:space="0" w:color="auto"/>
              <w:bottom w:val="single" w:sz="4" w:space="0" w:color="auto"/>
              <w:right w:val="single" w:sz="4" w:space="0" w:color="auto"/>
            </w:tcBorders>
            <w:vAlign w:val="center"/>
            <w:hideMark/>
          </w:tcPr>
          <w:p w14:paraId="7EFA5153" w14:textId="77777777" w:rsidR="002F44E5" w:rsidRDefault="002F44E5" w:rsidP="00F61364">
            <w:pPr>
              <w:jc w:val="center"/>
              <w:rPr>
                <w:bCs/>
              </w:rPr>
            </w:pPr>
            <w:r w:rsidRPr="0047787F">
              <w:rPr>
                <w:bCs/>
              </w:rPr>
              <w:t>2.2</w:t>
            </w:r>
            <w:r>
              <w:rPr>
                <w:bCs/>
              </w:rPr>
              <w:t>2</w:t>
            </w:r>
            <w:r w:rsidRPr="0047787F">
              <w:rPr>
                <w:bCs/>
              </w:rPr>
              <w:t xml:space="preserve"> (1.9</w:t>
            </w:r>
            <w:r>
              <w:rPr>
                <w:bCs/>
              </w:rPr>
              <w:t>3</w:t>
            </w:r>
            <w:r w:rsidRPr="0047787F">
              <w:rPr>
                <w:bCs/>
              </w:rPr>
              <w:t>, 2.</w:t>
            </w:r>
            <w:r>
              <w:rPr>
                <w:bCs/>
              </w:rPr>
              <w:t>55</w:t>
            </w:r>
            <w:r w:rsidRPr="0047787F">
              <w:rPr>
                <w:bCs/>
              </w:rPr>
              <w:t>)</w:t>
            </w:r>
          </w:p>
          <w:p w14:paraId="640EE1B3" w14:textId="77777777" w:rsidR="002F44E5" w:rsidRDefault="002F44E5" w:rsidP="00F61364">
            <w:pPr>
              <w:jc w:val="center"/>
            </w:pPr>
            <w:r>
              <w:t>0.97 (0.84, 1.12)</w:t>
            </w:r>
          </w:p>
          <w:p w14:paraId="29F5764E" w14:textId="77777777" w:rsidR="002F44E5" w:rsidRDefault="002F44E5" w:rsidP="00F61364">
            <w:pPr>
              <w:jc w:val="center"/>
              <w:rPr>
                <w:bCs/>
              </w:rPr>
            </w:pPr>
            <w:r w:rsidRPr="0047787F">
              <w:rPr>
                <w:bCs/>
              </w:rPr>
              <w:t>1.2</w:t>
            </w:r>
            <w:r>
              <w:rPr>
                <w:bCs/>
              </w:rPr>
              <w:t>4</w:t>
            </w:r>
            <w:r w:rsidRPr="0047787F">
              <w:rPr>
                <w:bCs/>
              </w:rPr>
              <w:t xml:space="preserve"> (1.1</w:t>
            </w:r>
            <w:r w:rsidR="00AA2160">
              <w:rPr>
                <w:bCs/>
              </w:rPr>
              <w:t>0</w:t>
            </w:r>
            <w:r w:rsidRPr="0047787F">
              <w:rPr>
                <w:bCs/>
              </w:rPr>
              <w:t>, 1.4</w:t>
            </w:r>
            <w:r>
              <w:rPr>
                <w:bCs/>
              </w:rPr>
              <w:t>1)</w:t>
            </w:r>
          </w:p>
          <w:p w14:paraId="48C865DA" w14:textId="77777777" w:rsidR="002F44E5" w:rsidRPr="0047787F" w:rsidRDefault="002F44E5" w:rsidP="00F61364">
            <w:pPr>
              <w:jc w:val="center"/>
            </w:pPr>
            <w:r w:rsidRPr="0047787F">
              <w:rPr>
                <w:bCs/>
              </w:rPr>
              <w:t>1.1</w:t>
            </w:r>
            <w:r w:rsidR="00C63F5C">
              <w:rPr>
                <w:bCs/>
              </w:rPr>
              <w:t>2</w:t>
            </w:r>
            <w:r w:rsidRPr="0047787F">
              <w:rPr>
                <w:bCs/>
              </w:rPr>
              <w:t xml:space="preserve"> (1.01, 1.2</w:t>
            </w:r>
            <w:r w:rsidR="00C63F5C">
              <w:rPr>
                <w:bCs/>
              </w:rPr>
              <w:t>4</w:t>
            </w:r>
            <w:r w:rsidRPr="0047787F">
              <w:rPr>
                <w:bCs/>
              </w:rPr>
              <w:t>)</w:t>
            </w:r>
          </w:p>
          <w:p w14:paraId="4AF83C07" w14:textId="77777777" w:rsidR="002F44E5" w:rsidRPr="0047787F" w:rsidRDefault="002F44E5" w:rsidP="00F61364">
            <w:pPr>
              <w:jc w:val="center"/>
            </w:pPr>
          </w:p>
        </w:tc>
        <w:tc>
          <w:tcPr>
            <w:tcW w:w="1067" w:type="dxa"/>
            <w:tcBorders>
              <w:top w:val="single" w:sz="4" w:space="0" w:color="auto"/>
              <w:left w:val="single" w:sz="4" w:space="0" w:color="auto"/>
              <w:bottom w:val="single" w:sz="4" w:space="0" w:color="auto"/>
              <w:right w:val="single" w:sz="4" w:space="0" w:color="auto"/>
            </w:tcBorders>
            <w:vAlign w:val="center"/>
            <w:hideMark/>
          </w:tcPr>
          <w:p w14:paraId="3023BE99" w14:textId="2543EEDD" w:rsidR="002F44E5" w:rsidRDefault="00624629" w:rsidP="00F61364">
            <w:pPr>
              <w:jc w:val="center"/>
              <w:rPr>
                <w:bCs/>
                <w:vertAlign w:val="superscript"/>
              </w:rPr>
            </w:pPr>
            <w:r>
              <w:rPr>
                <w:bCs/>
              </w:rPr>
              <w:t>1.6</w:t>
            </w:r>
            <w:r w:rsidR="002F44E5" w:rsidRPr="0047787F">
              <w:rPr>
                <w:bCs/>
              </w:rPr>
              <w:t>x10</w:t>
            </w:r>
            <w:r w:rsidR="002F44E5" w:rsidRPr="0047787F">
              <w:rPr>
                <w:bCs/>
                <w:vertAlign w:val="superscript"/>
              </w:rPr>
              <w:t>-29</w:t>
            </w:r>
          </w:p>
          <w:p w14:paraId="6653B631" w14:textId="77777777" w:rsidR="002F44E5" w:rsidRDefault="002F44E5" w:rsidP="00F61364">
            <w:pPr>
              <w:jc w:val="center"/>
            </w:pPr>
            <w:r w:rsidRPr="007A51B9">
              <w:t>0.71</w:t>
            </w:r>
          </w:p>
          <w:p w14:paraId="34816200" w14:textId="3A2F5A0B" w:rsidR="002F44E5" w:rsidRDefault="002F44E5" w:rsidP="00F61364">
            <w:pPr>
              <w:jc w:val="center"/>
              <w:rPr>
                <w:bCs/>
                <w:vertAlign w:val="superscript"/>
              </w:rPr>
            </w:pPr>
            <w:r w:rsidRPr="0047787F">
              <w:rPr>
                <w:bCs/>
              </w:rPr>
              <w:t>5</w:t>
            </w:r>
            <w:r w:rsidR="00624629">
              <w:rPr>
                <w:bCs/>
              </w:rPr>
              <w:t>.5</w:t>
            </w:r>
            <w:r w:rsidRPr="0047787F">
              <w:rPr>
                <w:bCs/>
              </w:rPr>
              <w:t>x10</w:t>
            </w:r>
            <w:r w:rsidRPr="0047787F">
              <w:rPr>
                <w:bCs/>
                <w:vertAlign w:val="superscript"/>
              </w:rPr>
              <w:t>-4</w:t>
            </w:r>
          </w:p>
          <w:p w14:paraId="62995890" w14:textId="459E35F5" w:rsidR="002F44E5" w:rsidRPr="0047787F" w:rsidRDefault="002F44E5" w:rsidP="00F61364">
            <w:pPr>
              <w:jc w:val="center"/>
            </w:pPr>
            <w:r>
              <w:t>0.0</w:t>
            </w:r>
            <w:r w:rsidR="00624629">
              <w:t>26</w:t>
            </w:r>
          </w:p>
          <w:p w14:paraId="2FE77FDA" w14:textId="77777777" w:rsidR="002F44E5" w:rsidRPr="0047787F" w:rsidRDefault="002F44E5" w:rsidP="00F61364">
            <w:pPr>
              <w:jc w:val="center"/>
            </w:pPr>
          </w:p>
        </w:tc>
      </w:tr>
      <w:tr w:rsidR="00624629" w:rsidRPr="0047787F" w14:paraId="18FB65BA" w14:textId="77777777" w:rsidTr="002F44E5">
        <w:trPr>
          <w:trHeight w:val="602"/>
        </w:trPr>
        <w:tc>
          <w:tcPr>
            <w:tcW w:w="1526" w:type="dxa"/>
            <w:tcBorders>
              <w:top w:val="single" w:sz="4" w:space="0" w:color="auto"/>
              <w:left w:val="single" w:sz="4" w:space="0" w:color="auto"/>
              <w:bottom w:val="single" w:sz="4" w:space="0" w:color="auto"/>
              <w:right w:val="single" w:sz="4" w:space="0" w:color="auto"/>
            </w:tcBorders>
            <w:vAlign w:val="center"/>
          </w:tcPr>
          <w:p w14:paraId="035F6CFF" w14:textId="77777777" w:rsidR="002F44E5" w:rsidRDefault="002F44E5" w:rsidP="00F61364">
            <w:pPr>
              <w:jc w:val="center"/>
              <w:rPr>
                <w:bCs/>
              </w:rPr>
            </w:pPr>
            <w:r>
              <w:rPr>
                <w:bCs/>
              </w:rPr>
              <w:t>13q34</w:t>
            </w:r>
          </w:p>
        </w:tc>
        <w:tc>
          <w:tcPr>
            <w:tcW w:w="1404" w:type="dxa"/>
            <w:tcBorders>
              <w:top w:val="single" w:sz="4" w:space="0" w:color="auto"/>
              <w:left w:val="single" w:sz="4" w:space="0" w:color="auto"/>
              <w:bottom w:val="single" w:sz="4" w:space="0" w:color="auto"/>
              <w:right w:val="single" w:sz="4" w:space="0" w:color="auto"/>
            </w:tcBorders>
            <w:vAlign w:val="center"/>
          </w:tcPr>
          <w:p w14:paraId="7EE527E8" w14:textId="77777777" w:rsidR="002F44E5" w:rsidRDefault="002F44E5" w:rsidP="00F61364">
            <w:pPr>
              <w:jc w:val="center"/>
              <w:rPr>
                <w:bCs/>
              </w:rPr>
            </w:pPr>
            <w:r>
              <w:rPr>
                <w:bCs/>
              </w:rPr>
              <w:t>rs1278769</w:t>
            </w:r>
          </w:p>
        </w:tc>
        <w:tc>
          <w:tcPr>
            <w:tcW w:w="1657" w:type="dxa"/>
            <w:tcBorders>
              <w:top w:val="single" w:sz="4" w:space="0" w:color="auto"/>
              <w:left w:val="single" w:sz="4" w:space="0" w:color="auto"/>
              <w:bottom w:val="single" w:sz="4" w:space="0" w:color="auto"/>
              <w:right w:val="single" w:sz="4" w:space="0" w:color="auto"/>
            </w:tcBorders>
            <w:vAlign w:val="center"/>
          </w:tcPr>
          <w:p w14:paraId="3838F51B" w14:textId="77777777" w:rsidR="002F44E5" w:rsidRPr="002F44E5" w:rsidRDefault="00190CF3" w:rsidP="002F44E5">
            <w:pPr>
              <w:jc w:val="center"/>
              <w:rPr>
                <w:bCs/>
                <w:iCs/>
              </w:rPr>
            </w:pPr>
            <w:r>
              <w:rPr>
                <w:bCs/>
                <w:iCs/>
              </w:rPr>
              <w:t>G</w:t>
            </w:r>
          </w:p>
        </w:tc>
        <w:tc>
          <w:tcPr>
            <w:tcW w:w="1657" w:type="dxa"/>
            <w:tcBorders>
              <w:top w:val="single" w:sz="4" w:space="0" w:color="auto"/>
              <w:left w:val="single" w:sz="4" w:space="0" w:color="auto"/>
              <w:bottom w:val="single" w:sz="4" w:space="0" w:color="auto"/>
              <w:right w:val="single" w:sz="4" w:space="0" w:color="auto"/>
            </w:tcBorders>
            <w:vAlign w:val="center"/>
          </w:tcPr>
          <w:p w14:paraId="7C1FD02A" w14:textId="77777777" w:rsidR="002F44E5" w:rsidRPr="003F0CDC" w:rsidRDefault="002F44E5" w:rsidP="00F61364">
            <w:pPr>
              <w:jc w:val="center"/>
              <w:rPr>
                <w:bCs/>
                <w:i/>
                <w:iCs/>
                <w:highlight w:val="yellow"/>
              </w:rPr>
            </w:pPr>
            <w:r>
              <w:rPr>
                <w:bCs/>
                <w:i/>
                <w:iCs/>
              </w:rPr>
              <w:t>ATP11A</w:t>
            </w:r>
          </w:p>
        </w:tc>
        <w:tc>
          <w:tcPr>
            <w:tcW w:w="1367" w:type="dxa"/>
            <w:tcBorders>
              <w:top w:val="single" w:sz="4" w:space="0" w:color="auto"/>
              <w:left w:val="single" w:sz="4" w:space="0" w:color="auto"/>
              <w:bottom w:val="single" w:sz="4" w:space="0" w:color="auto"/>
              <w:right w:val="single" w:sz="4" w:space="0" w:color="auto"/>
            </w:tcBorders>
            <w:vAlign w:val="center"/>
          </w:tcPr>
          <w:p w14:paraId="6B81E6C6" w14:textId="77777777" w:rsidR="002F44E5" w:rsidRPr="0047787F" w:rsidRDefault="002F44E5" w:rsidP="00F61364">
            <w:pPr>
              <w:jc w:val="center"/>
              <w:rPr>
                <w:bCs/>
              </w:rPr>
            </w:pPr>
            <w:r w:rsidRPr="0047787F">
              <w:rPr>
                <w:bCs/>
              </w:rPr>
              <w:t>Fingerlin, NG, 2013</w:t>
            </w:r>
          </w:p>
        </w:tc>
        <w:tc>
          <w:tcPr>
            <w:tcW w:w="1690" w:type="dxa"/>
            <w:tcBorders>
              <w:top w:val="single" w:sz="4" w:space="0" w:color="auto"/>
              <w:left w:val="single" w:sz="4" w:space="0" w:color="auto"/>
              <w:bottom w:val="single" w:sz="4" w:space="0" w:color="auto"/>
              <w:right w:val="single" w:sz="4" w:space="0" w:color="auto"/>
            </w:tcBorders>
            <w:vAlign w:val="center"/>
          </w:tcPr>
          <w:p w14:paraId="717F1C28" w14:textId="77777777" w:rsidR="00CE0928" w:rsidRDefault="00CE0928" w:rsidP="00CE0928">
            <w:pPr>
              <w:jc w:val="center"/>
              <w:rPr>
                <w:bCs/>
              </w:rPr>
            </w:pPr>
            <w:r>
              <w:rPr>
                <w:bCs/>
              </w:rPr>
              <w:t>1.27</w:t>
            </w:r>
          </w:p>
          <w:p w14:paraId="1BFFB741" w14:textId="19FA9FEF" w:rsidR="002F44E5" w:rsidRDefault="00CE0928" w:rsidP="00F61364">
            <w:pPr>
              <w:jc w:val="center"/>
              <w:rPr>
                <w:bCs/>
              </w:rPr>
            </w:pPr>
            <w:r>
              <w:rPr>
                <w:bCs/>
              </w:rPr>
              <w:t>(1.14, 1.39)</w:t>
            </w:r>
          </w:p>
        </w:tc>
        <w:tc>
          <w:tcPr>
            <w:tcW w:w="1707" w:type="dxa"/>
            <w:tcBorders>
              <w:top w:val="single" w:sz="4" w:space="0" w:color="auto"/>
              <w:left w:val="single" w:sz="4" w:space="0" w:color="auto"/>
              <w:bottom w:val="single" w:sz="4" w:space="0" w:color="auto"/>
              <w:right w:val="single" w:sz="4" w:space="0" w:color="auto"/>
            </w:tcBorders>
            <w:vAlign w:val="center"/>
          </w:tcPr>
          <w:p w14:paraId="3C25E6EB" w14:textId="77777777" w:rsidR="002F44E5" w:rsidRDefault="002F44E5" w:rsidP="00F61364">
            <w:pPr>
              <w:jc w:val="center"/>
              <w:rPr>
                <w:bCs/>
              </w:rPr>
            </w:pPr>
            <w:r>
              <w:rPr>
                <w:bCs/>
              </w:rPr>
              <w:t>1.04</w:t>
            </w:r>
          </w:p>
          <w:p w14:paraId="1518A8F4" w14:textId="77777777" w:rsidR="002F44E5" w:rsidRDefault="002F44E5" w:rsidP="00F61364">
            <w:pPr>
              <w:jc w:val="center"/>
              <w:rPr>
                <w:bCs/>
              </w:rPr>
            </w:pPr>
            <w:r>
              <w:rPr>
                <w:bCs/>
              </w:rPr>
              <w:t>(0.95, 1.15)</w:t>
            </w:r>
          </w:p>
        </w:tc>
        <w:tc>
          <w:tcPr>
            <w:tcW w:w="1033" w:type="dxa"/>
            <w:tcBorders>
              <w:top w:val="single" w:sz="4" w:space="0" w:color="auto"/>
              <w:left w:val="single" w:sz="4" w:space="0" w:color="auto"/>
              <w:bottom w:val="single" w:sz="4" w:space="0" w:color="auto"/>
              <w:right w:val="single" w:sz="4" w:space="0" w:color="auto"/>
            </w:tcBorders>
            <w:vAlign w:val="center"/>
          </w:tcPr>
          <w:p w14:paraId="6E165B79" w14:textId="77777777" w:rsidR="002F44E5" w:rsidRDefault="002F44E5" w:rsidP="00F61364">
            <w:pPr>
              <w:jc w:val="center"/>
              <w:rPr>
                <w:bCs/>
              </w:rPr>
            </w:pPr>
            <w:r>
              <w:rPr>
                <w:bCs/>
              </w:rPr>
              <w:t>0.37</w:t>
            </w:r>
          </w:p>
        </w:tc>
        <w:tc>
          <w:tcPr>
            <w:tcW w:w="1790" w:type="dxa"/>
            <w:tcBorders>
              <w:top w:val="single" w:sz="4" w:space="0" w:color="auto"/>
              <w:left w:val="single" w:sz="4" w:space="0" w:color="auto"/>
              <w:bottom w:val="single" w:sz="4" w:space="0" w:color="auto"/>
              <w:right w:val="single" w:sz="4" w:space="0" w:color="auto"/>
            </w:tcBorders>
            <w:vAlign w:val="center"/>
          </w:tcPr>
          <w:p w14:paraId="6AC0320E" w14:textId="77777777" w:rsidR="002F44E5" w:rsidRDefault="002F44E5" w:rsidP="00F61364">
            <w:pPr>
              <w:jc w:val="center"/>
              <w:rPr>
                <w:bCs/>
              </w:rPr>
            </w:pPr>
            <w:r>
              <w:rPr>
                <w:bCs/>
              </w:rPr>
              <w:t>1.04</w:t>
            </w:r>
          </w:p>
          <w:p w14:paraId="6A4D4216" w14:textId="77777777" w:rsidR="002F44E5" w:rsidRDefault="002F44E5" w:rsidP="00F61364">
            <w:pPr>
              <w:jc w:val="center"/>
              <w:rPr>
                <w:bCs/>
              </w:rPr>
            </w:pPr>
            <w:r>
              <w:rPr>
                <w:bCs/>
              </w:rPr>
              <w:t>(0.94, 1.16)</w:t>
            </w:r>
          </w:p>
        </w:tc>
        <w:tc>
          <w:tcPr>
            <w:tcW w:w="1067" w:type="dxa"/>
            <w:tcBorders>
              <w:top w:val="single" w:sz="4" w:space="0" w:color="auto"/>
              <w:left w:val="single" w:sz="4" w:space="0" w:color="auto"/>
              <w:bottom w:val="single" w:sz="4" w:space="0" w:color="auto"/>
              <w:right w:val="single" w:sz="4" w:space="0" w:color="auto"/>
            </w:tcBorders>
            <w:vAlign w:val="center"/>
          </w:tcPr>
          <w:p w14:paraId="30ED41A0" w14:textId="77777777" w:rsidR="002F44E5" w:rsidRDefault="002F44E5" w:rsidP="00F61364">
            <w:pPr>
              <w:jc w:val="center"/>
              <w:rPr>
                <w:bCs/>
              </w:rPr>
            </w:pPr>
            <w:r>
              <w:rPr>
                <w:bCs/>
              </w:rPr>
              <w:t>0.45</w:t>
            </w:r>
          </w:p>
        </w:tc>
      </w:tr>
      <w:tr w:rsidR="00624629" w14:paraId="5C821943" w14:textId="77777777" w:rsidTr="002F44E5">
        <w:trPr>
          <w:trHeight w:val="620"/>
        </w:trPr>
        <w:tc>
          <w:tcPr>
            <w:tcW w:w="1526" w:type="dxa"/>
            <w:tcBorders>
              <w:top w:val="single" w:sz="4" w:space="0" w:color="auto"/>
              <w:left w:val="single" w:sz="4" w:space="0" w:color="auto"/>
              <w:bottom w:val="single" w:sz="4" w:space="0" w:color="auto"/>
              <w:right w:val="single" w:sz="4" w:space="0" w:color="auto"/>
            </w:tcBorders>
            <w:vAlign w:val="center"/>
            <w:hideMark/>
          </w:tcPr>
          <w:p w14:paraId="7F7A58CC" w14:textId="77777777" w:rsidR="002F44E5" w:rsidRPr="0047787F" w:rsidRDefault="002F44E5" w:rsidP="00F61364">
            <w:pPr>
              <w:jc w:val="center"/>
            </w:pPr>
            <w:r w:rsidRPr="0047787F">
              <w:rPr>
                <w:bCs/>
              </w:rPr>
              <w:t>15q15</w:t>
            </w:r>
          </w:p>
        </w:tc>
        <w:tc>
          <w:tcPr>
            <w:tcW w:w="1404" w:type="dxa"/>
            <w:tcBorders>
              <w:top w:val="single" w:sz="4" w:space="0" w:color="auto"/>
              <w:left w:val="single" w:sz="4" w:space="0" w:color="auto"/>
              <w:bottom w:val="single" w:sz="4" w:space="0" w:color="auto"/>
              <w:right w:val="single" w:sz="4" w:space="0" w:color="auto"/>
            </w:tcBorders>
            <w:vAlign w:val="center"/>
            <w:hideMark/>
          </w:tcPr>
          <w:p w14:paraId="13AD8E36" w14:textId="77777777" w:rsidR="002F44E5" w:rsidRPr="0047787F" w:rsidRDefault="002F44E5" w:rsidP="00F61364">
            <w:pPr>
              <w:jc w:val="center"/>
            </w:pPr>
            <w:r w:rsidRPr="0047787F">
              <w:rPr>
                <w:bCs/>
              </w:rPr>
              <w:t>rs2034650</w:t>
            </w:r>
          </w:p>
        </w:tc>
        <w:tc>
          <w:tcPr>
            <w:tcW w:w="1657" w:type="dxa"/>
            <w:tcBorders>
              <w:top w:val="single" w:sz="4" w:space="0" w:color="auto"/>
              <w:left w:val="single" w:sz="4" w:space="0" w:color="auto"/>
              <w:bottom w:val="single" w:sz="4" w:space="0" w:color="auto"/>
              <w:right w:val="single" w:sz="4" w:space="0" w:color="auto"/>
            </w:tcBorders>
            <w:vAlign w:val="center"/>
          </w:tcPr>
          <w:p w14:paraId="04356A17" w14:textId="77777777" w:rsidR="002F44E5" w:rsidRPr="002F44E5" w:rsidRDefault="00190CF3" w:rsidP="002F44E5">
            <w:pPr>
              <w:jc w:val="center"/>
              <w:rPr>
                <w:bCs/>
                <w:iCs/>
              </w:rPr>
            </w:pPr>
            <w:r>
              <w:rPr>
                <w:bCs/>
                <w:iCs/>
              </w:rPr>
              <w:t>A</w:t>
            </w:r>
          </w:p>
        </w:tc>
        <w:tc>
          <w:tcPr>
            <w:tcW w:w="1657" w:type="dxa"/>
            <w:tcBorders>
              <w:top w:val="single" w:sz="4" w:space="0" w:color="auto"/>
              <w:left w:val="single" w:sz="4" w:space="0" w:color="auto"/>
              <w:bottom w:val="single" w:sz="4" w:space="0" w:color="auto"/>
              <w:right w:val="single" w:sz="4" w:space="0" w:color="auto"/>
            </w:tcBorders>
            <w:vAlign w:val="center"/>
            <w:hideMark/>
          </w:tcPr>
          <w:p w14:paraId="103397E0" w14:textId="77777777" w:rsidR="002F44E5" w:rsidRPr="00ED3171" w:rsidRDefault="002F44E5" w:rsidP="00F61364">
            <w:pPr>
              <w:jc w:val="center"/>
              <w:rPr>
                <w:i/>
                <w:iCs/>
              </w:rPr>
            </w:pPr>
            <w:r w:rsidRPr="00ED3171">
              <w:rPr>
                <w:bCs/>
                <w:i/>
                <w:iCs/>
              </w:rPr>
              <w:t>IVD</w:t>
            </w:r>
          </w:p>
        </w:tc>
        <w:tc>
          <w:tcPr>
            <w:tcW w:w="1367" w:type="dxa"/>
            <w:tcBorders>
              <w:top w:val="single" w:sz="4" w:space="0" w:color="auto"/>
              <w:left w:val="single" w:sz="4" w:space="0" w:color="auto"/>
              <w:bottom w:val="single" w:sz="4" w:space="0" w:color="auto"/>
              <w:right w:val="single" w:sz="4" w:space="0" w:color="auto"/>
            </w:tcBorders>
            <w:vAlign w:val="center"/>
            <w:hideMark/>
          </w:tcPr>
          <w:p w14:paraId="26562399" w14:textId="77777777" w:rsidR="002F44E5" w:rsidRPr="0047787F" w:rsidRDefault="002F44E5" w:rsidP="00F61364">
            <w:pPr>
              <w:jc w:val="center"/>
            </w:pPr>
            <w:r w:rsidRPr="0047787F">
              <w:rPr>
                <w:bCs/>
              </w:rPr>
              <w:t>Fingerlin, NG, 2013</w:t>
            </w:r>
          </w:p>
        </w:tc>
        <w:tc>
          <w:tcPr>
            <w:tcW w:w="1690" w:type="dxa"/>
            <w:tcBorders>
              <w:top w:val="single" w:sz="4" w:space="0" w:color="auto"/>
              <w:left w:val="single" w:sz="4" w:space="0" w:color="auto"/>
              <w:bottom w:val="single" w:sz="4" w:space="0" w:color="auto"/>
              <w:right w:val="single" w:sz="4" w:space="0" w:color="auto"/>
            </w:tcBorders>
            <w:vAlign w:val="center"/>
            <w:hideMark/>
          </w:tcPr>
          <w:p w14:paraId="51A07966" w14:textId="77777777" w:rsidR="002F44E5" w:rsidRPr="0047787F" w:rsidRDefault="002F44E5" w:rsidP="00F61364">
            <w:pPr>
              <w:jc w:val="center"/>
            </w:pPr>
            <w:r w:rsidRPr="0047787F">
              <w:rPr>
                <w:bCs/>
              </w:rPr>
              <w:t>1.3</w:t>
            </w:r>
            <w:r w:rsidR="00CE0928">
              <w:rPr>
                <w:bCs/>
              </w:rPr>
              <w:t>0</w:t>
            </w:r>
          </w:p>
          <w:p w14:paraId="145E2F93" w14:textId="40D59FFA" w:rsidR="002F44E5" w:rsidRPr="0047787F" w:rsidRDefault="002F44E5" w:rsidP="00F61364">
            <w:pPr>
              <w:jc w:val="center"/>
            </w:pPr>
            <w:r w:rsidRPr="0047787F">
              <w:rPr>
                <w:bCs/>
              </w:rPr>
              <w:t>(1.</w:t>
            </w:r>
            <w:r w:rsidR="00912BA7">
              <w:rPr>
                <w:bCs/>
              </w:rPr>
              <w:t>19</w:t>
            </w:r>
            <w:r w:rsidRPr="0047787F">
              <w:rPr>
                <w:bCs/>
              </w:rPr>
              <w:t>, 1.4</w:t>
            </w:r>
            <w:r w:rsidR="00CE0928">
              <w:rPr>
                <w:bCs/>
              </w:rPr>
              <w:t>1</w:t>
            </w:r>
            <w:r w:rsidRPr="0047787F">
              <w:rPr>
                <w:bCs/>
              </w:rPr>
              <w:t>)</w:t>
            </w:r>
          </w:p>
        </w:tc>
        <w:tc>
          <w:tcPr>
            <w:tcW w:w="1707" w:type="dxa"/>
            <w:tcBorders>
              <w:top w:val="single" w:sz="4" w:space="0" w:color="auto"/>
              <w:left w:val="single" w:sz="4" w:space="0" w:color="auto"/>
              <w:bottom w:val="single" w:sz="4" w:space="0" w:color="auto"/>
              <w:right w:val="single" w:sz="4" w:space="0" w:color="auto"/>
            </w:tcBorders>
            <w:vAlign w:val="center"/>
            <w:hideMark/>
          </w:tcPr>
          <w:p w14:paraId="7C53D4FE" w14:textId="77777777" w:rsidR="002F44E5" w:rsidRPr="0047787F" w:rsidRDefault="002F44E5" w:rsidP="00F61364">
            <w:pPr>
              <w:jc w:val="center"/>
            </w:pPr>
            <w:r w:rsidRPr="0047787F">
              <w:rPr>
                <w:bCs/>
              </w:rPr>
              <w:t>1.08</w:t>
            </w:r>
          </w:p>
          <w:p w14:paraId="371F1620" w14:textId="77777777" w:rsidR="002F44E5" w:rsidRPr="0047787F" w:rsidRDefault="002F44E5" w:rsidP="00F61364">
            <w:pPr>
              <w:jc w:val="center"/>
            </w:pPr>
            <w:r w:rsidRPr="0047787F">
              <w:rPr>
                <w:bCs/>
              </w:rPr>
              <w:t>(0.99, 1.17)</w:t>
            </w:r>
          </w:p>
        </w:tc>
        <w:tc>
          <w:tcPr>
            <w:tcW w:w="1033" w:type="dxa"/>
            <w:tcBorders>
              <w:top w:val="single" w:sz="4" w:space="0" w:color="auto"/>
              <w:left w:val="single" w:sz="4" w:space="0" w:color="auto"/>
              <w:bottom w:val="single" w:sz="4" w:space="0" w:color="auto"/>
              <w:right w:val="single" w:sz="4" w:space="0" w:color="auto"/>
            </w:tcBorders>
            <w:vAlign w:val="center"/>
            <w:hideMark/>
          </w:tcPr>
          <w:p w14:paraId="3EA09B39" w14:textId="77777777" w:rsidR="002F44E5" w:rsidRPr="0047787F" w:rsidRDefault="002F44E5" w:rsidP="00F61364">
            <w:pPr>
              <w:jc w:val="center"/>
            </w:pPr>
            <w:r w:rsidRPr="0047787F">
              <w:rPr>
                <w:bCs/>
              </w:rPr>
              <w:t>0.07</w:t>
            </w:r>
            <w:r w:rsidR="00041F89">
              <w:rPr>
                <w:bCs/>
              </w:rPr>
              <w:t>2</w:t>
            </w:r>
          </w:p>
        </w:tc>
        <w:tc>
          <w:tcPr>
            <w:tcW w:w="1790" w:type="dxa"/>
            <w:tcBorders>
              <w:top w:val="single" w:sz="4" w:space="0" w:color="auto"/>
              <w:left w:val="single" w:sz="4" w:space="0" w:color="auto"/>
              <w:bottom w:val="single" w:sz="4" w:space="0" w:color="auto"/>
              <w:right w:val="single" w:sz="4" w:space="0" w:color="auto"/>
            </w:tcBorders>
            <w:vAlign w:val="center"/>
            <w:hideMark/>
          </w:tcPr>
          <w:p w14:paraId="326FAC21" w14:textId="77777777" w:rsidR="002F44E5" w:rsidRPr="0047787F" w:rsidRDefault="002F44E5" w:rsidP="00F61364">
            <w:pPr>
              <w:jc w:val="center"/>
            </w:pPr>
            <w:r w:rsidRPr="0047787F">
              <w:rPr>
                <w:bCs/>
              </w:rPr>
              <w:t>1.15</w:t>
            </w:r>
          </w:p>
          <w:p w14:paraId="012B4057" w14:textId="77777777" w:rsidR="002F44E5" w:rsidRPr="0047787F" w:rsidRDefault="002F44E5" w:rsidP="00F61364">
            <w:pPr>
              <w:jc w:val="center"/>
            </w:pPr>
            <w:r w:rsidRPr="0047787F">
              <w:rPr>
                <w:bCs/>
              </w:rPr>
              <w:t>(1.05, 1.</w:t>
            </w:r>
            <w:r>
              <w:rPr>
                <w:bCs/>
              </w:rPr>
              <w:t>26</w:t>
            </w:r>
            <w:r w:rsidRPr="0047787F">
              <w:rPr>
                <w:bCs/>
              </w:rPr>
              <w:t>)</w:t>
            </w:r>
          </w:p>
        </w:tc>
        <w:tc>
          <w:tcPr>
            <w:tcW w:w="1067" w:type="dxa"/>
            <w:tcBorders>
              <w:top w:val="single" w:sz="4" w:space="0" w:color="auto"/>
              <w:left w:val="single" w:sz="4" w:space="0" w:color="auto"/>
              <w:bottom w:val="single" w:sz="4" w:space="0" w:color="auto"/>
              <w:right w:val="single" w:sz="4" w:space="0" w:color="auto"/>
            </w:tcBorders>
            <w:vAlign w:val="center"/>
            <w:hideMark/>
          </w:tcPr>
          <w:p w14:paraId="734FEE9E" w14:textId="78DEA850" w:rsidR="002F44E5" w:rsidRPr="0047787F" w:rsidRDefault="00624629" w:rsidP="00F61364">
            <w:pPr>
              <w:jc w:val="center"/>
            </w:pPr>
            <w:r>
              <w:rPr>
                <w:bCs/>
              </w:rPr>
              <w:t>2.8x10</w:t>
            </w:r>
            <w:r w:rsidRPr="00C477A7">
              <w:rPr>
                <w:bCs/>
                <w:vertAlign w:val="superscript"/>
              </w:rPr>
              <w:t>-3</w:t>
            </w:r>
          </w:p>
        </w:tc>
      </w:tr>
      <w:tr w:rsidR="00624629" w14:paraId="410F2A96" w14:textId="77777777" w:rsidTr="002F44E5">
        <w:trPr>
          <w:trHeight w:val="620"/>
        </w:trPr>
        <w:tc>
          <w:tcPr>
            <w:tcW w:w="1526" w:type="dxa"/>
            <w:tcBorders>
              <w:top w:val="single" w:sz="4" w:space="0" w:color="auto"/>
              <w:left w:val="single" w:sz="4" w:space="0" w:color="auto"/>
              <w:bottom w:val="single" w:sz="4" w:space="0" w:color="auto"/>
              <w:right w:val="single" w:sz="4" w:space="0" w:color="auto"/>
            </w:tcBorders>
            <w:vAlign w:val="center"/>
          </w:tcPr>
          <w:p w14:paraId="060FFA15" w14:textId="77777777" w:rsidR="002F44E5" w:rsidRDefault="002F44E5" w:rsidP="00F61364">
            <w:pPr>
              <w:jc w:val="center"/>
              <w:rPr>
                <w:bCs/>
              </w:rPr>
            </w:pPr>
            <w:r>
              <w:rPr>
                <w:bCs/>
              </w:rPr>
              <w:t>15q25</w:t>
            </w:r>
          </w:p>
        </w:tc>
        <w:tc>
          <w:tcPr>
            <w:tcW w:w="1404" w:type="dxa"/>
            <w:tcBorders>
              <w:top w:val="single" w:sz="4" w:space="0" w:color="auto"/>
              <w:left w:val="single" w:sz="4" w:space="0" w:color="auto"/>
              <w:bottom w:val="single" w:sz="4" w:space="0" w:color="auto"/>
              <w:right w:val="single" w:sz="4" w:space="0" w:color="auto"/>
            </w:tcBorders>
            <w:vAlign w:val="center"/>
          </w:tcPr>
          <w:p w14:paraId="2DF9A9D5" w14:textId="77777777" w:rsidR="002F44E5" w:rsidRDefault="002F44E5" w:rsidP="00F61364">
            <w:pPr>
              <w:jc w:val="center"/>
              <w:rPr>
                <w:bCs/>
              </w:rPr>
            </w:pPr>
            <w:r>
              <w:rPr>
                <w:bCs/>
              </w:rPr>
              <w:t>rs62025270</w:t>
            </w:r>
          </w:p>
        </w:tc>
        <w:tc>
          <w:tcPr>
            <w:tcW w:w="1657" w:type="dxa"/>
            <w:tcBorders>
              <w:top w:val="single" w:sz="4" w:space="0" w:color="auto"/>
              <w:left w:val="single" w:sz="4" w:space="0" w:color="auto"/>
              <w:bottom w:val="single" w:sz="4" w:space="0" w:color="auto"/>
              <w:right w:val="single" w:sz="4" w:space="0" w:color="auto"/>
            </w:tcBorders>
            <w:vAlign w:val="center"/>
          </w:tcPr>
          <w:p w14:paraId="5DF51EAD" w14:textId="77777777" w:rsidR="002F44E5" w:rsidRPr="002F44E5" w:rsidRDefault="00190CF3" w:rsidP="002F44E5">
            <w:pPr>
              <w:jc w:val="center"/>
              <w:rPr>
                <w:bCs/>
                <w:iCs/>
              </w:rPr>
            </w:pPr>
            <w:r>
              <w:rPr>
                <w:bCs/>
                <w:iCs/>
              </w:rPr>
              <w:t>A</w:t>
            </w:r>
          </w:p>
        </w:tc>
        <w:tc>
          <w:tcPr>
            <w:tcW w:w="1657" w:type="dxa"/>
            <w:tcBorders>
              <w:top w:val="single" w:sz="4" w:space="0" w:color="auto"/>
              <w:left w:val="single" w:sz="4" w:space="0" w:color="auto"/>
              <w:bottom w:val="single" w:sz="4" w:space="0" w:color="auto"/>
              <w:right w:val="single" w:sz="4" w:space="0" w:color="auto"/>
            </w:tcBorders>
            <w:vAlign w:val="center"/>
          </w:tcPr>
          <w:p w14:paraId="1FA6CBEF" w14:textId="77777777" w:rsidR="002F44E5" w:rsidRDefault="002F44E5" w:rsidP="00F61364">
            <w:pPr>
              <w:jc w:val="center"/>
              <w:rPr>
                <w:bCs/>
                <w:i/>
                <w:iCs/>
              </w:rPr>
            </w:pPr>
            <w:r>
              <w:rPr>
                <w:bCs/>
                <w:i/>
                <w:iCs/>
              </w:rPr>
              <w:t>AKAP13</w:t>
            </w:r>
          </w:p>
        </w:tc>
        <w:tc>
          <w:tcPr>
            <w:tcW w:w="1367" w:type="dxa"/>
            <w:tcBorders>
              <w:top w:val="single" w:sz="4" w:space="0" w:color="auto"/>
              <w:left w:val="single" w:sz="4" w:space="0" w:color="auto"/>
              <w:bottom w:val="single" w:sz="4" w:space="0" w:color="auto"/>
              <w:right w:val="single" w:sz="4" w:space="0" w:color="auto"/>
            </w:tcBorders>
            <w:vAlign w:val="center"/>
          </w:tcPr>
          <w:p w14:paraId="5CEA57AE" w14:textId="77777777" w:rsidR="002F44E5" w:rsidRPr="0047787F" w:rsidRDefault="002F44E5" w:rsidP="00F61364">
            <w:pPr>
              <w:jc w:val="center"/>
              <w:rPr>
                <w:bCs/>
              </w:rPr>
            </w:pPr>
            <w:r>
              <w:rPr>
                <w:bCs/>
              </w:rPr>
              <w:t>Allen, LRM, 2017</w:t>
            </w:r>
          </w:p>
        </w:tc>
        <w:tc>
          <w:tcPr>
            <w:tcW w:w="1690" w:type="dxa"/>
            <w:tcBorders>
              <w:top w:val="single" w:sz="4" w:space="0" w:color="auto"/>
              <w:left w:val="single" w:sz="4" w:space="0" w:color="auto"/>
              <w:bottom w:val="single" w:sz="4" w:space="0" w:color="auto"/>
              <w:right w:val="single" w:sz="4" w:space="0" w:color="auto"/>
            </w:tcBorders>
            <w:vAlign w:val="center"/>
          </w:tcPr>
          <w:p w14:paraId="25328F78" w14:textId="77777777" w:rsidR="002F44E5" w:rsidRDefault="002F44E5" w:rsidP="00F61364">
            <w:pPr>
              <w:jc w:val="center"/>
              <w:rPr>
                <w:bCs/>
              </w:rPr>
            </w:pPr>
            <w:r>
              <w:rPr>
                <w:bCs/>
              </w:rPr>
              <w:t>1.27</w:t>
            </w:r>
          </w:p>
          <w:p w14:paraId="1FB6BF98" w14:textId="77777777" w:rsidR="002F44E5" w:rsidRDefault="002F44E5" w:rsidP="00F61364">
            <w:pPr>
              <w:jc w:val="center"/>
              <w:rPr>
                <w:bCs/>
              </w:rPr>
            </w:pPr>
            <w:r>
              <w:rPr>
                <w:bCs/>
              </w:rPr>
              <w:t>(1.18, 1.37)</w:t>
            </w:r>
          </w:p>
        </w:tc>
        <w:tc>
          <w:tcPr>
            <w:tcW w:w="1707" w:type="dxa"/>
            <w:tcBorders>
              <w:top w:val="single" w:sz="4" w:space="0" w:color="auto"/>
              <w:left w:val="single" w:sz="4" w:space="0" w:color="auto"/>
              <w:bottom w:val="single" w:sz="4" w:space="0" w:color="auto"/>
              <w:right w:val="single" w:sz="4" w:space="0" w:color="auto"/>
            </w:tcBorders>
            <w:vAlign w:val="center"/>
          </w:tcPr>
          <w:p w14:paraId="40E0EB42" w14:textId="77777777" w:rsidR="002F44E5" w:rsidRDefault="002F44E5" w:rsidP="00F61364">
            <w:pPr>
              <w:jc w:val="center"/>
              <w:rPr>
                <w:bCs/>
              </w:rPr>
            </w:pPr>
            <w:r>
              <w:rPr>
                <w:bCs/>
              </w:rPr>
              <w:t>1.09</w:t>
            </w:r>
          </w:p>
          <w:p w14:paraId="0FAE0FEE" w14:textId="77777777" w:rsidR="002F44E5" w:rsidRDefault="002F44E5" w:rsidP="00F61364">
            <w:pPr>
              <w:jc w:val="center"/>
              <w:rPr>
                <w:bCs/>
              </w:rPr>
            </w:pPr>
            <w:r>
              <w:rPr>
                <w:bCs/>
              </w:rPr>
              <w:t>(0.99, 1.2</w:t>
            </w:r>
            <w:r w:rsidR="00AF6EDB">
              <w:rPr>
                <w:bCs/>
              </w:rPr>
              <w:t>0</w:t>
            </w:r>
            <w:r>
              <w:rPr>
                <w:bCs/>
              </w:rPr>
              <w:t>)</w:t>
            </w:r>
          </w:p>
        </w:tc>
        <w:tc>
          <w:tcPr>
            <w:tcW w:w="1033" w:type="dxa"/>
            <w:tcBorders>
              <w:top w:val="single" w:sz="4" w:space="0" w:color="auto"/>
              <w:left w:val="single" w:sz="4" w:space="0" w:color="auto"/>
              <w:bottom w:val="single" w:sz="4" w:space="0" w:color="auto"/>
              <w:right w:val="single" w:sz="4" w:space="0" w:color="auto"/>
            </w:tcBorders>
            <w:vAlign w:val="center"/>
          </w:tcPr>
          <w:p w14:paraId="23A5E5D8" w14:textId="1CA94795" w:rsidR="002F44E5" w:rsidRDefault="002F44E5" w:rsidP="00F61364">
            <w:pPr>
              <w:jc w:val="center"/>
              <w:rPr>
                <w:bCs/>
              </w:rPr>
            </w:pPr>
            <w:r>
              <w:rPr>
                <w:bCs/>
              </w:rPr>
              <w:t>0.08</w:t>
            </w:r>
            <w:r w:rsidR="00624629">
              <w:rPr>
                <w:bCs/>
              </w:rPr>
              <w:t>6</w:t>
            </w:r>
          </w:p>
        </w:tc>
        <w:tc>
          <w:tcPr>
            <w:tcW w:w="1790" w:type="dxa"/>
            <w:tcBorders>
              <w:top w:val="single" w:sz="4" w:space="0" w:color="auto"/>
              <w:left w:val="single" w:sz="4" w:space="0" w:color="auto"/>
              <w:bottom w:val="single" w:sz="4" w:space="0" w:color="auto"/>
              <w:right w:val="single" w:sz="4" w:space="0" w:color="auto"/>
            </w:tcBorders>
            <w:vAlign w:val="center"/>
          </w:tcPr>
          <w:p w14:paraId="2E6F54C7" w14:textId="77777777" w:rsidR="002F44E5" w:rsidRDefault="002F44E5" w:rsidP="00F61364">
            <w:pPr>
              <w:jc w:val="center"/>
              <w:rPr>
                <w:bCs/>
              </w:rPr>
            </w:pPr>
            <w:r>
              <w:rPr>
                <w:bCs/>
              </w:rPr>
              <w:t>1.07</w:t>
            </w:r>
          </w:p>
          <w:p w14:paraId="001430D0" w14:textId="77777777" w:rsidR="002F44E5" w:rsidRDefault="002F44E5" w:rsidP="00F61364">
            <w:pPr>
              <w:jc w:val="center"/>
              <w:rPr>
                <w:bCs/>
              </w:rPr>
            </w:pPr>
            <w:r>
              <w:rPr>
                <w:bCs/>
              </w:rPr>
              <w:t>(0.96, 1.2</w:t>
            </w:r>
            <w:r w:rsidR="00AF6EDB">
              <w:rPr>
                <w:bCs/>
              </w:rPr>
              <w:t>0</w:t>
            </w:r>
            <w:r>
              <w:rPr>
                <w:bCs/>
              </w:rPr>
              <w:t>)</w:t>
            </w:r>
          </w:p>
        </w:tc>
        <w:tc>
          <w:tcPr>
            <w:tcW w:w="1067" w:type="dxa"/>
            <w:tcBorders>
              <w:top w:val="single" w:sz="4" w:space="0" w:color="auto"/>
              <w:left w:val="single" w:sz="4" w:space="0" w:color="auto"/>
              <w:bottom w:val="single" w:sz="4" w:space="0" w:color="auto"/>
              <w:right w:val="single" w:sz="4" w:space="0" w:color="auto"/>
            </w:tcBorders>
            <w:vAlign w:val="center"/>
          </w:tcPr>
          <w:p w14:paraId="21A138DD" w14:textId="77777777" w:rsidR="002F44E5" w:rsidRDefault="002F44E5" w:rsidP="00F61364">
            <w:pPr>
              <w:jc w:val="center"/>
              <w:rPr>
                <w:bCs/>
              </w:rPr>
            </w:pPr>
            <w:r>
              <w:rPr>
                <w:bCs/>
              </w:rPr>
              <w:t>0.2</w:t>
            </w:r>
            <w:r w:rsidR="00AF6EDB">
              <w:rPr>
                <w:bCs/>
              </w:rPr>
              <w:t>3</w:t>
            </w:r>
          </w:p>
        </w:tc>
      </w:tr>
      <w:tr w:rsidR="00624629" w14:paraId="626AB76B" w14:textId="77777777" w:rsidTr="002F44E5">
        <w:trPr>
          <w:trHeight w:val="620"/>
        </w:trPr>
        <w:tc>
          <w:tcPr>
            <w:tcW w:w="1526" w:type="dxa"/>
            <w:tcBorders>
              <w:top w:val="single" w:sz="4" w:space="0" w:color="auto"/>
              <w:left w:val="single" w:sz="4" w:space="0" w:color="auto"/>
              <w:bottom w:val="single" w:sz="4" w:space="0" w:color="auto"/>
              <w:right w:val="single" w:sz="4" w:space="0" w:color="auto"/>
            </w:tcBorders>
            <w:vAlign w:val="center"/>
          </w:tcPr>
          <w:p w14:paraId="7DE19BB9" w14:textId="77777777" w:rsidR="002F44E5" w:rsidRPr="0047787F" w:rsidRDefault="002F44E5" w:rsidP="00F61364">
            <w:pPr>
              <w:jc w:val="center"/>
              <w:rPr>
                <w:bCs/>
              </w:rPr>
            </w:pPr>
            <w:r w:rsidRPr="0047787F">
              <w:rPr>
                <w:bCs/>
              </w:rPr>
              <w:lastRenderedPageBreak/>
              <w:t>17q21</w:t>
            </w:r>
          </w:p>
        </w:tc>
        <w:tc>
          <w:tcPr>
            <w:tcW w:w="1404" w:type="dxa"/>
            <w:tcBorders>
              <w:top w:val="single" w:sz="4" w:space="0" w:color="auto"/>
              <w:left w:val="single" w:sz="4" w:space="0" w:color="auto"/>
              <w:bottom w:val="single" w:sz="4" w:space="0" w:color="auto"/>
              <w:right w:val="single" w:sz="4" w:space="0" w:color="auto"/>
            </w:tcBorders>
            <w:vAlign w:val="center"/>
          </w:tcPr>
          <w:p w14:paraId="5320033D" w14:textId="77777777" w:rsidR="002F44E5" w:rsidRDefault="002F44E5" w:rsidP="00F61364">
            <w:pPr>
              <w:jc w:val="center"/>
              <w:rPr>
                <w:bCs/>
              </w:rPr>
            </w:pPr>
            <w:r w:rsidRPr="0047787F">
              <w:rPr>
                <w:bCs/>
              </w:rPr>
              <w:t>rs1981997</w:t>
            </w:r>
          </w:p>
          <w:p w14:paraId="0E291EE5" w14:textId="77777777" w:rsidR="002F44E5" w:rsidRPr="0047787F" w:rsidRDefault="002F44E5" w:rsidP="00F61364">
            <w:pPr>
              <w:jc w:val="center"/>
              <w:rPr>
                <w:bCs/>
              </w:rPr>
            </w:pPr>
            <w:r w:rsidRPr="0047787F">
              <w:rPr>
                <w:bCs/>
              </w:rPr>
              <w:t>rs17690703</w:t>
            </w:r>
          </w:p>
        </w:tc>
        <w:tc>
          <w:tcPr>
            <w:tcW w:w="1657" w:type="dxa"/>
            <w:tcBorders>
              <w:top w:val="single" w:sz="4" w:space="0" w:color="auto"/>
              <w:left w:val="single" w:sz="4" w:space="0" w:color="auto"/>
              <w:bottom w:val="single" w:sz="4" w:space="0" w:color="auto"/>
              <w:right w:val="single" w:sz="4" w:space="0" w:color="auto"/>
            </w:tcBorders>
            <w:vAlign w:val="center"/>
          </w:tcPr>
          <w:p w14:paraId="5A92E199" w14:textId="77777777" w:rsidR="002F44E5" w:rsidRDefault="00190CF3" w:rsidP="002F44E5">
            <w:pPr>
              <w:jc w:val="center"/>
              <w:rPr>
                <w:bCs/>
                <w:iCs/>
              </w:rPr>
            </w:pPr>
            <w:r>
              <w:rPr>
                <w:bCs/>
                <w:iCs/>
              </w:rPr>
              <w:t>G</w:t>
            </w:r>
          </w:p>
          <w:p w14:paraId="4FE5A371" w14:textId="77777777" w:rsidR="00190CF3" w:rsidRPr="002F44E5" w:rsidRDefault="00CE0928" w:rsidP="002F44E5">
            <w:pPr>
              <w:jc w:val="center"/>
              <w:rPr>
                <w:bCs/>
                <w:iCs/>
              </w:rPr>
            </w:pPr>
            <w:r>
              <w:rPr>
                <w:bCs/>
                <w:iCs/>
              </w:rPr>
              <w:t>C</w:t>
            </w:r>
          </w:p>
        </w:tc>
        <w:tc>
          <w:tcPr>
            <w:tcW w:w="1657" w:type="dxa"/>
            <w:tcBorders>
              <w:top w:val="single" w:sz="4" w:space="0" w:color="auto"/>
              <w:left w:val="single" w:sz="4" w:space="0" w:color="auto"/>
              <w:bottom w:val="single" w:sz="4" w:space="0" w:color="auto"/>
              <w:right w:val="single" w:sz="4" w:space="0" w:color="auto"/>
            </w:tcBorders>
            <w:vAlign w:val="center"/>
          </w:tcPr>
          <w:p w14:paraId="37BBFF5E" w14:textId="77777777" w:rsidR="002F44E5" w:rsidRDefault="002F44E5" w:rsidP="00F61364">
            <w:pPr>
              <w:jc w:val="center"/>
              <w:rPr>
                <w:bCs/>
                <w:i/>
                <w:iCs/>
              </w:rPr>
            </w:pPr>
            <w:r w:rsidRPr="00ED3171">
              <w:rPr>
                <w:bCs/>
                <w:i/>
                <w:iCs/>
              </w:rPr>
              <w:t>MAPT</w:t>
            </w:r>
          </w:p>
          <w:p w14:paraId="42408068" w14:textId="2DA6863E" w:rsidR="00E37247" w:rsidRPr="00ED3171" w:rsidRDefault="00E37247" w:rsidP="00F61364">
            <w:pPr>
              <w:jc w:val="center"/>
              <w:rPr>
                <w:bCs/>
                <w:i/>
                <w:iCs/>
              </w:rPr>
            </w:pPr>
            <w:r>
              <w:rPr>
                <w:bCs/>
                <w:i/>
                <w:iCs/>
              </w:rPr>
              <w:t>MAPT</w:t>
            </w:r>
            <w:r w:rsidR="004D4FF3">
              <w:rPr>
                <w:bCs/>
                <w:i/>
                <w:iCs/>
              </w:rPr>
              <w:t>-</w:t>
            </w:r>
            <w:r>
              <w:rPr>
                <w:bCs/>
                <w:i/>
                <w:iCs/>
              </w:rPr>
              <w:t>AS1</w:t>
            </w:r>
          </w:p>
        </w:tc>
        <w:tc>
          <w:tcPr>
            <w:tcW w:w="1367" w:type="dxa"/>
            <w:tcBorders>
              <w:top w:val="single" w:sz="4" w:space="0" w:color="auto"/>
              <w:left w:val="single" w:sz="4" w:space="0" w:color="auto"/>
              <w:bottom w:val="single" w:sz="4" w:space="0" w:color="auto"/>
              <w:right w:val="single" w:sz="4" w:space="0" w:color="auto"/>
            </w:tcBorders>
            <w:vAlign w:val="center"/>
          </w:tcPr>
          <w:p w14:paraId="3F8AE5A8" w14:textId="77777777" w:rsidR="002F44E5" w:rsidRDefault="002F44E5" w:rsidP="00F61364">
            <w:pPr>
              <w:jc w:val="center"/>
              <w:rPr>
                <w:bCs/>
              </w:rPr>
            </w:pPr>
            <w:r w:rsidRPr="0047787F">
              <w:rPr>
                <w:bCs/>
              </w:rPr>
              <w:t>Fingerlin, NG, 2013</w:t>
            </w:r>
          </w:p>
          <w:p w14:paraId="4E9929A2" w14:textId="77777777" w:rsidR="002F44E5" w:rsidRPr="00ED3171" w:rsidRDefault="002F44E5" w:rsidP="00F61364">
            <w:pPr>
              <w:jc w:val="center"/>
              <w:rPr>
                <w:bCs/>
                <w:lang w:val="de-DE"/>
              </w:rPr>
            </w:pPr>
            <w:proofErr w:type="spellStart"/>
            <w:r w:rsidRPr="0047787F">
              <w:rPr>
                <w:bCs/>
              </w:rPr>
              <w:t>Noth</w:t>
            </w:r>
            <w:proofErr w:type="spellEnd"/>
            <w:r w:rsidRPr="0047787F">
              <w:rPr>
                <w:bCs/>
              </w:rPr>
              <w:t>, LRM, 2013</w:t>
            </w:r>
          </w:p>
        </w:tc>
        <w:tc>
          <w:tcPr>
            <w:tcW w:w="1690" w:type="dxa"/>
            <w:tcBorders>
              <w:top w:val="single" w:sz="4" w:space="0" w:color="auto"/>
              <w:left w:val="single" w:sz="4" w:space="0" w:color="auto"/>
              <w:bottom w:val="single" w:sz="4" w:space="0" w:color="auto"/>
              <w:right w:val="single" w:sz="4" w:space="0" w:color="auto"/>
            </w:tcBorders>
            <w:vAlign w:val="center"/>
          </w:tcPr>
          <w:p w14:paraId="64DF1041" w14:textId="4853C1BB" w:rsidR="002F44E5" w:rsidRDefault="002F44E5" w:rsidP="00F61364">
            <w:pPr>
              <w:jc w:val="center"/>
              <w:rPr>
                <w:bCs/>
              </w:rPr>
            </w:pPr>
            <w:r w:rsidRPr="0047787F">
              <w:rPr>
                <w:bCs/>
              </w:rPr>
              <w:t>1.4</w:t>
            </w:r>
            <w:r w:rsidR="00CE0928">
              <w:rPr>
                <w:bCs/>
              </w:rPr>
              <w:t>1</w:t>
            </w:r>
            <w:r w:rsidRPr="0047787F">
              <w:rPr>
                <w:bCs/>
              </w:rPr>
              <w:t xml:space="preserve"> (1.</w:t>
            </w:r>
            <w:r w:rsidR="00CE0928">
              <w:rPr>
                <w:bCs/>
              </w:rPr>
              <w:t>28</w:t>
            </w:r>
            <w:r w:rsidRPr="0047787F">
              <w:rPr>
                <w:bCs/>
              </w:rPr>
              <w:t>, 1.</w:t>
            </w:r>
            <w:r w:rsidR="00CE0928">
              <w:rPr>
                <w:bCs/>
              </w:rPr>
              <w:t>56</w:t>
            </w:r>
            <w:r w:rsidRPr="0047787F">
              <w:rPr>
                <w:bCs/>
              </w:rPr>
              <w:t>)</w:t>
            </w:r>
          </w:p>
          <w:p w14:paraId="5C7F76BC" w14:textId="27DBAF6C" w:rsidR="002F44E5" w:rsidRPr="0047787F" w:rsidRDefault="002F44E5" w:rsidP="00F61364">
            <w:pPr>
              <w:jc w:val="center"/>
              <w:rPr>
                <w:bCs/>
              </w:rPr>
            </w:pPr>
            <w:r w:rsidRPr="0047787F">
              <w:rPr>
                <w:bCs/>
              </w:rPr>
              <w:t>1.4</w:t>
            </w:r>
            <w:r w:rsidR="00CE0928">
              <w:rPr>
                <w:bCs/>
              </w:rPr>
              <w:t>3</w:t>
            </w:r>
            <w:r w:rsidRPr="0047787F">
              <w:rPr>
                <w:bCs/>
              </w:rPr>
              <w:t xml:space="preserve"> (1.</w:t>
            </w:r>
            <w:r w:rsidR="00CE0928">
              <w:rPr>
                <w:bCs/>
              </w:rPr>
              <w:t>27</w:t>
            </w:r>
            <w:r w:rsidRPr="0047787F">
              <w:rPr>
                <w:bCs/>
              </w:rPr>
              <w:t>, 1.</w:t>
            </w:r>
            <w:r w:rsidR="00CE0928">
              <w:rPr>
                <w:bCs/>
              </w:rPr>
              <w:t>61</w:t>
            </w:r>
            <w:r w:rsidRPr="0047787F">
              <w:rPr>
                <w:bCs/>
              </w:rPr>
              <w:t>)</w:t>
            </w:r>
          </w:p>
        </w:tc>
        <w:tc>
          <w:tcPr>
            <w:tcW w:w="1707" w:type="dxa"/>
            <w:tcBorders>
              <w:top w:val="single" w:sz="4" w:space="0" w:color="auto"/>
              <w:left w:val="single" w:sz="4" w:space="0" w:color="auto"/>
              <w:bottom w:val="single" w:sz="4" w:space="0" w:color="auto"/>
              <w:right w:val="single" w:sz="4" w:space="0" w:color="auto"/>
            </w:tcBorders>
            <w:vAlign w:val="center"/>
          </w:tcPr>
          <w:p w14:paraId="20FB046F" w14:textId="77777777" w:rsidR="002F44E5" w:rsidRDefault="002F44E5" w:rsidP="00F61364">
            <w:pPr>
              <w:jc w:val="center"/>
              <w:rPr>
                <w:bCs/>
              </w:rPr>
            </w:pPr>
            <w:r w:rsidRPr="0047787F">
              <w:rPr>
                <w:bCs/>
              </w:rPr>
              <w:t>1.16 (1.03, 1.3</w:t>
            </w:r>
            <w:r w:rsidR="00AE0177">
              <w:rPr>
                <w:bCs/>
              </w:rPr>
              <w:t>0</w:t>
            </w:r>
            <w:r w:rsidRPr="0047787F">
              <w:rPr>
                <w:bCs/>
              </w:rPr>
              <w:t>)</w:t>
            </w:r>
          </w:p>
          <w:p w14:paraId="58E5CCA5" w14:textId="31E59542" w:rsidR="002F44E5" w:rsidRPr="0047787F" w:rsidRDefault="002F44E5" w:rsidP="00F61364">
            <w:pPr>
              <w:jc w:val="center"/>
              <w:rPr>
                <w:bCs/>
              </w:rPr>
            </w:pPr>
            <w:r w:rsidRPr="0047787F">
              <w:rPr>
                <w:bCs/>
              </w:rPr>
              <w:t>1.2</w:t>
            </w:r>
            <w:r w:rsidR="00AE0177">
              <w:rPr>
                <w:bCs/>
              </w:rPr>
              <w:t>0</w:t>
            </w:r>
            <w:r w:rsidRPr="0047787F">
              <w:rPr>
                <w:bCs/>
              </w:rPr>
              <w:t xml:space="preserve"> (1.0</w:t>
            </w:r>
            <w:r w:rsidR="00AE0177">
              <w:rPr>
                <w:bCs/>
              </w:rPr>
              <w:t>8</w:t>
            </w:r>
            <w:r w:rsidRPr="0047787F">
              <w:rPr>
                <w:bCs/>
              </w:rPr>
              <w:t>, 1.34)</w:t>
            </w:r>
          </w:p>
        </w:tc>
        <w:tc>
          <w:tcPr>
            <w:tcW w:w="1033" w:type="dxa"/>
            <w:tcBorders>
              <w:top w:val="single" w:sz="4" w:space="0" w:color="auto"/>
              <w:left w:val="single" w:sz="4" w:space="0" w:color="auto"/>
              <w:bottom w:val="single" w:sz="4" w:space="0" w:color="auto"/>
              <w:right w:val="single" w:sz="4" w:space="0" w:color="auto"/>
            </w:tcBorders>
            <w:vAlign w:val="center"/>
          </w:tcPr>
          <w:p w14:paraId="02E8CA3C" w14:textId="252BE56A" w:rsidR="002F44E5" w:rsidRDefault="002F44E5" w:rsidP="00F61364">
            <w:pPr>
              <w:jc w:val="center"/>
              <w:rPr>
                <w:bCs/>
              </w:rPr>
            </w:pPr>
            <w:r w:rsidRPr="0047787F">
              <w:rPr>
                <w:bCs/>
              </w:rPr>
              <w:t>0.0</w:t>
            </w:r>
            <w:r>
              <w:rPr>
                <w:bCs/>
              </w:rPr>
              <w:t>1</w:t>
            </w:r>
            <w:r w:rsidR="00624629">
              <w:rPr>
                <w:bCs/>
              </w:rPr>
              <w:t>1</w:t>
            </w:r>
          </w:p>
          <w:p w14:paraId="37A30FAD" w14:textId="4F9BC258" w:rsidR="002F44E5" w:rsidRPr="0047787F" w:rsidRDefault="00624629" w:rsidP="00F61364">
            <w:pPr>
              <w:jc w:val="center"/>
              <w:rPr>
                <w:bCs/>
              </w:rPr>
            </w:pPr>
            <w:r>
              <w:rPr>
                <w:bCs/>
              </w:rPr>
              <w:t>1.1x10</w:t>
            </w:r>
            <w:r w:rsidRPr="00C477A7">
              <w:rPr>
                <w:bCs/>
                <w:vertAlign w:val="superscript"/>
              </w:rPr>
              <w:t>-3</w:t>
            </w:r>
          </w:p>
        </w:tc>
        <w:tc>
          <w:tcPr>
            <w:tcW w:w="1790" w:type="dxa"/>
            <w:tcBorders>
              <w:top w:val="single" w:sz="4" w:space="0" w:color="auto"/>
              <w:left w:val="single" w:sz="4" w:space="0" w:color="auto"/>
              <w:bottom w:val="single" w:sz="4" w:space="0" w:color="auto"/>
              <w:right w:val="single" w:sz="4" w:space="0" w:color="auto"/>
            </w:tcBorders>
            <w:vAlign w:val="center"/>
          </w:tcPr>
          <w:p w14:paraId="059D3C51" w14:textId="0D209D86" w:rsidR="002F44E5" w:rsidRDefault="002F44E5" w:rsidP="00F61364">
            <w:pPr>
              <w:jc w:val="center"/>
              <w:rPr>
                <w:bCs/>
              </w:rPr>
            </w:pPr>
            <w:r w:rsidRPr="0047787F">
              <w:rPr>
                <w:bCs/>
              </w:rPr>
              <w:t>1.</w:t>
            </w:r>
            <w:r w:rsidR="00AE0177">
              <w:rPr>
                <w:bCs/>
              </w:rPr>
              <w:t>19</w:t>
            </w:r>
            <w:r>
              <w:rPr>
                <w:bCs/>
              </w:rPr>
              <w:t xml:space="preserve"> </w:t>
            </w:r>
            <w:r w:rsidRPr="0047787F">
              <w:rPr>
                <w:bCs/>
              </w:rPr>
              <w:t>(1.05, 1.</w:t>
            </w:r>
            <w:r w:rsidR="00AE0177">
              <w:rPr>
                <w:bCs/>
              </w:rPr>
              <w:t>36</w:t>
            </w:r>
            <w:r w:rsidRPr="0047787F">
              <w:rPr>
                <w:bCs/>
              </w:rPr>
              <w:t>)</w:t>
            </w:r>
          </w:p>
          <w:p w14:paraId="7C1F9915" w14:textId="591B9E1B" w:rsidR="002F44E5" w:rsidRPr="0047787F" w:rsidRDefault="002F44E5" w:rsidP="00F61364">
            <w:pPr>
              <w:jc w:val="center"/>
              <w:rPr>
                <w:bCs/>
              </w:rPr>
            </w:pPr>
            <w:r w:rsidRPr="0047787F">
              <w:rPr>
                <w:bCs/>
              </w:rPr>
              <w:t>1.2</w:t>
            </w:r>
            <w:r w:rsidR="00AE0177">
              <w:rPr>
                <w:bCs/>
              </w:rPr>
              <w:t>3</w:t>
            </w:r>
            <w:r w:rsidR="00912BA7">
              <w:rPr>
                <w:bCs/>
              </w:rPr>
              <w:t xml:space="preserve"> </w:t>
            </w:r>
            <w:r w:rsidRPr="0047787F">
              <w:rPr>
                <w:bCs/>
              </w:rPr>
              <w:t>(1.</w:t>
            </w:r>
            <w:r w:rsidR="00AE0177">
              <w:rPr>
                <w:bCs/>
              </w:rPr>
              <w:t>09</w:t>
            </w:r>
            <w:r w:rsidRPr="0047787F">
              <w:rPr>
                <w:bCs/>
              </w:rPr>
              <w:t>, 1.4</w:t>
            </w:r>
            <w:r w:rsidR="00AE0177">
              <w:rPr>
                <w:bCs/>
              </w:rPr>
              <w:t>0</w:t>
            </w:r>
            <w:r w:rsidRPr="0047787F">
              <w:rPr>
                <w:bCs/>
              </w:rPr>
              <w:t>)</w:t>
            </w:r>
          </w:p>
        </w:tc>
        <w:tc>
          <w:tcPr>
            <w:tcW w:w="1067" w:type="dxa"/>
            <w:tcBorders>
              <w:top w:val="single" w:sz="4" w:space="0" w:color="auto"/>
              <w:left w:val="single" w:sz="4" w:space="0" w:color="auto"/>
              <w:bottom w:val="single" w:sz="4" w:space="0" w:color="auto"/>
              <w:right w:val="single" w:sz="4" w:space="0" w:color="auto"/>
            </w:tcBorders>
            <w:vAlign w:val="center"/>
          </w:tcPr>
          <w:p w14:paraId="6340BA88" w14:textId="71B744C5" w:rsidR="002F44E5" w:rsidRDefault="00624629" w:rsidP="00F61364">
            <w:pPr>
              <w:jc w:val="center"/>
              <w:rPr>
                <w:bCs/>
                <w:vertAlign w:val="superscript"/>
              </w:rPr>
            </w:pPr>
            <w:r>
              <w:rPr>
                <w:bCs/>
              </w:rPr>
              <w:t>8.8x10</w:t>
            </w:r>
            <w:r w:rsidRPr="00C477A7">
              <w:rPr>
                <w:bCs/>
                <w:vertAlign w:val="superscript"/>
              </w:rPr>
              <w:t>-3</w:t>
            </w:r>
          </w:p>
          <w:p w14:paraId="4540CFA5" w14:textId="7AF4D318" w:rsidR="002F44E5" w:rsidRPr="0047787F" w:rsidRDefault="00624629" w:rsidP="00F61364">
            <w:pPr>
              <w:jc w:val="center"/>
              <w:rPr>
                <w:bCs/>
              </w:rPr>
            </w:pPr>
            <w:r>
              <w:rPr>
                <w:bCs/>
              </w:rPr>
              <w:t>1.0x10</w:t>
            </w:r>
            <w:r w:rsidRPr="00C477A7">
              <w:rPr>
                <w:bCs/>
                <w:vertAlign w:val="superscript"/>
              </w:rPr>
              <w:t>-3</w:t>
            </w:r>
          </w:p>
        </w:tc>
      </w:tr>
      <w:tr w:rsidR="00624629" w:rsidRPr="0047787F" w14:paraId="58D52221" w14:textId="77777777" w:rsidTr="002F44E5">
        <w:trPr>
          <w:trHeight w:val="530"/>
        </w:trPr>
        <w:tc>
          <w:tcPr>
            <w:tcW w:w="1526" w:type="dxa"/>
            <w:tcBorders>
              <w:top w:val="single" w:sz="4" w:space="0" w:color="auto"/>
              <w:left w:val="single" w:sz="4" w:space="0" w:color="auto"/>
              <w:bottom w:val="single" w:sz="4" w:space="0" w:color="auto"/>
              <w:right w:val="single" w:sz="4" w:space="0" w:color="auto"/>
            </w:tcBorders>
            <w:vAlign w:val="center"/>
          </w:tcPr>
          <w:p w14:paraId="330B72D7" w14:textId="77777777" w:rsidR="002F44E5" w:rsidRPr="0047787F" w:rsidRDefault="002F44E5" w:rsidP="00F61364">
            <w:pPr>
              <w:jc w:val="center"/>
            </w:pPr>
            <w:r w:rsidRPr="0047787F">
              <w:rPr>
                <w:bCs/>
              </w:rPr>
              <w:t>19p13</w:t>
            </w:r>
          </w:p>
        </w:tc>
        <w:tc>
          <w:tcPr>
            <w:tcW w:w="1404" w:type="dxa"/>
            <w:tcBorders>
              <w:top w:val="single" w:sz="4" w:space="0" w:color="auto"/>
              <w:left w:val="single" w:sz="4" w:space="0" w:color="auto"/>
              <w:bottom w:val="single" w:sz="4" w:space="0" w:color="auto"/>
              <w:right w:val="single" w:sz="4" w:space="0" w:color="auto"/>
            </w:tcBorders>
            <w:vAlign w:val="center"/>
          </w:tcPr>
          <w:p w14:paraId="59417C51" w14:textId="77777777" w:rsidR="002F44E5" w:rsidRPr="0047787F" w:rsidRDefault="002F44E5" w:rsidP="00F61364">
            <w:pPr>
              <w:jc w:val="center"/>
            </w:pPr>
            <w:r w:rsidRPr="0047787F">
              <w:rPr>
                <w:bCs/>
              </w:rPr>
              <w:t>rs12610495</w:t>
            </w:r>
          </w:p>
        </w:tc>
        <w:tc>
          <w:tcPr>
            <w:tcW w:w="1657" w:type="dxa"/>
            <w:tcBorders>
              <w:top w:val="single" w:sz="4" w:space="0" w:color="auto"/>
              <w:left w:val="single" w:sz="4" w:space="0" w:color="auto"/>
              <w:bottom w:val="single" w:sz="4" w:space="0" w:color="auto"/>
              <w:right w:val="single" w:sz="4" w:space="0" w:color="auto"/>
            </w:tcBorders>
            <w:vAlign w:val="center"/>
          </w:tcPr>
          <w:p w14:paraId="404B23F1" w14:textId="77777777" w:rsidR="002F44E5" w:rsidRPr="002F44E5" w:rsidRDefault="00E37247" w:rsidP="002F44E5">
            <w:pPr>
              <w:jc w:val="center"/>
              <w:rPr>
                <w:bCs/>
                <w:iCs/>
              </w:rPr>
            </w:pPr>
            <w:r>
              <w:rPr>
                <w:bCs/>
                <w:iCs/>
              </w:rPr>
              <w:t>G</w:t>
            </w:r>
          </w:p>
        </w:tc>
        <w:tc>
          <w:tcPr>
            <w:tcW w:w="1657" w:type="dxa"/>
            <w:tcBorders>
              <w:top w:val="single" w:sz="4" w:space="0" w:color="auto"/>
              <w:left w:val="single" w:sz="4" w:space="0" w:color="auto"/>
              <w:bottom w:val="single" w:sz="4" w:space="0" w:color="auto"/>
              <w:right w:val="single" w:sz="4" w:space="0" w:color="auto"/>
            </w:tcBorders>
            <w:vAlign w:val="center"/>
          </w:tcPr>
          <w:p w14:paraId="1DAE9956" w14:textId="77777777" w:rsidR="002F44E5" w:rsidRPr="00ED3171" w:rsidRDefault="002F44E5" w:rsidP="00F61364">
            <w:pPr>
              <w:jc w:val="center"/>
              <w:rPr>
                <w:i/>
                <w:iCs/>
              </w:rPr>
            </w:pPr>
            <w:r w:rsidRPr="00ED3171">
              <w:rPr>
                <w:bCs/>
                <w:i/>
                <w:iCs/>
              </w:rPr>
              <w:t>DPP9</w:t>
            </w:r>
          </w:p>
        </w:tc>
        <w:tc>
          <w:tcPr>
            <w:tcW w:w="1367" w:type="dxa"/>
            <w:tcBorders>
              <w:top w:val="single" w:sz="4" w:space="0" w:color="auto"/>
              <w:left w:val="single" w:sz="4" w:space="0" w:color="auto"/>
              <w:bottom w:val="single" w:sz="4" w:space="0" w:color="auto"/>
              <w:right w:val="single" w:sz="4" w:space="0" w:color="auto"/>
            </w:tcBorders>
            <w:vAlign w:val="center"/>
          </w:tcPr>
          <w:p w14:paraId="4E3D4857" w14:textId="77777777" w:rsidR="002F44E5" w:rsidRPr="0047787F" w:rsidRDefault="002F44E5" w:rsidP="00F61364">
            <w:pPr>
              <w:jc w:val="center"/>
            </w:pPr>
            <w:r w:rsidRPr="0047787F">
              <w:rPr>
                <w:bCs/>
              </w:rPr>
              <w:t>Fingerlin, NG, 2013</w:t>
            </w:r>
          </w:p>
        </w:tc>
        <w:tc>
          <w:tcPr>
            <w:tcW w:w="1690" w:type="dxa"/>
            <w:tcBorders>
              <w:top w:val="single" w:sz="4" w:space="0" w:color="auto"/>
              <w:left w:val="single" w:sz="4" w:space="0" w:color="auto"/>
              <w:bottom w:val="single" w:sz="4" w:space="0" w:color="auto"/>
              <w:right w:val="single" w:sz="4" w:space="0" w:color="auto"/>
            </w:tcBorders>
            <w:vAlign w:val="center"/>
          </w:tcPr>
          <w:p w14:paraId="200D121E" w14:textId="1D532FE4" w:rsidR="002F44E5" w:rsidRPr="0047787F" w:rsidRDefault="002F44E5" w:rsidP="00F61364">
            <w:pPr>
              <w:jc w:val="center"/>
            </w:pPr>
            <w:r w:rsidRPr="0047787F">
              <w:rPr>
                <w:bCs/>
              </w:rPr>
              <w:t>1.</w:t>
            </w:r>
            <w:r w:rsidR="0090399E">
              <w:rPr>
                <w:bCs/>
              </w:rPr>
              <w:t>29</w:t>
            </w:r>
          </w:p>
          <w:p w14:paraId="307CBA94" w14:textId="1B60EE29" w:rsidR="002F44E5" w:rsidRPr="0047787F" w:rsidRDefault="002F44E5" w:rsidP="00F61364">
            <w:pPr>
              <w:jc w:val="center"/>
            </w:pPr>
            <w:r w:rsidRPr="0047787F">
              <w:rPr>
                <w:bCs/>
              </w:rPr>
              <w:t>(1.</w:t>
            </w:r>
            <w:r w:rsidR="0090399E">
              <w:rPr>
                <w:bCs/>
              </w:rPr>
              <w:t>18</w:t>
            </w:r>
            <w:r w:rsidRPr="0047787F">
              <w:rPr>
                <w:bCs/>
              </w:rPr>
              <w:t>, 1.4</w:t>
            </w:r>
            <w:r w:rsidR="0090399E">
              <w:rPr>
                <w:bCs/>
              </w:rPr>
              <w:t>1</w:t>
            </w:r>
            <w:r w:rsidRPr="0047787F">
              <w:rPr>
                <w:bCs/>
              </w:rPr>
              <w:t>)</w:t>
            </w:r>
          </w:p>
        </w:tc>
        <w:tc>
          <w:tcPr>
            <w:tcW w:w="1707" w:type="dxa"/>
            <w:tcBorders>
              <w:top w:val="single" w:sz="4" w:space="0" w:color="auto"/>
              <w:left w:val="single" w:sz="4" w:space="0" w:color="auto"/>
              <w:bottom w:val="single" w:sz="4" w:space="0" w:color="auto"/>
              <w:right w:val="single" w:sz="4" w:space="0" w:color="auto"/>
            </w:tcBorders>
            <w:vAlign w:val="center"/>
          </w:tcPr>
          <w:p w14:paraId="3C0E83A7" w14:textId="77777777" w:rsidR="002F44E5" w:rsidRPr="0047787F" w:rsidRDefault="002F44E5" w:rsidP="00F61364">
            <w:pPr>
              <w:jc w:val="center"/>
            </w:pPr>
            <w:r w:rsidRPr="0047787F">
              <w:rPr>
                <w:bCs/>
              </w:rPr>
              <w:t>1.14</w:t>
            </w:r>
          </w:p>
          <w:p w14:paraId="13DD66E0" w14:textId="709D5470" w:rsidR="002F44E5" w:rsidRPr="0047787F" w:rsidRDefault="002F44E5" w:rsidP="00F61364">
            <w:pPr>
              <w:jc w:val="center"/>
            </w:pPr>
            <w:r w:rsidRPr="0047787F">
              <w:rPr>
                <w:bCs/>
              </w:rPr>
              <w:t>(1.0</w:t>
            </w:r>
            <w:r w:rsidR="003F3EFB">
              <w:rPr>
                <w:bCs/>
              </w:rPr>
              <w:t>3</w:t>
            </w:r>
            <w:r w:rsidRPr="0047787F">
              <w:rPr>
                <w:bCs/>
              </w:rPr>
              <w:t>, 1.</w:t>
            </w:r>
            <w:r>
              <w:rPr>
                <w:bCs/>
              </w:rPr>
              <w:t>26</w:t>
            </w:r>
            <w:r w:rsidRPr="0047787F">
              <w:rPr>
                <w:bCs/>
              </w:rPr>
              <w:t>)</w:t>
            </w:r>
          </w:p>
        </w:tc>
        <w:tc>
          <w:tcPr>
            <w:tcW w:w="1033" w:type="dxa"/>
            <w:tcBorders>
              <w:top w:val="single" w:sz="4" w:space="0" w:color="auto"/>
              <w:left w:val="single" w:sz="4" w:space="0" w:color="auto"/>
              <w:bottom w:val="single" w:sz="4" w:space="0" w:color="auto"/>
              <w:right w:val="single" w:sz="4" w:space="0" w:color="auto"/>
            </w:tcBorders>
            <w:vAlign w:val="center"/>
          </w:tcPr>
          <w:p w14:paraId="2FC0649C" w14:textId="7CE611F3" w:rsidR="002F44E5" w:rsidRPr="0047787F" w:rsidRDefault="002F44E5" w:rsidP="00F61364">
            <w:pPr>
              <w:jc w:val="center"/>
            </w:pPr>
            <w:r w:rsidRPr="0047787F">
              <w:rPr>
                <w:bCs/>
              </w:rPr>
              <w:t>0.01</w:t>
            </w:r>
            <w:r w:rsidR="00624629">
              <w:rPr>
                <w:bCs/>
              </w:rPr>
              <w:t>0</w:t>
            </w:r>
          </w:p>
        </w:tc>
        <w:tc>
          <w:tcPr>
            <w:tcW w:w="1790" w:type="dxa"/>
            <w:tcBorders>
              <w:top w:val="single" w:sz="4" w:space="0" w:color="auto"/>
              <w:left w:val="single" w:sz="4" w:space="0" w:color="auto"/>
              <w:bottom w:val="single" w:sz="4" w:space="0" w:color="auto"/>
              <w:right w:val="single" w:sz="4" w:space="0" w:color="auto"/>
            </w:tcBorders>
            <w:vAlign w:val="center"/>
          </w:tcPr>
          <w:p w14:paraId="02E08839" w14:textId="77777777" w:rsidR="002F44E5" w:rsidRPr="0047787F" w:rsidRDefault="002F44E5" w:rsidP="00F61364">
            <w:pPr>
              <w:jc w:val="center"/>
            </w:pPr>
            <w:r w:rsidRPr="0047787F">
              <w:rPr>
                <w:bCs/>
              </w:rPr>
              <w:t>1.2</w:t>
            </w:r>
            <w:r>
              <w:rPr>
                <w:bCs/>
              </w:rPr>
              <w:t>3</w:t>
            </w:r>
          </w:p>
          <w:p w14:paraId="7AD6941F" w14:textId="77777777" w:rsidR="002F44E5" w:rsidRPr="0047787F" w:rsidRDefault="002F44E5" w:rsidP="00F61364">
            <w:pPr>
              <w:jc w:val="center"/>
            </w:pPr>
            <w:r w:rsidRPr="0047787F">
              <w:rPr>
                <w:bCs/>
              </w:rPr>
              <w:t>(1.1</w:t>
            </w:r>
            <w:r w:rsidR="00A80B62">
              <w:rPr>
                <w:bCs/>
              </w:rPr>
              <w:t>0</w:t>
            </w:r>
            <w:r w:rsidRPr="0047787F">
              <w:rPr>
                <w:bCs/>
              </w:rPr>
              <w:t>, 1.</w:t>
            </w:r>
            <w:r>
              <w:rPr>
                <w:bCs/>
              </w:rPr>
              <w:t>37</w:t>
            </w:r>
            <w:r w:rsidRPr="0047787F">
              <w:rPr>
                <w:bCs/>
              </w:rPr>
              <w:t>)</w:t>
            </w:r>
          </w:p>
        </w:tc>
        <w:tc>
          <w:tcPr>
            <w:tcW w:w="1067" w:type="dxa"/>
            <w:tcBorders>
              <w:top w:val="single" w:sz="4" w:space="0" w:color="auto"/>
              <w:left w:val="single" w:sz="4" w:space="0" w:color="auto"/>
              <w:bottom w:val="single" w:sz="4" w:space="0" w:color="auto"/>
              <w:right w:val="single" w:sz="4" w:space="0" w:color="auto"/>
            </w:tcBorders>
            <w:vAlign w:val="center"/>
          </w:tcPr>
          <w:p w14:paraId="14FD69EB" w14:textId="77777777" w:rsidR="002F44E5" w:rsidRPr="0047787F" w:rsidRDefault="002F44E5" w:rsidP="00F61364">
            <w:pPr>
              <w:jc w:val="center"/>
            </w:pPr>
            <w:r w:rsidRPr="0047787F">
              <w:rPr>
                <w:bCs/>
              </w:rPr>
              <w:t>2</w:t>
            </w:r>
            <w:r>
              <w:rPr>
                <w:bCs/>
              </w:rPr>
              <w:t>.3</w:t>
            </w:r>
            <w:r w:rsidRPr="0047787F">
              <w:rPr>
                <w:bCs/>
              </w:rPr>
              <w:t>x10</w:t>
            </w:r>
            <w:r w:rsidRPr="0047787F">
              <w:rPr>
                <w:bCs/>
                <w:vertAlign w:val="superscript"/>
              </w:rPr>
              <w:t>-4</w:t>
            </w:r>
          </w:p>
        </w:tc>
      </w:tr>
    </w:tbl>
    <w:p w14:paraId="038B29F4" w14:textId="77777777" w:rsidR="00E01229" w:rsidRDefault="00E01229" w:rsidP="00E01229">
      <w:pPr>
        <w:spacing w:after="0" w:line="240" w:lineRule="auto"/>
        <w:rPr>
          <w:rFonts w:ascii="Arial" w:hAnsi="Arial" w:cs="Arial"/>
        </w:rPr>
      </w:pPr>
      <w:r>
        <w:rPr>
          <w:rFonts w:ascii="Arial" w:hAnsi="Arial" w:cs="Arial"/>
        </w:rPr>
        <w:t xml:space="preserve">*IPF is idiopathic pulmonary fibrosis </w:t>
      </w:r>
    </w:p>
    <w:p w14:paraId="0CD52094" w14:textId="77777777" w:rsidR="00E01229" w:rsidRDefault="00E01229" w:rsidP="00E01229">
      <w:pPr>
        <w:spacing w:after="0" w:line="240" w:lineRule="auto"/>
        <w:rPr>
          <w:rFonts w:ascii="Arial" w:hAnsi="Arial" w:cs="Arial"/>
        </w:rPr>
      </w:pPr>
      <w:r>
        <w:rPr>
          <w:rFonts w:ascii="Arial" w:hAnsi="Arial" w:cs="Arial"/>
        </w:rPr>
        <w:t xml:space="preserve">†ILA is interstitial lung abnormalities </w:t>
      </w:r>
    </w:p>
    <w:p w14:paraId="674F8450" w14:textId="77777777" w:rsidR="00E01229" w:rsidRDefault="00E01229" w:rsidP="00E01229">
      <w:pPr>
        <w:spacing w:after="0" w:line="240" w:lineRule="auto"/>
        <w:rPr>
          <w:rFonts w:ascii="Arial" w:hAnsi="Arial" w:cs="Arial"/>
        </w:rPr>
      </w:pPr>
      <w:r>
        <w:rPr>
          <w:rFonts w:ascii="Arial" w:hAnsi="Arial" w:cs="Arial"/>
        </w:rPr>
        <w:t xml:space="preserve">‡CI is confidence interval </w:t>
      </w:r>
    </w:p>
    <w:p w14:paraId="7093D3E4" w14:textId="77777777" w:rsidR="00E01229" w:rsidRDefault="00E01229" w:rsidP="00E01229">
      <w:pPr>
        <w:spacing w:after="0" w:line="240" w:lineRule="auto"/>
        <w:rPr>
          <w:rFonts w:ascii="Arial" w:hAnsi="Arial" w:cs="Arial"/>
        </w:rPr>
      </w:pPr>
      <w:r>
        <w:rPr>
          <w:rFonts w:ascii="Arial" w:hAnsi="Arial" w:cs="Arial"/>
        </w:rPr>
        <w:t xml:space="preserve">¶NG is Nature Genetics </w:t>
      </w:r>
    </w:p>
    <w:p w14:paraId="1BC50243" w14:textId="1C5BB9AF" w:rsidR="00C375BE" w:rsidRDefault="00E01229" w:rsidP="00E01229">
      <w:pPr>
        <w:spacing w:after="0" w:line="240" w:lineRule="auto"/>
        <w:rPr>
          <w:rFonts w:ascii="Arial" w:hAnsi="Arial" w:cs="Arial"/>
        </w:rPr>
      </w:pPr>
      <w:r>
        <w:rPr>
          <w:rFonts w:ascii="Arial" w:hAnsi="Arial" w:cs="Arial"/>
        </w:rPr>
        <w:t xml:space="preserve">§LRM is Lancet Respiratory Medicine </w:t>
      </w:r>
    </w:p>
    <w:p w14:paraId="6DAF0451" w14:textId="77777777" w:rsidR="00C375BE" w:rsidRDefault="00C375BE" w:rsidP="00A46331">
      <w:pPr>
        <w:spacing w:after="0"/>
        <w:rPr>
          <w:rFonts w:ascii="Arial" w:hAnsi="Arial" w:cs="Arial"/>
        </w:rPr>
      </w:pPr>
    </w:p>
    <w:p w14:paraId="6A2F25A5" w14:textId="77777777" w:rsidR="00C375BE" w:rsidRDefault="00C375BE" w:rsidP="00A46331">
      <w:pPr>
        <w:spacing w:after="0"/>
        <w:rPr>
          <w:rFonts w:ascii="Arial" w:hAnsi="Arial" w:cs="Arial"/>
        </w:rPr>
      </w:pPr>
    </w:p>
    <w:p w14:paraId="1466AB5C" w14:textId="77777777" w:rsidR="00C375BE" w:rsidRDefault="00C375BE" w:rsidP="00A46331">
      <w:pPr>
        <w:spacing w:after="0"/>
        <w:rPr>
          <w:rFonts w:ascii="Arial" w:hAnsi="Arial" w:cs="Arial"/>
        </w:rPr>
      </w:pPr>
    </w:p>
    <w:p w14:paraId="1581D899" w14:textId="77777777" w:rsidR="00C375BE" w:rsidRDefault="00C375BE" w:rsidP="00A46331">
      <w:pPr>
        <w:spacing w:after="0"/>
        <w:rPr>
          <w:rFonts w:ascii="Arial" w:hAnsi="Arial" w:cs="Arial"/>
        </w:rPr>
      </w:pPr>
    </w:p>
    <w:p w14:paraId="0E8E2E53" w14:textId="77777777" w:rsidR="00C375BE" w:rsidRDefault="00C375BE" w:rsidP="00A46331">
      <w:pPr>
        <w:spacing w:after="0"/>
        <w:rPr>
          <w:rFonts w:ascii="Arial" w:hAnsi="Arial" w:cs="Arial"/>
        </w:rPr>
      </w:pPr>
    </w:p>
    <w:p w14:paraId="0D6D3C98" w14:textId="77777777" w:rsidR="00C375BE" w:rsidRDefault="00C375BE" w:rsidP="00A46331">
      <w:pPr>
        <w:spacing w:after="0"/>
        <w:rPr>
          <w:rFonts w:ascii="Arial" w:hAnsi="Arial" w:cs="Arial"/>
        </w:rPr>
      </w:pPr>
    </w:p>
    <w:p w14:paraId="24735B95" w14:textId="7C4CB635" w:rsidR="00C375BE" w:rsidRDefault="00C375BE" w:rsidP="00A46331">
      <w:pPr>
        <w:spacing w:after="0"/>
        <w:rPr>
          <w:rFonts w:ascii="Arial" w:hAnsi="Arial" w:cs="Arial"/>
        </w:rPr>
      </w:pPr>
    </w:p>
    <w:p w14:paraId="25F70A10" w14:textId="1149D691" w:rsidR="00D37CB5" w:rsidRDefault="00D37CB5" w:rsidP="00A46331">
      <w:pPr>
        <w:spacing w:after="0"/>
        <w:rPr>
          <w:rFonts w:ascii="Arial" w:hAnsi="Arial" w:cs="Arial"/>
        </w:rPr>
      </w:pPr>
    </w:p>
    <w:p w14:paraId="58B9287B" w14:textId="5252CC2D" w:rsidR="00D37CB5" w:rsidRDefault="00D37CB5" w:rsidP="00A46331">
      <w:pPr>
        <w:spacing w:after="0"/>
        <w:rPr>
          <w:rFonts w:ascii="Arial" w:hAnsi="Arial" w:cs="Arial"/>
        </w:rPr>
      </w:pPr>
    </w:p>
    <w:p w14:paraId="4D6FBDDA" w14:textId="52D3366D" w:rsidR="00D37CB5" w:rsidRDefault="00D37CB5" w:rsidP="00A46331">
      <w:pPr>
        <w:spacing w:after="0"/>
        <w:rPr>
          <w:rFonts w:ascii="Arial" w:hAnsi="Arial" w:cs="Arial"/>
        </w:rPr>
      </w:pPr>
    </w:p>
    <w:p w14:paraId="0BDBD276" w14:textId="0B25AAB3" w:rsidR="00D37CB5" w:rsidRDefault="00D37CB5" w:rsidP="00A46331">
      <w:pPr>
        <w:spacing w:after="0"/>
        <w:rPr>
          <w:rFonts w:ascii="Arial" w:hAnsi="Arial" w:cs="Arial"/>
        </w:rPr>
      </w:pPr>
    </w:p>
    <w:p w14:paraId="3F12407C" w14:textId="3A40BC60" w:rsidR="00D37CB5" w:rsidRDefault="00D37CB5" w:rsidP="00A46331">
      <w:pPr>
        <w:spacing w:after="0"/>
        <w:rPr>
          <w:rFonts w:ascii="Arial" w:hAnsi="Arial" w:cs="Arial"/>
        </w:rPr>
      </w:pPr>
    </w:p>
    <w:p w14:paraId="608774DB" w14:textId="479AE86C" w:rsidR="00D37CB5" w:rsidRDefault="00D37CB5" w:rsidP="00A46331">
      <w:pPr>
        <w:spacing w:after="0"/>
        <w:rPr>
          <w:rFonts w:ascii="Arial" w:hAnsi="Arial" w:cs="Arial"/>
        </w:rPr>
      </w:pPr>
    </w:p>
    <w:p w14:paraId="1CD36289" w14:textId="7477D970" w:rsidR="00D37CB5" w:rsidRDefault="00D37CB5" w:rsidP="00A46331">
      <w:pPr>
        <w:spacing w:after="0"/>
        <w:rPr>
          <w:rFonts w:ascii="Arial" w:hAnsi="Arial" w:cs="Arial"/>
        </w:rPr>
      </w:pPr>
    </w:p>
    <w:p w14:paraId="34DD9C51" w14:textId="34C2A85E" w:rsidR="00D37CB5" w:rsidRDefault="00D37CB5" w:rsidP="00A46331">
      <w:pPr>
        <w:spacing w:after="0"/>
        <w:rPr>
          <w:rFonts w:ascii="Arial" w:hAnsi="Arial" w:cs="Arial"/>
        </w:rPr>
      </w:pPr>
    </w:p>
    <w:p w14:paraId="2AC1E8EE" w14:textId="6C11B093" w:rsidR="00D37CB5" w:rsidRDefault="00D37CB5" w:rsidP="00A46331">
      <w:pPr>
        <w:spacing w:after="0"/>
        <w:rPr>
          <w:rFonts w:ascii="Arial" w:hAnsi="Arial" w:cs="Arial"/>
        </w:rPr>
      </w:pPr>
    </w:p>
    <w:p w14:paraId="7DAFE77E" w14:textId="6050C2C9" w:rsidR="00D37CB5" w:rsidRDefault="00D37CB5" w:rsidP="00A46331">
      <w:pPr>
        <w:spacing w:after="0"/>
        <w:rPr>
          <w:rFonts w:ascii="Arial" w:hAnsi="Arial" w:cs="Arial"/>
        </w:rPr>
      </w:pPr>
    </w:p>
    <w:p w14:paraId="154D7629" w14:textId="57BAADE7" w:rsidR="00D37CB5" w:rsidRDefault="00D37CB5" w:rsidP="00A46331">
      <w:pPr>
        <w:spacing w:after="0"/>
        <w:rPr>
          <w:rFonts w:ascii="Arial" w:hAnsi="Arial" w:cs="Arial"/>
        </w:rPr>
      </w:pPr>
    </w:p>
    <w:p w14:paraId="2FAE5ACC" w14:textId="77777777" w:rsidR="00D37CB5" w:rsidRDefault="00D37CB5" w:rsidP="00A46331">
      <w:pPr>
        <w:spacing w:after="0"/>
        <w:rPr>
          <w:rFonts w:ascii="Arial" w:hAnsi="Arial" w:cs="Arial"/>
        </w:rPr>
      </w:pPr>
    </w:p>
    <w:p w14:paraId="08CB9D4D" w14:textId="77777777" w:rsidR="00C375BE" w:rsidRDefault="00C375BE" w:rsidP="00A46331">
      <w:pPr>
        <w:spacing w:after="0"/>
        <w:rPr>
          <w:rFonts w:ascii="Arial" w:hAnsi="Arial" w:cs="Arial"/>
        </w:rPr>
      </w:pPr>
    </w:p>
    <w:p w14:paraId="627A47B4" w14:textId="77777777" w:rsidR="00C375BE" w:rsidRDefault="00C375BE" w:rsidP="00A46331">
      <w:pPr>
        <w:spacing w:after="0"/>
        <w:rPr>
          <w:rFonts w:ascii="Arial" w:hAnsi="Arial" w:cs="Arial"/>
        </w:rPr>
      </w:pPr>
    </w:p>
    <w:p w14:paraId="5CD824E6" w14:textId="77777777" w:rsidR="00C375BE" w:rsidRDefault="00C375BE" w:rsidP="00A46331">
      <w:pPr>
        <w:spacing w:after="0"/>
        <w:rPr>
          <w:rFonts w:ascii="Arial" w:hAnsi="Arial" w:cs="Arial"/>
        </w:rPr>
      </w:pPr>
    </w:p>
    <w:p w14:paraId="148AAE78" w14:textId="77777777" w:rsidR="00C375BE" w:rsidRDefault="00C375BE" w:rsidP="00A46331">
      <w:pPr>
        <w:spacing w:after="0"/>
        <w:rPr>
          <w:rFonts w:ascii="Arial" w:hAnsi="Arial" w:cs="Arial"/>
        </w:rPr>
      </w:pPr>
    </w:p>
    <w:p w14:paraId="2753F960" w14:textId="400CCF91" w:rsidR="003D240B" w:rsidRPr="00D43DB8" w:rsidRDefault="003D240B" w:rsidP="003D240B">
      <w:pPr>
        <w:rPr>
          <w:rFonts w:ascii="Arial" w:hAnsi="Arial" w:cs="Arial"/>
        </w:rPr>
      </w:pPr>
      <w:r>
        <w:rPr>
          <w:rFonts w:ascii="Arial" w:hAnsi="Arial" w:cs="Arial"/>
          <w:b/>
        </w:rPr>
        <w:lastRenderedPageBreak/>
        <w:t>Table E</w:t>
      </w:r>
      <w:r w:rsidR="00AB37CC">
        <w:rPr>
          <w:rFonts w:ascii="Arial" w:hAnsi="Arial" w:cs="Arial"/>
          <w:b/>
        </w:rPr>
        <w:t>6</w:t>
      </w:r>
      <w:r>
        <w:rPr>
          <w:rFonts w:ascii="Arial" w:hAnsi="Arial" w:cs="Arial"/>
          <w:b/>
        </w:rPr>
        <w:t xml:space="preserve">. </w:t>
      </w:r>
      <w:r>
        <w:rPr>
          <w:rFonts w:ascii="Arial" w:hAnsi="Arial" w:cs="Arial"/>
        </w:rPr>
        <w:t xml:space="preserve">Replication of previously reported loci associated with high attenuation areas (HAA) in the MESA cohort*. </w:t>
      </w:r>
    </w:p>
    <w:tbl>
      <w:tblPr>
        <w:tblStyle w:val="TableGrid"/>
        <w:tblW w:w="0" w:type="auto"/>
        <w:tblLook w:val="04A0" w:firstRow="1" w:lastRow="0" w:firstColumn="1" w:lastColumn="0" w:noHBand="0" w:noVBand="1"/>
      </w:tblPr>
      <w:tblGrid>
        <w:gridCol w:w="1705"/>
        <w:gridCol w:w="1489"/>
        <w:gridCol w:w="1661"/>
        <w:gridCol w:w="1975"/>
        <w:gridCol w:w="1398"/>
        <w:gridCol w:w="1549"/>
        <w:gridCol w:w="1549"/>
        <w:gridCol w:w="1549"/>
      </w:tblGrid>
      <w:tr w:rsidR="003D240B" w14:paraId="6B537CB8" w14:textId="77777777" w:rsidTr="00EE5995">
        <w:trPr>
          <w:trHeight w:val="591"/>
        </w:trPr>
        <w:tc>
          <w:tcPr>
            <w:tcW w:w="1705" w:type="dxa"/>
            <w:vAlign w:val="center"/>
          </w:tcPr>
          <w:p w14:paraId="5B92B22A" w14:textId="77777777" w:rsidR="003D240B" w:rsidRPr="0002533C" w:rsidRDefault="003D240B" w:rsidP="00D07C25">
            <w:pPr>
              <w:jc w:val="center"/>
              <w:rPr>
                <w:rFonts w:ascii="Arial" w:hAnsi="Arial" w:cs="Arial"/>
              </w:rPr>
            </w:pPr>
            <w:r w:rsidRPr="0002533C">
              <w:rPr>
                <w:rFonts w:ascii="Arial" w:hAnsi="Arial" w:cs="Arial"/>
              </w:rPr>
              <w:t>Chromosome</w:t>
            </w:r>
          </w:p>
        </w:tc>
        <w:tc>
          <w:tcPr>
            <w:tcW w:w="1489" w:type="dxa"/>
            <w:vAlign w:val="center"/>
          </w:tcPr>
          <w:p w14:paraId="25C9CA61" w14:textId="0908ACCA" w:rsidR="003D240B" w:rsidRPr="0002533C" w:rsidRDefault="004D4FF3" w:rsidP="00D07C25">
            <w:pPr>
              <w:jc w:val="center"/>
              <w:rPr>
                <w:rFonts w:ascii="Arial" w:hAnsi="Arial" w:cs="Arial"/>
              </w:rPr>
            </w:pPr>
            <w:r>
              <w:rPr>
                <w:rFonts w:ascii="Arial" w:hAnsi="Arial" w:cs="Arial"/>
              </w:rPr>
              <w:t>hg19</w:t>
            </w:r>
            <w:r w:rsidR="003D240B" w:rsidRPr="0002533C">
              <w:rPr>
                <w:rFonts w:ascii="Arial" w:hAnsi="Arial" w:cs="Arial"/>
              </w:rPr>
              <w:t>Position</w:t>
            </w:r>
          </w:p>
        </w:tc>
        <w:tc>
          <w:tcPr>
            <w:tcW w:w="1661" w:type="dxa"/>
            <w:vAlign w:val="center"/>
          </w:tcPr>
          <w:p w14:paraId="4965ABE7" w14:textId="77777777" w:rsidR="003D240B" w:rsidRPr="0002533C" w:rsidRDefault="003D240B" w:rsidP="00D07C25">
            <w:pPr>
              <w:jc w:val="center"/>
              <w:rPr>
                <w:rFonts w:ascii="Arial" w:hAnsi="Arial" w:cs="Arial"/>
              </w:rPr>
            </w:pPr>
            <w:proofErr w:type="spellStart"/>
            <w:r w:rsidRPr="0002533C">
              <w:rPr>
                <w:rFonts w:ascii="Arial" w:hAnsi="Arial" w:cs="Arial"/>
              </w:rPr>
              <w:t>rsID</w:t>
            </w:r>
            <w:proofErr w:type="spellEnd"/>
          </w:p>
        </w:tc>
        <w:tc>
          <w:tcPr>
            <w:tcW w:w="1975" w:type="dxa"/>
            <w:vAlign w:val="center"/>
          </w:tcPr>
          <w:p w14:paraId="5C808D64" w14:textId="77777777" w:rsidR="003D240B" w:rsidRPr="0002533C" w:rsidRDefault="003D240B" w:rsidP="00D07C25">
            <w:pPr>
              <w:jc w:val="center"/>
              <w:rPr>
                <w:rFonts w:ascii="Arial" w:hAnsi="Arial" w:cs="Arial"/>
              </w:rPr>
            </w:pPr>
            <w:r w:rsidRPr="0002533C">
              <w:rPr>
                <w:rFonts w:ascii="Arial" w:hAnsi="Arial" w:cs="Arial"/>
              </w:rPr>
              <w:t>Nearest Gene</w:t>
            </w:r>
          </w:p>
        </w:tc>
        <w:tc>
          <w:tcPr>
            <w:tcW w:w="1398" w:type="dxa"/>
            <w:vAlign w:val="center"/>
          </w:tcPr>
          <w:p w14:paraId="4ABD1250" w14:textId="77777777" w:rsidR="003D240B" w:rsidRPr="0002533C" w:rsidRDefault="003D240B" w:rsidP="00D07C25">
            <w:pPr>
              <w:jc w:val="center"/>
              <w:rPr>
                <w:rFonts w:ascii="Arial" w:hAnsi="Arial" w:cs="Arial"/>
              </w:rPr>
            </w:pPr>
            <w:r w:rsidRPr="0002533C">
              <w:rPr>
                <w:rFonts w:ascii="Arial" w:hAnsi="Arial" w:cs="Arial"/>
              </w:rPr>
              <w:t>ILA</w:t>
            </w:r>
          </w:p>
          <w:p w14:paraId="527470DC" w14:textId="77777777" w:rsidR="003D240B" w:rsidRDefault="003D240B" w:rsidP="00D07C25">
            <w:pPr>
              <w:jc w:val="center"/>
              <w:rPr>
                <w:rFonts w:ascii="Arial" w:hAnsi="Arial" w:cs="Arial"/>
              </w:rPr>
            </w:pPr>
            <w:r w:rsidRPr="0002533C">
              <w:rPr>
                <w:rFonts w:ascii="Arial" w:hAnsi="Arial" w:cs="Arial"/>
              </w:rPr>
              <w:t>OR</w:t>
            </w:r>
            <w:r w:rsidRPr="0002533C">
              <w:rPr>
                <w:rFonts w:ascii="Arial" w:hAnsi="Arial" w:cs="Arial"/>
                <w:vertAlign w:val="superscript"/>
              </w:rPr>
              <w:t>†</w:t>
            </w:r>
            <w:r w:rsidRPr="0002533C">
              <w:rPr>
                <w:rFonts w:ascii="Arial" w:hAnsi="Arial" w:cs="Arial"/>
              </w:rPr>
              <w:t xml:space="preserve"> </w:t>
            </w:r>
          </w:p>
          <w:p w14:paraId="581A940B" w14:textId="77777777" w:rsidR="003D240B" w:rsidRPr="0002533C" w:rsidRDefault="003D240B" w:rsidP="00D07C25">
            <w:pPr>
              <w:jc w:val="center"/>
              <w:rPr>
                <w:rFonts w:ascii="Arial" w:hAnsi="Arial" w:cs="Arial"/>
              </w:rPr>
            </w:pPr>
            <w:r w:rsidRPr="0002533C">
              <w:rPr>
                <w:rFonts w:ascii="Arial" w:hAnsi="Arial" w:cs="Arial"/>
              </w:rPr>
              <w:t>(95% CI</w:t>
            </w:r>
            <w:r>
              <w:rPr>
                <w:rFonts w:ascii="Arial" w:hAnsi="Arial" w:cs="Arial"/>
                <w:vertAlign w:val="superscript"/>
              </w:rPr>
              <w:t>‡</w:t>
            </w:r>
            <w:r w:rsidRPr="0002533C">
              <w:rPr>
                <w:rFonts w:ascii="Arial" w:hAnsi="Arial" w:cs="Arial"/>
              </w:rPr>
              <w:t>)</w:t>
            </w:r>
          </w:p>
        </w:tc>
        <w:tc>
          <w:tcPr>
            <w:tcW w:w="1549" w:type="dxa"/>
            <w:vAlign w:val="center"/>
          </w:tcPr>
          <w:p w14:paraId="0EAE47F6" w14:textId="77777777" w:rsidR="003D240B" w:rsidRPr="0002533C" w:rsidRDefault="003D240B" w:rsidP="00D07C25">
            <w:pPr>
              <w:jc w:val="center"/>
              <w:rPr>
                <w:rFonts w:ascii="Arial" w:hAnsi="Arial" w:cs="Arial"/>
              </w:rPr>
            </w:pPr>
            <w:r w:rsidRPr="0002533C">
              <w:rPr>
                <w:rFonts w:ascii="Arial" w:hAnsi="Arial" w:cs="Arial"/>
              </w:rPr>
              <w:t>ILA</w:t>
            </w:r>
          </w:p>
          <w:p w14:paraId="4F0B534D" w14:textId="77777777" w:rsidR="003D240B" w:rsidRPr="0002533C" w:rsidRDefault="003D240B" w:rsidP="00D07C25">
            <w:pPr>
              <w:jc w:val="center"/>
              <w:rPr>
                <w:rFonts w:ascii="Arial" w:hAnsi="Arial" w:cs="Arial"/>
              </w:rPr>
            </w:pPr>
            <w:r w:rsidRPr="0002533C">
              <w:rPr>
                <w:rFonts w:ascii="Arial" w:hAnsi="Arial" w:cs="Arial"/>
              </w:rPr>
              <w:t>P-Value</w:t>
            </w:r>
          </w:p>
        </w:tc>
        <w:tc>
          <w:tcPr>
            <w:tcW w:w="1549" w:type="dxa"/>
            <w:vAlign w:val="center"/>
          </w:tcPr>
          <w:p w14:paraId="00878DE3" w14:textId="77777777" w:rsidR="003D240B" w:rsidRPr="0002533C" w:rsidRDefault="003D240B" w:rsidP="00D07C25">
            <w:pPr>
              <w:jc w:val="center"/>
              <w:rPr>
                <w:rFonts w:ascii="Arial" w:hAnsi="Arial" w:cs="Arial"/>
              </w:rPr>
            </w:pPr>
            <w:r w:rsidRPr="0002533C">
              <w:rPr>
                <w:rFonts w:ascii="Arial" w:hAnsi="Arial" w:cs="Arial"/>
              </w:rPr>
              <w:t>Subpleural</w:t>
            </w:r>
          </w:p>
          <w:p w14:paraId="6B5AF9EE" w14:textId="77777777" w:rsidR="003D240B" w:rsidRPr="0002533C" w:rsidRDefault="003D240B" w:rsidP="00D07C25">
            <w:pPr>
              <w:jc w:val="center"/>
              <w:rPr>
                <w:rFonts w:ascii="Arial" w:hAnsi="Arial" w:cs="Arial"/>
              </w:rPr>
            </w:pPr>
            <w:r w:rsidRPr="0002533C">
              <w:rPr>
                <w:rFonts w:ascii="Arial" w:hAnsi="Arial" w:cs="Arial"/>
              </w:rPr>
              <w:t>OR (95% CI)</w:t>
            </w:r>
          </w:p>
        </w:tc>
        <w:tc>
          <w:tcPr>
            <w:tcW w:w="1549" w:type="dxa"/>
            <w:vAlign w:val="center"/>
          </w:tcPr>
          <w:p w14:paraId="1C330FB5" w14:textId="77777777" w:rsidR="003D240B" w:rsidRPr="0002533C" w:rsidRDefault="003D240B" w:rsidP="00D07C25">
            <w:pPr>
              <w:jc w:val="center"/>
              <w:rPr>
                <w:rFonts w:ascii="Arial" w:hAnsi="Arial" w:cs="Arial"/>
              </w:rPr>
            </w:pPr>
            <w:r w:rsidRPr="0002533C">
              <w:rPr>
                <w:rFonts w:ascii="Arial" w:hAnsi="Arial" w:cs="Arial"/>
              </w:rPr>
              <w:t>Subpleural</w:t>
            </w:r>
          </w:p>
          <w:p w14:paraId="6DEE5583" w14:textId="77777777" w:rsidR="003D240B" w:rsidRPr="0002533C" w:rsidRDefault="003D240B" w:rsidP="00D07C25">
            <w:pPr>
              <w:jc w:val="center"/>
              <w:rPr>
                <w:rFonts w:ascii="Arial" w:hAnsi="Arial" w:cs="Arial"/>
              </w:rPr>
            </w:pPr>
            <w:r w:rsidRPr="0002533C">
              <w:rPr>
                <w:rFonts w:ascii="Arial" w:hAnsi="Arial" w:cs="Arial"/>
              </w:rPr>
              <w:t>P-Value</w:t>
            </w:r>
          </w:p>
        </w:tc>
      </w:tr>
      <w:tr w:rsidR="003D240B" w14:paraId="4125C82F" w14:textId="77777777" w:rsidTr="00EE5995">
        <w:trPr>
          <w:trHeight w:val="556"/>
        </w:trPr>
        <w:tc>
          <w:tcPr>
            <w:tcW w:w="1705" w:type="dxa"/>
            <w:vAlign w:val="center"/>
          </w:tcPr>
          <w:p w14:paraId="7CE4A20A" w14:textId="77777777" w:rsidR="003D240B" w:rsidRPr="0002533C" w:rsidRDefault="003D240B" w:rsidP="00D07C25">
            <w:pPr>
              <w:jc w:val="center"/>
              <w:rPr>
                <w:rFonts w:ascii="Arial" w:hAnsi="Arial" w:cs="Arial"/>
              </w:rPr>
            </w:pPr>
            <w:r w:rsidRPr="0002533C">
              <w:rPr>
                <w:rFonts w:ascii="Arial" w:hAnsi="Arial" w:cs="Arial"/>
              </w:rPr>
              <w:t>1</w:t>
            </w:r>
          </w:p>
        </w:tc>
        <w:tc>
          <w:tcPr>
            <w:tcW w:w="1489" w:type="dxa"/>
            <w:vAlign w:val="center"/>
          </w:tcPr>
          <w:p w14:paraId="6A295BEE" w14:textId="77777777" w:rsidR="003D240B" w:rsidRPr="0002533C" w:rsidRDefault="003D240B" w:rsidP="00D07C25">
            <w:pPr>
              <w:jc w:val="center"/>
              <w:rPr>
                <w:rFonts w:ascii="Arial" w:hAnsi="Arial" w:cs="Arial"/>
                <w:color w:val="000000"/>
              </w:rPr>
            </w:pPr>
            <w:r w:rsidRPr="0002533C">
              <w:rPr>
                <w:rFonts w:ascii="Arial" w:hAnsi="Arial" w:cs="Arial"/>
                <w:color w:val="000000"/>
              </w:rPr>
              <w:t>93408101</w:t>
            </w:r>
          </w:p>
        </w:tc>
        <w:tc>
          <w:tcPr>
            <w:tcW w:w="1661" w:type="dxa"/>
            <w:vAlign w:val="center"/>
          </w:tcPr>
          <w:p w14:paraId="4FB8B4DE" w14:textId="77777777" w:rsidR="003D240B" w:rsidRPr="0002533C" w:rsidRDefault="003D240B" w:rsidP="00D07C25">
            <w:pPr>
              <w:jc w:val="center"/>
              <w:rPr>
                <w:rFonts w:ascii="Arial" w:hAnsi="Arial" w:cs="Arial"/>
                <w:color w:val="000000"/>
              </w:rPr>
            </w:pPr>
            <w:r w:rsidRPr="0002533C">
              <w:rPr>
                <w:rFonts w:ascii="Arial" w:hAnsi="Arial" w:cs="Arial"/>
                <w:color w:val="000000"/>
              </w:rPr>
              <w:t>rs114801796</w:t>
            </w:r>
          </w:p>
        </w:tc>
        <w:tc>
          <w:tcPr>
            <w:tcW w:w="1975" w:type="dxa"/>
            <w:vAlign w:val="center"/>
          </w:tcPr>
          <w:p w14:paraId="43E4B84E" w14:textId="77777777" w:rsidR="00C15BEC" w:rsidRDefault="00C15BEC" w:rsidP="00D07C25">
            <w:pPr>
              <w:jc w:val="center"/>
              <w:rPr>
                <w:rFonts w:ascii="Arial" w:hAnsi="Arial" w:cs="Arial"/>
                <w:i/>
              </w:rPr>
            </w:pPr>
            <w:r>
              <w:rPr>
                <w:rFonts w:ascii="Arial" w:hAnsi="Arial" w:cs="Arial"/>
                <w:i/>
              </w:rPr>
              <w:t>DIPK1A</w:t>
            </w:r>
          </w:p>
          <w:p w14:paraId="7BFF88B4" w14:textId="032E9C54" w:rsidR="003D240B" w:rsidRPr="0002533C" w:rsidRDefault="00C15BEC" w:rsidP="00D07C25">
            <w:pPr>
              <w:jc w:val="center"/>
              <w:rPr>
                <w:rFonts w:ascii="Arial" w:hAnsi="Arial" w:cs="Arial"/>
              </w:rPr>
            </w:pPr>
            <w:r w:rsidRPr="00EE5995">
              <w:rPr>
                <w:rFonts w:ascii="Arial" w:hAnsi="Arial" w:cs="Arial"/>
              </w:rPr>
              <w:t>(a.k.a</w:t>
            </w:r>
            <w:r>
              <w:rPr>
                <w:rFonts w:ascii="Arial" w:hAnsi="Arial" w:cs="Arial"/>
                <w:i/>
              </w:rPr>
              <w:t>.</w:t>
            </w:r>
            <w:r w:rsidR="00EE5995">
              <w:rPr>
                <w:rFonts w:ascii="Arial" w:hAnsi="Arial" w:cs="Arial"/>
                <w:i/>
              </w:rPr>
              <w:t xml:space="preserve"> </w:t>
            </w:r>
            <w:r w:rsidR="003D240B" w:rsidRPr="0002533C">
              <w:rPr>
                <w:rFonts w:ascii="Arial" w:hAnsi="Arial" w:cs="Arial"/>
                <w:i/>
              </w:rPr>
              <w:t>FAM69A</w:t>
            </w:r>
            <w:r w:rsidRPr="00EE5995">
              <w:rPr>
                <w:rFonts w:ascii="Arial" w:hAnsi="Arial" w:cs="Arial"/>
              </w:rPr>
              <w:t>)</w:t>
            </w:r>
          </w:p>
        </w:tc>
        <w:tc>
          <w:tcPr>
            <w:tcW w:w="1398" w:type="dxa"/>
            <w:vAlign w:val="center"/>
          </w:tcPr>
          <w:p w14:paraId="152C5C5A" w14:textId="77777777" w:rsidR="003D240B" w:rsidRPr="0002533C" w:rsidRDefault="003D240B" w:rsidP="00D07C25">
            <w:pPr>
              <w:jc w:val="center"/>
              <w:rPr>
                <w:rFonts w:ascii="Arial" w:hAnsi="Arial" w:cs="Arial"/>
              </w:rPr>
            </w:pPr>
            <w:r w:rsidRPr="0002533C">
              <w:rPr>
                <w:rFonts w:ascii="Arial" w:hAnsi="Arial" w:cs="Arial"/>
              </w:rPr>
              <w:t>1.03</w:t>
            </w:r>
          </w:p>
          <w:p w14:paraId="61DF9F04" w14:textId="77777777" w:rsidR="003D240B" w:rsidRPr="0002533C" w:rsidRDefault="003D240B" w:rsidP="00D07C25">
            <w:pPr>
              <w:jc w:val="center"/>
              <w:rPr>
                <w:rFonts w:ascii="Arial" w:hAnsi="Arial" w:cs="Arial"/>
              </w:rPr>
            </w:pPr>
            <w:r w:rsidRPr="0002533C">
              <w:rPr>
                <w:rFonts w:ascii="Arial" w:hAnsi="Arial" w:cs="Arial"/>
              </w:rPr>
              <w:t>(0.59, 1.82)</w:t>
            </w:r>
          </w:p>
        </w:tc>
        <w:tc>
          <w:tcPr>
            <w:tcW w:w="1549" w:type="dxa"/>
            <w:vAlign w:val="center"/>
          </w:tcPr>
          <w:p w14:paraId="5AE450BE" w14:textId="77777777" w:rsidR="003D240B" w:rsidRPr="0002533C" w:rsidRDefault="003D240B" w:rsidP="00D07C25">
            <w:pPr>
              <w:jc w:val="center"/>
              <w:rPr>
                <w:rFonts w:ascii="Arial" w:hAnsi="Arial" w:cs="Arial"/>
              </w:rPr>
            </w:pPr>
            <w:r w:rsidRPr="0002533C">
              <w:rPr>
                <w:rFonts w:ascii="Arial" w:hAnsi="Arial" w:cs="Arial"/>
              </w:rPr>
              <w:t>0.91</w:t>
            </w:r>
          </w:p>
        </w:tc>
        <w:tc>
          <w:tcPr>
            <w:tcW w:w="1549" w:type="dxa"/>
            <w:vAlign w:val="center"/>
          </w:tcPr>
          <w:p w14:paraId="03FA5F45" w14:textId="77777777" w:rsidR="003D240B" w:rsidRPr="0002533C" w:rsidRDefault="003D240B" w:rsidP="00D07C25">
            <w:pPr>
              <w:jc w:val="center"/>
              <w:rPr>
                <w:rFonts w:ascii="Arial" w:hAnsi="Arial" w:cs="Arial"/>
              </w:rPr>
            </w:pPr>
            <w:r w:rsidRPr="0002533C">
              <w:rPr>
                <w:rFonts w:ascii="Arial" w:hAnsi="Arial" w:cs="Arial"/>
              </w:rPr>
              <w:t>1.13</w:t>
            </w:r>
          </w:p>
          <w:p w14:paraId="3725902A" w14:textId="77777777" w:rsidR="003D240B" w:rsidRPr="0002533C" w:rsidRDefault="003D240B" w:rsidP="00D07C25">
            <w:pPr>
              <w:jc w:val="center"/>
              <w:rPr>
                <w:rFonts w:ascii="Arial" w:hAnsi="Arial" w:cs="Arial"/>
              </w:rPr>
            </w:pPr>
            <w:r w:rsidRPr="0002533C">
              <w:rPr>
                <w:rFonts w:ascii="Arial" w:hAnsi="Arial" w:cs="Arial"/>
              </w:rPr>
              <w:t>(0.61, 2.12)</w:t>
            </w:r>
          </w:p>
        </w:tc>
        <w:tc>
          <w:tcPr>
            <w:tcW w:w="1549" w:type="dxa"/>
            <w:vAlign w:val="center"/>
          </w:tcPr>
          <w:p w14:paraId="37187AA4" w14:textId="77777777" w:rsidR="003D240B" w:rsidRPr="0002533C" w:rsidRDefault="003D240B" w:rsidP="00D07C25">
            <w:pPr>
              <w:jc w:val="center"/>
              <w:rPr>
                <w:rFonts w:ascii="Arial" w:hAnsi="Arial" w:cs="Arial"/>
              </w:rPr>
            </w:pPr>
            <w:r w:rsidRPr="0002533C">
              <w:rPr>
                <w:rFonts w:ascii="Arial" w:hAnsi="Arial" w:cs="Arial"/>
              </w:rPr>
              <w:t>0.69</w:t>
            </w:r>
          </w:p>
        </w:tc>
      </w:tr>
      <w:tr w:rsidR="003D240B" w14:paraId="6781C78B" w14:textId="77777777" w:rsidTr="00EE5995">
        <w:trPr>
          <w:trHeight w:val="591"/>
        </w:trPr>
        <w:tc>
          <w:tcPr>
            <w:tcW w:w="1705" w:type="dxa"/>
            <w:vAlign w:val="center"/>
          </w:tcPr>
          <w:p w14:paraId="617D8E69" w14:textId="77777777" w:rsidR="003D240B" w:rsidRPr="0002533C" w:rsidRDefault="003D240B" w:rsidP="00D07C25">
            <w:pPr>
              <w:jc w:val="center"/>
              <w:rPr>
                <w:rFonts w:ascii="Arial" w:hAnsi="Arial" w:cs="Arial"/>
              </w:rPr>
            </w:pPr>
            <w:r w:rsidRPr="0002533C">
              <w:rPr>
                <w:rFonts w:ascii="Arial" w:hAnsi="Arial" w:cs="Arial"/>
              </w:rPr>
              <w:t>1</w:t>
            </w:r>
          </w:p>
        </w:tc>
        <w:tc>
          <w:tcPr>
            <w:tcW w:w="1489" w:type="dxa"/>
            <w:vAlign w:val="center"/>
          </w:tcPr>
          <w:p w14:paraId="28CD3C18" w14:textId="77777777" w:rsidR="003D240B" w:rsidRPr="0002533C" w:rsidRDefault="003D240B" w:rsidP="00D07C25">
            <w:pPr>
              <w:jc w:val="center"/>
              <w:rPr>
                <w:rFonts w:ascii="Arial" w:hAnsi="Arial" w:cs="Arial"/>
                <w:color w:val="000000"/>
              </w:rPr>
            </w:pPr>
            <w:r w:rsidRPr="0002533C">
              <w:rPr>
                <w:rFonts w:ascii="Arial" w:hAnsi="Arial" w:cs="Arial"/>
                <w:color w:val="000000"/>
              </w:rPr>
              <w:t>64724706</w:t>
            </w:r>
          </w:p>
        </w:tc>
        <w:tc>
          <w:tcPr>
            <w:tcW w:w="1661" w:type="dxa"/>
            <w:vAlign w:val="center"/>
          </w:tcPr>
          <w:p w14:paraId="64873869" w14:textId="77777777" w:rsidR="003D240B" w:rsidRPr="0002533C" w:rsidRDefault="003D240B" w:rsidP="00D07C25">
            <w:pPr>
              <w:jc w:val="center"/>
              <w:rPr>
                <w:rFonts w:ascii="Arial" w:hAnsi="Arial" w:cs="Arial"/>
                <w:color w:val="000000"/>
              </w:rPr>
            </w:pPr>
            <w:r w:rsidRPr="0002533C">
              <w:rPr>
                <w:rFonts w:ascii="Arial" w:hAnsi="Arial" w:cs="Arial"/>
                <w:color w:val="000000"/>
              </w:rPr>
              <w:t>rs138384996</w:t>
            </w:r>
          </w:p>
        </w:tc>
        <w:tc>
          <w:tcPr>
            <w:tcW w:w="1975" w:type="dxa"/>
            <w:vAlign w:val="center"/>
          </w:tcPr>
          <w:p w14:paraId="328C103A" w14:textId="77777777" w:rsidR="003D240B" w:rsidRPr="0002533C" w:rsidRDefault="003D240B" w:rsidP="00D07C25">
            <w:pPr>
              <w:jc w:val="center"/>
              <w:rPr>
                <w:rFonts w:ascii="Arial" w:hAnsi="Arial" w:cs="Arial"/>
                <w:i/>
                <w:color w:val="000000"/>
              </w:rPr>
            </w:pPr>
            <w:r w:rsidRPr="0002533C">
              <w:rPr>
                <w:rFonts w:ascii="Arial" w:hAnsi="Arial" w:cs="Arial"/>
                <w:i/>
                <w:color w:val="000000"/>
              </w:rPr>
              <w:t>UBE2U</w:t>
            </w:r>
          </w:p>
        </w:tc>
        <w:tc>
          <w:tcPr>
            <w:tcW w:w="1398" w:type="dxa"/>
            <w:vAlign w:val="center"/>
          </w:tcPr>
          <w:p w14:paraId="4257531E" w14:textId="77777777" w:rsidR="003D240B" w:rsidRPr="0002533C" w:rsidRDefault="003D240B" w:rsidP="00D07C25">
            <w:pPr>
              <w:jc w:val="center"/>
              <w:rPr>
                <w:rFonts w:ascii="Arial" w:hAnsi="Arial" w:cs="Arial"/>
              </w:rPr>
            </w:pPr>
            <w:r w:rsidRPr="0002533C">
              <w:rPr>
                <w:rFonts w:ascii="Arial" w:hAnsi="Arial" w:cs="Arial"/>
              </w:rPr>
              <w:t>--</w:t>
            </w:r>
          </w:p>
        </w:tc>
        <w:tc>
          <w:tcPr>
            <w:tcW w:w="1549" w:type="dxa"/>
            <w:vAlign w:val="center"/>
          </w:tcPr>
          <w:p w14:paraId="2B1C7BC5" w14:textId="77777777" w:rsidR="003D240B" w:rsidRPr="0002533C" w:rsidRDefault="003D240B" w:rsidP="00D07C25">
            <w:pPr>
              <w:jc w:val="center"/>
              <w:rPr>
                <w:rFonts w:ascii="Arial" w:hAnsi="Arial" w:cs="Arial"/>
              </w:rPr>
            </w:pPr>
            <w:r w:rsidRPr="0002533C">
              <w:rPr>
                <w:rFonts w:ascii="Arial" w:hAnsi="Arial" w:cs="Arial"/>
              </w:rPr>
              <w:t>--</w:t>
            </w:r>
          </w:p>
        </w:tc>
        <w:tc>
          <w:tcPr>
            <w:tcW w:w="1549" w:type="dxa"/>
            <w:vAlign w:val="center"/>
          </w:tcPr>
          <w:p w14:paraId="7EC4EE2F" w14:textId="77777777" w:rsidR="003D240B" w:rsidRPr="0002533C" w:rsidRDefault="003D240B" w:rsidP="00D07C25">
            <w:pPr>
              <w:jc w:val="center"/>
              <w:rPr>
                <w:rFonts w:ascii="Arial" w:hAnsi="Arial" w:cs="Arial"/>
              </w:rPr>
            </w:pPr>
            <w:r w:rsidRPr="0002533C">
              <w:rPr>
                <w:rFonts w:ascii="Arial" w:hAnsi="Arial" w:cs="Arial"/>
              </w:rPr>
              <w:t>--</w:t>
            </w:r>
          </w:p>
        </w:tc>
        <w:tc>
          <w:tcPr>
            <w:tcW w:w="1549" w:type="dxa"/>
            <w:vAlign w:val="center"/>
          </w:tcPr>
          <w:p w14:paraId="63F27510" w14:textId="77777777" w:rsidR="003D240B" w:rsidRPr="0002533C" w:rsidRDefault="003D240B" w:rsidP="00D07C25">
            <w:pPr>
              <w:jc w:val="center"/>
              <w:rPr>
                <w:rFonts w:ascii="Arial" w:hAnsi="Arial" w:cs="Arial"/>
              </w:rPr>
            </w:pPr>
            <w:r w:rsidRPr="0002533C">
              <w:rPr>
                <w:rFonts w:ascii="Arial" w:hAnsi="Arial" w:cs="Arial"/>
              </w:rPr>
              <w:t>--</w:t>
            </w:r>
          </w:p>
        </w:tc>
      </w:tr>
      <w:tr w:rsidR="003D240B" w14:paraId="7098BF79" w14:textId="77777777" w:rsidTr="00EE5995">
        <w:trPr>
          <w:trHeight w:val="556"/>
        </w:trPr>
        <w:tc>
          <w:tcPr>
            <w:tcW w:w="1705" w:type="dxa"/>
            <w:vAlign w:val="center"/>
          </w:tcPr>
          <w:p w14:paraId="78D10C70" w14:textId="77777777" w:rsidR="003D240B" w:rsidRPr="0002533C" w:rsidRDefault="003D240B" w:rsidP="00D07C25">
            <w:pPr>
              <w:jc w:val="center"/>
              <w:rPr>
                <w:rFonts w:ascii="Arial" w:hAnsi="Arial" w:cs="Arial"/>
              </w:rPr>
            </w:pPr>
            <w:r w:rsidRPr="0002533C">
              <w:rPr>
                <w:rFonts w:ascii="Arial" w:hAnsi="Arial" w:cs="Arial"/>
              </w:rPr>
              <w:t>1</w:t>
            </w:r>
          </w:p>
        </w:tc>
        <w:tc>
          <w:tcPr>
            <w:tcW w:w="1489" w:type="dxa"/>
            <w:vAlign w:val="center"/>
          </w:tcPr>
          <w:p w14:paraId="06D728F1" w14:textId="77777777" w:rsidR="003D240B" w:rsidRPr="0002533C" w:rsidRDefault="003D240B" w:rsidP="00D07C25">
            <w:pPr>
              <w:jc w:val="center"/>
              <w:rPr>
                <w:rFonts w:ascii="Arial" w:hAnsi="Arial" w:cs="Arial"/>
                <w:color w:val="000000"/>
              </w:rPr>
            </w:pPr>
            <w:r w:rsidRPr="0002533C">
              <w:rPr>
                <w:rFonts w:ascii="Arial" w:hAnsi="Arial" w:cs="Arial"/>
                <w:color w:val="000000"/>
              </w:rPr>
              <w:t>8291827</w:t>
            </w:r>
          </w:p>
        </w:tc>
        <w:tc>
          <w:tcPr>
            <w:tcW w:w="1661" w:type="dxa"/>
            <w:vAlign w:val="center"/>
          </w:tcPr>
          <w:p w14:paraId="074A4998" w14:textId="77777777" w:rsidR="003D240B" w:rsidRPr="0002533C" w:rsidRDefault="003D240B" w:rsidP="00D07C25">
            <w:pPr>
              <w:jc w:val="center"/>
              <w:rPr>
                <w:rFonts w:ascii="Arial" w:hAnsi="Arial" w:cs="Arial"/>
                <w:color w:val="000000"/>
              </w:rPr>
            </w:pPr>
            <w:r w:rsidRPr="0002533C">
              <w:rPr>
                <w:rFonts w:ascii="Arial" w:hAnsi="Arial" w:cs="Arial"/>
                <w:color w:val="000000"/>
              </w:rPr>
              <w:t>rs76164182</w:t>
            </w:r>
          </w:p>
        </w:tc>
        <w:tc>
          <w:tcPr>
            <w:tcW w:w="1975" w:type="dxa"/>
            <w:vAlign w:val="center"/>
          </w:tcPr>
          <w:p w14:paraId="47F60DDB" w14:textId="77777777" w:rsidR="003D240B" w:rsidRPr="0002533C" w:rsidRDefault="003D240B" w:rsidP="00D07C25">
            <w:pPr>
              <w:jc w:val="center"/>
              <w:rPr>
                <w:rFonts w:ascii="Arial" w:hAnsi="Arial" w:cs="Arial"/>
                <w:i/>
                <w:color w:val="000000"/>
              </w:rPr>
            </w:pPr>
            <w:r w:rsidRPr="0002533C">
              <w:rPr>
                <w:rFonts w:ascii="Arial" w:hAnsi="Arial" w:cs="Arial"/>
                <w:i/>
                <w:color w:val="000000"/>
              </w:rPr>
              <w:t>SLC45A1</w:t>
            </w:r>
          </w:p>
        </w:tc>
        <w:tc>
          <w:tcPr>
            <w:tcW w:w="1398" w:type="dxa"/>
            <w:vAlign w:val="center"/>
          </w:tcPr>
          <w:p w14:paraId="457E68E5" w14:textId="77777777" w:rsidR="003D240B" w:rsidRPr="0002533C" w:rsidRDefault="003D240B" w:rsidP="00D07C25">
            <w:pPr>
              <w:jc w:val="center"/>
              <w:rPr>
                <w:rFonts w:ascii="Arial" w:hAnsi="Arial" w:cs="Arial"/>
              </w:rPr>
            </w:pPr>
            <w:r w:rsidRPr="0002533C">
              <w:rPr>
                <w:rFonts w:ascii="Arial" w:hAnsi="Arial" w:cs="Arial"/>
              </w:rPr>
              <w:t>1.06</w:t>
            </w:r>
          </w:p>
          <w:p w14:paraId="1D8AE6F8" w14:textId="77777777" w:rsidR="003D240B" w:rsidRPr="0002533C" w:rsidRDefault="003D240B" w:rsidP="00D07C25">
            <w:pPr>
              <w:jc w:val="center"/>
              <w:rPr>
                <w:rFonts w:ascii="Arial" w:hAnsi="Arial" w:cs="Arial"/>
              </w:rPr>
            </w:pPr>
            <w:r w:rsidRPr="0002533C">
              <w:rPr>
                <w:rFonts w:ascii="Arial" w:hAnsi="Arial" w:cs="Arial"/>
              </w:rPr>
              <w:t>(0.76, 1.49)</w:t>
            </w:r>
          </w:p>
        </w:tc>
        <w:tc>
          <w:tcPr>
            <w:tcW w:w="1549" w:type="dxa"/>
            <w:vAlign w:val="center"/>
          </w:tcPr>
          <w:p w14:paraId="74CB8066" w14:textId="77777777" w:rsidR="003D240B" w:rsidRPr="0002533C" w:rsidRDefault="003D240B" w:rsidP="00D07C25">
            <w:pPr>
              <w:jc w:val="center"/>
              <w:rPr>
                <w:rFonts w:ascii="Arial" w:hAnsi="Arial" w:cs="Arial"/>
              </w:rPr>
            </w:pPr>
            <w:r w:rsidRPr="0002533C">
              <w:rPr>
                <w:rFonts w:ascii="Arial" w:hAnsi="Arial" w:cs="Arial"/>
              </w:rPr>
              <w:t>0.72</w:t>
            </w:r>
          </w:p>
        </w:tc>
        <w:tc>
          <w:tcPr>
            <w:tcW w:w="1549" w:type="dxa"/>
            <w:vAlign w:val="center"/>
          </w:tcPr>
          <w:p w14:paraId="3E09ADC2" w14:textId="77777777" w:rsidR="003D240B" w:rsidRPr="0002533C" w:rsidRDefault="003D240B" w:rsidP="00D07C25">
            <w:pPr>
              <w:jc w:val="center"/>
              <w:rPr>
                <w:rFonts w:ascii="Arial" w:hAnsi="Arial" w:cs="Arial"/>
              </w:rPr>
            </w:pPr>
            <w:r w:rsidRPr="0002533C">
              <w:rPr>
                <w:rFonts w:ascii="Arial" w:hAnsi="Arial" w:cs="Arial"/>
              </w:rPr>
              <w:t>0.99</w:t>
            </w:r>
          </w:p>
          <w:p w14:paraId="145BCA1D" w14:textId="77777777" w:rsidR="003D240B" w:rsidRPr="0002533C" w:rsidRDefault="003D240B" w:rsidP="00D07C25">
            <w:pPr>
              <w:jc w:val="center"/>
              <w:rPr>
                <w:rFonts w:ascii="Arial" w:hAnsi="Arial" w:cs="Arial"/>
              </w:rPr>
            </w:pPr>
            <w:r w:rsidRPr="0002533C">
              <w:rPr>
                <w:rFonts w:ascii="Arial" w:hAnsi="Arial" w:cs="Arial"/>
              </w:rPr>
              <w:t>(0.68, 1.45)</w:t>
            </w:r>
          </w:p>
        </w:tc>
        <w:tc>
          <w:tcPr>
            <w:tcW w:w="1549" w:type="dxa"/>
            <w:vAlign w:val="center"/>
          </w:tcPr>
          <w:p w14:paraId="20657DD3" w14:textId="77777777" w:rsidR="003D240B" w:rsidRPr="0002533C" w:rsidRDefault="003D240B" w:rsidP="00D07C25">
            <w:pPr>
              <w:jc w:val="center"/>
              <w:rPr>
                <w:rFonts w:ascii="Arial" w:hAnsi="Arial" w:cs="Arial"/>
              </w:rPr>
            </w:pPr>
            <w:r w:rsidRPr="0002533C">
              <w:rPr>
                <w:rFonts w:ascii="Arial" w:hAnsi="Arial" w:cs="Arial"/>
              </w:rPr>
              <w:t>0.98</w:t>
            </w:r>
          </w:p>
        </w:tc>
      </w:tr>
      <w:tr w:rsidR="003D240B" w14:paraId="5CE42E85" w14:textId="77777777" w:rsidTr="00EE5995">
        <w:trPr>
          <w:trHeight w:val="591"/>
        </w:trPr>
        <w:tc>
          <w:tcPr>
            <w:tcW w:w="1705" w:type="dxa"/>
            <w:vAlign w:val="center"/>
          </w:tcPr>
          <w:p w14:paraId="2EF66B29" w14:textId="77777777" w:rsidR="003D240B" w:rsidRPr="0002533C" w:rsidRDefault="003D240B" w:rsidP="00D07C25">
            <w:pPr>
              <w:jc w:val="center"/>
              <w:rPr>
                <w:rFonts w:ascii="Arial" w:hAnsi="Arial" w:cs="Arial"/>
              </w:rPr>
            </w:pPr>
            <w:r w:rsidRPr="0002533C">
              <w:rPr>
                <w:rFonts w:ascii="Arial" w:hAnsi="Arial" w:cs="Arial"/>
              </w:rPr>
              <w:t>2</w:t>
            </w:r>
          </w:p>
        </w:tc>
        <w:tc>
          <w:tcPr>
            <w:tcW w:w="1489" w:type="dxa"/>
            <w:vAlign w:val="center"/>
          </w:tcPr>
          <w:p w14:paraId="3E79D471" w14:textId="77777777" w:rsidR="003D240B" w:rsidRPr="0002533C" w:rsidRDefault="003D240B" w:rsidP="00D07C25">
            <w:pPr>
              <w:jc w:val="center"/>
              <w:rPr>
                <w:rFonts w:ascii="Arial" w:hAnsi="Arial" w:cs="Arial"/>
                <w:color w:val="000000"/>
              </w:rPr>
            </w:pPr>
            <w:r w:rsidRPr="0002533C">
              <w:rPr>
                <w:rFonts w:ascii="Arial" w:hAnsi="Arial" w:cs="Arial"/>
                <w:color w:val="000000"/>
              </w:rPr>
              <w:t>127254486</w:t>
            </w:r>
          </w:p>
        </w:tc>
        <w:tc>
          <w:tcPr>
            <w:tcW w:w="1661" w:type="dxa"/>
            <w:vAlign w:val="center"/>
          </w:tcPr>
          <w:p w14:paraId="62D7D701" w14:textId="77777777" w:rsidR="003D240B" w:rsidRPr="0002533C" w:rsidRDefault="003D240B" w:rsidP="00D07C25">
            <w:pPr>
              <w:jc w:val="center"/>
              <w:rPr>
                <w:rFonts w:ascii="Arial" w:hAnsi="Arial" w:cs="Arial"/>
                <w:color w:val="000000"/>
              </w:rPr>
            </w:pPr>
            <w:r w:rsidRPr="0002533C">
              <w:rPr>
                <w:rFonts w:ascii="Arial" w:hAnsi="Arial" w:cs="Arial"/>
                <w:color w:val="000000"/>
              </w:rPr>
              <w:t>rs150536895</w:t>
            </w:r>
          </w:p>
        </w:tc>
        <w:tc>
          <w:tcPr>
            <w:tcW w:w="1975" w:type="dxa"/>
            <w:vAlign w:val="center"/>
          </w:tcPr>
          <w:p w14:paraId="0D60270B" w14:textId="77777777" w:rsidR="003D240B" w:rsidRPr="0002533C" w:rsidRDefault="003D240B" w:rsidP="00D07C25">
            <w:pPr>
              <w:jc w:val="center"/>
              <w:rPr>
                <w:rFonts w:ascii="Arial" w:hAnsi="Arial" w:cs="Arial"/>
                <w:i/>
                <w:color w:val="000000"/>
              </w:rPr>
            </w:pPr>
            <w:r w:rsidRPr="0002533C">
              <w:rPr>
                <w:rFonts w:ascii="Arial" w:hAnsi="Arial" w:cs="Arial"/>
                <w:i/>
                <w:color w:val="000000"/>
              </w:rPr>
              <w:t>GYPC</w:t>
            </w:r>
          </w:p>
        </w:tc>
        <w:tc>
          <w:tcPr>
            <w:tcW w:w="1398" w:type="dxa"/>
            <w:vAlign w:val="center"/>
          </w:tcPr>
          <w:p w14:paraId="3CC69721" w14:textId="77777777" w:rsidR="003D240B" w:rsidRPr="0002533C" w:rsidRDefault="003D240B" w:rsidP="00D07C25">
            <w:pPr>
              <w:jc w:val="center"/>
              <w:rPr>
                <w:rFonts w:ascii="Arial" w:hAnsi="Arial" w:cs="Arial"/>
              </w:rPr>
            </w:pPr>
            <w:r w:rsidRPr="0002533C">
              <w:rPr>
                <w:rFonts w:ascii="Arial" w:hAnsi="Arial" w:cs="Arial"/>
              </w:rPr>
              <w:t>1.33</w:t>
            </w:r>
          </w:p>
          <w:p w14:paraId="29A0A76E" w14:textId="77777777" w:rsidR="003D240B" w:rsidRPr="0002533C" w:rsidRDefault="003D240B" w:rsidP="00D07C25">
            <w:pPr>
              <w:jc w:val="center"/>
              <w:rPr>
                <w:rFonts w:ascii="Arial" w:hAnsi="Arial" w:cs="Arial"/>
              </w:rPr>
            </w:pPr>
            <w:r w:rsidRPr="0002533C">
              <w:rPr>
                <w:rFonts w:ascii="Arial" w:hAnsi="Arial" w:cs="Arial"/>
              </w:rPr>
              <w:t>(0.83, 2.12)</w:t>
            </w:r>
          </w:p>
        </w:tc>
        <w:tc>
          <w:tcPr>
            <w:tcW w:w="1549" w:type="dxa"/>
            <w:vAlign w:val="center"/>
          </w:tcPr>
          <w:p w14:paraId="1343E3A8" w14:textId="77777777" w:rsidR="003D240B" w:rsidRPr="0002533C" w:rsidRDefault="003D240B" w:rsidP="00D07C25">
            <w:pPr>
              <w:jc w:val="center"/>
              <w:rPr>
                <w:rFonts w:ascii="Arial" w:hAnsi="Arial" w:cs="Arial"/>
              </w:rPr>
            </w:pPr>
            <w:r w:rsidRPr="0002533C">
              <w:rPr>
                <w:rFonts w:ascii="Arial" w:hAnsi="Arial" w:cs="Arial"/>
              </w:rPr>
              <w:t>0.23</w:t>
            </w:r>
          </w:p>
        </w:tc>
        <w:tc>
          <w:tcPr>
            <w:tcW w:w="1549" w:type="dxa"/>
            <w:vAlign w:val="center"/>
          </w:tcPr>
          <w:p w14:paraId="2E815C74" w14:textId="77777777" w:rsidR="003D240B" w:rsidRPr="0002533C" w:rsidRDefault="003D240B" w:rsidP="00D07C25">
            <w:pPr>
              <w:jc w:val="center"/>
              <w:rPr>
                <w:rFonts w:ascii="Arial" w:hAnsi="Arial" w:cs="Arial"/>
              </w:rPr>
            </w:pPr>
            <w:r w:rsidRPr="0002533C">
              <w:rPr>
                <w:rFonts w:ascii="Arial" w:hAnsi="Arial" w:cs="Arial"/>
              </w:rPr>
              <w:t>1.54</w:t>
            </w:r>
          </w:p>
          <w:p w14:paraId="33C49F5D" w14:textId="77777777" w:rsidR="003D240B" w:rsidRPr="0002533C" w:rsidRDefault="003D240B" w:rsidP="00D07C25">
            <w:pPr>
              <w:jc w:val="center"/>
              <w:rPr>
                <w:rFonts w:ascii="Arial" w:hAnsi="Arial" w:cs="Arial"/>
              </w:rPr>
            </w:pPr>
            <w:r w:rsidRPr="0002533C">
              <w:rPr>
                <w:rFonts w:ascii="Arial" w:hAnsi="Arial" w:cs="Arial"/>
              </w:rPr>
              <w:t>(0.92, 2.58)</w:t>
            </w:r>
          </w:p>
        </w:tc>
        <w:tc>
          <w:tcPr>
            <w:tcW w:w="1549" w:type="dxa"/>
            <w:vAlign w:val="center"/>
          </w:tcPr>
          <w:p w14:paraId="192288BB" w14:textId="77777777" w:rsidR="003D240B" w:rsidRPr="0002533C" w:rsidRDefault="003D240B" w:rsidP="00D07C25">
            <w:pPr>
              <w:jc w:val="center"/>
              <w:rPr>
                <w:rFonts w:ascii="Arial" w:hAnsi="Arial" w:cs="Arial"/>
              </w:rPr>
            </w:pPr>
            <w:r w:rsidRPr="0002533C">
              <w:rPr>
                <w:rFonts w:ascii="Arial" w:hAnsi="Arial" w:cs="Arial"/>
              </w:rPr>
              <w:t>0.10</w:t>
            </w:r>
          </w:p>
        </w:tc>
      </w:tr>
      <w:tr w:rsidR="003D240B" w14:paraId="1B70F082" w14:textId="77777777" w:rsidTr="00EE5995">
        <w:trPr>
          <w:trHeight w:val="556"/>
        </w:trPr>
        <w:tc>
          <w:tcPr>
            <w:tcW w:w="1705" w:type="dxa"/>
            <w:vAlign w:val="center"/>
          </w:tcPr>
          <w:p w14:paraId="38D9942F" w14:textId="77777777" w:rsidR="003D240B" w:rsidRPr="0002533C" w:rsidRDefault="003D240B" w:rsidP="00D07C25">
            <w:pPr>
              <w:jc w:val="center"/>
              <w:rPr>
                <w:rFonts w:ascii="Arial" w:hAnsi="Arial" w:cs="Arial"/>
              </w:rPr>
            </w:pPr>
            <w:r w:rsidRPr="0002533C">
              <w:rPr>
                <w:rFonts w:ascii="Arial" w:hAnsi="Arial" w:cs="Arial"/>
              </w:rPr>
              <w:t>3</w:t>
            </w:r>
          </w:p>
        </w:tc>
        <w:tc>
          <w:tcPr>
            <w:tcW w:w="1489" w:type="dxa"/>
            <w:vAlign w:val="center"/>
          </w:tcPr>
          <w:p w14:paraId="0E16B02F" w14:textId="77777777" w:rsidR="003D240B" w:rsidRPr="0002533C" w:rsidRDefault="003D240B" w:rsidP="00D07C25">
            <w:pPr>
              <w:jc w:val="center"/>
              <w:rPr>
                <w:rFonts w:ascii="Arial" w:hAnsi="Arial" w:cs="Arial"/>
                <w:color w:val="000000"/>
              </w:rPr>
            </w:pPr>
            <w:r w:rsidRPr="0002533C">
              <w:rPr>
                <w:rFonts w:ascii="Arial" w:hAnsi="Arial" w:cs="Arial"/>
                <w:color w:val="000000"/>
              </w:rPr>
              <w:t>103949823</w:t>
            </w:r>
          </w:p>
        </w:tc>
        <w:tc>
          <w:tcPr>
            <w:tcW w:w="1661" w:type="dxa"/>
            <w:vAlign w:val="center"/>
          </w:tcPr>
          <w:p w14:paraId="1771BE23" w14:textId="77777777" w:rsidR="003D240B" w:rsidRPr="0002533C" w:rsidRDefault="003D240B" w:rsidP="00D07C25">
            <w:pPr>
              <w:jc w:val="center"/>
              <w:rPr>
                <w:rFonts w:ascii="Arial" w:hAnsi="Arial" w:cs="Arial"/>
                <w:color w:val="000000"/>
              </w:rPr>
            </w:pPr>
            <w:r w:rsidRPr="0002533C">
              <w:rPr>
                <w:rFonts w:ascii="Arial" w:hAnsi="Arial" w:cs="Arial"/>
                <w:color w:val="000000"/>
              </w:rPr>
              <w:t>rs146792761</w:t>
            </w:r>
          </w:p>
        </w:tc>
        <w:tc>
          <w:tcPr>
            <w:tcW w:w="1975" w:type="dxa"/>
            <w:vAlign w:val="center"/>
          </w:tcPr>
          <w:p w14:paraId="01980E00" w14:textId="77777777" w:rsidR="003D240B" w:rsidRPr="0002533C" w:rsidRDefault="003D240B" w:rsidP="00D07C25">
            <w:pPr>
              <w:jc w:val="center"/>
              <w:rPr>
                <w:rFonts w:ascii="Arial" w:hAnsi="Arial" w:cs="Arial"/>
                <w:i/>
                <w:color w:val="000000"/>
              </w:rPr>
            </w:pPr>
            <w:r w:rsidRPr="0002533C">
              <w:rPr>
                <w:rFonts w:ascii="Arial" w:hAnsi="Arial" w:cs="Arial"/>
                <w:i/>
                <w:color w:val="000000"/>
              </w:rPr>
              <w:t>ALCAM</w:t>
            </w:r>
          </w:p>
        </w:tc>
        <w:tc>
          <w:tcPr>
            <w:tcW w:w="1398" w:type="dxa"/>
            <w:vAlign w:val="center"/>
          </w:tcPr>
          <w:p w14:paraId="415DBBD7" w14:textId="77777777" w:rsidR="003D240B" w:rsidRPr="0002533C" w:rsidRDefault="003D240B" w:rsidP="00D07C25">
            <w:pPr>
              <w:jc w:val="center"/>
              <w:rPr>
                <w:rFonts w:ascii="Arial" w:hAnsi="Arial" w:cs="Arial"/>
              </w:rPr>
            </w:pPr>
            <w:r w:rsidRPr="0002533C">
              <w:rPr>
                <w:rFonts w:ascii="Arial" w:hAnsi="Arial" w:cs="Arial"/>
              </w:rPr>
              <w:t>1.01</w:t>
            </w:r>
          </w:p>
          <w:p w14:paraId="43FBF688" w14:textId="77777777" w:rsidR="003D240B" w:rsidRPr="0002533C" w:rsidRDefault="003D240B" w:rsidP="00D07C25">
            <w:pPr>
              <w:jc w:val="center"/>
              <w:rPr>
                <w:rFonts w:ascii="Arial" w:hAnsi="Arial" w:cs="Arial"/>
              </w:rPr>
            </w:pPr>
            <w:r w:rsidRPr="0002533C">
              <w:rPr>
                <w:rFonts w:ascii="Arial" w:hAnsi="Arial" w:cs="Arial"/>
              </w:rPr>
              <w:t>(0.42, 2.41)</w:t>
            </w:r>
          </w:p>
        </w:tc>
        <w:tc>
          <w:tcPr>
            <w:tcW w:w="1549" w:type="dxa"/>
            <w:vAlign w:val="center"/>
          </w:tcPr>
          <w:p w14:paraId="342D9307" w14:textId="77777777" w:rsidR="003D240B" w:rsidRPr="0002533C" w:rsidRDefault="003D240B" w:rsidP="00D07C25">
            <w:pPr>
              <w:jc w:val="center"/>
              <w:rPr>
                <w:rFonts w:ascii="Arial" w:hAnsi="Arial" w:cs="Arial"/>
              </w:rPr>
            </w:pPr>
            <w:r w:rsidRPr="0002533C">
              <w:rPr>
                <w:rFonts w:ascii="Arial" w:hAnsi="Arial" w:cs="Arial"/>
              </w:rPr>
              <w:t>0.98</w:t>
            </w:r>
          </w:p>
        </w:tc>
        <w:tc>
          <w:tcPr>
            <w:tcW w:w="1549" w:type="dxa"/>
            <w:vAlign w:val="center"/>
          </w:tcPr>
          <w:p w14:paraId="536E424B" w14:textId="77777777" w:rsidR="003D240B" w:rsidRPr="0002533C" w:rsidRDefault="003D240B" w:rsidP="00D07C25">
            <w:pPr>
              <w:jc w:val="center"/>
              <w:rPr>
                <w:rFonts w:ascii="Arial" w:hAnsi="Arial" w:cs="Arial"/>
              </w:rPr>
            </w:pPr>
            <w:r w:rsidRPr="0002533C">
              <w:rPr>
                <w:rFonts w:ascii="Arial" w:hAnsi="Arial" w:cs="Arial"/>
              </w:rPr>
              <w:t>0.93</w:t>
            </w:r>
          </w:p>
          <w:p w14:paraId="47F20D6A" w14:textId="77777777" w:rsidR="003D240B" w:rsidRPr="0002533C" w:rsidRDefault="003D240B" w:rsidP="00D07C25">
            <w:pPr>
              <w:jc w:val="center"/>
              <w:rPr>
                <w:rFonts w:ascii="Arial" w:hAnsi="Arial" w:cs="Arial"/>
              </w:rPr>
            </w:pPr>
            <w:r w:rsidRPr="0002533C">
              <w:rPr>
                <w:rFonts w:ascii="Arial" w:hAnsi="Arial" w:cs="Arial"/>
              </w:rPr>
              <w:t>(0.33, 2.60)</w:t>
            </w:r>
          </w:p>
        </w:tc>
        <w:tc>
          <w:tcPr>
            <w:tcW w:w="1549" w:type="dxa"/>
            <w:vAlign w:val="center"/>
          </w:tcPr>
          <w:p w14:paraId="2BF97101" w14:textId="77777777" w:rsidR="003D240B" w:rsidRPr="0002533C" w:rsidRDefault="003D240B" w:rsidP="00D07C25">
            <w:pPr>
              <w:jc w:val="center"/>
              <w:rPr>
                <w:rFonts w:ascii="Arial" w:hAnsi="Arial" w:cs="Arial"/>
              </w:rPr>
            </w:pPr>
            <w:r w:rsidRPr="0002533C">
              <w:rPr>
                <w:rFonts w:ascii="Arial" w:hAnsi="Arial" w:cs="Arial"/>
              </w:rPr>
              <w:t>0.88</w:t>
            </w:r>
          </w:p>
        </w:tc>
      </w:tr>
      <w:tr w:rsidR="003D240B" w14:paraId="40A4EF5A" w14:textId="77777777" w:rsidTr="00EE5995">
        <w:trPr>
          <w:trHeight w:val="591"/>
        </w:trPr>
        <w:tc>
          <w:tcPr>
            <w:tcW w:w="1705" w:type="dxa"/>
            <w:vAlign w:val="center"/>
          </w:tcPr>
          <w:p w14:paraId="56C76718" w14:textId="77777777" w:rsidR="003D240B" w:rsidRPr="0002533C" w:rsidRDefault="003D240B" w:rsidP="00D07C25">
            <w:pPr>
              <w:jc w:val="center"/>
              <w:rPr>
                <w:rFonts w:ascii="Arial" w:hAnsi="Arial" w:cs="Arial"/>
              </w:rPr>
            </w:pPr>
            <w:r w:rsidRPr="0002533C">
              <w:rPr>
                <w:rFonts w:ascii="Arial" w:hAnsi="Arial" w:cs="Arial"/>
              </w:rPr>
              <w:t>4</w:t>
            </w:r>
          </w:p>
        </w:tc>
        <w:tc>
          <w:tcPr>
            <w:tcW w:w="1489" w:type="dxa"/>
            <w:vAlign w:val="center"/>
          </w:tcPr>
          <w:p w14:paraId="3ACAE294" w14:textId="77777777" w:rsidR="003D240B" w:rsidRPr="0002533C" w:rsidRDefault="003D240B" w:rsidP="00D07C25">
            <w:pPr>
              <w:jc w:val="center"/>
              <w:rPr>
                <w:rFonts w:ascii="Arial" w:hAnsi="Arial" w:cs="Arial"/>
                <w:color w:val="000000"/>
              </w:rPr>
            </w:pPr>
            <w:r w:rsidRPr="0002533C">
              <w:rPr>
                <w:rFonts w:ascii="Arial" w:hAnsi="Arial" w:cs="Arial"/>
                <w:color w:val="000000"/>
              </w:rPr>
              <w:t>44775446</w:t>
            </w:r>
          </w:p>
        </w:tc>
        <w:tc>
          <w:tcPr>
            <w:tcW w:w="1661" w:type="dxa"/>
            <w:vAlign w:val="center"/>
          </w:tcPr>
          <w:p w14:paraId="14631FF6" w14:textId="77777777" w:rsidR="003D240B" w:rsidRPr="0002533C" w:rsidRDefault="003D240B" w:rsidP="00D07C25">
            <w:pPr>
              <w:jc w:val="center"/>
              <w:rPr>
                <w:rFonts w:ascii="Arial" w:hAnsi="Arial" w:cs="Arial"/>
                <w:color w:val="000000"/>
              </w:rPr>
            </w:pPr>
            <w:r w:rsidRPr="0002533C">
              <w:rPr>
                <w:rFonts w:ascii="Arial" w:hAnsi="Arial" w:cs="Arial"/>
                <w:color w:val="000000"/>
              </w:rPr>
              <w:t>rs6844387</w:t>
            </w:r>
          </w:p>
        </w:tc>
        <w:tc>
          <w:tcPr>
            <w:tcW w:w="1975" w:type="dxa"/>
            <w:vAlign w:val="center"/>
          </w:tcPr>
          <w:p w14:paraId="39CDCBD4" w14:textId="77777777" w:rsidR="003D240B" w:rsidRPr="0002533C" w:rsidRDefault="003D240B" w:rsidP="00D07C25">
            <w:pPr>
              <w:jc w:val="center"/>
              <w:rPr>
                <w:rFonts w:ascii="Arial" w:hAnsi="Arial" w:cs="Arial"/>
                <w:i/>
                <w:color w:val="000000"/>
              </w:rPr>
            </w:pPr>
            <w:r w:rsidRPr="0002533C">
              <w:rPr>
                <w:rFonts w:ascii="Arial" w:hAnsi="Arial" w:cs="Arial"/>
                <w:i/>
                <w:color w:val="000000"/>
              </w:rPr>
              <w:t>GNPDA2</w:t>
            </w:r>
          </w:p>
        </w:tc>
        <w:tc>
          <w:tcPr>
            <w:tcW w:w="1398" w:type="dxa"/>
            <w:vAlign w:val="center"/>
          </w:tcPr>
          <w:p w14:paraId="271144FB" w14:textId="77777777" w:rsidR="003D240B" w:rsidRPr="0002533C" w:rsidRDefault="003D240B" w:rsidP="00D07C25">
            <w:pPr>
              <w:jc w:val="center"/>
              <w:rPr>
                <w:rFonts w:ascii="Arial" w:hAnsi="Arial" w:cs="Arial"/>
              </w:rPr>
            </w:pPr>
            <w:r w:rsidRPr="0002533C">
              <w:rPr>
                <w:rFonts w:ascii="Arial" w:hAnsi="Arial" w:cs="Arial"/>
              </w:rPr>
              <w:t>1.30</w:t>
            </w:r>
          </w:p>
          <w:p w14:paraId="5C90172A" w14:textId="77777777" w:rsidR="003D240B" w:rsidRPr="0002533C" w:rsidRDefault="003D240B" w:rsidP="00D07C25">
            <w:pPr>
              <w:jc w:val="center"/>
              <w:rPr>
                <w:rFonts w:ascii="Arial" w:hAnsi="Arial" w:cs="Arial"/>
              </w:rPr>
            </w:pPr>
            <w:r w:rsidRPr="0002533C">
              <w:rPr>
                <w:rFonts w:ascii="Arial" w:hAnsi="Arial" w:cs="Arial"/>
              </w:rPr>
              <w:t>(1.00, 1.69)</w:t>
            </w:r>
          </w:p>
        </w:tc>
        <w:tc>
          <w:tcPr>
            <w:tcW w:w="1549" w:type="dxa"/>
            <w:vAlign w:val="center"/>
          </w:tcPr>
          <w:p w14:paraId="1ED59920" w14:textId="77777777" w:rsidR="003D240B" w:rsidRPr="0002533C" w:rsidRDefault="003D240B" w:rsidP="00D07C25">
            <w:pPr>
              <w:jc w:val="center"/>
              <w:rPr>
                <w:rFonts w:ascii="Arial" w:hAnsi="Arial" w:cs="Arial"/>
              </w:rPr>
            </w:pPr>
            <w:r w:rsidRPr="0002533C">
              <w:rPr>
                <w:rFonts w:ascii="Arial" w:hAnsi="Arial" w:cs="Arial"/>
              </w:rPr>
              <w:t>0.05</w:t>
            </w:r>
          </w:p>
        </w:tc>
        <w:tc>
          <w:tcPr>
            <w:tcW w:w="1549" w:type="dxa"/>
            <w:vAlign w:val="center"/>
          </w:tcPr>
          <w:p w14:paraId="03602590" w14:textId="77777777" w:rsidR="003D240B" w:rsidRPr="0002533C" w:rsidRDefault="003D240B" w:rsidP="00D07C25">
            <w:pPr>
              <w:jc w:val="center"/>
              <w:rPr>
                <w:rFonts w:ascii="Arial" w:hAnsi="Arial" w:cs="Arial"/>
              </w:rPr>
            </w:pPr>
            <w:r w:rsidRPr="0002533C">
              <w:rPr>
                <w:rFonts w:ascii="Arial" w:hAnsi="Arial" w:cs="Arial"/>
              </w:rPr>
              <w:t>1.24</w:t>
            </w:r>
          </w:p>
          <w:p w14:paraId="1A8DBCFD" w14:textId="77777777" w:rsidR="003D240B" w:rsidRPr="0002533C" w:rsidRDefault="003D240B" w:rsidP="00D07C25">
            <w:pPr>
              <w:jc w:val="center"/>
              <w:rPr>
                <w:rFonts w:ascii="Arial" w:hAnsi="Arial" w:cs="Arial"/>
              </w:rPr>
            </w:pPr>
            <w:r w:rsidRPr="0002533C">
              <w:rPr>
                <w:rFonts w:ascii="Arial" w:hAnsi="Arial" w:cs="Arial"/>
              </w:rPr>
              <w:t>(0.86, 1.78)</w:t>
            </w:r>
          </w:p>
        </w:tc>
        <w:tc>
          <w:tcPr>
            <w:tcW w:w="1549" w:type="dxa"/>
            <w:vAlign w:val="center"/>
          </w:tcPr>
          <w:p w14:paraId="4A97E7D0" w14:textId="77777777" w:rsidR="003D240B" w:rsidRPr="0002533C" w:rsidRDefault="003D240B" w:rsidP="00D07C25">
            <w:pPr>
              <w:jc w:val="center"/>
              <w:rPr>
                <w:rFonts w:ascii="Arial" w:hAnsi="Arial" w:cs="Arial"/>
              </w:rPr>
            </w:pPr>
            <w:r w:rsidRPr="0002533C">
              <w:rPr>
                <w:rFonts w:ascii="Arial" w:hAnsi="Arial" w:cs="Arial"/>
              </w:rPr>
              <w:t>0.25</w:t>
            </w:r>
          </w:p>
        </w:tc>
      </w:tr>
      <w:tr w:rsidR="003D240B" w14:paraId="6A468C08" w14:textId="77777777" w:rsidTr="00EE5995">
        <w:trPr>
          <w:trHeight w:val="556"/>
        </w:trPr>
        <w:tc>
          <w:tcPr>
            <w:tcW w:w="1705" w:type="dxa"/>
            <w:vAlign w:val="center"/>
          </w:tcPr>
          <w:p w14:paraId="127F32E7" w14:textId="77777777" w:rsidR="003D240B" w:rsidRPr="0002533C" w:rsidRDefault="003D240B" w:rsidP="00D07C25">
            <w:pPr>
              <w:jc w:val="center"/>
              <w:rPr>
                <w:rFonts w:ascii="Arial" w:hAnsi="Arial" w:cs="Arial"/>
              </w:rPr>
            </w:pPr>
            <w:r w:rsidRPr="0002533C">
              <w:rPr>
                <w:rFonts w:ascii="Arial" w:hAnsi="Arial" w:cs="Arial"/>
              </w:rPr>
              <w:t>5</w:t>
            </w:r>
          </w:p>
        </w:tc>
        <w:tc>
          <w:tcPr>
            <w:tcW w:w="1489" w:type="dxa"/>
            <w:vAlign w:val="center"/>
          </w:tcPr>
          <w:p w14:paraId="34D08E47" w14:textId="77777777" w:rsidR="003D240B" w:rsidRPr="0002533C" w:rsidRDefault="003D240B" w:rsidP="00D07C25">
            <w:pPr>
              <w:jc w:val="center"/>
              <w:rPr>
                <w:rFonts w:ascii="Arial" w:hAnsi="Arial" w:cs="Arial"/>
                <w:color w:val="000000"/>
              </w:rPr>
            </w:pPr>
            <w:r w:rsidRPr="0002533C">
              <w:rPr>
                <w:rFonts w:ascii="Arial" w:hAnsi="Arial" w:cs="Arial"/>
                <w:color w:val="000000"/>
              </w:rPr>
              <w:t>179742263</w:t>
            </w:r>
          </w:p>
        </w:tc>
        <w:tc>
          <w:tcPr>
            <w:tcW w:w="1661" w:type="dxa"/>
            <w:vAlign w:val="center"/>
          </w:tcPr>
          <w:p w14:paraId="3FEF02C6" w14:textId="77777777" w:rsidR="003D240B" w:rsidRPr="0002533C" w:rsidRDefault="003D240B" w:rsidP="00D07C25">
            <w:pPr>
              <w:jc w:val="center"/>
              <w:rPr>
                <w:rFonts w:ascii="Arial" w:hAnsi="Arial" w:cs="Arial"/>
                <w:color w:val="000000"/>
              </w:rPr>
            </w:pPr>
            <w:r w:rsidRPr="0002533C">
              <w:rPr>
                <w:rFonts w:ascii="Arial" w:hAnsi="Arial" w:cs="Arial"/>
                <w:color w:val="000000"/>
              </w:rPr>
              <w:t>rs190432524</w:t>
            </w:r>
          </w:p>
        </w:tc>
        <w:tc>
          <w:tcPr>
            <w:tcW w:w="1975" w:type="dxa"/>
            <w:vAlign w:val="center"/>
          </w:tcPr>
          <w:p w14:paraId="4F4A3C9F" w14:textId="77777777" w:rsidR="003D240B" w:rsidRPr="0002533C" w:rsidRDefault="003D240B" w:rsidP="00D07C25">
            <w:pPr>
              <w:jc w:val="center"/>
              <w:rPr>
                <w:rFonts w:ascii="Arial" w:hAnsi="Arial" w:cs="Arial"/>
                <w:i/>
                <w:color w:val="000000"/>
              </w:rPr>
            </w:pPr>
            <w:r w:rsidRPr="0002533C">
              <w:rPr>
                <w:rFonts w:ascii="Arial" w:hAnsi="Arial" w:cs="Arial"/>
                <w:i/>
                <w:color w:val="000000"/>
              </w:rPr>
              <w:t>GFPT2</w:t>
            </w:r>
          </w:p>
        </w:tc>
        <w:tc>
          <w:tcPr>
            <w:tcW w:w="1398" w:type="dxa"/>
            <w:vAlign w:val="center"/>
          </w:tcPr>
          <w:p w14:paraId="6E047FAB" w14:textId="77777777" w:rsidR="003D240B" w:rsidRPr="0002533C" w:rsidRDefault="003D240B" w:rsidP="00D07C25">
            <w:pPr>
              <w:jc w:val="center"/>
              <w:rPr>
                <w:rFonts w:ascii="Arial" w:hAnsi="Arial" w:cs="Arial"/>
              </w:rPr>
            </w:pPr>
            <w:r w:rsidRPr="0002533C">
              <w:rPr>
                <w:rFonts w:ascii="Arial" w:hAnsi="Arial" w:cs="Arial"/>
              </w:rPr>
              <w:t>1.15</w:t>
            </w:r>
          </w:p>
          <w:p w14:paraId="3DA2B024" w14:textId="77777777" w:rsidR="003D240B" w:rsidRPr="0002533C" w:rsidRDefault="003D240B" w:rsidP="00D07C25">
            <w:pPr>
              <w:jc w:val="center"/>
              <w:rPr>
                <w:rFonts w:ascii="Arial" w:hAnsi="Arial" w:cs="Arial"/>
              </w:rPr>
            </w:pPr>
            <w:r w:rsidRPr="0002533C">
              <w:rPr>
                <w:rFonts w:ascii="Arial" w:hAnsi="Arial" w:cs="Arial"/>
              </w:rPr>
              <w:t>(0.71, 1.85)</w:t>
            </w:r>
          </w:p>
        </w:tc>
        <w:tc>
          <w:tcPr>
            <w:tcW w:w="1549" w:type="dxa"/>
            <w:vAlign w:val="center"/>
          </w:tcPr>
          <w:p w14:paraId="254C3A02" w14:textId="77777777" w:rsidR="003D240B" w:rsidRPr="0002533C" w:rsidRDefault="003D240B" w:rsidP="00D07C25">
            <w:pPr>
              <w:jc w:val="center"/>
              <w:rPr>
                <w:rFonts w:ascii="Arial" w:hAnsi="Arial" w:cs="Arial"/>
              </w:rPr>
            </w:pPr>
            <w:r w:rsidRPr="0002533C">
              <w:rPr>
                <w:rFonts w:ascii="Arial" w:hAnsi="Arial" w:cs="Arial"/>
              </w:rPr>
              <w:t>0.58</w:t>
            </w:r>
          </w:p>
        </w:tc>
        <w:tc>
          <w:tcPr>
            <w:tcW w:w="1549" w:type="dxa"/>
            <w:vAlign w:val="center"/>
          </w:tcPr>
          <w:p w14:paraId="785A2BE6" w14:textId="77777777" w:rsidR="003D240B" w:rsidRPr="0002533C" w:rsidRDefault="003D240B" w:rsidP="00D07C25">
            <w:pPr>
              <w:jc w:val="center"/>
              <w:rPr>
                <w:rFonts w:ascii="Arial" w:hAnsi="Arial" w:cs="Arial"/>
              </w:rPr>
            </w:pPr>
            <w:r w:rsidRPr="0002533C">
              <w:rPr>
                <w:rFonts w:ascii="Arial" w:hAnsi="Arial" w:cs="Arial"/>
              </w:rPr>
              <w:t>1.11</w:t>
            </w:r>
          </w:p>
          <w:p w14:paraId="36531A34" w14:textId="77777777" w:rsidR="003D240B" w:rsidRPr="0002533C" w:rsidRDefault="003D240B" w:rsidP="00D07C25">
            <w:pPr>
              <w:jc w:val="center"/>
              <w:rPr>
                <w:rFonts w:ascii="Arial" w:hAnsi="Arial" w:cs="Arial"/>
              </w:rPr>
            </w:pPr>
            <w:r w:rsidRPr="0002533C">
              <w:rPr>
                <w:rFonts w:ascii="Arial" w:hAnsi="Arial" w:cs="Arial"/>
              </w:rPr>
              <w:t>(0.55, 2.23)</w:t>
            </w:r>
          </w:p>
        </w:tc>
        <w:tc>
          <w:tcPr>
            <w:tcW w:w="1549" w:type="dxa"/>
            <w:vAlign w:val="center"/>
          </w:tcPr>
          <w:p w14:paraId="2D211C47" w14:textId="77777777" w:rsidR="003D240B" w:rsidRPr="0002533C" w:rsidRDefault="003D240B" w:rsidP="00D07C25">
            <w:pPr>
              <w:jc w:val="center"/>
              <w:rPr>
                <w:rFonts w:ascii="Arial" w:hAnsi="Arial" w:cs="Arial"/>
              </w:rPr>
            </w:pPr>
            <w:r w:rsidRPr="0002533C">
              <w:rPr>
                <w:rFonts w:ascii="Arial" w:hAnsi="Arial" w:cs="Arial"/>
              </w:rPr>
              <w:t>0.78</w:t>
            </w:r>
          </w:p>
        </w:tc>
      </w:tr>
      <w:tr w:rsidR="003D240B" w14:paraId="64730571" w14:textId="77777777" w:rsidTr="00EE5995">
        <w:trPr>
          <w:trHeight w:val="556"/>
        </w:trPr>
        <w:tc>
          <w:tcPr>
            <w:tcW w:w="1705" w:type="dxa"/>
            <w:vAlign w:val="center"/>
          </w:tcPr>
          <w:p w14:paraId="2F77109C" w14:textId="77777777" w:rsidR="003D240B" w:rsidRPr="0002533C" w:rsidRDefault="003D240B" w:rsidP="00D07C25">
            <w:pPr>
              <w:jc w:val="center"/>
              <w:rPr>
                <w:rFonts w:ascii="Arial" w:hAnsi="Arial" w:cs="Arial"/>
              </w:rPr>
            </w:pPr>
            <w:r w:rsidRPr="0002533C">
              <w:rPr>
                <w:rFonts w:ascii="Arial" w:hAnsi="Arial" w:cs="Arial"/>
              </w:rPr>
              <w:t>6</w:t>
            </w:r>
          </w:p>
        </w:tc>
        <w:tc>
          <w:tcPr>
            <w:tcW w:w="1489" w:type="dxa"/>
            <w:vAlign w:val="center"/>
          </w:tcPr>
          <w:p w14:paraId="05C4F443" w14:textId="77777777" w:rsidR="003D240B" w:rsidRPr="0002533C" w:rsidRDefault="003D240B" w:rsidP="00D07C25">
            <w:pPr>
              <w:jc w:val="center"/>
              <w:rPr>
                <w:rFonts w:ascii="Arial" w:hAnsi="Arial" w:cs="Arial"/>
                <w:color w:val="000000"/>
              </w:rPr>
            </w:pPr>
            <w:r w:rsidRPr="0002533C">
              <w:rPr>
                <w:rFonts w:ascii="Arial" w:hAnsi="Arial" w:cs="Arial"/>
                <w:color w:val="000000"/>
              </w:rPr>
              <w:t>36495778</w:t>
            </w:r>
          </w:p>
        </w:tc>
        <w:tc>
          <w:tcPr>
            <w:tcW w:w="1661" w:type="dxa"/>
            <w:vAlign w:val="center"/>
          </w:tcPr>
          <w:p w14:paraId="6FDB5BAB" w14:textId="77777777" w:rsidR="003D240B" w:rsidRPr="0002533C" w:rsidRDefault="003D240B" w:rsidP="00D07C25">
            <w:pPr>
              <w:jc w:val="center"/>
              <w:rPr>
                <w:rFonts w:ascii="Arial" w:hAnsi="Arial" w:cs="Arial"/>
                <w:color w:val="000000"/>
              </w:rPr>
            </w:pPr>
            <w:r w:rsidRPr="0002533C">
              <w:rPr>
                <w:rFonts w:ascii="Arial" w:hAnsi="Arial" w:cs="Arial"/>
                <w:color w:val="000000"/>
              </w:rPr>
              <w:t>rs145855729</w:t>
            </w:r>
          </w:p>
        </w:tc>
        <w:tc>
          <w:tcPr>
            <w:tcW w:w="1975" w:type="dxa"/>
            <w:vAlign w:val="center"/>
          </w:tcPr>
          <w:p w14:paraId="4D58AB34" w14:textId="77777777" w:rsidR="003D240B" w:rsidRPr="0002533C" w:rsidRDefault="003D240B" w:rsidP="00D07C25">
            <w:pPr>
              <w:jc w:val="center"/>
              <w:rPr>
                <w:rFonts w:ascii="Arial" w:hAnsi="Arial" w:cs="Arial"/>
                <w:i/>
                <w:color w:val="000000"/>
              </w:rPr>
            </w:pPr>
            <w:r w:rsidRPr="0002533C">
              <w:rPr>
                <w:rFonts w:ascii="Arial" w:hAnsi="Arial" w:cs="Arial"/>
                <w:i/>
                <w:color w:val="000000"/>
              </w:rPr>
              <w:t>STK38</w:t>
            </w:r>
          </w:p>
        </w:tc>
        <w:tc>
          <w:tcPr>
            <w:tcW w:w="1398" w:type="dxa"/>
            <w:vAlign w:val="center"/>
          </w:tcPr>
          <w:p w14:paraId="5DACBBF0" w14:textId="77777777" w:rsidR="003D240B" w:rsidRPr="0002533C" w:rsidRDefault="003D240B" w:rsidP="00D07C25">
            <w:pPr>
              <w:jc w:val="center"/>
              <w:rPr>
                <w:rFonts w:ascii="Arial" w:hAnsi="Arial" w:cs="Arial"/>
              </w:rPr>
            </w:pPr>
            <w:r w:rsidRPr="0002533C">
              <w:rPr>
                <w:rFonts w:ascii="Arial" w:hAnsi="Arial" w:cs="Arial"/>
              </w:rPr>
              <w:t>1.08</w:t>
            </w:r>
          </w:p>
          <w:p w14:paraId="46B2BC0E" w14:textId="77777777" w:rsidR="003D240B" w:rsidRPr="0002533C" w:rsidRDefault="003D240B" w:rsidP="00D07C25">
            <w:pPr>
              <w:jc w:val="center"/>
              <w:rPr>
                <w:rFonts w:ascii="Arial" w:hAnsi="Arial" w:cs="Arial"/>
              </w:rPr>
            </w:pPr>
            <w:r w:rsidRPr="0002533C">
              <w:rPr>
                <w:rFonts w:ascii="Arial" w:hAnsi="Arial" w:cs="Arial"/>
              </w:rPr>
              <w:t>(0.78, 1.50)</w:t>
            </w:r>
          </w:p>
        </w:tc>
        <w:tc>
          <w:tcPr>
            <w:tcW w:w="1549" w:type="dxa"/>
            <w:vAlign w:val="center"/>
          </w:tcPr>
          <w:p w14:paraId="51E54511" w14:textId="77777777" w:rsidR="003D240B" w:rsidRPr="0002533C" w:rsidRDefault="003D240B" w:rsidP="00D07C25">
            <w:pPr>
              <w:jc w:val="center"/>
              <w:rPr>
                <w:rFonts w:ascii="Arial" w:hAnsi="Arial" w:cs="Arial"/>
              </w:rPr>
            </w:pPr>
            <w:r w:rsidRPr="0002533C">
              <w:rPr>
                <w:rFonts w:ascii="Arial" w:hAnsi="Arial" w:cs="Arial"/>
              </w:rPr>
              <w:t>0.64</w:t>
            </w:r>
          </w:p>
        </w:tc>
        <w:tc>
          <w:tcPr>
            <w:tcW w:w="1549" w:type="dxa"/>
            <w:vAlign w:val="center"/>
          </w:tcPr>
          <w:p w14:paraId="6397912A" w14:textId="77777777" w:rsidR="003D240B" w:rsidRPr="0002533C" w:rsidRDefault="003D240B" w:rsidP="00D07C25">
            <w:pPr>
              <w:jc w:val="center"/>
              <w:rPr>
                <w:rFonts w:ascii="Arial" w:hAnsi="Arial" w:cs="Arial"/>
              </w:rPr>
            </w:pPr>
            <w:r w:rsidRPr="0002533C">
              <w:rPr>
                <w:rFonts w:ascii="Arial" w:hAnsi="Arial" w:cs="Arial"/>
              </w:rPr>
              <w:t>1.08</w:t>
            </w:r>
          </w:p>
          <w:p w14:paraId="48A8D8FD" w14:textId="77777777" w:rsidR="003D240B" w:rsidRPr="0002533C" w:rsidRDefault="003D240B" w:rsidP="00D07C25">
            <w:pPr>
              <w:jc w:val="center"/>
              <w:rPr>
                <w:rFonts w:ascii="Arial" w:hAnsi="Arial" w:cs="Arial"/>
              </w:rPr>
            </w:pPr>
            <w:r w:rsidRPr="0002533C">
              <w:rPr>
                <w:rFonts w:ascii="Arial" w:hAnsi="Arial" w:cs="Arial"/>
              </w:rPr>
              <w:t>(0.70, 1.65)</w:t>
            </w:r>
          </w:p>
        </w:tc>
        <w:tc>
          <w:tcPr>
            <w:tcW w:w="1549" w:type="dxa"/>
            <w:vAlign w:val="center"/>
          </w:tcPr>
          <w:p w14:paraId="10994EDC" w14:textId="77777777" w:rsidR="003D240B" w:rsidRPr="0002533C" w:rsidRDefault="003D240B" w:rsidP="00D07C25">
            <w:pPr>
              <w:jc w:val="center"/>
              <w:rPr>
                <w:rFonts w:ascii="Arial" w:hAnsi="Arial" w:cs="Arial"/>
              </w:rPr>
            </w:pPr>
            <w:r w:rsidRPr="0002533C">
              <w:rPr>
                <w:rFonts w:ascii="Arial" w:hAnsi="Arial" w:cs="Arial"/>
              </w:rPr>
              <w:t>0.73</w:t>
            </w:r>
          </w:p>
        </w:tc>
      </w:tr>
      <w:tr w:rsidR="003D240B" w14:paraId="73F48B5F" w14:textId="77777777" w:rsidTr="00EE5995">
        <w:trPr>
          <w:trHeight w:val="556"/>
        </w:trPr>
        <w:tc>
          <w:tcPr>
            <w:tcW w:w="1705" w:type="dxa"/>
            <w:vAlign w:val="center"/>
          </w:tcPr>
          <w:p w14:paraId="2BA4B0BF" w14:textId="77777777" w:rsidR="003D240B" w:rsidRPr="0002533C" w:rsidRDefault="003D240B" w:rsidP="00D07C25">
            <w:pPr>
              <w:jc w:val="center"/>
              <w:rPr>
                <w:rFonts w:ascii="Arial" w:hAnsi="Arial" w:cs="Arial"/>
              </w:rPr>
            </w:pPr>
            <w:r w:rsidRPr="0002533C">
              <w:rPr>
                <w:rFonts w:ascii="Arial" w:hAnsi="Arial" w:cs="Arial"/>
              </w:rPr>
              <w:t>6</w:t>
            </w:r>
          </w:p>
        </w:tc>
        <w:tc>
          <w:tcPr>
            <w:tcW w:w="1489" w:type="dxa"/>
            <w:vAlign w:val="center"/>
          </w:tcPr>
          <w:p w14:paraId="681D4A0E" w14:textId="77777777" w:rsidR="003D240B" w:rsidRPr="0002533C" w:rsidRDefault="003D240B" w:rsidP="00D07C25">
            <w:pPr>
              <w:jc w:val="center"/>
              <w:rPr>
                <w:rFonts w:ascii="Arial" w:hAnsi="Arial" w:cs="Arial"/>
                <w:color w:val="000000"/>
              </w:rPr>
            </w:pPr>
            <w:r w:rsidRPr="0002533C">
              <w:rPr>
                <w:rFonts w:ascii="Arial" w:hAnsi="Arial" w:cs="Arial"/>
                <w:color w:val="000000"/>
              </w:rPr>
              <w:t>4148093</w:t>
            </w:r>
          </w:p>
        </w:tc>
        <w:tc>
          <w:tcPr>
            <w:tcW w:w="1661" w:type="dxa"/>
            <w:vAlign w:val="center"/>
          </w:tcPr>
          <w:p w14:paraId="46AEDD8B" w14:textId="77777777" w:rsidR="003D240B" w:rsidRPr="0002533C" w:rsidRDefault="003D240B" w:rsidP="00D07C25">
            <w:pPr>
              <w:jc w:val="center"/>
              <w:rPr>
                <w:rFonts w:ascii="Arial" w:hAnsi="Arial" w:cs="Arial"/>
                <w:color w:val="000000"/>
              </w:rPr>
            </w:pPr>
            <w:r w:rsidRPr="0002533C">
              <w:rPr>
                <w:rFonts w:ascii="Arial" w:hAnsi="Arial" w:cs="Arial"/>
                <w:color w:val="000000"/>
              </w:rPr>
              <w:t>rs2894439</w:t>
            </w:r>
          </w:p>
        </w:tc>
        <w:tc>
          <w:tcPr>
            <w:tcW w:w="1975" w:type="dxa"/>
            <w:vAlign w:val="center"/>
          </w:tcPr>
          <w:p w14:paraId="3D75EAE6" w14:textId="77777777" w:rsidR="003D240B" w:rsidRPr="0002533C" w:rsidRDefault="003D240B" w:rsidP="00D07C25">
            <w:pPr>
              <w:jc w:val="center"/>
              <w:rPr>
                <w:rFonts w:ascii="Arial" w:hAnsi="Arial" w:cs="Arial"/>
                <w:i/>
                <w:color w:val="000000"/>
              </w:rPr>
            </w:pPr>
            <w:r w:rsidRPr="0002533C">
              <w:rPr>
                <w:rFonts w:ascii="Arial" w:hAnsi="Arial" w:cs="Arial"/>
                <w:i/>
                <w:color w:val="000000"/>
              </w:rPr>
              <w:t>FOXP4</w:t>
            </w:r>
          </w:p>
        </w:tc>
        <w:tc>
          <w:tcPr>
            <w:tcW w:w="1398" w:type="dxa"/>
            <w:vAlign w:val="center"/>
          </w:tcPr>
          <w:p w14:paraId="6FC14561" w14:textId="77777777" w:rsidR="003D240B" w:rsidRPr="0002533C" w:rsidRDefault="003D240B" w:rsidP="00D07C25">
            <w:pPr>
              <w:jc w:val="center"/>
              <w:rPr>
                <w:rFonts w:ascii="Arial" w:hAnsi="Arial" w:cs="Arial"/>
              </w:rPr>
            </w:pPr>
            <w:r w:rsidRPr="0002533C">
              <w:rPr>
                <w:rFonts w:ascii="Arial" w:hAnsi="Arial" w:cs="Arial"/>
              </w:rPr>
              <w:t>1.11</w:t>
            </w:r>
          </w:p>
          <w:p w14:paraId="648F938C" w14:textId="77777777" w:rsidR="003D240B" w:rsidRPr="0002533C" w:rsidRDefault="003D240B" w:rsidP="00D07C25">
            <w:pPr>
              <w:jc w:val="center"/>
              <w:rPr>
                <w:rFonts w:ascii="Arial" w:hAnsi="Arial" w:cs="Arial"/>
              </w:rPr>
            </w:pPr>
            <w:r w:rsidRPr="0002533C">
              <w:rPr>
                <w:rFonts w:ascii="Arial" w:hAnsi="Arial" w:cs="Arial"/>
              </w:rPr>
              <w:t>(0.81, 1.53)</w:t>
            </w:r>
          </w:p>
        </w:tc>
        <w:tc>
          <w:tcPr>
            <w:tcW w:w="1549" w:type="dxa"/>
            <w:vAlign w:val="center"/>
          </w:tcPr>
          <w:p w14:paraId="731C3EB1" w14:textId="77777777" w:rsidR="003D240B" w:rsidRPr="0002533C" w:rsidRDefault="003D240B" w:rsidP="00D07C25">
            <w:pPr>
              <w:jc w:val="center"/>
              <w:rPr>
                <w:rFonts w:ascii="Arial" w:hAnsi="Arial" w:cs="Arial"/>
              </w:rPr>
            </w:pPr>
            <w:r w:rsidRPr="0002533C">
              <w:rPr>
                <w:rFonts w:ascii="Arial" w:hAnsi="Arial" w:cs="Arial"/>
              </w:rPr>
              <w:t>0.52</w:t>
            </w:r>
          </w:p>
        </w:tc>
        <w:tc>
          <w:tcPr>
            <w:tcW w:w="1549" w:type="dxa"/>
            <w:vAlign w:val="center"/>
          </w:tcPr>
          <w:p w14:paraId="1D9E0E87" w14:textId="77777777" w:rsidR="003D240B" w:rsidRPr="0002533C" w:rsidRDefault="003D240B" w:rsidP="00D07C25">
            <w:pPr>
              <w:jc w:val="center"/>
              <w:rPr>
                <w:rFonts w:ascii="Arial" w:hAnsi="Arial" w:cs="Arial"/>
              </w:rPr>
            </w:pPr>
            <w:r w:rsidRPr="0002533C">
              <w:rPr>
                <w:rFonts w:ascii="Arial" w:hAnsi="Arial" w:cs="Arial"/>
              </w:rPr>
              <w:t>1.43</w:t>
            </w:r>
          </w:p>
          <w:p w14:paraId="53A01F31" w14:textId="77777777" w:rsidR="003D240B" w:rsidRPr="0002533C" w:rsidRDefault="003D240B" w:rsidP="00D07C25">
            <w:pPr>
              <w:jc w:val="center"/>
              <w:rPr>
                <w:rFonts w:ascii="Arial" w:hAnsi="Arial" w:cs="Arial"/>
              </w:rPr>
            </w:pPr>
            <w:r w:rsidRPr="0002533C">
              <w:rPr>
                <w:rFonts w:ascii="Arial" w:hAnsi="Arial" w:cs="Arial"/>
              </w:rPr>
              <w:t>(0.89, 2.30)</w:t>
            </w:r>
          </w:p>
        </w:tc>
        <w:tc>
          <w:tcPr>
            <w:tcW w:w="1549" w:type="dxa"/>
            <w:vAlign w:val="center"/>
          </w:tcPr>
          <w:p w14:paraId="40D985F3" w14:textId="77777777" w:rsidR="003D240B" w:rsidRPr="0002533C" w:rsidRDefault="003D240B" w:rsidP="00D07C25">
            <w:pPr>
              <w:jc w:val="center"/>
              <w:rPr>
                <w:rFonts w:ascii="Arial" w:hAnsi="Arial" w:cs="Arial"/>
              </w:rPr>
            </w:pPr>
            <w:r w:rsidRPr="0002533C">
              <w:rPr>
                <w:rFonts w:ascii="Arial" w:hAnsi="Arial" w:cs="Arial"/>
              </w:rPr>
              <w:t>0.14</w:t>
            </w:r>
          </w:p>
        </w:tc>
      </w:tr>
      <w:tr w:rsidR="003D240B" w14:paraId="19EBEF72" w14:textId="77777777" w:rsidTr="00EE5995">
        <w:trPr>
          <w:trHeight w:val="556"/>
        </w:trPr>
        <w:tc>
          <w:tcPr>
            <w:tcW w:w="1705" w:type="dxa"/>
            <w:vAlign w:val="center"/>
          </w:tcPr>
          <w:p w14:paraId="0793C263" w14:textId="77777777" w:rsidR="003D240B" w:rsidRPr="0002533C" w:rsidRDefault="003D240B" w:rsidP="00D07C25">
            <w:pPr>
              <w:jc w:val="center"/>
              <w:rPr>
                <w:rFonts w:ascii="Arial" w:hAnsi="Arial" w:cs="Arial"/>
              </w:rPr>
            </w:pPr>
            <w:r w:rsidRPr="0002533C">
              <w:rPr>
                <w:rFonts w:ascii="Arial" w:hAnsi="Arial" w:cs="Arial"/>
              </w:rPr>
              <w:t>8</w:t>
            </w:r>
          </w:p>
        </w:tc>
        <w:tc>
          <w:tcPr>
            <w:tcW w:w="1489" w:type="dxa"/>
            <w:vAlign w:val="center"/>
          </w:tcPr>
          <w:p w14:paraId="4A9501A4" w14:textId="77777777" w:rsidR="003D240B" w:rsidRPr="0002533C" w:rsidRDefault="003D240B" w:rsidP="00D07C25">
            <w:pPr>
              <w:jc w:val="center"/>
              <w:rPr>
                <w:rFonts w:ascii="Arial" w:hAnsi="Arial" w:cs="Arial"/>
                <w:color w:val="000000"/>
              </w:rPr>
            </w:pPr>
            <w:r w:rsidRPr="0002533C">
              <w:rPr>
                <w:rFonts w:ascii="Arial" w:hAnsi="Arial" w:cs="Arial"/>
                <w:color w:val="000000"/>
              </w:rPr>
              <w:t>32973995</w:t>
            </w:r>
          </w:p>
        </w:tc>
        <w:tc>
          <w:tcPr>
            <w:tcW w:w="1661" w:type="dxa"/>
            <w:vAlign w:val="center"/>
          </w:tcPr>
          <w:p w14:paraId="516CDAD3" w14:textId="77777777" w:rsidR="003D240B" w:rsidRPr="0002533C" w:rsidRDefault="003D240B" w:rsidP="00D07C25">
            <w:pPr>
              <w:jc w:val="center"/>
              <w:rPr>
                <w:rFonts w:ascii="Arial" w:hAnsi="Arial" w:cs="Arial"/>
                <w:color w:val="000000"/>
              </w:rPr>
            </w:pPr>
            <w:r w:rsidRPr="0002533C">
              <w:rPr>
                <w:rFonts w:ascii="Arial" w:hAnsi="Arial" w:cs="Arial"/>
                <w:color w:val="000000"/>
              </w:rPr>
              <w:t>rs114571830</w:t>
            </w:r>
          </w:p>
        </w:tc>
        <w:tc>
          <w:tcPr>
            <w:tcW w:w="1975" w:type="dxa"/>
            <w:vAlign w:val="center"/>
          </w:tcPr>
          <w:p w14:paraId="5813C038" w14:textId="77777777" w:rsidR="003D240B" w:rsidRPr="0002533C" w:rsidRDefault="003D240B" w:rsidP="00D07C25">
            <w:pPr>
              <w:jc w:val="center"/>
              <w:rPr>
                <w:rFonts w:ascii="Arial" w:hAnsi="Arial" w:cs="Arial"/>
                <w:i/>
                <w:color w:val="000000"/>
              </w:rPr>
            </w:pPr>
            <w:r w:rsidRPr="0002533C">
              <w:rPr>
                <w:rFonts w:ascii="Arial" w:hAnsi="Arial" w:cs="Arial"/>
                <w:i/>
                <w:color w:val="000000"/>
              </w:rPr>
              <w:t>FUT10</w:t>
            </w:r>
          </w:p>
        </w:tc>
        <w:tc>
          <w:tcPr>
            <w:tcW w:w="1398" w:type="dxa"/>
            <w:vAlign w:val="center"/>
          </w:tcPr>
          <w:p w14:paraId="08C20FF2" w14:textId="77777777" w:rsidR="003D240B" w:rsidRPr="0002533C" w:rsidRDefault="003D240B" w:rsidP="00D07C25">
            <w:pPr>
              <w:jc w:val="center"/>
              <w:rPr>
                <w:rFonts w:ascii="Arial" w:hAnsi="Arial" w:cs="Arial"/>
              </w:rPr>
            </w:pPr>
            <w:r w:rsidRPr="0002533C">
              <w:rPr>
                <w:rFonts w:ascii="Arial" w:hAnsi="Arial" w:cs="Arial"/>
              </w:rPr>
              <w:t>0.92</w:t>
            </w:r>
          </w:p>
          <w:p w14:paraId="17EA6419" w14:textId="77777777" w:rsidR="003D240B" w:rsidRPr="0002533C" w:rsidRDefault="003D240B" w:rsidP="00D07C25">
            <w:pPr>
              <w:jc w:val="center"/>
              <w:rPr>
                <w:rFonts w:ascii="Arial" w:hAnsi="Arial" w:cs="Arial"/>
              </w:rPr>
            </w:pPr>
            <w:r w:rsidRPr="0002533C">
              <w:rPr>
                <w:rFonts w:ascii="Arial" w:hAnsi="Arial" w:cs="Arial"/>
              </w:rPr>
              <w:t>(0.40, 2.11)</w:t>
            </w:r>
          </w:p>
        </w:tc>
        <w:tc>
          <w:tcPr>
            <w:tcW w:w="1549" w:type="dxa"/>
            <w:vAlign w:val="center"/>
          </w:tcPr>
          <w:p w14:paraId="160EDADE" w14:textId="77777777" w:rsidR="003D240B" w:rsidRPr="0002533C" w:rsidRDefault="003D240B" w:rsidP="00D07C25">
            <w:pPr>
              <w:jc w:val="center"/>
              <w:rPr>
                <w:rFonts w:ascii="Arial" w:hAnsi="Arial" w:cs="Arial"/>
              </w:rPr>
            </w:pPr>
            <w:r w:rsidRPr="0002533C">
              <w:rPr>
                <w:rFonts w:ascii="Arial" w:hAnsi="Arial" w:cs="Arial"/>
              </w:rPr>
              <w:t>0.84</w:t>
            </w:r>
          </w:p>
        </w:tc>
        <w:tc>
          <w:tcPr>
            <w:tcW w:w="1549" w:type="dxa"/>
            <w:vAlign w:val="center"/>
          </w:tcPr>
          <w:p w14:paraId="52EF2A93" w14:textId="77777777" w:rsidR="003D240B" w:rsidRPr="0002533C" w:rsidRDefault="003D240B" w:rsidP="00D07C25">
            <w:pPr>
              <w:jc w:val="center"/>
              <w:rPr>
                <w:rFonts w:ascii="Arial" w:hAnsi="Arial" w:cs="Arial"/>
              </w:rPr>
            </w:pPr>
            <w:r w:rsidRPr="0002533C">
              <w:rPr>
                <w:rFonts w:ascii="Arial" w:hAnsi="Arial" w:cs="Arial"/>
              </w:rPr>
              <w:t>0.48</w:t>
            </w:r>
          </w:p>
          <w:p w14:paraId="3C411E85" w14:textId="77777777" w:rsidR="003D240B" w:rsidRPr="0002533C" w:rsidRDefault="003D240B" w:rsidP="00D07C25">
            <w:pPr>
              <w:jc w:val="center"/>
              <w:rPr>
                <w:rFonts w:ascii="Arial" w:hAnsi="Arial" w:cs="Arial"/>
              </w:rPr>
            </w:pPr>
            <w:r w:rsidRPr="0002533C">
              <w:rPr>
                <w:rFonts w:ascii="Arial" w:hAnsi="Arial" w:cs="Arial"/>
              </w:rPr>
              <w:t>(0.12, 1.93)</w:t>
            </w:r>
          </w:p>
        </w:tc>
        <w:tc>
          <w:tcPr>
            <w:tcW w:w="1549" w:type="dxa"/>
            <w:vAlign w:val="center"/>
          </w:tcPr>
          <w:p w14:paraId="293CBB58" w14:textId="77777777" w:rsidR="003D240B" w:rsidRPr="0002533C" w:rsidRDefault="003D240B" w:rsidP="00D07C25">
            <w:pPr>
              <w:jc w:val="center"/>
              <w:rPr>
                <w:rFonts w:ascii="Arial" w:hAnsi="Arial" w:cs="Arial"/>
              </w:rPr>
            </w:pPr>
            <w:r w:rsidRPr="0002533C">
              <w:rPr>
                <w:rFonts w:ascii="Arial" w:hAnsi="Arial" w:cs="Arial"/>
              </w:rPr>
              <w:t>0.30</w:t>
            </w:r>
          </w:p>
        </w:tc>
      </w:tr>
      <w:tr w:rsidR="003D240B" w14:paraId="243E4D13" w14:textId="77777777" w:rsidTr="00EE5995">
        <w:trPr>
          <w:trHeight w:val="556"/>
        </w:trPr>
        <w:tc>
          <w:tcPr>
            <w:tcW w:w="1705" w:type="dxa"/>
            <w:vAlign w:val="center"/>
          </w:tcPr>
          <w:p w14:paraId="0B4D9F0A" w14:textId="77777777" w:rsidR="003D240B" w:rsidRPr="0002533C" w:rsidRDefault="003D240B" w:rsidP="00D07C25">
            <w:pPr>
              <w:jc w:val="center"/>
              <w:rPr>
                <w:rFonts w:ascii="Arial" w:hAnsi="Arial" w:cs="Arial"/>
              </w:rPr>
            </w:pPr>
            <w:r w:rsidRPr="0002533C">
              <w:rPr>
                <w:rFonts w:ascii="Arial" w:hAnsi="Arial" w:cs="Arial"/>
              </w:rPr>
              <w:t>8</w:t>
            </w:r>
          </w:p>
        </w:tc>
        <w:tc>
          <w:tcPr>
            <w:tcW w:w="1489" w:type="dxa"/>
            <w:vAlign w:val="center"/>
          </w:tcPr>
          <w:p w14:paraId="3BDB0612" w14:textId="77777777" w:rsidR="003D240B" w:rsidRPr="0002533C" w:rsidRDefault="003D240B" w:rsidP="00D07C25">
            <w:pPr>
              <w:jc w:val="center"/>
              <w:rPr>
                <w:rFonts w:ascii="Arial" w:hAnsi="Arial" w:cs="Arial"/>
                <w:color w:val="000000"/>
              </w:rPr>
            </w:pPr>
            <w:r w:rsidRPr="0002533C">
              <w:rPr>
                <w:rFonts w:ascii="Arial" w:hAnsi="Arial" w:cs="Arial"/>
                <w:color w:val="000000"/>
              </w:rPr>
              <w:t>71177444</w:t>
            </w:r>
          </w:p>
        </w:tc>
        <w:tc>
          <w:tcPr>
            <w:tcW w:w="1661" w:type="dxa"/>
            <w:vAlign w:val="center"/>
          </w:tcPr>
          <w:p w14:paraId="5C84A64C" w14:textId="77777777" w:rsidR="003D240B" w:rsidRPr="0002533C" w:rsidRDefault="003D240B" w:rsidP="00D07C25">
            <w:pPr>
              <w:jc w:val="center"/>
              <w:rPr>
                <w:rFonts w:ascii="Arial" w:hAnsi="Arial" w:cs="Arial"/>
                <w:color w:val="000000"/>
              </w:rPr>
            </w:pPr>
            <w:r w:rsidRPr="0002533C">
              <w:rPr>
                <w:rFonts w:ascii="Arial" w:hAnsi="Arial" w:cs="Arial"/>
                <w:color w:val="000000"/>
              </w:rPr>
              <w:t>rs150377334</w:t>
            </w:r>
          </w:p>
        </w:tc>
        <w:tc>
          <w:tcPr>
            <w:tcW w:w="1975" w:type="dxa"/>
            <w:vAlign w:val="center"/>
          </w:tcPr>
          <w:p w14:paraId="67EC8F91" w14:textId="77777777" w:rsidR="003D240B" w:rsidRPr="0002533C" w:rsidRDefault="003D240B" w:rsidP="00D07C25">
            <w:pPr>
              <w:jc w:val="center"/>
              <w:rPr>
                <w:rFonts w:ascii="Arial" w:hAnsi="Arial" w:cs="Arial"/>
                <w:i/>
                <w:color w:val="000000"/>
              </w:rPr>
            </w:pPr>
            <w:r w:rsidRPr="0002533C">
              <w:rPr>
                <w:rFonts w:ascii="Arial" w:hAnsi="Arial" w:cs="Arial"/>
                <w:i/>
                <w:color w:val="000000"/>
              </w:rPr>
              <w:t>NCOA2</w:t>
            </w:r>
          </w:p>
        </w:tc>
        <w:tc>
          <w:tcPr>
            <w:tcW w:w="1398" w:type="dxa"/>
            <w:vAlign w:val="center"/>
          </w:tcPr>
          <w:p w14:paraId="794CA555" w14:textId="77777777" w:rsidR="003D240B" w:rsidRPr="0002533C" w:rsidRDefault="003D240B" w:rsidP="00D07C25">
            <w:pPr>
              <w:jc w:val="center"/>
              <w:rPr>
                <w:rFonts w:ascii="Arial" w:hAnsi="Arial" w:cs="Arial"/>
              </w:rPr>
            </w:pPr>
            <w:r w:rsidRPr="0002533C">
              <w:rPr>
                <w:rFonts w:ascii="Arial" w:hAnsi="Arial" w:cs="Arial"/>
              </w:rPr>
              <w:t>2.30</w:t>
            </w:r>
          </w:p>
          <w:p w14:paraId="0C6FB128" w14:textId="77777777" w:rsidR="003D240B" w:rsidRPr="0002533C" w:rsidRDefault="003D240B" w:rsidP="00D07C25">
            <w:pPr>
              <w:jc w:val="center"/>
              <w:rPr>
                <w:rFonts w:ascii="Arial" w:hAnsi="Arial" w:cs="Arial"/>
              </w:rPr>
            </w:pPr>
            <w:r w:rsidRPr="0002533C">
              <w:rPr>
                <w:rFonts w:ascii="Arial" w:hAnsi="Arial" w:cs="Arial"/>
              </w:rPr>
              <w:t>(0.71, 7.43)</w:t>
            </w:r>
          </w:p>
        </w:tc>
        <w:tc>
          <w:tcPr>
            <w:tcW w:w="1549" w:type="dxa"/>
            <w:vAlign w:val="center"/>
          </w:tcPr>
          <w:p w14:paraId="33EC0800" w14:textId="77777777" w:rsidR="003D240B" w:rsidRPr="0002533C" w:rsidRDefault="003D240B" w:rsidP="00D07C25">
            <w:pPr>
              <w:jc w:val="center"/>
              <w:rPr>
                <w:rFonts w:ascii="Arial" w:hAnsi="Arial" w:cs="Arial"/>
              </w:rPr>
            </w:pPr>
            <w:r w:rsidRPr="0002533C">
              <w:rPr>
                <w:rFonts w:ascii="Arial" w:hAnsi="Arial" w:cs="Arial"/>
              </w:rPr>
              <w:t>0.16</w:t>
            </w:r>
          </w:p>
        </w:tc>
        <w:tc>
          <w:tcPr>
            <w:tcW w:w="1549" w:type="dxa"/>
            <w:vAlign w:val="center"/>
          </w:tcPr>
          <w:p w14:paraId="00FBB1E2" w14:textId="77777777" w:rsidR="003D240B" w:rsidRPr="0002533C" w:rsidRDefault="003D240B" w:rsidP="00D07C25">
            <w:pPr>
              <w:jc w:val="center"/>
              <w:rPr>
                <w:rFonts w:ascii="Arial" w:hAnsi="Arial" w:cs="Arial"/>
              </w:rPr>
            </w:pPr>
            <w:r w:rsidRPr="0002533C">
              <w:rPr>
                <w:rFonts w:ascii="Arial" w:hAnsi="Arial" w:cs="Arial"/>
              </w:rPr>
              <w:t>1.80</w:t>
            </w:r>
          </w:p>
          <w:p w14:paraId="52E3E253" w14:textId="77777777" w:rsidR="003D240B" w:rsidRPr="0002533C" w:rsidRDefault="003D240B" w:rsidP="00D07C25">
            <w:pPr>
              <w:jc w:val="center"/>
              <w:rPr>
                <w:rFonts w:ascii="Arial" w:hAnsi="Arial" w:cs="Arial"/>
              </w:rPr>
            </w:pPr>
            <w:r w:rsidRPr="0002533C">
              <w:rPr>
                <w:rFonts w:ascii="Arial" w:hAnsi="Arial" w:cs="Arial"/>
              </w:rPr>
              <w:t>(0.38, 8.41)</w:t>
            </w:r>
          </w:p>
        </w:tc>
        <w:tc>
          <w:tcPr>
            <w:tcW w:w="1549" w:type="dxa"/>
            <w:vAlign w:val="center"/>
          </w:tcPr>
          <w:p w14:paraId="0B6E5EFA" w14:textId="77777777" w:rsidR="003D240B" w:rsidRPr="0002533C" w:rsidRDefault="003D240B" w:rsidP="00D07C25">
            <w:pPr>
              <w:jc w:val="center"/>
              <w:rPr>
                <w:rFonts w:ascii="Arial" w:hAnsi="Arial" w:cs="Arial"/>
              </w:rPr>
            </w:pPr>
            <w:r w:rsidRPr="0002533C">
              <w:rPr>
                <w:rFonts w:ascii="Arial" w:hAnsi="Arial" w:cs="Arial"/>
              </w:rPr>
              <w:t>0.46</w:t>
            </w:r>
          </w:p>
        </w:tc>
      </w:tr>
      <w:tr w:rsidR="003D240B" w14:paraId="4A0CCD14" w14:textId="77777777" w:rsidTr="00EE5995">
        <w:trPr>
          <w:trHeight w:val="556"/>
        </w:trPr>
        <w:tc>
          <w:tcPr>
            <w:tcW w:w="1705" w:type="dxa"/>
            <w:vAlign w:val="center"/>
          </w:tcPr>
          <w:p w14:paraId="051FAAD9" w14:textId="77777777" w:rsidR="003D240B" w:rsidRPr="0002533C" w:rsidRDefault="003D240B" w:rsidP="00D07C25">
            <w:pPr>
              <w:jc w:val="center"/>
              <w:rPr>
                <w:rFonts w:ascii="Arial" w:hAnsi="Arial" w:cs="Arial"/>
              </w:rPr>
            </w:pPr>
            <w:r w:rsidRPr="0002533C">
              <w:rPr>
                <w:rFonts w:ascii="Arial" w:hAnsi="Arial" w:cs="Arial"/>
              </w:rPr>
              <w:t>9</w:t>
            </w:r>
          </w:p>
        </w:tc>
        <w:tc>
          <w:tcPr>
            <w:tcW w:w="1489" w:type="dxa"/>
            <w:vAlign w:val="center"/>
          </w:tcPr>
          <w:p w14:paraId="2AE9EB40" w14:textId="77777777" w:rsidR="003D240B" w:rsidRPr="0002533C" w:rsidRDefault="003D240B" w:rsidP="00D07C25">
            <w:pPr>
              <w:jc w:val="center"/>
              <w:rPr>
                <w:rFonts w:ascii="Arial" w:hAnsi="Arial" w:cs="Arial"/>
                <w:color w:val="000000"/>
              </w:rPr>
            </w:pPr>
            <w:r w:rsidRPr="0002533C">
              <w:rPr>
                <w:rFonts w:ascii="Arial" w:hAnsi="Arial" w:cs="Arial"/>
                <w:color w:val="000000"/>
              </w:rPr>
              <w:t>22790485</w:t>
            </w:r>
          </w:p>
        </w:tc>
        <w:tc>
          <w:tcPr>
            <w:tcW w:w="1661" w:type="dxa"/>
            <w:vAlign w:val="center"/>
          </w:tcPr>
          <w:p w14:paraId="6AF2B45D" w14:textId="77777777" w:rsidR="003D240B" w:rsidRPr="0002533C" w:rsidRDefault="003D240B" w:rsidP="00D07C25">
            <w:pPr>
              <w:jc w:val="center"/>
              <w:rPr>
                <w:rFonts w:ascii="Arial" w:hAnsi="Arial" w:cs="Arial"/>
                <w:color w:val="000000"/>
              </w:rPr>
            </w:pPr>
            <w:r w:rsidRPr="0002533C">
              <w:rPr>
                <w:rFonts w:ascii="Arial" w:hAnsi="Arial" w:cs="Arial"/>
                <w:color w:val="000000"/>
              </w:rPr>
              <w:t>rs7852363</w:t>
            </w:r>
          </w:p>
        </w:tc>
        <w:tc>
          <w:tcPr>
            <w:tcW w:w="1975" w:type="dxa"/>
            <w:vAlign w:val="center"/>
          </w:tcPr>
          <w:p w14:paraId="7BFE43E0" w14:textId="77777777" w:rsidR="003D240B" w:rsidRPr="0002533C" w:rsidRDefault="003D240B" w:rsidP="00D07C25">
            <w:pPr>
              <w:jc w:val="center"/>
              <w:rPr>
                <w:rFonts w:ascii="Arial" w:hAnsi="Arial" w:cs="Arial"/>
                <w:i/>
                <w:color w:val="000000"/>
              </w:rPr>
            </w:pPr>
            <w:r w:rsidRPr="0002533C">
              <w:rPr>
                <w:rFonts w:ascii="Arial" w:hAnsi="Arial" w:cs="Arial"/>
                <w:i/>
                <w:color w:val="000000"/>
              </w:rPr>
              <w:t>FLJ35282</w:t>
            </w:r>
          </w:p>
        </w:tc>
        <w:tc>
          <w:tcPr>
            <w:tcW w:w="1398" w:type="dxa"/>
            <w:vAlign w:val="center"/>
          </w:tcPr>
          <w:p w14:paraId="647EDE63" w14:textId="77777777" w:rsidR="003D240B" w:rsidRPr="0002533C" w:rsidRDefault="003D240B" w:rsidP="00D07C25">
            <w:pPr>
              <w:jc w:val="center"/>
              <w:rPr>
                <w:rFonts w:ascii="Arial" w:hAnsi="Arial" w:cs="Arial"/>
              </w:rPr>
            </w:pPr>
            <w:r w:rsidRPr="0002533C">
              <w:rPr>
                <w:rFonts w:ascii="Arial" w:hAnsi="Arial" w:cs="Arial"/>
              </w:rPr>
              <w:t>0.99</w:t>
            </w:r>
          </w:p>
          <w:p w14:paraId="72265919" w14:textId="77777777" w:rsidR="003D240B" w:rsidRPr="0002533C" w:rsidRDefault="003D240B" w:rsidP="00D07C25">
            <w:pPr>
              <w:jc w:val="center"/>
              <w:rPr>
                <w:rFonts w:ascii="Arial" w:hAnsi="Arial" w:cs="Arial"/>
              </w:rPr>
            </w:pPr>
            <w:r w:rsidRPr="0002533C">
              <w:rPr>
                <w:rFonts w:ascii="Arial" w:hAnsi="Arial" w:cs="Arial"/>
              </w:rPr>
              <w:t>(0.89, 1.11)</w:t>
            </w:r>
          </w:p>
        </w:tc>
        <w:tc>
          <w:tcPr>
            <w:tcW w:w="1549" w:type="dxa"/>
            <w:vAlign w:val="center"/>
          </w:tcPr>
          <w:p w14:paraId="44350BD1" w14:textId="77777777" w:rsidR="003D240B" w:rsidRPr="0002533C" w:rsidRDefault="003D240B" w:rsidP="00D07C25">
            <w:pPr>
              <w:jc w:val="center"/>
              <w:rPr>
                <w:rFonts w:ascii="Arial" w:hAnsi="Arial" w:cs="Arial"/>
              </w:rPr>
            </w:pPr>
            <w:r w:rsidRPr="0002533C">
              <w:rPr>
                <w:rFonts w:ascii="Arial" w:hAnsi="Arial" w:cs="Arial"/>
              </w:rPr>
              <w:t>0.91</w:t>
            </w:r>
          </w:p>
        </w:tc>
        <w:tc>
          <w:tcPr>
            <w:tcW w:w="1549" w:type="dxa"/>
            <w:vAlign w:val="center"/>
          </w:tcPr>
          <w:p w14:paraId="421334F5" w14:textId="77777777" w:rsidR="003D240B" w:rsidRPr="0002533C" w:rsidRDefault="003D240B" w:rsidP="00D07C25">
            <w:pPr>
              <w:jc w:val="center"/>
              <w:rPr>
                <w:rFonts w:ascii="Arial" w:hAnsi="Arial" w:cs="Arial"/>
              </w:rPr>
            </w:pPr>
            <w:r w:rsidRPr="0002533C">
              <w:rPr>
                <w:rFonts w:ascii="Arial" w:hAnsi="Arial" w:cs="Arial"/>
              </w:rPr>
              <w:t>0.98</w:t>
            </w:r>
          </w:p>
          <w:p w14:paraId="75E36149" w14:textId="77777777" w:rsidR="003D240B" w:rsidRPr="0002533C" w:rsidRDefault="003D240B" w:rsidP="00D07C25">
            <w:pPr>
              <w:jc w:val="center"/>
              <w:rPr>
                <w:rFonts w:ascii="Arial" w:hAnsi="Arial" w:cs="Arial"/>
              </w:rPr>
            </w:pPr>
            <w:r w:rsidRPr="0002533C">
              <w:rPr>
                <w:rFonts w:ascii="Arial" w:hAnsi="Arial" w:cs="Arial"/>
              </w:rPr>
              <w:t>(0.86, 1.12)</w:t>
            </w:r>
          </w:p>
        </w:tc>
        <w:tc>
          <w:tcPr>
            <w:tcW w:w="1549" w:type="dxa"/>
            <w:vAlign w:val="center"/>
          </w:tcPr>
          <w:p w14:paraId="2F1815E5" w14:textId="77777777" w:rsidR="003D240B" w:rsidRPr="0002533C" w:rsidRDefault="003D240B" w:rsidP="00D07C25">
            <w:pPr>
              <w:jc w:val="center"/>
              <w:rPr>
                <w:rFonts w:ascii="Arial" w:hAnsi="Arial" w:cs="Arial"/>
              </w:rPr>
            </w:pPr>
            <w:r w:rsidRPr="0002533C">
              <w:rPr>
                <w:rFonts w:ascii="Arial" w:hAnsi="Arial" w:cs="Arial"/>
              </w:rPr>
              <w:t>0.80</w:t>
            </w:r>
          </w:p>
        </w:tc>
      </w:tr>
      <w:tr w:rsidR="003D240B" w14:paraId="707BD242" w14:textId="77777777" w:rsidTr="00EE5995">
        <w:trPr>
          <w:trHeight w:val="556"/>
        </w:trPr>
        <w:tc>
          <w:tcPr>
            <w:tcW w:w="1705" w:type="dxa"/>
            <w:vAlign w:val="center"/>
          </w:tcPr>
          <w:p w14:paraId="68245EC4" w14:textId="77777777" w:rsidR="003D240B" w:rsidRPr="0002533C" w:rsidRDefault="003D240B" w:rsidP="00D07C25">
            <w:pPr>
              <w:jc w:val="center"/>
              <w:rPr>
                <w:rFonts w:ascii="Arial" w:hAnsi="Arial" w:cs="Arial"/>
              </w:rPr>
            </w:pPr>
            <w:r w:rsidRPr="0002533C">
              <w:rPr>
                <w:rFonts w:ascii="Arial" w:hAnsi="Arial" w:cs="Arial"/>
              </w:rPr>
              <w:t>10</w:t>
            </w:r>
          </w:p>
        </w:tc>
        <w:tc>
          <w:tcPr>
            <w:tcW w:w="1489" w:type="dxa"/>
            <w:vAlign w:val="center"/>
          </w:tcPr>
          <w:p w14:paraId="565471A0" w14:textId="77777777" w:rsidR="003D240B" w:rsidRPr="0002533C" w:rsidRDefault="003D240B" w:rsidP="00D07C25">
            <w:pPr>
              <w:jc w:val="center"/>
              <w:rPr>
                <w:rFonts w:ascii="Arial" w:hAnsi="Arial" w:cs="Arial"/>
                <w:color w:val="000000"/>
              </w:rPr>
            </w:pPr>
            <w:r w:rsidRPr="0002533C">
              <w:rPr>
                <w:rFonts w:ascii="Arial" w:hAnsi="Arial" w:cs="Arial"/>
                <w:color w:val="000000"/>
              </w:rPr>
              <w:t>107354812</w:t>
            </w:r>
          </w:p>
        </w:tc>
        <w:tc>
          <w:tcPr>
            <w:tcW w:w="1661" w:type="dxa"/>
            <w:vAlign w:val="center"/>
          </w:tcPr>
          <w:p w14:paraId="0097DA99" w14:textId="77777777" w:rsidR="003D240B" w:rsidRPr="0002533C" w:rsidRDefault="003D240B" w:rsidP="00D07C25">
            <w:pPr>
              <w:jc w:val="center"/>
              <w:rPr>
                <w:rFonts w:ascii="Arial" w:hAnsi="Arial" w:cs="Arial"/>
                <w:color w:val="000000"/>
              </w:rPr>
            </w:pPr>
            <w:r w:rsidRPr="0002533C">
              <w:rPr>
                <w:rFonts w:ascii="Arial" w:hAnsi="Arial" w:cs="Arial"/>
                <w:color w:val="000000"/>
              </w:rPr>
              <w:t>rs74361312</w:t>
            </w:r>
          </w:p>
        </w:tc>
        <w:tc>
          <w:tcPr>
            <w:tcW w:w="1975" w:type="dxa"/>
            <w:vAlign w:val="center"/>
          </w:tcPr>
          <w:p w14:paraId="5CA9E065" w14:textId="77777777" w:rsidR="003D240B" w:rsidRPr="0002533C" w:rsidRDefault="003D240B" w:rsidP="00D07C25">
            <w:pPr>
              <w:jc w:val="center"/>
              <w:rPr>
                <w:rFonts w:ascii="Arial" w:hAnsi="Arial" w:cs="Arial"/>
                <w:i/>
                <w:color w:val="000000"/>
              </w:rPr>
            </w:pPr>
            <w:r w:rsidRPr="0002533C">
              <w:rPr>
                <w:rFonts w:ascii="Arial" w:hAnsi="Arial" w:cs="Arial"/>
                <w:i/>
                <w:color w:val="000000"/>
              </w:rPr>
              <w:t>SORCS3</w:t>
            </w:r>
          </w:p>
        </w:tc>
        <w:tc>
          <w:tcPr>
            <w:tcW w:w="1398" w:type="dxa"/>
            <w:vAlign w:val="center"/>
          </w:tcPr>
          <w:p w14:paraId="7C126119" w14:textId="77777777" w:rsidR="003D240B" w:rsidRPr="0002533C" w:rsidRDefault="003D240B" w:rsidP="00D07C25">
            <w:pPr>
              <w:jc w:val="center"/>
              <w:rPr>
                <w:rFonts w:ascii="Arial" w:hAnsi="Arial" w:cs="Arial"/>
              </w:rPr>
            </w:pPr>
            <w:r w:rsidRPr="0002533C">
              <w:rPr>
                <w:rFonts w:ascii="Arial" w:hAnsi="Arial" w:cs="Arial"/>
              </w:rPr>
              <w:t>--</w:t>
            </w:r>
          </w:p>
        </w:tc>
        <w:tc>
          <w:tcPr>
            <w:tcW w:w="1549" w:type="dxa"/>
            <w:vAlign w:val="center"/>
          </w:tcPr>
          <w:p w14:paraId="682402A7" w14:textId="77777777" w:rsidR="003D240B" w:rsidRPr="0002533C" w:rsidRDefault="003D240B" w:rsidP="00D07C25">
            <w:pPr>
              <w:jc w:val="center"/>
              <w:rPr>
                <w:rFonts w:ascii="Arial" w:hAnsi="Arial" w:cs="Arial"/>
              </w:rPr>
            </w:pPr>
            <w:r w:rsidRPr="0002533C">
              <w:rPr>
                <w:rFonts w:ascii="Arial" w:hAnsi="Arial" w:cs="Arial"/>
              </w:rPr>
              <w:t>--</w:t>
            </w:r>
          </w:p>
        </w:tc>
        <w:tc>
          <w:tcPr>
            <w:tcW w:w="1549" w:type="dxa"/>
            <w:vAlign w:val="center"/>
          </w:tcPr>
          <w:p w14:paraId="4886A333" w14:textId="77777777" w:rsidR="003D240B" w:rsidRPr="0002533C" w:rsidRDefault="003D240B" w:rsidP="00D07C25">
            <w:pPr>
              <w:jc w:val="center"/>
              <w:rPr>
                <w:rFonts w:ascii="Arial" w:hAnsi="Arial" w:cs="Arial"/>
              </w:rPr>
            </w:pPr>
            <w:r w:rsidRPr="0002533C">
              <w:rPr>
                <w:rFonts w:ascii="Arial" w:hAnsi="Arial" w:cs="Arial"/>
              </w:rPr>
              <w:t>--</w:t>
            </w:r>
          </w:p>
        </w:tc>
        <w:tc>
          <w:tcPr>
            <w:tcW w:w="1549" w:type="dxa"/>
            <w:vAlign w:val="center"/>
          </w:tcPr>
          <w:p w14:paraId="702FAFE5" w14:textId="77777777" w:rsidR="003D240B" w:rsidRPr="0002533C" w:rsidRDefault="003D240B" w:rsidP="00D07C25">
            <w:pPr>
              <w:jc w:val="center"/>
              <w:rPr>
                <w:rFonts w:ascii="Arial" w:hAnsi="Arial" w:cs="Arial"/>
              </w:rPr>
            </w:pPr>
            <w:r w:rsidRPr="0002533C">
              <w:rPr>
                <w:rFonts w:ascii="Arial" w:hAnsi="Arial" w:cs="Arial"/>
              </w:rPr>
              <w:t>--</w:t>
            </w:r>
          </w:p>
        </w:tc>
      </w:tr>
      <w:tr w:rsidR="003D240B" w14:paraId="3B195D1D" w14:textId="77777777" w:rsidTr="00EE5995">
        <w:trPr>
          <w:trHeight w:val="556"/>
        </w:trPr>
        <w:tc>
          <w:tcPr>
            <w:tcW w:w="1705" w:type="dxa"/>
            <w:vAlign w:val="center"/>
          </w:tcPr>
          <w:p w14:paraId="593E27BC" w14:textId="77777777" w:rsidR="003D240B" w:rsidRPr="0002533C" w:rsidRDefault="003D240B" w:rsidP="00D07C25">
            <w:pPr>
              <w:jc w:val="center"/>
              <w:rPr>
                <w:rFonts w:ascii="Arial" w:hAnsi="Arial" w:cs="Arial"/>
              </w:rPr>
            </w:pPr>
            <w:r w:rsidRPr="0002533C">
              <w:rPr>
                <w:rFonts w:ascii="Arial" w:hAnsi="Arial" w:cs="Arial"/>
              </w:rPr>
              <w:t>10</w:t>
            </w:r>
          </w:p>
        </w:tc>
        <w:tc>
          <w:tcPr>
            <w:tcW w:w="1489" w:type="dxa"/>
            <w:vAlign w:val="center"/>
          </w:tcPr>
          <w:p w14:paraId="40873794" w14:textId="77777777" w:rsidR="003D240B" w:rsidRPr="0002533C" w:rsidRDefault="003D240B" w:rsidP="00D07C25">
            <w:pPr>
              <w:jc w:val="center"/>
              <w:rPr>
                <w:rFonts w:ascii="Arial" w:hAnsi="Arial" w:cs="Arial"/>
                <w:color w:val="000000"/>
              </w:rPr>
            </w:pPr>
            <w:r w:rsidRPr="0002533C">
              <w:rPr>
                <w:rFonts w:ascii="Arial" w:hAnsi="Arial" w:cs="Arial"/>
                <w:color w:val="000000"/>
              </w:rPr>
              <w:t>3132994</w:t>
            </w:r>
          </w:p>
        </w:tc>
        <w:tc>
          <w:tcPr>
            <w:tcW w:w="1661" w:type="dxa"/>
            <w:vAlign w:val="center"/>
          </w:tcPr>
          <w:p w14:paraId="1E6C1244" w14:textId="77777777" w:rsidR="003D240B" w:rsidRPr="0002533C" w:rsidRDefault="003D240B" w:rsidP="00D07C25">
            <w:pPr>
              <w:jc w:val="center"/>
              <w:rPr>
                <w:rFonts w:ascii="Arial" w:hAnsi="Arial" w:cs="Arial"/>
                <w:color w:val="000000"/>
              </w:rPr>
            </w:pPr>
            <w:r w:rsidRPr="0002533C">
              <w:rPr>
                <w:rFonts w:ascii="Arial" w:hAnsi="Arial" w:cs="Arial"/>
                <w:color w:val="000000"/>
              </w:rPr>
              <w:t>rs79441543</w:t>
            </w:r>
          </w:p>
        </w:tc>
        <w:tc>
          <w:tcPr>
            <w:tcW w:w="1975" w:type="dxa"/>
            <w:vAlign w:val="center"/>
          </w:tcPr>
          <w:p w14:paraId="33058AF4" w14:textId="77777777" w:rsidR="003D240B" w:rsidRPr="0002533C" w:rsidRDefault="003D240B" w:rsidP="00D07C25">
            <w:pPr>
              <w:jc w:val="center"/>
              <w:rPr>
                <w:rFonts w:ascii="Arial" w:hAnsi="Arial" w:cs="Arial"/>
                <w:i/>
                <w:color w:val="000000"/>
              </w:rPr>
            </w:pPr>
            <w:r w:rsidRPr="0002533C">
              <w:rPr>
                <w:rFonts w:ascii="Arial" w:hAnsi="Arial" w:cs="Arial"/>
                <w:i/>
                <w:color w:val="000000"/>
              </w:rPr>
              <w:t>PFKP</w:t>
            </w:r>
          </w:p>
        </w:tc>
        <w:tc>
          <w:tcPr>
            <w:tcW w:w="1398" w:type="dxa"/>
            <w:vAlign w:val="center"/>
          </w:tcPr>
          <w:p w14:paraId="76B07AB8" w14:textId="77777777" w:rsidR="003D240B" w:rsidRPr="0002533C" w:rsidRDefault="003D240B" w:rsidP="00D07C25">
            <w:pPr>
              <w:jc w:val="center"/>
              <w:rPr>
                <w:rFonts w:ascii="Arial" w:hAnsi="Arial" w:cs="Arial"/>
              </w:rPr>
            </w:pPr>
            <w:r w:rsidRPr="0002533C">
              <w:rPr>
                <w:rFonts w:ascii="Arial" w:hAnsi="Arial" w:cs="Arial"/>
              </w:rPr>
              <w:t>1.2</w:t>
            </w:r>
          </w:p>
          <w:p w14:paraId="6B60DB01" w14:textId="77777777" w:rsidR="003D240B" w:rsidRPr="0002533C" w:rsidRDefault="003D240B" w:rsidP="00D07C25">
            <w:pPr>
              <w:jc w:val="center"/>
              <w:rPr>
                <w:rFonts w:ascii="Arial" w:hAnsi="Arial" w:cs="Arial"/>
              </w:rPr>
            </w:pPr>
            <w:r w:rsidRPr="0002533C">
              <w:rPr>
                <w:rFonts w:ascii="Arial" w:hAnsi="Arial" w:cs="Arial"/>
              </w:rPr>
              <w:t>(0.90, 1.68)</w:t>
            </w:r>
          </w:p>
        </w:tc>
        <w:tc>
          <w:tcPr>
            <w:tcW w:w="1549" w:type="dxa"/>
            <w:vAlign w:val="center"/>
          </w:tcPr>
          <w:p w14:paraId="7DBEA06F" w14:textId="77777777" w:rsidR="003D240B" w:rsidRPr="0002533C" w:rsidRDefault="003D240B" w:rsidP="00D07C25">
            <w:pPr>
              <w:jc w:val="center"/>
              <w:rPr>
                <w:rFonts w:ascii="Arial" w:hAnsi="Arial" w:cs="Arial"/>
              </w:rPr>
            </w:pPr>
            <w:r w:rsidRPr="0002533C">
              <w:rPr>
                <w:rFonts w:ascii="Arial" w:hAnsi="Arial" w:cs="Arial"/>
              </w:rPr>
              <w:t>0.20</w:t>
            </w:r>
          </w:p>
        </w:tc>
        <w:tc>
          <w:tcPr>
            <w:tcW w:w="1549" w:type="dxa"/>
            <w:vAlign w:val="center"/>
          </w:tcPr>
          <w:p w14:paraId="151DB1E5" w14:textId="77777777" w:rsidR="003D240B" w:rsidRPr="0002533C" w:rsidRDefault="003D240B" w:rsidP="00D07C25">
            <w:pPr>
              <w:jc w:val="center"/>
              <w:rPr>
                <w:rFonts w:ascii="Arial" w:hAnsi="Arial" w:cs="Arial"/>
              </w:rPr>
            </w:pPr>
            <w:r w:rsidRPr="0002533C">
              <w:rPr>
                <w:rFonts w:ascii="Arial" w:hAnsi="Arial" w:cs="Arial"/>
              </w:rPr>
              <w:t>0.98</w:t>
            </w:r>
          </w:p>
          <w:p w14:paraId="2F3E6380" w14:textId="77777777" w:rsidR="003D240B" w:rsidRPr="0002533C" w:rsidRDefault="003D240B" w:rsidP="00D07C25">
            <w:pPr>
              <w:jc w:val="center"/>
              <w:rPr>
                <w:rFonts w:ascii="Arial" w:hAnsi="Arial" w:cs="Arial"/>
              </w:rPr>
            </w:pPr>
            <w:r w:rsidRPr="0002533C">
              <w:rPr>
                <w:rFonts w:ascii="Arial" w:hAnsi="Arial" w:cs="Arial"/>
              </w:rPr>
              <w:t>(0.66, 1.46)</w:t>
            </w:r>
          </w:p>
        </w:tc>
        <w:tc>
          <w:tcPr>
            <w:tcW w:w="1549" w:type="dxa"/>
            <w:vAlign w:val="center"/>
          </w:tcPr>
          <w:p w14:paraId="077C0004" w14:textId="77777777" w:rsidR="003D240B" w:rsidRPr="0002533C" w:rsidRDefault="003D240B" w:rsidP="00D07C25">
            <w:pPr>
              <w:jc w:val="center"/>
              <w:rPr>
                <w:rFonts w:ascii="Arial" w:hAnsi="Arial" w:cs="Arial"/>
              </w:rPr>
            </w:pPr>
            <w:r w:rsidRPr="0002533C">
              <w:rPr>
                <w:rFonts w:ascii="Arial" w:hAnsi="Arial" w:cs="Arial"/>
              </w:rPr>
              <w:t>0.92</w:t>
            </w:r>
          </w:p>
        </w:tc>
      </w:tr>
      <w:tr w:rsidR="003D240B" w14:paraId="5CA72351" w14:textId="77777777" w:rsidTr="00EE5995">
        <w:trPr>
          <w:trHeight w:val="556"/>
        </w:trPr>
        <w:tc>
          <w:tcPr>
            <w:tcW w:w="1705" w:type="dxa"/>
            <w:vAlign w:val="center"/>
          </w:tcPr>
          <w:p w14:paraId="5715FC33" w14:textId="77777777" w:rsidR="003D240B" w:rsidRPr="0002533C" w:rsidRDefault="003D240B" w:rsidP="00D07C25">
            <w:pPr>
              <w:jc w:val="center"/>
              <w:rPr>
                <w:rFonts w:ascii="Arial" w:hAnsi="Arial" w:cs="Arial"/>
              </w:rPr>
            </w:pPr>
            <w:r w:rsidRPr="0002533C">
              <w:rPr>
                <w:rFonts w:ascii="Arial" w:hAnsi="Arial" w:cs="Arial"/>
              </w:rPr>
              <w:lastRenderedPageBreak/>
              <w:t>12</w:t>
            </w:r>
          </w:p>
        </w:tc>
        <w:tc>
          <w:tcPr>
            <w:tcW w:w="1489" w:type="dxa"/>
            <w:vAlign w:val="center"/>
          </w:tcPr>
          <w:p w14:paraId="01790221" w14:textId="77777777" w:rsidR="003D240B" w:rsidRPr="0002533C" w:rsidRDefault="003D240B" w:rsidP="00D07C25">
            <w:pPr>
              <w:jc w:val="center"/>
              <w:rPr>
                <w:rFonts w:ascii="Arial" w:hAnsi="Arial" w:cs="Arial"/>
                <w:color w:val="000000"/>
              </w:rPr>
            </w:pPr>
            <w:r w:rsidRPr="0002533C">
              <w:rPr>
                <w:rFonts w:ascii="Arial" w:hAnsi="Arial" w:cs="Arial"/>
                <w:color w:val="000000"/>
              </w:rPr>
              <w:t>124715694</w:t>
            </w:r>
          </w:p>
        </w:tc>
        <w:tc>
          <w:tcPr>
            <w:tcW w:w="1661" w:type="dxa"/>
            <w:vAlign w:val="center"/>
          </w:tcPr>
          <w:p w14:paraId="1A53580C" w14:textId="77777777" w:rsidR="003D240B" w:rsidRPr="0002533C" w:rsidRDefault="003D240B" w:rsidP="00D07C25">
            <w:pPr>
              <w:jc w:val="center"/>
              <w:rPr>
                <w:rFonts w:ascii="Arial" w:hAnsi="Arial" w:cs="Arial"/>
                <w:color w:val="000000"/>
              </w:rPr>
            </w:pPr>
            <w:r w:rsidRPr="0002533C">
              <w:rPr>
                <w:rFonts w:ascii="Arial" w:hAnsi="Arial" w:cs="Arial"/>
                <w:color w:val="000000"/>
              </w:rPr>
              <w:t>rs117323377</w:t>
            </w:r>
          </w:p>
        </w:tc>
        <w:tc>
          <w:tcPr>
            <w:tcW w:w="1975" w:type="dxa"/>
            <w:vAlign w:val="center"/>
          </w:tcPr>
          <w:p w14:paraId="1D5A065C" w14:textId="77777777" w:rsidR="00643EBC" w:rsidRDefault="003D240B" w:rsidP="00D07C25">
            <w:pPr>
              <w:jc w:val="center"/>
              <w:rPr>
                <w:rFonts w:ascii="Arial" w:hAnsi="Arial" w:cs="Arial"/>
                <w:i/>
                <w:color w:val="000000"/>
              </w:rPr>
            </w:pPr>
            <w:r w:rsidRPr="0002533C">
              <w:rPr>
                <w:rFonts w:ascii="Arial" w:hAnsi="Arial" w:cs="Arial"/>
                <w:i/>
                <w:color w:val="000000"/>
              </w:rPr>
              <w:t>ZNF664</w:t>
            </w:r>
          </w:p>
          <w:p w14:paraId="67B8C9A7" w14:textId="77777777" w:rsidR="00643EBC" w:rsidRDefault="00643EBC" w:rsidP="00D07C25">
            <w:pPr>
              <w:jc w:val="center"/>
              <w:rPr>
                <w:rFonts w:ascii="Arial" w:hAnsi="Arial" w:cs="Arial"/>
                <w:i/>
                <w:color w:val="000000"/>
              </w:rPr>
            </w:pPr>
            <w:r>
              <w:rPr>
                <w:rFonts w:ascii="Arial" w:hAnsi="Arial" w:cs="Arial"/>
                <w:i/>
                <w:color w:val="000000"/>
              </w:rPr>
              <w:t>RFLNA</w:t>
            </w:r>
          </w:p>
          <w:p w14:paraId="0A6596B6" w14:textId="4C9AD5D8" w:rsidR="003D240B" w:rsidRPr="00643EBC" w:rsidRDefault="00643EBC" w:rsidP="00D07C25">
            <w:pPr>
              <w:jc w:val="center"/>
              <w:rPr>
                <w:rFonts w:ascii="Arial" w:hAnsi="Arial" w:cs="Arial"/>
                <w:color w:val="000000"/>
              </w:rPr>
            </w:pPr>
            <w:r>
              <w:rPr>
                <w:rFonts w:ascii="Arial" w:hAnsi="Arial" w:cs="Arial"/>
                <w:i/>
                <w:color w:val="000000"/>
              </w:rPr>
              <w:t xml:space="preserve">(a.k.a. </w:t>
            </w:r>
            <w:r w:rsidR="003D240B" w:rsidRPr="0002533C">
              <w:rPr>
                <w:rFonts w:ascii="Arial" w:hAnsi="Arial" w:cs="Arial"/>
                <w:i/>
                <w:color w:val="000000"/>
              </w:rPr>
              <w:t>FAM101A</w:t>
            </w:r>
            <w:r>
              <w:rPr>
                <w:rFonts w:ascii="Arial" w:hAnsi="Arial" w:cs="Arial"/>
                <w:color w:val="000000"/>
              </w:rPr>
              <w:t>)</w:t>
            </w:r>
          </w:p>
        </w:tc>
        <w:tc>
          <w:tcPr>
            <w:tcW w:w="1398" w:type="dxa"/>
            <w:vAlign w:val="center"/>
          </w:tcPr>
          <w:p w14:paraId="765374A1" w14:textId="77777777" w:rsidR="003D240B" w:rsidRPr="0002533C" w:rsidRDefault="003D240B" w:rsidP="00D07C25">
            <w:pPr>
              <w:jc w:val="center"/>
              <w:rPr>
                <w:rFonts w:ascii="Arial" w:hAnsi="Arial" w:cs="Arial"/>
              </w:rPr>
            </w:pPr>
            <w:r w:rsidRPr="0002533C">
              <w:rPr>
                <w:rFonts w:ascii="Arial" w:hAnsi="Arial" w:cs="Arial"/>
              </w:rPr>
              <w:t>1.15</w:t>
            </w:r>
          </w:p>
          <w:p w14:paraId="7AAE48FF" w14:textId="77777777" w:rsidR="003D240B" w:rsidRPr="0002533C" w:rsidRDefault="003D240B" w:rsidP="00D07C25">
            <w:pPr>
              <w:jc w:val="center"/>
              <w:rPr>
                <w:rFonts w:ascii="Arial" w:hAnsi="Arial" w:cs="Arial"/>
              </w:rPr>
            </w:pPr>
            <w:r w:rsidRPr="0002533C">
              <w:rPr>
                <w:rFonts w:ascii="Arial" w:hAnsi="Arial" w:cs="Arial"/>
              </w:rPr>
              <w:t>(0.88, 1.50)</w:t>
            </w:r>
          </w:p>
        </w:tc>
        <w:tc>
          <w:tcPr>
            <w:tcW w:w="1549" w:type="dxa"/>
            <w:vAlign w:val="center"/>
          </w:tcPr>
          <w:p w14:paraId="0B3354A7" w14:textId="77777777" w:rsidR="003D240B" w:rsidRPr="0002533C" w:rsidRDefault="003D240B" w:rsidP="00D07C25">
            <w:pPr>
              <w:jc w:val="center"/>
              <w:rPr>
                <w:rFonts w:ascii="Arial" w:hAnsi="Arial" w:cs="Arial"/>
              </w:rPr>
            </w:pPr>
            <w:r w:rsidRPr="0002533C">
              <w:rPr>
                <w:rFonts w:ascii="Arial" w:hAnsi="Arial" w:cs="Arial"/>
              </w:rPr>
              <w:t>0.30</w:t>
            </w:r>
          </w:p>
        </w:tc>
        <w:tc>
          <w:tcPr>
            <w:tcW w:w="1549" w:type="dxa"/>
            <w:vAlign w:val="center"/>
          </w:tcPr>
          <w:p w14:paraId="4B434171" w14:textId="77777777" w:rsidR="003D240B" w:rsidRPr="0002533C" w:rsidRDefault="003D240B" w:rsidP="00D07C25">
            <w:pPr>
              <w:jc w:val="center"/>
              <w:rPr>
                <w:rFonts w:ascii="Arial" w:hAnsi="Arial" w:cs="Arial"/>
              </w:rPr>
            </w:pPr>
            <w:r w:rsidRPr="0002533C">
              <w:rPr>
                <w:rFonts w:ascii="Arial" w:hAnsi="Arial" w:cs="Arial"/>
              </w:rPr>
              <w:t>1.24</w:t>
            </w:r>
          </w:p>
          <w:p w14:paraId="6E325D6C" w14:textId="77777777" w:rsidR="003D240B" w:rsidRPr="0002533C" w:rsidRDefault="003D240B" w:rsidP="00D07C25">
            <w:pPr>
              <w:jc w:val="center"/>
              <w:rPr>
                <w:rFonts w:ascii="Arial" w:hAnsi="Arial" w:cs="Arial"/>
              </w:rPr>
            </w:pPr>
            <w:r w:rsidRPr="0002533C">
              <w:rPr>
                <w:rFonts w:ascii="Arial" w:hAnsi="Arial" w:cs="Arial"/>
              </w:rPr>
              <w:t>(0.92, 1.66)</w:t>
            </w:r>
          </w:p>
        </w:tc>
        <w:tc>
          <w:tcPr>
            <w:tcW w:w="1549" w:type="dxa"/>
            <w:vAlign w:val="center"/>
          </w:tcPr>
          <w:p w14:paraId="1D36DC1E" w14:textId="77777777" w:rsidR="003D240B" w:rsidRPr="0002533C" w:rsidRDefault="003D240B" w:rsidP="00D07C25">
            <w:pPr>
              <w:jc w:val="center"/>
              <w:rPr>
                <w:rFonts w:ascii="Arial" w:hAnsi="Arial" w:cs="Arial"/>
              </w:rPr>
            </w:pPr>
            <w:r w:rsidRPr="0002533C">
              <w:rPr>
                <w:rFonts w:ascii="Arial" w:hAnsi="Arial" w:cs="Arial"/>
              </w:rPr>
              <w:t>0.15</w:t>
            </w:r>
          </w:p>
        </w:tc>
      </w:tr>
      <w:tr w:rsidR="003D240B" w14:paraId="2D42920E" w14:textId="77777777" w:rsidTr="00EE5995">
        <w:trPr>
          <w:trHeight w:val="556"/>
        </w:trPr>
        <w:tc>
          <w:tcPr>
            <w:tcW w:w="1705" w:type="dxa"/>
            <w:vAlign w:val="center"/>
          </w:tcPr>
          <w:p w14:paraId="1302D204" w14:textId="77777777" w:rsidR="003D240B" w:rsidRPr="0002533C" w:rsidRDefault="003D240B" w:rsidP="00D07C25">
            <w:pPr>
              <w:jc w:val="center"/>
              <w:rPr>
                <w:rFonts w:ascii="Arial" w:hAnsi="Arial" w:cs="Arial"/>
              </w:rPr>
            </w:pPr>
            <w:r w:rsidRPr="0002533C">
              <w:rPr>
                <w:rFonts w:ascii="Arial" w:hAnsi="Arial" w:cs="Arial"/>
              </w:rPr>
              <w:t>14</w:t>
            </w:r>
          </w:p>
        </w:tc>
        <w:tc>
          <w:tcPr>
            <w:tcW w:w="1489" w:type="dxa"/>
            <w:vAlign w:val="center"/>
          </w:tcPr>
          <w:p w14:paraId="6E3F9308" w14:textId="77777777" w:rsidR="003D240B" w:rsidRPr="0002533C" w:rsidRDefault="003D240B" w:rsidP="00D07C25">
            <w:pPr>
              <w:jc w:val="center"/>
              <w:rPr>
                <w:rFonts w:ascii="Arial" w:hAnsi="Arial" w:cs="Arial"/>
                <w:color w:val="000000"/>
              </w:rPr>
            </w:pPr>
            <w:r w:rsidRPr="0002533C">
              <w:rPr>
                <w:rFonts w:ascii="Arial" w:hAnsi="Arial" w:cs="Arial"/>
                <w:color w:val="000000"/>
              </w:rPr>
              <w:t>59455322</w:t>
            </w:r>
          </w:p>
        </w:tc>
        <w:tc>
          <w:tcPr>
            <w:tcW w:w="1661" w:type="dxa"/>
            <w:vAlign w:val="center"/>
          </w:tcPr>
          <w:p w14:paraId="17F880DC" w14:textId="77777777" w:rsidR="003D240B" w:rsidRPr="0002533C" w:rsidRDefault="003D240B" w:rsidP="00D07C25">
            <w:pPr>
              <w:jc w:val="center"/>
              <w:rPr>
                <w:rFonts w:ascii="Arial" w:hAnsi="Arial" w:cs="Arial"/>
                <w:color w:val="000000"/>
              </w:rPr>
            </w:pPr>
            <w:r w:rsidRPr="0002533C">
              <w:rPr>
                <w:rFonts w:ascii="Arial" w:hAnsi="Arial" w:cs="Arial"/>
                <w:color w:val="000000"/>
              </w:rPr>
              <w:t>rs141944608</w:t>
            </w:r>
          </w:p>
        </w:tc>
        <w:tc>
          <w:tcPr>
            <w:tcW w:w="1975" w:type="dxa"/>
            <w:vAlign w:val="center"/>
          </w:tcPr>
          <w:p w14:paraId="33744194" w14:textId="77777777" w:rsidR="003D240B" w:rsidRPr="0002533C" w:rsidRDefault="003D240B" w:rsidP="00D07C25">
            <w:pPr>
              <w:jc w:val="center"/>
              <w:rPr>
                <w:rFonts w:ascii="Arial" w:hAnsi="Arial" w:cs="Arial"/>
                <w:i/>
                <w:color w:val="000000"/>
              </w:rPr>
            </w:pPr>
            <w:r w:rsidRPr="0002533C">
              <w:rPr>
                <w:rFonts w:ascii="Arial" w:hAnsi="Arial" w:cs="Arial"/>
                <w:i/>
                <w:color w:val="000000"/>
              </w:rPr>
              <w:t>DAAM1</w:t>
            </w:r>
          </w:p>
        </w:tc>
        <w:tc>
          <w:tcPr>
            <w:tcW w:w="1398" w:type="dxa"/>
            <w:vAlign w:val="center"/>
          </w:tcPr>
          <w:p w14:paraId="0E049373" w14:textId="77777777" w:rsidR="003D240B" w:rsidRPr="0002533C" w:rsidRDefault="003D240B" w:rsidP="00D07C25">
            <w:pPr>
              <w:jc w:val="center"/>
              <w:rPr>
                <w:rFonts w:ascii="Arial" w:hAnsi="Arial" w:cs="Arial"/>
              </w:rPr>
            </w:pPr>
            <w:r w:rsidRPr="0002533C">
              <w:rPr>
                <w:rFonts w:ascii="Arial" w:hAnsi="Arial" w:cs="Arial"/>
              </w:rPr>
              <w:t>1.27</w:t>
            </w:r>
          </w:p>
          <w:p w14:paraId="60995D98" w14:textId="77777777" w:rsidR="003D240B" w:rsidRPr="0002533C" w:rsidRDefault="003D240B" w:rsidP="00D07C25">
            <w:pPr>
              <w:jc w:val="center"/>
              <w:rPr>
                <w:rFonts w:ascii="Arial" w:hAnsi="Arial" w:cs="Arial"/>
              </w:rPr>
            </w:pPr>
            <w:r w:rsidRPr="0002533C">
              <w:rPr>
                <w:rFonts w:ascii="Arial" w:hAnsi="Arial" w:cs="Arial"/>
              </w:rPr>
              <w:t>(0.50, 3.27)</w:t>
            </w:r>
          </w:p>
        </w:tc>
        <w:tc>
          <w:tcPr>
            <w:tcW w:w="1549" w:type="dxa"/>
            <w:vAlign w:val="center"/>
          </w:tcPr>
          <w:p w14:paraId="76A8809C" w14:textId="77777777" w:rsidR="003D240B" w:rsidRPr="0002533C" w:rsidRDefault="003D240B" w:rsidP="00D07C25">
            <w:pPr>
              <w:jc w:val="center"/>
              <w:rPr>
                <w:rFonts w:ascii="Arial" w:hAnsi="Arial" w:cs="Arial"/>
              </w:rPr>
            </w:pPr>
            <w:r w:rsidRPr="0002533C">
              <w:rPr>
                <w:rFonts w:ascii="Arial" w:hAnsi="Arial" w:cs="Arial"/>
              </w:rPr>
              <w:t>0.62</w:t>
            </w:r>
          </w:p>
        </w:tc>
        <w:tc>
          <w:tcPr>
            <w:tcW w:w="1549" w:type="dxa"/>
            <w:vAlign w:val="center"/>
          </w:tcPr>
          <w:p w14:paraId="395ACC32" w14:textId="77777777" w:rsidR="003D240B" w:rsidRPr="0002533C" w:rsidRDefault="003D240B" w:rsidP="00D07C25">
            <w:pPr>
              <w:jc w:val="center"/>
              <w:rPr>
                <w:rFonts w:ascii="Arial" w:hAnsi="Arial" w:cs="Arial"/>
              </w:rPr>
            </w:pPr>
            <w:r w:rsidRPr="0002533C">
              <w:rPr>
                <w:rFonts w:ascii="Arial" w:hAnsi="Arial" w:cs="Arial"/>
              </w:rPr>
              <w:t>1.56</w:t>
            </w:r>
          </w:p>
          <w:p w14:paraId="6B5866D0" w14:textId="77777777" w:rsidR="003D240B" w:rsidRPr="0002533C" w:rsidRDefault="003D240B" w:rsidP="00D07C25">
            <w:pPr>
              <w:jc w:val="center"/>
              <w:rPr>
                <w:rFonts w:ascii="Arial" w:hAnsi="Arial" w:cs="Arial"/>
              </w:rPr>
            </w:pPr>
            <w:r w:rsidRPr="0002533C">
              <w:rPr>
                <w:rFonts w:ascii="Arial" w:hAnsi="Arial" w:cs="Arial"/>
              </w:rPr>
              <w:t>(0.45, 5.41)</w:t>
            </w:r>
          </w:p>
        </w:tc>
        <w:tc>
          <w:tcPr>
            <w:tcW w:w="1549" w:type="dxa"/>
            <w:vAlign w:val="center"/>
          </w:tcPr>
          <w:p w14:paraId="396D32CC" w14:textId="77777777" w:rsidR="003D240B" w:rsidRPr="0002533C" w:rsidRDefault="003D240B" w:rsidP="00D07C25">
            <w:pPr>
              <w:jc w:val="center"/>
              <w:rPr>
                <w:rFonts w:ascii="Arial" w:hAnsi="Arial" w:cs="Arial"/>
              </w:rPr>
            </w:pPr>
            <w:r w:rsidRPr="0002533C">
              <w:rPr>
                <w:rFonts w:ascii="Arial" w:hAnsi="Arial" w:cs="Arial"/>
              </w:rPr>
              <w:t>0.49</w:t>
            </w:r>
          </w:p>
        </w:tc>
      </w:tr>
      <w:tr w:rsidR="003D240B" w14:paraId="16B7A7C4" w14:textId="77777777" w:rsidTr="00EE5995">
        <w:trPr>
          <w:trHeight w:val="556"/>
        </w:trPr>
        <w:tc>
          <w:tcPr>
            <w:tcW w:w="1705" w:type="dxa"/>
            <w:vAlign w:val="center"/>
          </w:tcPr>
          <w:p w14:paraId="6DE9E3AC" w14:textId="77777777" w:rsidR="003D240B" w:rsidRPr="0002533C" w:rsidRDefault="003D240B" w:rsidP="00D07C25">
            <w:pPr>
              <w:jc w:val="center"/>
              <w:rPr>
                <w:rFonts w:ascii="Arial" w:hAnsi="Arial" w:cs="Arial"/>
              </w:rPr>
            </w:pPr>
            <w:r w:rsidRPr="0002533C">
              <w:rPr>
                <w:rFonts w:ascii="Arial" w:hAnsi="Arial" w:cs="Arial"/>
              </w:rPr>
              <w:t>14</w:t>
            </w:r>
          </w:p>
        </w:tc>
        <w:tc>
          <w:tcPr>
            <w:tcW w:w="1489" w:type="dxa"/>
            <w:vAlign w:val="center"/>
          </w:tcPr>
          <w:p w14:paraId="40D02D5A" w14:textId="77777777" w:rsidR="003D240B" w:rsidRPr="0002533C" w:rsidRDefault="003D240B" w:rsidP="00D07C25">
            <w:pPr>
              <w:jc w:val="center"/>
              <w:rPr>
                <w:rFonts w:ascii="Arial" w:hAnsi="Arial" w:cs="Arial"/>
                <w:color w:val="000000"/>
              </w:rPr>
            </w:pPr>
            <w:r w:rsidRPr="0002533C">
              <w:rPr>
                <w:rFonts w:ascii="Arial" w:hAnsi="Arial" w:cs="Arial"/>
                <w:color w:val="000000"/>
              </w:rPr>
              <w:t>55227152</w:t>
            </w:r>
          </w:p>
        </w:tc>
        <w:tc>
          <w:tcPr>
            <w:tcW w:w="1661" w:type="dxa"/>
            <w:vAlign w:val="center"/>
          </w:tcPr>
          <w:p w14:paraId="0D68B6E1" w14:textId="77777777" w:rsidR="003D240B" w:rsidRPr="0002533C" w:rsidRDefault="003D240B" w:rsidP="00D07C25">
            <w:pPr>
              <w:jc w:val="center"/>
              <w:rPr>
                <w:rFonts w:ascii="Arial" w:hAnsi="Arial" w:cs="Arial"/>
                <w:color w:val="000000"/>
              </w:rPr>
            </w:pPr>
            <w:r w:rsidRPr="0002533C">
              <w:rPr>
                <w:rFonts w:ascii="Arial" w:hAnsi="Arial" w:cs="Arial"/>
                <w:color w:val="000000"/>
              </w:rPr>
              <w:t>rs149416017</w:t>
            </w:r>
          </w:p>
        </w:tc>
        <w:tc>
          <w:tcPr>
            <w:tcW w:w="1975" w:type="dxa"/>
            <w:vAlign w:val="center"/>
          </w:tcPr>
          <w:p w14:paraId="053C9FC5" w14:textId="77777777" w:rsidR="003D240B" w:rsidRPr="0002533C" w:rsidRDefault="003D240B" w:rsidP="00D07C25">
            <w:pPr>
              <w:jc w:val="center"/>
              <w:rPr>
                <w:rFonts w:ascii="Arial" w:hAnsi="Arial" w:cs="Arial"/>
                <w:i/>
                <w:color w:val="000000"/>
              </w:rPr>
            </w:pPr>
            <w:r w:rsidRPr="0002533C">
              <w:rPr>
                <w:rFonts w:ascii="Arial" w:hAnsi="Arial" w:cs="Arial"/>
                <w:i/>
                <w:color w:val="000000"/>
              </w:rPr>
              <w:t>SAMD4A</w:t>
            </w:r>
          </w:p>
        </w:tc>
        <w:tc>
          <w:tcPr>
            <w:tcW w:w="1398" w:type="dxa"/>
            <w:vAlign w:val="center"/>
          </w:tcPr>
          <w:p w14:paraId="01CA0DBB" w14:textId="77777777" w:rsidR="003D240B" w:rsidRPr="0002533C" w:rsidRDefault="003D240B" w:rsidP="00D07C25">
            <w:pPr>
              <w:jc w:val="center"/>
              <w:rPr>
                <w:rFonts w:ascii="Arial" w:hAnsi="Arial" w:cs="Arial"/>
              </w:rPr>
            </w:pPr>
            <w:r w:rsidRPr="0002533C">
              <w:rPr>
                <w:rFonts w:ascii="Arial" w:hAnsi="Arial" w:cs="Arial"/>
              </w:rPr>
              <w:t>1.05</w:t>
            </w:r>
          </w:p>
          <w:p w14:paraId="3F7D6526" w14:textId="77777777" w:rsidR="003D240B" w:rsidRPr="0002533C" w:rsidRDefault="003D240B" w:rsidP="00D07C25">
            <w:pPr>
              <w:jc w:val="center"/>
              <w:rPr>
                <w:rFonts w:ascii="Arial" w:hAnsi="Arial" w:cs="Arial"/>
              </w:rPr>
            </w:pPr>
            <w:r w:rsidRPr="0002533C">
              <w:rPr>
                <w:rFonts w:ascii="Arial" w:hAnsi="Arial" w:cs="Arial"/>
              </w:rPr>
              <w:t>(0.80, 1.39)</w:t>
            </w:r>
          </w:p>
        </w:tc>
        <w:tc>
          <w:tcPr>
            <w:tcW w:w="1549" w:type="dxa"/>
            <w:vAlign w:val="center"/>
          </w:tcPr>
          <w:p w14:paraId="489E2EB6" w14:textId="77777777" w:rsidR="003D240B" w:rsidRPr="0002533C" w:rsidRDefault="003D240B" w:rsidP="00D07C25">
            <w:pPr>
              <w:jc w:val="center"/>
              <w:rPr>
                <w:rFonts w:ascii="Arial" w:hAnsi="Arial" w:cs="Arial"/>
              </w:rPr>
            </w:pPr>
            <w:r w:rsidRPr="0002533C">
              <w:rPr>
                <w:rFonts w:ascii="Arial" w:hAnsi="Arial" w:cs="Arial"/>
              </w:rPr>
              <w:t>0.72</w:t>
            </w:r>
          </w:p>
        </w:tc>
        <w:tc>
          <w:tcPr>
            <w:tcW w:w="1549" w:type="dxa"/>
            <w:vAlign w:val="center"/>
          </w:tcPr>
          <w:p w14:paraId="7772C6AB" w14:textId="77777777" w:rsidR="003D240B" w:rsidRPr="0002533C" w:rsidRDefault="003D240B" w:rsidP="00D07C25">
            <w:pPr>
              <w:jc w:val="center"/>
              <w:rPr>
                <w:rFonts w:ascii="Arial" w:hAnsi="Arial" w:cs="Arial"/>
              </w:rPr>
            </w:pPr>
            <w:r w:rsidRPr="0002533C">
              <w:rPr>
                <w:rFonts w:ascii="Arial" w:hAnsi="Arial" w:cs="Arial"/>
              </w:rPr>
              <w:t>1.12</w:t>
            </w:r>
          </w:p>
          <w:p w14:paraId="093C8410" w14:textId="77777777" w:rsidR="003D240B" w:rsidRPr="0002533C" w:rsidRDefault="003D240B" w:rsidP="00D07C25">
            <w:pPr>
              <w:jc w:val="center"/>
              <w:rPr>
                <w:rFonts w:ascii="Arial" w:hAnsi="Arial" w:cs="Arial"/>
              </w:rPr>
            </w:pPr>
            <w:r w:rsidRPr="0002533C">
              <w:rPr>
                <w:rFonts w:ascii="Arial" w:hAnsi="Arial" w:cs="Arial"/>
              </w:rPr>
              <w:t>(0.82, 1.52)</w:t>
            </w:r>
          </w:p>
        </w:tc>
        <w:tc>
          <w:tcPr>
            <w:tcW w:w="1549" w:type="dxa"/>
            <w:vAlign w:val="center"/>
          </w:tcPr>
          <w:p w14:paraId="71A309B0" w14:textId="77777777" w:rsidR="003D240B" w:rsidRPr="0002533C" w:rsidRDefault="003D240B" w:rsidP="00D07C25">
            <w:pPr>
              <w:jc w:val="center"/>
              <w:rPr>
                <w:rFonts w:ascii="Arial" w:hAnsi="Arial" w:cs="Arial"/>
              </w:rPr>
            </w:pPr>
            <w:r w:rsidRPr="0002533C">
              <w:rPr>
                <w:rFonts w:ascii="Arial" w:hAnsi="Arial" w:cs="Arial"/>
              </w:rPr>
              <w:t>0.48</w:t>
            </w:r>
          </w:p>
        </w:tc>
      </w:tr>
      <w:tr w:rsidR="003D240B" w14:paraId="0C4167C4" w14:textId="77777777" w:rsidTr="00EE5995">
        <w:trPr>
          <w:trHeight w:val="556"/>
        </w:trPr>
        <w:tc>
          <w:tcPr>
            <w:tcW w:w="1705" w:type="dxa"/>
            <w:vAlign w:val="center"/>
          </w:tcPr>
          <w:p w14:paraId="1EABC360" w14:textId="77777777" w:rsidR="003D240B" w:rsidRPr="0002533C" w:rsidRDefault="003D240B" w:rsidP="00D07C25">
            <w:pPr>
              <w:jc w:val="center"/>
              <w:rPr>
                <w:rFonts w:ascii="Arial" w:hAnsi="Arial" w:cs="Arial"/>
              </w:rPr>
            </w:pPr>
            <w:r w:rsidRPr="0002533C">
              <w:rPr>
                <w:rFonts w:ascii="Arial" w:hAnsi="Arial" w:cs="Arial"/>
              </w:rPr>
              <w:t>14</w:t>
            </w:r>
          </w:p>
        </w:tc>
        <w:tc>
          <w:tcPr>
            <w:tcW w:w="1489" w:type="dxa"/>
            <w:vAlign w:val="center"/>
          </w:tcPr>
          <w:p w14:paraId="3E73040E" w14:textId="77777777" w:rsidR="003D240B" w:rsidRPr="0002533C" w:rsidRDefault="003D240B" w:rsidP="00D07C25">
            <w:pPr>
              <w:jc w:val="center"/>
              <w:rPr>
                <w:rFonts w:ascii="Arial" w:hAnsi="Arial" w:cs="Arial"/>
                <w:color w:val="000000"/>
              </w:rPr>
            </w:pPr>
            <w:r w:rsidRPr="0002533C">
              <w:rPr>
                <w:rFonts w:ascii="Arial" w:hAnsi="Arial" w:cs="Arial"/>
                <w:color w:val="000000"/>
              </w:rPr>
              <w:t>37335713</w:t>
            </w:r>
          </w:p>
        </w:tc>
        <w:tc>
          <w:tcPr>
            <w:tcW w:w="1661" w:type="dxa"/>
            <w:vAlign w:val="center"/>
          </w:tcPr>
          <w:p w14:paraId="5D6F602E" w14:textId="77777777" w:rsidR="003D240B" w:rsidRPr="0002533C" w:rsidRDefault="003D240B" w:rsidP="00D07C25">
            <w:pPr>
              <w:jc w:val="center"/>
              <w:rPr>
                <w:rFonts w:ascii="Arial" w:hAnsi="Arial" w:cs="Arial"/>
                <w:color w:val="000000"/>
              </w:rPr>
            </w:pPr>
            <w:r w:rsidRPr="0002533C">
              <w:rPr>
                <w:rFonts w:ascii="Arial" w:hAnsi="Arial" w:cs="Arial"/>
                <w:color w:val="000000"/>
              </w:rPr>
              <w:t>rs74315875</w:t>
            </w:r>
          </w:p>
        </w:tc>
        <w:tc>
          <w:tcPr>
            <w:tcW w:w="1975" w:type="dxa"/>
            <w:vAlign w:val="center"/>
          </w:tcPr>
          <w:p w14:paraId="14C9AF69" w14:textId="77777777" w:rsidR="003D240B" w:rsidRPr="0002533C" w:rsidRDefault="003D240B" w:rsidP="00D07C25">
            <w:pPr>
              <w:jc w:val="center"/>
              <w:rPr>
                <w:rFonts w:ascii="Arial" w:hAnsi="Arial" w:cs="Arial"/>
                <w:i/>
                <w:color w:val="000000"/>
              </w:rPr>
            </w:pPr>
            <w:r w:rsidRPr="0002533C">
              <w:rPr>
                <w:rFonts w:ascii="Arial" w:hAnsi="Arial" w:cs="Arial"/>
                <w:i/>
                <w:color w:val="000000"/>
              </w:rPr>
              <w:t>SLC25A21</w:t>
            </w:r>
          </w:p>
        </w:tc>
        <w:tc>
          <w:tcPr>
            <w:tcW w:w="1398" w:type="dxa"/>
            <w:vAlign w:val="center"/>
          </w:tcPr>
          <w:p w14:paraId="185B1BCD" w14:textId="77777777" w:rsidR="003D240B" w:rsidRPr="0002533C" w:rsidRDefault="003D240B" w:rsidP="00D07C25">
            <w:pPr>
              <w:jc w:val="center"/>
              <w:rPr>
                <w:rFonts w:ascii="Arial" w:hAnsi="Arial" w:cs="Arial"/>
              </w:rPr>
            </w:pPr>
            <w:r w:rsidRPr="0002533C">
              <w:rPr>
                <w:rFonts w:ascii="Arial" w:hAnsi="Arial" w:cs="Arial"/>
              </w:rPr>
              <w:t>0.92</w:t>
            </w:r>
          </w:p>
          <w:p w14:paraId="7A4633FA" w14:textId="77777777" w:rsidR="003D240B" w:rsidRPr="0002533C" w:rsidRDefault="003D240B" w:rsidP="00D07C25">
            <w:pPr>
              <w:jc w:val="center"/>
              <w:rPr>
                <w:rFonts w:ascii="Arial" w:hAnsi="Arial" w:cs="Arial"/>
              </w:rPr>
            </w:pPr>
            <w:r w:rsidRPr="0002533C">
              <w:rPr>
                <w:rFonts w:ascii="Arial" w:hAnsi="Arial" w:cs="Arial"/>
              </w:rPr>
              <w:t>(0.67, 1.26)</w:t>
            </w:r>
          </w:p>
        </w:tc>
        <w:tc>
          <w:tcPr>
            <w:tcW w:w="1549" w:type="dxa"/>
            <w:vAlign w:val="center"/>
          </w:tcPr>
          <w:p w14:paraId="7244F9F9" w14:textId="77777777" w:rsidR="003D240B" w:rsidRPr="0002533C" w:rsidRDefault="003D240B" w:rsidP="00D07C25">
            <w:pPr>
              <w:jc w:val="center"/>
              <w:rPr>
                <w:rFonts w:ascii="Arial" w:hAnsi="Arial" w:cs="Arial"/>
              </w:rPr>
            </w:pPr>
            <w:r w:rsidRPr="0002533C">
              <w:rPr>
                <w:rFonts w:ascii="Arial" w:hAnsi="Arial" w:cs="Arial"/>
              </w:rPr>
              <w:t>0.61</w:t>
            </w:r>
          </w:p>
        </w:tc>
        <w:tc>
          <w:tcPr>
            <w:tcW w:w="1549" w:type="dxa"/>
            <w:vAlign w:val="center"/>
          </w:tcPr>
          <w:p w14:paraId="5B36C4E9" w14:textId="77777777" w:rsidR="003D240B" w:rsidRPr="0002533C" w:rsidRDefault="003D240B" w:rsidP="00D07C25">
            <w:pPr>
              <w:jc w:val="center"/>
              <w:rPr>
                <w:rFonts w:ascii="Arial" w:hAnsi="Arial" w:cs="Arial"/>
              </w:rPr>
            </w:pPr>
            <w:r w:rsidRPr="0002533C">
              <w:rPr>
                <w:rFonts w:ascii="Arial" w:hAnsi="Arial" w:cs="Arial"/>
              </w:rPr>
              <w:t>0.94</w:t>
            </w:r>
          </w:p>
          <w:p w14:paraId="5F2CF76F" w14:textId="77777777" w:rsidR="003D240B" w:rsidRPr="0002533C" w:rsidRDefault="003D240B" w:rsidP="00D07C25">
            <w:pPr>
              <w:jc w:val="center"/>
              <w:rPr>
                <w:rFonts w:ascii="Arial" w:hAnsi="Arial" w:cs="Arial"/>
              </w:rPr>
            </w:pPr>
            <w:r w:rsidRPr="0002533C">
              <w:rPr>
                <w:rFonts w:ascii="Arial" w:hAnsi="Arial" w:cs="Arial"/>
              </w:rPr>
              <w:t>(0.65, 1.35)</w:t>
            </w:r>
          </w:p>
        </w:tc>
        <w:tc>
          <w:tcPr>
            <w:tcW w:w="1549" w:type="dxa"/>
            <w:vAlign w:val="center"/>
          </w:tcPr>
          <w:p w14:paraId="5B1D4087" w14:textId="77777777" w:rsidR="003D240B" w:rsidRPr="0002533C" w:rsidRDefault="003D240B" w:rsidP="00D07C25">
            <w:pPr>
              <w:jc w:val="center"/>
              <w:rPr>
                <w:rFonts w:ascii="Arial" w:hAnsi="Arial" w:cs="Arial"/>
              </w:rPr>
            </w:pPr>
            <w:r w:rsidRPr="0002533C">
              <w:rPr>
                <w:rFonts w:ascii="Arial" w:hAnsi="Arial" w:cs="Arial"/>
              </w:rPr>
              <w:t>0.74</w:t>
            </w:r>
          </w:p>
        </w:tc>
      </w:tr>
      <w:tr w:rsidR="003D240B" w14:paraId="7F3E8A1E" w14:textId="77777777" w:rsidTr="00EE5995">
        <w:trPr>
          <w:trHeight w:val="556"/>
        </w:trPr>
        <w:tc>
          <w:tcPr>
            <w:tcW w:w="1705" w:type="dxa"/>
            <w:vAlign w:val="center"/>
          </w:tcPr>
          <w:p w14:paraId="4436932F" w14:textId="77777777" w:rsidR="003D240B" w:rsidRPr="0002533C" w:rsidRDefault="003D240B" w:rsidP="00D07C25">
            <w:pPr>
              <w:jc w:val="center"/>
              <w:rPr>
                <w:rFonts w:ascii="Arial" w:hAnsi="Arial" w:cs="Arial"/>
              </w:rPr>
            </w:pPr>
            <w:r w:rsidRPr="0002533C">
              <w:rPr>
                <w:rFonts w:ascii="Arial" w:hAnsi="Arial" w:cs="Arial"/>
              </w:rPr>
              <w:t>16</w:t>
            </w:r>
          </w:p>
        </w:tc>
        <w:tc>
          <w:tcPr>
            <w:tcW w:w="1489" w:type="dxa"/>
            <w:vAlign w:val="center"/>
          </w:tcPr>
          <w:p w14:paraId="7CB948C3" w14:textId="77777777" w:rsidR="003D240B" w:rsidRPr="0002533C" w:rsidRDefault="003D240B" w:rsidP="00D07C25">
            <w:pPr>
              <w:jc w:val="center"/>
              <w:rPr>
                <w:rFonts w:ascii="Arial" w:hAnsi="Arial" w:cs="Arial"/>
                <w:color w:val="000000"/>
              </w:rPr>
            </w:pPr>
            <w:r w:rsidRPr="0002533C">
              <w:rPr>
                <w:rFonts w:ascii="Arial" w:hAnsi="Arial" w:cs="Arial"/>
                <w:color w:val="000000"/>
              </w:rPr>
              <w:t>88732573</w:t>
            </w:r>
          </w:p>
        </w:tc>
        <w:tc>
          <w:tcPr>
            <w:tcW w:w="1661" w:type="dxa"/>
            <w:vAlign w:val="center"/>
          </w:tcPr>
          <w:p w14:paraId="6B29671C" w14:textId="77777777" w:rsidR="003D240B" w:rsidRPr="0002533C" w:rsidRDefault="003D240B" w:rsidP="00D07C25">
            <w:pPr>
              <w:jc w:val="center"/>
              <w:rPr>
                <w:rFonts w:ascii="Arial" w:hAnsi="Arial" w:cs="Arial"/>
                <w:color w:val="000000"/>
              </w:rPr>
            </w:pPr>
            <w:r w:rsidRPr="0002533C">
              <w:rPr>
                <w:rFonts w:ascii="Arial" w:hAnsi="Arial" w:cs="Arial"/>
                <w:color w:val="000000"/>
              </w:rPr>
              <w:t>rs140142658</w:t>
            </w:r>
          </w:p>
        </w:tc>
        <w:tc>
          <w:tcPr>
            <w:tcW w:w="1975" w:type="dxa"/>
            <w:vAlign w:val="center"/>
          </w:tcPr>
          <w:p w14:paraId="2E658A32" w14:textId="77777777" w:rsidR="003D240B" w:rsidRPr="0002533C" w:rsidRDefault="003D240B" w:rsidP="00D07C25">
            <w:pPr>
              <w:jc w:val="center"/>
              <w:rPr>
                <w:rFonts w:ascii="Arial" w:hAnsi="Arial" w:cs="Arial"/>
                <w:i/>
                <w:color w:val="000000"/>
              </w:rPr>
            </w:pPr>
            <w:r w:rsidRPr="0002533C">
              <w:rPr>
                <w:rFonts w:ascii="Arial" w:hAnsi="Arial" w:cs="Arial"/>
                <w:i/>
                <w:color w:val="000000"/>
              </w:rPr>
              <w:t>SNAI3-AS1</w:t>
            </w:r>
          </w:p>
        </w:tc>
        <w:tc>
          <w:tcPr>
            <w:tcW w:w="1398" w:type="dxa"/>
            <w:vAlign w:val="center"/>
          </w:tcPr>
          <w:p w14:paraId="08735EBC" w14:textId="77777777" w:rsidR="003D240B" w:rsidRPr="0002533C" w:rsidRDefault="003D240B" w:rsidP="00D07C25">
            <w:pPr>
              <w:jc w:val="center"/>
              <w:rPr>
                <w:rFonts w:ascii="Arial" w:hAnsi="Arial" w:cs="Arial"/>
              </w:rPr>
            </w:pPr>
            <w:r w:rsidRPr="0002533C">
              <w:rPr>
                <w:rFonts w:ascii="Arial" w:hAnsi="Arial" w:cs="Arial"/>
              </w:rPr>
              <w:t>1.01</w:t>
            </w:r>
          </w:p>
          <w:p w14:paraId="4D05F91C" w14:textId="77777777" w:rsidR="003D240B" w:rsidRPr="0002533C" w:rsidRDefault="003D240B" w:rsidP="00D07C25">
            <w:pPr>
              <w:jc w:val="center"/>
              <w:rPr>
                <w:rFonts w:ascii="Arial" w:hAnsi="Arial" w:cs="Arial"/>
              </w:rPr>
            </w:pPr>
            <w:r w:rsidRPr="0002533C">
              <w:rPr>
                <w:rFonts w:ascii="Arial" w:hAnsi="Arial" w:cs="Arial"/>
              </w:rPr>
              <w:t>(0.74, 1.36)</w:t>
            </w:r>
          </w:p>
        </w:tc>
        <w:tc>
          <w:tcPr>
            <w:tcW w:w="1549" w:type="dxa"/>
            <w:vAlign w:val="center"/>
          </w:tcPr>
          <w:p w14:paraId="79328474" w14:textId="77777777" w:rsidR="003D240B" w:rsidRPr="0002533C" w:rsidRDefault="003D240B" w:rsidP="00D07C25">
            <w:pPr>
              <w:jc w:val="center"/>
              <w:rPr>
                <w:rFonts w:ascii="Arial" w:hAnsi="Arial" w:cs="Arial"/>
              </w:rPr>
            </w:pPr>
            <w:r w:rsidRPr="0002533C">
              <w:rPr>
                <w:rFonts w:ascii="Arial" w:hAnsi="Arial" w:cs="Arial"/>
              </w:rPr>
              <w:t>0.97</w:t>
            </w:r>
          </w:p>
        </w:tc>
        <w:tc>
          <w:tcPr>
            <w:tcW w:w="1549" w:type="dxa"/>
            <w:vAlign w:val="center"/>
          </w:tcPr>
          <w:p w14:paraId="22105BD1" w14:textId="77777777" w:rsidR="003D240B" w:rsidRPr="0002533C" w:rsidRDefault="003D240B" w:rsidP="00D07C25">
            <w:pPr>
              <w:jc w:val="center"/>
              <w:rPr>
                <w:rFonts w:ascii="Arial" w:hAnsi="Arial" w:cs="Arial"/>
              </w:rPr>
            </w:pPr>
            <w:r w:rsidRPr="0002533C">
              <w:rPr>
                <w:rFonts w:ascii="Arial" w:hAnsi="Arial" w:cs="Arial"/>
              </w:rPr>
              <w:t>0.94</w:t>
            </w:r>
          </w:p>
          <w:p w14:paraId="689F1633" w14:textId="77777777" w:rsidR="003D240B" w:rsidRPr="0002533C" w:rsidRDefault="003D240B" w:rsidP="00D07C25">
            <w:pPr>
              <w:jc w:val="center"/>
              <w:rPr>
                <w:rFonts w:ascii="Arial" w:hAnsi="Arial" w:cs="Arial"/>
              </w:rPr>
            </w:pPr>
            <w:r w:rsidRPr="0002533C">
              <w:rPr>
                <w:rFonts w:ascii="Arial" w:hAnsi="Arial" w:cs="Arial"/>
              </w:rPr>
              <w:t>(0.66, 1.33)</w:t>
            </w:r>
          </w:p>
        </w:tc>
        <w:tc>
          <w:tcPr>
            <w:tcW w:w="1549" w:type="dxa"/>
            <w:vAlign w:val="center"/>
          </w:tcPr>
          <w:p w14:paraId="3A2381FD" w14:textId="77777777" w:rsidR="003D240B" w:rsidRPr="0002533C" w:rsidRDefault="003D240B" w:rsidP="00D07C25">
            <w:pPr>
              <w:jc w:val="center"/>
              <w:rPr>
                <w:rFonts w:ascii="Arial" w:hAnsi="Arial" w:cs="Arial"/>
              </w:rPr>
            </w:pPr>
            <w:r w:rsidRPr="0002533C">
              <w:rPr>
                <w:rFonts w:ascii="Arial" w:hAnsi="Arial" w:cs="Arial"/>
              </w:rPr>
              <w:t>0.72</w:t>
            </w:r>
          </w:p>
        </w:tc>
      </w:tr>
      <w:tr w:rsidR="003D240B" w14:paraId="5788E149" w14:textId="77777777" w:rsidTr="00EE5995">
        <w:trPr>
          <w:trHeight w:val="556"/>
        </w:trPr>
        <w:tc>
          <w:tcPr>
            <w:tcW w:w="1705" w:type="dxa"/>
            <w:vAlign w:val="center"/>
          </w:tcPr>
          <w:p w14:paraId="1D459E7B" w14:textId="77777777" w:rsidR="003D240B" w:rsidRPr="0002533C" w:rsidRDefault="003D240B" w:rsidP="00D07C25">
            <w:pPr>
              <w:jc w:val="center"/>
              <w:rPr>
                <w:rFonts w:ascii="Arial" w:hAnsi="Arial" w:cs="Arial"/>
              </w:rPr>
            </w:pPr>
            <w:r w:rsidRPr="0002533C">
              <w:rPr>
                <w:rFonts w:ascii="Arial" w:hAnsi="Arial" w:cs="Arial"/>
              </w:rPr>
              <w:t>18</w:t>
            </w:r>
          </w:p>
        </w:tc>
        <w:tc>
          <w:tcPr>
            <w:tcW w:w="1489" w:type="dxa"/>
            <w:vAlign w:val="center"/>
          </w:tcPr>
          <w:p w14:paraId="12DD98A6" w14:textId="77777777" w:rsidR="003D240B" w:rsidRPr="0002533C" w:rsidRDefault="003D240B" w:rsidP="00D07C25">
            <w:pPr>
              <w:jc w:val="center"/>
              <w:rPr>
                <w:rFonts w:ascii="Arial" w:hAnsi="Arial" w:cs="Arial"/>
                <w:color w:val="000000"/>
              </w:rPr>
            </w:pPr>
            <w:r w:rsidRPr="0002533C">
              <w:rPr>
                <w:rFonts w:ascii="Arial" w:hAnsi="Arial" w:cs="Arial"/>
                <w:color w:val="000000"/>
              </w:rPr>
              <w:t>12955146</w:t>
            </w:r>
          </w:p>
        </w:tc>
        <w:tc>
          <w:tcPr>
            <w:tcW w:w="1661" w:type="dxa"/>
            <w:vAlign w:val="center"/>
          </w:tcPr>
          <w:p w14:paraId="5A35C21D" w14:textId="77777777" w:rsidR="003D240B" w:rsidRPr="0002533C" w:rsidRDefault="003D240B" w:rsidP="00D07C25">
            <w:pPr>
              <w:jc w:val="center"/>
              <w:rPr>
                <w:rFonts w:ascii="Arial" w:hAnsi="Arial" w:cs="Arial"/>
                <w:color w:val="000000"/>
              </w:rPr>
            </w:pPr>
            <w:r w:rsidRPr="0002533C">
              <w:rPr>
                <w:rFonts w:ascii="Arial" w:hAnsi="Arial" w:cs="Arial"/>
                <w:color w:val="000000"/>
              </w:rPr>
              <w:t>rs182717611</w:t>
            </w:r>
          </w:p>
        </w:tc>
        <w:tc>
          <w:tcPr>
            <w:tcW w:w="1975" w:type="dxa"/>
            <w:vAlign w:val="center"/>
          </w:tcPr>
          <w:p w14:paraId="5B64BA03" w14:textId="77777777" w:rsidR="003D240B" w:rsidRPr="0002533C" w:rsidRDefault="003D240B" w:rsidP="00D07C25">
            <w:pPr>
              <w:jc w:val="center"/>
              <w:rPr>
                <w:rFonts w:ascii="Arial" w:hAnsi="Arial" w:cs="Arial"/>
                <w:i/>
                <w:color w:val="000000"/>
              </w:rPr>
            </w:pPr>
            <w:r w:rsidRPr="0002533C">
              <w:rPr>
                <w:rFonts w:ascii="Arial" w:hAnsi="Arial" w:cs="Arial"/>
                <w:i/>
                <w:color w:val="000000"/>
              </w:rPr>
              <w:t>SEH1L</w:t>
            </w:r>
          </w:p>
        </w:tc>
        <w:tc>
          <w:tcPr>
            <w:tcW w:w="1398" w:type="dxa"/>
            <w:vAlign w:val="center"/>
          </w:tcPr>
          <w:p w14:paraId="4240D902" w14:textId="77777777" w:rsidR="003D240B" w:rsidRPr="0002533C" w:rsidRDefault="003D240B" w:rsidP="00D07C25">
            <w:pPr>
              <w:jc w:val="center"/>
              <w:rPr>
                <w:rFonts w:ascii="Arial" w:hAnsi="Arial" w:cs="Arial"/>
              </w:rPr>
            </w:pPr>
            <w:r w:rsidRPr="0002533C">
              <w:rPr>
                <w:rFonts w:ascii="Arial" w:hAnsi="Arial" w:cs="Arial"/>
              </w:rPr>
              <w:t>1.38</w:t>
            </w:r>
          </w:p>
          <w:p w14:paraId="4CD20C59" w14:textId="77777777" w:rsidR="003D240B" w:rsidRPr="0002533C" w:rsidRDefault="003D240B" w:rsidP="00D07C25">
            <w:pPr>
              <w:jc w:val="center"/>
              <w:rPr>
                <w:rFonts w:ascii="Arial" w:hAnsi="Arial" w:cs="Arial"/>
              </w:rPr>
            </w:pPr>
            <w:r w:rsidRPr="0002533C">
              <w:rPr>
                <w:rFonts w:ascii="Arial" w:hAnsi="Arial" w:cs="Arial"/>
              </w:rPr>
              <w:t>(0.88, 2.17)</w:t>
            </w:r>
          </w:p>
        </w:tc>
        <w:tc>
          <w:tcPr>
            <w:tcW w:w="1549" w:type="dxa"/>
            <w:vAlign w:val="center"/>
          </w:tcPr>
          <w:p w14:paraId="31309E61" w14:textId="77777777" w:rsidR="003D240B" w:rsidRPr="0002533C" w:rsidRDefault="003D240B" w:rsidP="00D07C25">
            <w:pPr>
              <w:jc w:val="center"/>
              <w:rPr>
                <w:rFonts w:ascii="Arial" w:hAnsi="Arial" w:cs="Arial"/>
              </w:rPr>
            </w:pPr>
            <w:r w:rsidRPr="0002533C">
              <w:rPr>
                <w:rFonts w:ascii="Arial" w:hAnsi="Arial" w:cs="Arial"/>
              </w:rPr>
              <w:t>0.16</w:t>
            </w:r>
          </w:p>
        </w:tc>
        <w:tc>
          <w:tcPr>
            <w:tcW w:w="1549" w:type="dxa"/>
            <w:vAlign w:val="center"/>
          </w:tcPr>
          <w:p w14:paraId="3138C63B" w14:textId="77777777" w:rsidR="003D240B" w:rsidRPr="0002533C" w:rsidRDefault="003D240B" w:rsidP="00D07C25">
            <w:pPr>
              <w:jc w:val="center"/>
              <w:rPr>
                <w:rFonts w:ascii="Arial" w:hAnsi="Arial" w:cs="Arial"/>
              </w:rPr>
            </w:pPr>
            <w:r w:rsidRPr="0002533C">
              <w:rPr>
                <w:rFonts w:ascii="Arial" w:hAnsi="Arial" w:cs="Arial"/>
              </w:rPr>
              <w:t>1.38</w:t>
            </w:r>
          </w:p>
          <w:p w14:paraId="6A199AD9" w14:textId="77777777" w:rsidR="003D240B" w:rsidRPr="0002533C" w:rsidRDefault="003D240B" w:rsidP="00D07C25">
            <w:pPr>
              <w:jc w:val="center"/>
              <w:rPr>
                <w:rFonts w:ascii="Arial" w:hAnsi="Arial" w:cs="Arial"/>
              </w:rPr>
            </w:pPr>
            <w:r w:rsidRPr="0002533C">
              <w:rPr>
                <w:rFonts w:ascii="Arial" w:hAnsi="Arial" w:cs="Arial"/>
              </w:rPr>
              <w:t>(0.86, 2.23)</w:t>
            </w:r>
          </w:p>
        </w:tc>
        <w:tc>
          <w:tcPr>
            <w:tcW w:w="1549" w:type="dxa"/>
            <w:vAlign w:val="center"/>
          </w:tcPr>
          <w:p w14:paraId="735679BB" w14:textId="77777777" w:rsidR="003D240B" w:rsidRPr="0002533C" w:rsidRDefault="003D240B" w:rsidP="00D07C25">
            <w:pPr>
              <w:jc w:val="center"/>
              <w:rPr>
                <w:rFonts w:ascii="Arial" w:hAnsi="Arial" w:cs="Arial"/>
              </w:rPr>
            </w:pPr>
            <w:r w:rsidRPr="0002533C">
              <w:rPr>
                <w:rFonts w:ascii="Arial" w:hAnsi="Arial" w:cs="Arial"/>
              </w:rPr>
              <w:t>0.19</w:t>
            </w:r>
          </w:p>
        </w:tc>
      </w:tr>
      <w:tr w:rsidR="003D240B" w14:paraId="0E61F859" w14:textId="77777777" w:rsidTr="00EE5995">
        <w:trPr>
          <w:trHeight w:val="556"/>
        </w:trPr>
        <w:tc>
          <w:tcPr>
            <w:tcW w:w="1705" w:type="dxa"/>
            <w:vAlign w:val="center"/>
          </w:tcPr>
          <w:p w14:paraId="39378C28" w14:textId="77777777" w:rsidR="003D240B" w:rsidRPr="0002533C" w:rsidRDefault="003D240B" w:rsidP="00D07C25">
            <w:pPr>
              <w:jc w:val="center"/>
              <w:rPr>
                <w:rFonts w:ascii="Arial" w:hAnsi="Arial" w:cs="Arial"/>
              </w:rPr>
            </w:pPr>
            <w:r w:rsidRPr="0002533C">
              <w:rPr>
                <w:rFonts w:ascii="Arial" w:hAnsi="Arial" w:cs="Arial"/>
              </w:rPr>
              <w:t>21</w:t>
            </w:r>
          </w:p>
        </w:tc>
        <w:tc>
          <w:tcPr>
            <w:tcW w:w="1489" w:type="dxa"/>
            <w:vAlign w:val="center"/>
          </w:tcPr>
          <w:p w14:paraId="23089DD2" w14:textId="77777777" w:rsidR="003D240B" w:rsidRPr="0002533C" w:rsidRDefault="003D240B" w:rsidP="00D07C25">
            <w:pPr>
              <w:jc w:val="center"/>
              <w:rPr>
                <w:rFonts w:ascii="Arial" w:hAnsi="Arial" w:cs="Arial"/>
                <w:color w:val="000000"/>
              </w:rPr>
            </w:pPr>
            <w:r w:rsidRPr="0002533C">
              <w:rPr>
                <w:rFonts w:ascii="Arial" w:hAnsi="Arial" w:cs="Arial"/>
                <w:color w:val="000000"/>
              </w:rPr>
              <w:t>24735151</w:t>
            </w:r>
          </w:p>
        </w:tc>
        <w:tc>
          <w:tcPr>
            <w:tcW w:w="1661" w:type="dxa"/>
            <w:vAlign w:val="center"/>
          </w:tcPr>
          <w:p w14:paraId="1C9B391D" w14:textId="77777777" w:rsidR="003D240B" w:rsidRPr="0002533C" w:rsidRDefault="003D240B" w:rsidP="00D07C25">
            <w:pPr>
              <w:jc w:val="center"/>
              <w:rPr>
                <w:rFonts w:ascii="Arial" w:hAnsi="Arial" w:cs="Arial"/>
                <w:color w:val="000000"/>
              </w:rPr>
            </w:pPr>
            <w:r w:rsidRPr="0002533C">
              <w:rPr>
                <w:rFonts w:ascii="Arial" w:hAnsi="Arial" w:cs="Arial"/>
                <w:color w:val="000000"/>
              </w:rPr>
              <w:t>rs3079677</w:t>
            </w:r>
          </w:p>
        </w:tc>
        <w:tc>
          <w:tcPr>
            <w:tcW w:w="1975" w:type="dxa"/>
            <w:vAlign w:val="center"/>
          </w:tcPr>
          <w:p w14:paraId="09EACD61" w14:textId="77777777" w:rsidR="003D240B" w:rsidRPr="0002533C" w:rsidRDefault="003D240B" w:rsidP="00D07C25">
            <w:pPr>
              <w:jc w:val="center"/>
              <w:rPr>
                <w:rFonts w:ascii="Arial" w:hAnsi="Arial" w:cs="Arial"/>
                <w:i/>
                <w:color w:val="000000"/>
              </w:rPr>
            </w:pPr>
            <w:r w:rsidRPr="0002533C">
              <w:rPr>
                <w:rFonts w:ascii="Arial" w:hAnsi="Arial" w:cs="Arial"/>
                <w:i/>
                <w:color w:val="000000"/>
              </w:rPr>
              <w:t>D21S2088E</w:t>
            </w:r>
          </w:p>
        </w:tc>
        <w:tc>
          <w:tcPr>
            <w:tcW w:w="1398" w:type="dxa"/>
            <w:vAlign w:val="center"/>
          </w:tcPr>
          <w:p w14:paraId="0FD5AC6D" w14:textId="77777777" w:rsidR="003D240B" w:rsidRPr="0002533C" w:rsidRDefault="003D240B" w:rsidP="00D07C25">
            <w:pPr>
              <w:jc w:val="center"/>
              <w:rPr>
                <w:rFonts w:ascii="Arial" w:hAnsi="Arial" w:cs="Arial"/>
              </w:rPr>
            </w:pPr>
            <w:r w:rsidRPr="0002533C">
              <w:rPr>
                <w:rFonts w:ascii="Arial" w:hAnsi="Arial" w:cs="Arial"/>
              </w:rPr>
              <w:t>--</w:t>
            </w:r>
          </w:p>
        </w:tc>
        <w:tc>
          <w:tcPr>
            <w:tcW w:w="1549" w:type="dxa"/>
            <w:vAlign w:val="center"/>
          </w:tcPr>
          <w:p w14:paraId="13448F31" w14:textId="77777777" w:rsidR="003D240B" w:rsidRPr="0002533C" w:rsidRDefault="003D240B" w:rsidP="00D07C25">
            <w:pPr>
              <w:jc w:val="center"/>
              <w:rPr>
                <w:rFonts w:ascii="Arial" w:hAnsi="Arial" w:cs="Arial"/>
              </w:rPr>
            </w:pPr>
            <w:r w:rsidRPr="0002533C">
              <w:rPr>
                <w:rFonts w:ascii="Arial" w:hAnsi="Arial" w:cs="Arial"/>
              </w:rPr>
              <w:t>--</w:t>
            </w:r>
          </w:p>
        </w:tc>
        <w:tc>
          <w:tcPr>
            <w:tcW w:w="1549" w:type="dxa"/>
            <w:vAlign w:val="center"/>
          </w:tcPr>
          <w:p w14:paraId="48360A1D" w14:textId="77777777" w:rsidR="003D240B" w:rsidRPr="0002533C" w:rsidRDefault="003D240B" w:rsidP="00D07C25">
            <w:pPr>
              <w:jc w:val="center"/>
              <w:rPr>
                <w:rFonts w:ascii="Arial" w:hAnsi="Arial" w:cs="Arial"/>
              </w:rPr>
            </w:pPr>
            <w:r w:rsidRPr="0002533C">
              <w:rPr>
                <w:rFonts w:ascii="Arial" w:hAnsi="Arial" w:cs="Arial"/>
              </w:rPr>
              <w:t>--</w:t>
            </w:r>
          </w:p>
        </w:tc>
        <w:tc>
          <w:tcPr>
            <w:tcW w:w="1549" w:type="dxa"/>
            <w:vAlign w:val="center"/>
          </w:tcPr>
          <w:p w14:paraId="5C2EE708" w14:textId="77777777" w:rsidR="003D240B" w:rsidRPr="0002533C" w:rsidRDefault="003D240B" w:rsidP="00D07C25">
            <w:pPr>
              <w:jc w:val="center"/>
              <w:rPr>
                <w:rFonts w:ascii="Arial" w:hAnsi="Arial" w:cs="Arial"/>
              </w:rPr>
            </w:pPr>
            <w:r w:rsidRPr="0002533C">
              <w:rPr>
                <w:rFonts w:ascii="Arial" w:hAnsi="Arial" w:cs="Arial"/>
              </w:rPr>
              <w:t>--</w:t>
            </w:r>
          </w:p>
        </w:tc>
      </w:tr>
    </w:tbl>
    <w:p w14:paraId="5F812B06" w14:textId="77777777" w:rsidR="003D240B" w:rsidRPr="00482EB9" w:rsidRDefault="003D240B" w:rsidP="003D240B">
      <w:pPr>
        <w:spacing w:after="0"/>
        <w:rPr>
          <w:rFonts w:ascii="Arial" w:hAnsi="Arial" w:cs="Arial"/>
        </w:rPr>
      </w:pPr>
      <w:r w:rsidRPr="00482EB9">
        <w:rPr>
          <w:rFonts w:ascii="Arial" w:hAnsi="Arial" w:cs="Arial"/>
        </w:rPr>
        <w:t xml:space="preserve">*MESA is the Multi-Ethnic Study of Atherosclerosis </w:t>
      </w:r>
    </w:p>
    <w:p w14:paraId="795C63F6" w14:textId="77777777" w:rsidR="003D240B" w:rsidRPr="00482EB9" w:rsidRDefault="003D240B" w:rsidP="003D240B">
      <w:pPr>
        <w:spacing w:after="0"/>
        <w:rPr>
          <w:rFonts w:ascii="Arial" w:hAnsi="Arial" w:cs="Arial"/>
        </w:rPr>
      </w:pPr>
      <w:r w:rsidRPr="00482EB9">
        <w:rPr>
          <w:rFonts w:ascii="Arial" w:hAnsi="Arial" w:cs="Arial"/>
        </w:rPr>
        <w:t>†OR is odds ratio</w:t>
      </w:r>
    </w:p>
    <w:p w14:paraId="4602AC15" w14:textId="45D41209" w:rsidR="00C375BE" w:rsidRDefault="003D240B" w:rsidP="003D240B">
      <w:pPr>
        <w:spacing w:after="0"/>
        <w:rPr>
          <w:rFonts w:ascii="Arial" w:hAnsi="Arial" w:cs="Arial"/>
        </w:rPr>
      </w:pPr>
      <w:r w:rsidRPr="00482EB9">
        <w:rPr>
          <w:rFonts w:ascii="Arial" w:hAnsi="Arial" w:cs="Arial"/>
        </w:rPr>
        <w:t>‡CI is confidence interval</w:t>
      </w:r>
    </w:p>
    <w:p w14:paraId="27FEE9EE" w14:textId="77777777" w:rsidR="00C375BE" w:rsidRDefault="00C375BE" w:rsidP="00A46331">
      <w:pPr>
        <w:spacing w:after="0"/>
        <w:rPr>
          <w:rFonts w:ascii="Arial" w:hAnsi="Arial" w:cs="Arial"/>
        </w:rPr>
      </w:pPr>
    </w:p>
    <w:p w14:paraId="7D456991" w14:textId="77777777" w:rsidR="00C375BE" w:rsidRDefault="00C375BE" w:rsidP="00A46331">
      <w:pPr>
        <w:spacing w:after="0"/>
        <w:rPr>
          <w:rFonts w:ascii="Arial" w:hAnsi="Arial" w:cs="Arial"/>
        </w:rPr>
      </w:pPr>
    </w:p>
    <w:p w14:paraId="38FE4B3F" w14:textId="77777777" w:rsidR="00C375BE" w:rsidRDefault="00C375BE" w:rsidP="00A46331">
      <w:pPr>
        <w:spacing w:after="0"/>
        <w:rPr>
          <w:rFonts w:ascii="Arial" w:hAnsi="Arial" w:cs="Arial"/>
        </w:rPr>
      </w:pPr>
    </w:p>
    <w:p w14:paraId="63F264E3" w14:textId="77777777" w:rsidR="00C375BE" w:rsidRDefault="00C375BE" w:rsidP="00A46331">
      <w:pPr>
        <w:spacing w:after="0"/>
        <w:rPr>
          <w:rFonts w:ascii="Arial" w:hAnsi="Arial" w:cs="Arial"/>
        </w:rPr>
      </w:pPr>
    </w:p>
    <w:p w14:paraId="0735CBFF" w14:textId="77777777" w:rsidR="00C375BE" w:rsidRDefault="00C375BE" w:rsidP="00A46331">
      <w:pPr>
        <w:spacing w:after="0"/>
        <w:rPr>
          <w:rFonts w:ascii="Arial" w:hAnsi="Arial" w:cs="Arial"/>
        </w:rPr>
      </w:pPr>
    </w:p>
    <w:p w14:paraId="4695DBDE" w14:textId="4EDE22D1" w:rsidR="00C375BE" w:rsidRDefault="00C375BE" w:rsidP="00A46331">
      <w:pPr>
        <w:spacing w:after="0"/>
        <w:rPr>
          <w:rFonts w:ascii="Arial" w:hAnsi="Arial" w:cs="Arial"/>
        </w:rPr>
      </w:pPr>
    </w:p>
    <w:p w14:paraId="3AEA9C8B" w14:textId="55845A8F" w:rsidR="00D37CB5" w:rsidRDefault="00D37CB5" w:rsidP="00A46331">
      <w:pPr>
        <w:spacing w:after="0"/>
        <w:rPr>
          <w:rFonts w:ascii="Arial" w:hAnsi="Arial" w:cs="Arial"/>
        </w:rPr>
      </w:pPr>
    </w:p>
    <w:p w14:paraId="51930686" w14:textId="106E3613" w:rsidR="00D37CB5" w:rsidRDefault="00D37CB5" w:rsidP="00A46331">
      <w:pPr>
        <w:spacing w:after="0"/>
        <w:rPr>
          <w:rFonts w:ascii="Arial" w:hAnsi="Arial" w:cs="Arial"/>
        </w:rPr>
      </w:pPr>
    </w:p>
    <w:p w14:paraId="6F1D1FE3" w14:textId="4B5D2F04" w:rsidR="00D37CB5" w:rsidRDefault="00D37CB5" w:rsidP="00A46331">
      <w:pPr>
        <w:spacing w:after="0"/>
        <w:rPr>
          <w:rFonts w:ascii="Arial" w:hAnsi="Arial" w:cs="Arial"/>
        </w:rPr>
      </w:pPr>
    </w:p>
    <w:p w14:paraId="50E1877E" w14:textId="7717BAD8" w:rsidR="00D37CB5" w:rsidRDefault="00D37CB5" w:rsidP="00A46331">
      <w:pPr>
        <w:spacing w:after="0"/>
        <w:rPr>
          <w:rFonts w:ascii="Arial" w:hAnsi="Arial" w:cs="Arial"/>
        </w:rPr>
      </w:pPr>
    </w:p>
    <w:p w14:paraId="6467FB02" w14:textId="04157663" w:rsidR="00D37CB5" w:rsidRDefault="00D37CB5" w:rsidP="00A46331">
      <w:pPr>
        <w:spacing w:after="0"/>
        <w:rPr>
          <w:rFonts w:ascii="Arial" w:hAnsi="Arial" w:cs="Arial"/>
        </w:rPr>
      </w:pPr>
    </w:p>
    <w:p w14:paraId="466B74B4" w14:textId="4FE78E8A" w:rsidR="00D37CB5" w:rsidRDefault="00D37CB5" w:rsidP="00A46331">
      <w:pPr>
        <w:spacing w:after="0"/>
        <w:rPr>
          <w:rFonts w:ascii="Arial" w:hAnsi="Arial" w:cs="Arial"/>
        </w:rPr>
      </w:pPr>
    </w:p>
    <w:p w14:paraId="015412BD" w14:textId="115F7E88" w:rsidR="00BA1BE8" w:rsidRDefault="00BA1BE8" w:rsidP="00A46331">
      <w:pPr>
        <w:spacing w:after="0"/>
        <w:rPr>
          <w:rFonts w:ascii="Arial" w:hAnsi="Arial" w:cs="Arial"/>
        </w:rPr>
      </w:pPr>
    </w:p>
    <w:p w14:paraId="1785DEC8" w14:textId="05C0668E" w:rsidR="00BA1BE8" w:rsidRDefault="00BA1BE8" w:rsidP="00A46331">
      <w:pPr>
        <w:spacing w:after="0"/>
        <w:rPr>
          <w:rFonts w:ascii="Arial" w:hAnsi="Arial" w:cs="Arial"/>
        </w:rPr>
      </w:pPr>
    </w:p>
    <w:p w14:paraId="412B00C8" w14:textId="29C9DAC7" w:rsidR="00BA1BE8" w:rsidRDefault="00BA1BE8" w:rsidP="00A46331">
      <w:pPr>
        <w:spacing w:after="0"/>
        <w:rPr>
          <w:rFonts w:ascii="Arial" w:hAnsi="Arial" w:cs="Arial"/>
        </w:rPr>
      </w:pPr>
    </w:p>
    <w:p w14:paraId="3FDAC57B" w14:textId="44B7B4B8" w:rsidR="00BA1BE8" w:rsidRDefault="00BA1BE8" w:rsidP="00A46331">
      <w:pPr>
        <w:spacing w:after="0"/>
        <w:rPr>
          <w:rFonts w:ascii="Arial" w:hAnsi="Arial" w:cs="Arial"/>
        </w:rPr>
      </w:pPr>
    </w:p>
    <w:p w14:paraId="562A3BD6" w14:textId="4723F16F" w:rsidR="00BA1BE8" w:rsidRDefault="00BA1BE8" w:rsidP="00BA1BE8">
      <w:pPr>
        <w:rPr>
          <w:rFonts w:ascii="Arial" w:hAnsi="Arial" w:cs="Arial"/>
        </w:rPr>
      </w:pPr>
      <w:r>
        <w:rPr>
          <w:rFonts w:ascii="Arial" w:hAnsi="Arial" w:cs="Arial"/>
          <w:b/>
        </w:rPr>
        <w:lastRenderedPageBreak/>
        <w:t>Table E7.</w:t>
      </w:r>
      <w:r>
        <w:rPr>
          <w:rFonts w:ascii="Arial" w:hAnsi="Arial" w:cs="Arial"/>
        </w:rPr>
        <w:t xml:space="preserve"> Lookup of interstitial lung abnormalities (ILA) and subpleural predominant ILA genome wide significant SNPs for association with smoking behaviors from Liu et.al.</w:t>
      </w:r>
      <w:r>
        <w:rPr>
          <w:rFonts w:ascii="Arial" w:hAnsi="Arial" w:cs="Arial"/>
        </w:rPr>
        <w:fldChar w:fldCharType="begin">
          <w:fldData xml:space="preserve">PEVuZE5vdGU+PENpdGU+PEF1dGhvcj5MaXU8L0F1dGhvcj48WWVhcj4yMDE5PC9ZZWFyPjxSZWNO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</w:fldData>
        </w:fldChar>
      </w:r>
      <w:r>
        <w:rPr>
          <w:rFonts w:ascii="Arial" w:hAnsi="Arial" w:cs="Arial"/>
        </w:rPr>
        <w:instrText xml:space="preserve"> ADDIN EN.CITE </w:instrText>
      </w:r>
      <w:r>
        <w:rPr>
          <w:rFonts w:ascii="Arial" w:hAnsi="Arial" w:cs="Arial"/>
        </w:rPr>
        <w:fldChar w:fldCharType="begin">
          <w:fldData xml:space="preserve">PEVuZE5vdGU+PENpdGU+PEF1dGhvcj5MaXU8L0F1dGhvcj48WWVhcj4yMDE5PC9ZZWFyPjxSZWNO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</w:fldData>
        </w:fldChar>
      </w:r>
      <w:r>
        <w:rPr>
          <w:rFonts w:ascii="Arial" w:hAnsi="Arial" w:cs="Arial"/>
        </w:rPr>
        <w:instrText xml:space="preserve"> ADDIN EN.CITE.DATA </w:instrText>
      </w:r>
      <w:r>
        <w:rPr>
          <w:rFonts w:ascii="Arial" w:hAnsi="Arial" w:cs="Arial"/>
        </w:rPr>
      </w:r>
      <w:r>
        <w:rPr>
          <w:rFonts w:ascii="Arial" w:hAnsi="Arial" w:cs="Arial"/>
        </w:rPr>
        <w:fldChar w:fldCharType="end"/>
      </w:r>
      <w:r>
        <w:rPr>
          <w:rFonts w:ascii="Arial" w:hAnsi="Arial" w:cs="Arial"/>
        </w:rPr>
      </w:r>
      <w:r>
        <w:rPr>
          <w:rFonts w:ascii="Arial" w:hAnsi="Arial" w:cs="Arial"/>
        </w:rPr>
        <w:fldChar w:fldCharType="separate"/>
      </w:r>
      <w:r>
        <w:rPr>
          <w:rFonts w:ascii="Arial" w:hAnsi="Arial" w:cs="Arial"/>
          <w:noProof/>
        </w:rPr>
        <w:t>(24)</w:t>
      </w:r>
      <w:r>
        <w:rPr>
          <w:rFonts w:ascii="Arial" w:hAnsi="Arial" w:cs="Arial"/>
        </w:rPr>
        <w:fldChar w:fldCharType="end"/>
      </w:r>
    </w:p>
    <w:tbl>
      <w:tblPr>
        <w:tblpPr w:leftFromText="180" w:rightFromText="180" w:vertAnchor="page" w:horzAnchor="margin" w:tblpXSpec="center" w:tblpY="2155"/>
        <w:tblW w:w="12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9"/>
        <w:gridCol w:w="1429"/>
        <w:gridCol w:w="1509"/>
        <w:gridCol w:w="1086"/>
        <w:gridCol w:w="1162"/>
        <w:gridCol w:w="761"/>
        <w:gridCol w:w="1147"/>
        <w:gridCol w:w="792"/>
        <w:gridCol w:w="1170"/>
        <w:gridCol w:w="649"/>
        <w:gridCol w:w="1149"/>
        <w:gridCol w:w="731"/>
      </w:tblGrid>
      <w:tr w:rsidR="00BA1BE8" w:rsidRPr="00592398" w14:paraId="6FCDA50C" w14:textId="77777777" w:rsidTr="003A1CF5">
        <w:trPr>
          <w:trHeight w:val="362"/>
        </w:trPr>
        <w:tc>
          <w:tcPr>
            <w:tcW w:w="839" w:type="dxa"/>
            <w:vMerge w:val="restart"/>
            <w:shd w:val="clear" w:color="auto" w:fill="auto"/>
            <w:noWrap/>
            <w:vAlign w:val="center"/>
            <w:hideMark/>
          </w:tcPr>
          <w:p w14:paraId="2D465CD5" w14:textId="00D54CB4" w:rsidR="00BA1BE8" w:rsidRPr="00BA1BE8" w:rsidRDefault="00BA1BE8" w:rsidP="003A1CF5">
            <w:pPr>
              <w:jc w:val="center"/>
              <w:rPr>
                <w:rFonts w:ascii="Arial" w:hAnsi="Arial" w:cs="Arial"/>
                <w:color w:val="000000"/>
              </w:rPr>
            </w:pPr>
            <w:proofErr w:type="spellStart"/>
            <w:r w:rsidRPr="00BA1BE8">
              <w:rPr>
                <w:rFonts w:ascii="Arial" w:hAnsi="Arial" w:cs="Arial"/>
                <w:color w:val="000000"/>
              </w:rPr>
              <w:t>Chr</w:t>
            </w:r>
            <w:proofErr w:type="spellEnd"/>
            <w:r w:rsidR="001D1944">
              <w:rPr>
                <w:rFonts w:ascii="Arial" w:hAnsi="Arial" w:cs="Arial"/>
                <w:color w:val="000000"/>
              </w:rPr>
              <w:t>*</w:t>
            </w:r>
          </w:p>
        </w:tc>
        <w:tc>
          <w:tcPr>
            <w:tcW w:w="1429" w:type="dxa"/>
            <w:vMerge w:val="restart"/>
            <w:shd w:val="clear" w:color="auto" w:fill="auto"/>
            <w:noWrap/>
            <w:vAlign w:val="center"/>
            <w:hideMark/>
          </w:tcPr>
          <w:p w14:paraId="7F6413EB" w14:textId="77777777" w:rsidR="00BA1BE8" w:rsidRPr="00BA1BE8" w:rsidRDefault="00BA1BE8" w:rsidP="003A1CF5">
            <w:pPr>
              <w:jc w:val="center"/>
              <w:rPr>
                <w:rFonts w:ascii="Arial" w:hAnsi="Arial" w:cs="Arial"/>
                <w:color w:val="000000"/>
              </w:rPr>
            </w:pPr>
            <w:r w:rsidRPr="00BA1BE8">
              <w:rPr>
                <w:rFonts w:ascii="Arial" w:hAnsi="Arial" w:cs="Arial"/>
                <w:color w:val="000000"/>
              </w:rPr>
              <w:t>Position</w:t>
            </w:r>
          </w:p>
        </w:tc>
        <w:tc>
          <w:tcPr>
            <w:tcW w:w="1509" w:type="dxa"/>
            <w:vMerge w:val="restart"/>
            <w:shd w:val="clear" w:color="auto" w:fill="auto"/>
            <w:noWrap/>
            <w:vAlign w:val="center"/>
            <w:hideMark/>
          </w:tcPr>
          <w:p w14:paraId="3D5D1595" w14:textId="77777777" w:rsidR="00BA1BE8" w:rsidRPr="00BA1BE8" w:rsidRDefault="00BA1BE8" w:rsidP="003A1CF5">
            <w:pPr>
              <w:jc w:val="center"/>
              <w:rPr>
                <w:rFonts w:ascii="Arial" w:hAnsi="Arial" w:cs="Arial"/>
                <w:color w:val="000000"/>
              </w:rPr>
            </w:pPr>
            <w:proofErr w:type="spellStart"/>
            <w:r w:rsidRPr="00BA1BE8">
              <w:rPr>
                <w:rFonts w:ascii="Arial" w:hAnsi="Arial" w:cs="Arial"/>
                <w:color w:val="000000"/>
              </w:rPr>
              <w:t>rsid</w:t>
            </w:r>
            <w:proofErr w:type="spellEnd"/>
          </w:p>
        </w:tc>
        <w:tc>
          <w:tcPr>
            <w:tcW w:w="1086" w:type="dxa"/>
            <w:vMerge w:val="restart"/>
            <w:shd w:val="clear" w:color="auto" w:fill="auto"/>
            <w:vAlign w:val="center"/>
            <w:hideMark/>
          </w:tcPr>
          <w:p w14:paraId="3711CEAB" w14:textId="77777777" w:rsidR="00BA1BE8" w:rsidRPr="00BA1BE8" w:rsidRDefault="00BA1BE8" w:rsidP="003A1CF5">
            <w:pPr>
              <w:jc w:val="center"/>
              <w:rPr>
                <w:rFonts w:ascii="Arial" w:hAnsi="Arial" w:cs="Arial"/>
                <w:color w:val="000000"/>
              </w:rPr>
            </w:pPr>
            <w:r w:rsidRPr="00BA1BE8">
              <w:rPr>
                <w:rFonts w:ascii="Arial" w:hAnsi="Arial" w:cs="Arial"/>
                <w:color w:val="000000"/>
              </w:rPr>
              <w:t>ILA Risk Allele</w:t>
            </w:r>
          </w:p>
        </w:tc>
        <w:tc>
          <w:tcPr>
            <w:tcW w:w="1923" w:type="dxa"/>
            <w:gridSpan w:val="2"/>
            <w:shd w:val="clear" w:color="auto" w:fill="auto"/>
            <w:noWrap/>
            <w:vAlign w:val="center"/>
            <w:hideMark/>
          </w:tcPr>
          <w:p w14:paraId="41325248" w14:textId="77777777" w:rsidR="00BA1BE8" w:rsidRPr="00BA1BE8" w:rsidRDefault="00BA1BE8" w:rsidP="003A1CF5">
            <w:pPr>
              <w:jc w:val="center"/>
              <w:rPr>
                <w:rFonts w:ascii="Arial" w:hAnsi="Arial" w:cs="Arial"/>
                <w:color w:val="000000"/>
              </w:rPr>
            </w:pPr>
            <w:r w:rsidRPr="00BA1BE8">
              <w:rPr>
                <w:rFonts w:ascii="Arial" w:hAnsi="Arial" w:cs="Arial"/>
                <w:color w:val="000000"/>
              </w:rPr>
              <w:t>Smoking Initiation</w:t>
            </w:r>
          </w:p>
        </w:tc>
        <w:tc>
          <w:tcPr>
            <w:tcW w:w="1939" w:type="dxa"/>
            <w:gridSpan w:val="2"/>
            <w:shd w:val="clear" w:color="auto" w:fill="auto"/>
            <w:noWrap/>
            <w:vAlign w:val="center"/>
            <w:hideMark/>
          </w:tcPr>
          <w:p w14:paraId="428B7E08" w14:textId="77777777" w:rsidR="00BA1BE8" w:rsidRPr="00BA1BE8" w:rsidRDefault="00BA1BE8" w:rsidP="003A1CF5">
            <w:pPr>
              <w:jc w:val="center"/>
              <w:rPr>
                <w:rFonts w:ascii="Arial" w:hAnsi="Arial" w:cs="Arial"/>
                <w:color w:val="000000"/>
              </w:rPr>
            </w:pPr>
            <w:r w:rsidRPr="00BA1BE8">
              <w:rPr>
                <w:rFonts w:ascii="Arial" w:hAnsi="Arial" w:cs="Arial"/>
                <w:color w:val="000000"/>
              </w:rPr>
              <w:t>Smoking Cessation</w:t>
            </w:r>
          </w:p>
        </w:tc>
        <w:tc>
          <w:tcPr>
            <w:tcW w:w="1819" w:type="dxa"/>
            <w:gridSpan w:val="2"/>
            <w:shd w:val="clear" w:color="auto" w:fill="auto"/>
            <w:noWrap/>
            <w:vAlign w:val="center"/>
            <w:hideMark/>
          </w:tcPr>
          <w:p w14:paraId="7C6EC5A1" w14:textId="77777777" w:rsidR="00BA1BE8" w:rsidRPr="00BA1BE8" w:rsidRDefault="00BA1BE8" w:rsidP="003A1CF5">
            <w:pPr>
              <w:jc w:val="center"/>
              <w:rPr>
                <w:rFonts w:ascii="Arial" w:hAnsi="Arial" w:cs="Arial"/>
                <w:color w:val="000000"/>
              </w:rPr>
            </w:pPr>
            <w:r w:rsidRPr="00BA1BE8">
              <w:rPr>
                <w:rFonts w:ascii="Arial" w:hAnsi="Arial" w:cs="Arial"/>
                <w:color w:val="000000"/>
              </w:rPr>
              <w:t>Cigarettes Per Day</w:t>
            </w:r>
          </w:p>
        </w:tc>
        <w:tc>
          <w:tcPr>
            <w:tcW w:w="1880" w:type="dxa"/>
            <w:gridSpan w:val="2"/>
            <w:vAlign w:val="center"/>
          </w:tcPr>
          <w:p w14:paraId="40A0B1B1" w14:textId="77777777" w:rsidR="00BA1BE8" w:rsidRPr="00BA1BE8" w:rsidRDefault="00BA1BE8" w:rsidP="003A1CF5">
            <w:pPr>
              <w:jc w:val="center"/>
              <w:rPr>
                <w:rFonts w:ascii="Arial" w:hAnsi="Arial" w:cs="Arial"/>
                <w:color w:val="000000"/>
              </w:rPr>
            </w:pPr>
            <w:r w:rsidRPr="00BA1BE8">
              <w:rPr>
                <w:rFonts w:ascii="Arial" w:hAnsi="Arial" w:cs="Arial"/>
                <w:color w:val="000000"/>
              </w:rPr>
              <w:t>Smoking Start Age</w:t>
            </w:r>
          </w:p>
        </w:tc>
      </w:tr>
      <w:tr w:rsidR="00BA1BE8" w:rsidRPr="00592398" w14:paraId="195D64EE" w14:textId="77777777" w:rsidTr="003A1CF5">
        <w:trPr>
          <w:trHeight w:val="362"/>
        </w:trPr>
        <w:tc>
          <w:tcPr>
            <w:tcW w:w="839" w:type="dxa"/>
            <w:vMerge/>
            <w:vAlign w:val="center"/>
            <w:hideMark/>
          </w:tcPr>
          <w:p w14:paraId="3F419DB8" w14:textId="77777777" w:rsidR="00BA1BE8" w:rsidRPr="00BA1BE8" w:rsidRDefault="00BA1BE8" w:rsidP="003A1CF5">
            <w:pPr>
              <w:jc w:val="center"/>
              <w:rPr>
                <w:rFonts w:ascii="Arial" w:hAnsi="Arial" w:cs="Arial"/>
                <w:color w:val="000000"/>
              </w:rPr>
            </w:pPr>
          </w:p>
        </w:tc>
        <w:tc>
          <w:tcPr>
            <w:tcW w:w="1429" w:type="dxa"/>
            <w:vMerge/>
            <w:vAlign w:val="center"/>
            <w:hideMark/>
          </w:tcPr>
          <w:p w14:paraId="534C6619" w14:textId="77777777" w:rsidR="00BA1BE8" w:rsidRPr="00BA1BE8" w:rsidRDefault="00BA1BE8" w:rsidP="003A1CF5">
            <w:pPr>
              <w:jc w:val="center"/>
              <w:rPr>
                <w:rFonts w:ascii="Arial" w:hAnsi="Arial" w:cs="Arial"/>
                <w:color w:val="000000"/>
              </w:rPr>
            </w:pPr>
          </w:p>
        </w:tc>
        <w:tc>
          <w:tcPr>
            <w:tcW w:w="1509" w:type="dxa"/>
            <w:vMerge/>
            <w:vAlign w:val="center"/>
            <w:hideMark/>
          </w:tcPr>
          <w:p w14:paraId="34F5A726" w14:textId="77777777" w:rsidR="00BA1BE8" w:rsidRPr="00BA1BE8" w:rsidRDefault="00BA1BE8" w:rsidP="003A1CF5">
            <w:pPr>
              <w:jc w:val="center"/>
              <w:rPr>
                <w:rFonts w:ascii="Arial" w:hAnsi="Arial" w:cs="Arial"/>
                <w:color w:val="000000"/>
              </w:rPr>
            </w:pPr>
          </w:p>
        </w:tc>
        <w:tc>
          <w:tcPr>
            <w:tcW w:w="1086" w:type="dxa"/>
            <w:vMerge/>
            <w:vAlign w:val="center"/>
            <w:hideMark/>
          </w:tcPr>
          <w:p w14:paraId="4F1A1D05" w14:textId="77777777" w:rsidR="00BA1BE8" w:rsidRPr="00BA1BE8" w:rsidRDefault="00BA1BE8" w:rsidP="003A1CF5">
            <w:pPr>
              <w:jc w:val="center"/>
              <w:rPr>
                <w:rFonts w:ascii="Arial" w:hAnsi="Arial" w:cs="Arial"/>
                <w:color w:val="000000"/>
              </w:rPr>
            </w:pPr>
          </w:p>
        </w:tc>
        <w:tc>
          <w:tcPr>
            <w:tcW w:w="1162" w:type="dxa"/>
            <w:shd w:val="clear" w:color="auto" w:fill="auto"/>
            <w:noWrap/>
            <w:vAlign w:val="center"/>
            <w:hideMark/>
          </w:tcPr>
          <w:p w14:paraId="37D815D8" w14:textId="11EC58E7" w:rsidR="00BA1BE8" w:rsidRPr="00BA1BE8" w:rsidRDefault="00BA1BE8" w:rsidP="003A1CF5">
            <w:pPr>
              <w:jc w:val="center"/>
              <w:rPr>
                <w:rFonts w:ascii="Arial" w:hAnsi="Arial" w:cs="Arial"/>
                <w:color w:val="000000"/>
              </w:rPr>
            </w:pPr>
            <w:r w:rsidRPr="00BA1BE8">
              <w:rPr>
                <w:rFonts w:ascii="Arial" w:hAnsi="Arial" w:cs="Arial"/>
                <w:color w:val="000000"/>
              </w:rPr>
              <w:t>beta</w:t>
            </w:r>
            <w:r w:rsidR="001D1944">
              <w:rPr>
                <w:rFonts w:ascii="Arial" w:hAnsi="Arial" w:cs="Arial"/>
                <w:color w:val="000000"/>
              </w:rPr>
              <w:t>†</w:t>
            </w:r>
          </w:p>
        </w:tc>
        <w:tc>
          <w:tcPr>
            <w:tcW w:w="761" w:type="dxa"/>
            <w:shd w:val="clear" w:color="auto" w:fill="auto"/>
            <w:noWrap/>
            <w:vAlign w:val="center"/>
            <w:hideMark/>
          </w:tcPr>
          <w:p w14:paraId="77CACED1" w14:textId="77777777" w:rsidR="00BA1BE8" w:rsidRPr="00BA1BE8" w:rsidRDefault="00BA1BE8" w:rsidP="003A1CF5">
            <w:pPr>
              <w:jc w:val="center"/>
              <w:rPr>
                <w:rFonts w:ascii="Arial" w:hAnsi="Arial" w:cs="Arial"/>
                <w:color w:val="000000"/>
              </w:rPr>
            </w:pPr>
            <w:r w:rsidRPr="00BA1BE8">
              <w:rPr>
                <w:rFonts w:ascii="Arial" w:hAnsi="Arial" w:cs="Arial"/>
                <w:color w:val="000000"/>
              </w:rPr>
              <w:t>p</w:t>
            </w:r>
          </w:p>
        </w:tc>
        <w:tc>
          <w:tcPr>
            <w:tcW w:w="1147" w:type="dxa"/>
            <w:shd w:val="clear" w:color="auto" w:fill="auto"/>
            <w:noWrap/>
            <w:vAlign w:val="center"/>
            <w:hideMark/>
          </w:tcPr>
          <w:p w14:paraId="3A6D0F7A" w14:textId="77777777" w:rsidR="00BA1BE8" w:rsidRPr="00BA1BE8" w:rsidRDefault="00BA1BE8" w:rsidP="003A1CF5">
            <w:pPr>
              <w:jc w:val="center"/>
              <w:rPr>
                <w:rFonts w:ascii="Arial" w:hAnsi="Arial" w:cs="Arial"/>
                <w:color w:val="000000"/>
              </w:rPr>
            </w:pPr>
            <w:r w:rsidRPr="00BA1BE8">
              <w:rPr>
                <w:rFonts w:ascii="Arial" w:hAnsi="Arial" w:cs="Arial"/>
                <w:color w:val="000000"/>
              </w:rPr>
              <w:t>beta</w:t>
            </w:r>
          </w:p>
        </w:tc>
        <w:tc>
          <w:tcPr>
            <w:tcW w:w="792" w:type="dxa"/>
            <w:shd w:val="clear" w:color="auto" w:fill="auto"/>
            <w:noWrap/>
            <w:vAlign w:val="center"/>
            <w:hideMark/>
          </w:tcPr>
          <w:p w14:paraId="04F7965D" w14:textId="77777777" w:rsidR="00BA1BE8" w:rsidRPr="00BA1BE8" w:rsidRDefault="00BA1BE8" w:rsidP="003A1CF5">
            <w:pPr>
              <w:jc w:val="center"/>
              <w:rPr>
                <w:rFonts w:ascii="Arial" w:hAnsi="Arial" w:cs="Arial"/>
                <w:color w:val="000000"/>
              </w:rPr>
            </w:pPr>
            <w:r w:rsidRPr="00BA1BE8">
              <w:rPr>
                <w:rFonts w:ascii="Arial" w:hAnsi="Arial" w:cs="Arial"/>
                <w:color w:val="000000"/>
              </w:rPr>
              <w:t>p</w:t>
            </w:r>
          </w:p>
        </w:tc>
        <w:tc>
          <w:tcPr>
            <w:tcW w:w="1170" w:type="dxa"/>
            <w:shd w:val="clear" w:color="auto" w:fill="auto"/>
            <w:noWrap/>
            <w:vAlign w:val="center"/>
            <w:hideMark/>
          </w:tcPr>
          <w:p w14:paraId="29501580" w14:textId="77777777" w:rsidR="00BA1BE8" w:rsidRPr="00BA1BE8" w:rsidRDefault="00BA1BE8" w:rsidP="003A1CF5">
            <w:pPr>
              <w:jc w:val="center"/>
              <w:rPr>
                <w:rFonts w:ascii="Arial" w:hAnsi="Arial" w:cs="Arial"/>
                <w:color w:val="000000"/>
              </w:rPr>
            </w:pPr>
            <w:r w:rsidRPr="00BA1BE8">
              <w:rPr>
                <w:rFonts w:ascii="Arial" w:hAnsi="Arial" w:cs="Arial"/>
                <w:color w:val="000000"/>
              </w:rPr>
              <w:t>beta</w:t>
            </w:r>
          </w:p>
        </w:tc>
        <w:tc>
          <w:tcPr>
            <w:tcW w:w="649" w:type="dxa"/>
            <w:shd w:val="clear" w:color="auto" w:fill="auto"/>
            <w:noWrap/>
            <w:vAlign w:val="center"/>
            <w:hideMark/>
          </w:tcPr>
          <w:p w14:paraId="00558D52" w14:textId="77777777" w:rsidR="00BA1BE8" w:rsidRPr="00BA1BE8" w:rsidRDefault="00BA1BE8" w:rsidP="003A1CF5">
            <w:pPr>
              <w:jc w:val="center"/>
              <w:rPr>
                <w:rFonts w:ascii="Arial" w:hAnsi="Arial" w:cs="Arial"/>
                <w:color w:val="000000"/>
              </w:rPr>
            </w:pPr>
            <w:r w:rsidRPr="00BA1BE8">
              <w:rPr>
                <w:rFonts w:ascii="Arial" w:hAnsi="Arial" w:cs="Arial"/>
                <w:color w:val="000000"/>
              </w:rPr>
              <w:t>p</w:t>
            </w:r>
          </w:p>
        </w:tc>
        <w:tc>
          <w:tcPr>
            <w:tcW w:w="1149" w:type="dxa"/>
            <w:shd w:val="clear" w:color="auto" w:fill="auto"/>
            <w:noWrap/>
            <w:vAlign w:val="center"/>
            <w:hideMark/>
          </w:tcPr>
          <w:p w14:paraId="6D1B30A5" w14:textId="77777777" w:rsidR="00BA1BE8" w:rsidRPr="00BA1BE8" w:rsidRDefault="00BA1BE8" w:rsidP="003A1CF5">
            <w:pPr>
              <w:jc w:val="center"/>
              <w:rPr>
                <w:rFonts w:ascii="Arial" w:hAnsi="Arial" w:cs="Arial"/>
                <w:color w:val="000000"/>
              </w:rPr>
            </w:pPr>
            <w:r w:rsidRPr="00BA1BE8">
              <w:rPr>
                <w:rFonts w:ascii="Arial" w:hAnsi="Arial" w:cs="Arial"/>
                <w:color w:val="000000"/>
              </w:rPr>
              <w:t>beta</w:t>
            </w:r>
          </w:p>
        </w:tc>
        <w:tc>
          <w:tcPr>
            <w:tcW w:w="731" w:type="dxa"/>
            <w:shd w:val="clear" w:color="auto" w:fill="auto"/>
            <w:noWrap/>
            <w:vAlign w:val="center"/>
            <w:hideMark/>
          </w:tcPr>
          <w:p w14:paraId="47260A13" w14:textId="77777777" w:rsidR="00BA1BE8" w:rsidRPr="00BA1BE8" w:rsidRDefault="00BA1BE8" w:rsidP="003A1CF5">
            <w:pPr>
              <w:jc w:val="center"/>
              <w:rPr>
                <w:rFonts w:ascii="Arial" w:hAnsi="Arial" w:cs="Arial"/>
                <w:color w:val="000000"/>
              </w:rPr>
            </w:pPr>
            <w:r w:rsidRPr="00BA1BE8">
              <w:rPr>
                <w:rFonts w:ascii="Arial" w:hAnsi="Arial" w:cs="Arial"/>
                <w:color w:val="000000"/>
              </w:rPr>
              <w:t>p</w:t>
            </w:r>
          </w:p>
        </w:tc>
      </w:tr>
      <w:tr w:rsidR="00BA1BE8" w:rsidRPr="00592398" w14:paraId="2DA6B19A" w14:textId="77777777" w:rsidTr="003A1CF5">
        <w:trPr>
          <w:trHeight w:val="362"/>
        </w:trPr>
        <w:tc>
          <w:tcPr>
            <w:tcW w:w="839" w:type="dxa"/>
            <w:shd w:val="clear" w:color="auto" w:fill="auto"/>
            <w:noWrap/>
            <w:vAlign w:val="center"/>
            <w:hideMark/>
          </w:tcPr>
          <w:p w14:paraId="2EF5B2C3" w14:textId="77777777" w:rsidR="00BA1BE8" w:rsidRPr="00BA1BE8" w:rsidRDefault="00BA1BE8" w:rsidP="003A1CF5">
            <w:pPr>
              <w:jc w:val="center"/>
              <w:rPr>
                <w:rFonts w:ascii="Arial" w:hAnsi="Arial" w:cs="Arial"/>
                <w:color w:val="000000"/>
              </w:rPr>
            </w:pPr>
            <w:r w:rsidRPr="00BA1BE8">
              <w:rPr>
                <w:rFonts w:ascii="Arial" w:hAnsi="Arial" w:cs="Arial"/>
                <w:color w:val="000000"/>
              </w:rPr>
              <w:t>3</w:t>
            </w:r>
          </w:p>
        </w:tc>
        <w:tc>
          <w:tcPr>
            <w:tcW w:w="1429" w:type="dxa"/>
            <w:shd w:val="clear" w:color="auto" w:fill="auto"/>
            <w:noWrap/>
            <w:vAlign w:val="center"/>
            <w:hideMark/>
          </w:tcPr>
          <w:p w14:paraId="22D7B470" w14:textId="77777777" w:rsidR="00BA1BE8" w:rsidRPr="00BA1BE8" w:rsidRDefault="00BA1BE8" w:rsidP="003A1CF5">
            <w:pPr>
              <w:jc w:val="center"/>
              <w:rPr>
                <w:rFonts w:ascii="Arial" w:hAnsi="Arial" w:cs="Arial"/>
                <w:color w:val="000000"/>
              </w:rPr>
            </w:pPr>
            <w:r w:rsidRPr="00BA1BE8">
              <w:rPr>
                <w:rFonts w:ascii="Arial" w:hAnsi="Arial" w:cs="Arial"/>
                <w:color w:val="000000"/>
              </w:rPr>
              <w:t>106571023</w:t>
            </w:r>
          </w:p>
        </w:tc>
        <w:tc>
          <w:tcPr>
            <w:tcW w:w="1509" w:type="dxa"/>
            <w:shd w:val="clear" w:color="auto" w:fill="auto"/>
            <w:noWrap/>
            <w:vAlign w:val="center"/>
            <w:hideMark/>
          </w:tcPr>
          <w:p w14:paraId="4831FF1C" w14:textId="77777777" w:rsidR="00BA1BE8" w:rsidRPr="00BA1BE8" w:rsidRDefault="00BA1BE8" w:rsidP="003A1CF5">
            <w:pPr>
              <w:jc w:val="center"/>
              <w:rPr>
                <w:rFonts w:ascii="Arial" w:hAnsi="Arial" w:cs="Arial"/>
                <w:color w:val="000000"/>
              </w:rPr>
            </w:pPr>
            <w:r w:rsidRPr="00BA1BE8">
              <w:rPr>
                <w:rFonts w:ascii="Arial" w:hAnsi="Arial" w:cs="Arial"/>
                <w:color w:val="000000"/>
              </w:rPr>
              <w:t>rs73199442</w:t>
            </w:r>
          </w:p>
        </w:tc>
        <w:tc>
          <w:tcPr>
            <w:tcW w:w="1086" w:type="dxa"/>
            <w:shd w:val="clear" w:color="auto" w:fill="auto"/>
            <w:noWrap/>
            <w:vAlign w:val="center"/>
            <w:hideMark/>
          </w:tcPr>
          <w:p w14:paraId="4114A785" w14:textId="77777777" w:rsidR="00BA1BE8" w:rsidRPr="00BA1BE8" w:rsidRDefault="00BA1BE8" w:rsidP="003A1CF5">
            <w:pPr>
              <w:jc w:val="center"/>
              <w:rPr>
                <w:rFonts w:ascii="Arial" w:hAnsi="Arial" w:cs="Arial"/>
                <w:color w:val="000000"/>
              </w:rPr>
            </w:pPr>
            <w:r w:rsidRPr="00BA1BE8">
              <w:rPr>
                <w:rFonts w:ascii="Arial" w:hAnsi="Arial" w:cs="Arial"/>
                <w:color w:val="000000"/>
              </w:rPr>
              <w:t>T</w:t>
            </w:r>
          </w:p>
        </w:tc>
        <w:tc>
          <w:tcPr>
            <w:tcW w:w="1162" w:type="dxa"/>
            <w:shd w:val="clear" w:color="auto" w:fill="auto"/>
            <w:noWrap/>
            <w:vAlign w:val="center"/>
            <w:hideMark/>
          </w:tcPr>
          <w:p w14:paraId="506B64B2" w14:textId="6B8A5EFA" w:rsidR="00BA1BE8" w:rsidRPr="002D07BC" w:rsidRDefault="00BA1BE8" w:rsidP="003A1CF5">
            <w:pPr>
              <w:jc w:val="center"/>
              <w:rPr>
                <w:rFonts w:ascii="Arial" w:hAnsi="Arial" w:cs="Arial"/>
                <w:color w:val="000000"/>
                <w:vertAlign w:val="superscript"/>
              </w:rPr>
            </w:pPr>
            <w:r w:rsidRPr="00BA1BE8">
              <w:rPr>
                <w:rFonts w:ascii="Arial" w:hAnsi="Arial" w:cs="Arial"/>
                <w:color w:val="000000"/>
              </w:rPr>
              <w:t>-5.1</w:t>
            </w:r>
            <w:r w:rsidR="002D07BC">
              <w:rPr>
                <w:rFonts w:ascii="Arial" w:hAnsi="Arial" w:cs="Arial"/>
                <w:color w:val="000000"/>
              </w:rPr>
              <w:t>x10</w:t>
            </w:r>
            <w:r w:rsidR="002D07BC">
              <w:rPr>
                <w:rFonts w:ascii="Arial" w:hAnsi="Arial" w:cs="Arial"/>
                <w:color w:val="000000"/>
                <w:vertAlign w:val="superscript"/>
              </w:rPr>
              <w:t>-3</w:t>
            </w:r>
          </w:p>
        </w:tc>
        <w:tc>
          <w:tcPr>
            <w:tcW w:w="761" w:type="dxa"/>
            <w:shd w:val="clear" w:color="auto" w:fill="auto"/>
            <w:noWrap/>
            <w:vAlign w:val="center"/>
            <w:hideMark/>
          </w:tcPr>
          <w:p w14:paraId="4302D02A" w14:textId="77777777" w:rsidR="00BA1BE8" w:rsidRPr="00BA1BE8" w:rsidRDefault="00BA1BE8" w:rsidP="003A1CF5">
            <w:pPr>
              <w:jc w:val="center"/>
              <w:rPr>
                <w:rFonts w:ascii="Arial" w:hAnsi="Arial" w:cs="Arial"/>
                <w:color w:val="000000"/>
              </w:rPr>
            </w:pPr>
            <w:r w:rsidRPr="00BA1BE8">
              <w:rPr>
                <w:rFonts w:ascii="Arial" w:hAnsi="Arial" w:cs="Arial"/>
                <w:color w:val="000000"/>
              </w:rPr>
              <w:t>0.37</w:t>
            </w:r>
          </w:p>
        </w:tc>
        <w:tc>
          <w:tcPr>
            <w:tcW w:w="1147" w:type="dxa"/>
            <w:shd w:val="clear" w:color="auto" w:fill="auto"/>
            <w:noWrap/>
            <w:vAlign w:val="center"/>
            <w:hideMark/>
          </w:tcPr>
          <w:p w14:paraId="5DF8AA61" w14:textId="27CBA7EB" w:rsidR="00BA1BE8" w:rsidRPr="00BA1BE8" w:rsidRDefault="00BA1BE8" w:rsidP="003A1CF5">
            <w:pPr>
              <w:jc w:val="center"/>
              <w:rPr>
                <w:rFonts w:ascii="Arial" w:hAnsi="Arial" w:cs="Arial"/>
                <w:color w:val="000000"/>
              </w:rPr>
            </w:pPr>
            <w:r w:rsidRPr="00BA1BE8">
              <w:rPr>
                <w:rFonts w:ascii="Arial" w:hAnsi="Arial" w:cs="Arial"/>
                <w:color w:val="000000"/>
              </w:rPr>
              <w:t>-7.3</w:t>
            </w:r>
            <w:r w:rsidR="00FB01A3">
              <w:rPr>
                <w:rFonts w:ascii="Arial" w:hAnsi="Arial" w:cs="Arial"/>
                <w:color w:val="000000"/>
              </w:rPr>
              <w:t xml:space="preserve"> x10</w:t>
            </w:r>
            <w:r w:rsidR="00FB01A3">
              <w:rPr>
                <w:rFonts w:ascii="Arial" w:hAnsi="Arial" w:cs="Arial"/>
                <w:color w:val="000000"/>
                <w:vertAlign w:val="superscript"/>
              </w:rPr>
              <w:t>-3</w:t>
            </w:r>
          </w:p>
        </w:tc>
        <w:tc>
          <w:tcPr>
            <w:tcW w:w="792" w:type="dxa"/>
            <w:shd w:val="clear" w:color="auto" w:fill="auto"/>
            <w:noWrap/>
            <w:vAlign w:val="center"/>
            <w:hideMark/>
          </w:tcPr>
          <w:p w14:paraId="27AD4440" w14:textId="77777777" w:rsidR="00BA1BE8" w:rsidRPr="00BA1BE8" w:rsidRDefault="00BA1BE8" w:rsidP="003A1CF5">
            <w:pPr>
              <w:jc w:val="center"/>
              <w:rPr>
                <w:rFonts w:ascii="Arial" w:hAnsi="Arial" w:cs="Arial"/>
                <w:color w:val="000000"/>
              </w:rPr>
            </w:pPr>
            <w:r w:rsidRPr="00BA1BE8">
              <w:rPr>
                <w:rFonts w:ascii="Arial" w:hAnsi="Arial" w:cs="Arial"/>
                <w:color w:val="000000"/>
              </w:rPr>
              <w:t>0.67</w:t>
            </w:r>
          </w:p>
        </w:tc>
        <w:tc>
          <w:tcPr>
            <w:tcW w:w="1170" w:type="dxa"/>
            <w:shd w:val="clear" w:color="auto" w:fill="auto"/>
            <w:noWrap/>
            <w:vAlign w:val="center"/>
            <w:hideMark/>
          </w:tcPr>
          <w:p w14:paraId="3D200C23" w14:textId="1AA00A69" w:rsidR="00BA1BE8" w:rsidRPr="00BA1BE8" w:rsidRDefault="00BA1BE8" w:rsidP="003A1CF5">
            <w:pPr>
              <w:jc w:val="center"/>
              <w:rPr>
                <w:rFonts w:ascii="Arial" w:hAnsi="Arial" w:cs="Arial"/>
                <w:color w:val="000000"/>
              </w:rPr>
            </w:pPr>
            <w:r w:rsidRPr="00BA1BE8">
              <w:rPr>
                <w:rFonts w:ascii="Arial" w:hAnsi="Arial" w:cs="Arial"/>
                <w:color w:val="000000"/>
              </w:rPr>
              <w:t>-8.3</w:t>
            </w:r>
            <w:r w:rsidR="00A668EA">
              <w:rPr>
                <w:rFonts w:ascii="Arial" w:hAnsi="Arial" w:cs="Arial"/>
                <w:color w:val="000000"/>
              </w:rPr>
              <w:t xml:space="preserve"> </w:t>
            </w:r>
            <w:r w:rsidR="00A668EA">
              <w:rPr>
                <w:rFonts w:ascii="Arial" w:hAnsi="Arial" w:cs="Arial"/>
                <w:color w:val="000000"/>
              </w:rPr>
              <w:t>x10</w:t>
            </w:r>
            <w:r w:rsidR="00A668EA">
              <w:rPr>
                <w:rFonts w:ascii="Arial" w:hAnsi="Arial" w:cs="Arial"/>
                <w:color w:val="000000"/>
                <w:vertAlign w:val="superscript"/>
              </w:rPr>
              <w:t>-3</w:t>
            </w:r>
          </w:p>
        </w:tc>
        <w:tc>
          <w:tcPr>
            <w:tcW w:w="649" w:type="dxa"/>
            <w:shd w:val="clear" w:color="auto" w:fill="auto"/>
            <w:noWrap/>
            <w:vAlign w:val="center"/>
            <w:hideMark/>
          </w:tcPr>
          <w:p w14:paraId="117E8019" w14:textId="77777777" w:rsidR="00BA1BE8" w:rsidRPr="00BA1BE8" w:rsidRDefault="00BA1BE8" w:rsidP="003A1CF5">
            <w:pPr>
              <w:jc w:val="center"/>
              <w:rPr>
                <w:rFonts w:ascii="Arial" w:hAnsi="Arial" w:cs="Arial"/>
                <w:color w:val="000000"/>
              </w:rPr>
            </w:pPr>
            <w:r w:rsidRPr="00BA1BE8">
              <w:rPr>
                <w:rFonts w:ascii="Arial" w:hAnsi="Arial" w:cs="Arial"/>
                <w:color w:val="000000"/>
              </w:rPr>
              <w:t>0.16</w:t>
            </w:r>
          </w:p>
        </w:tc>
        <w:tc>
          <w:tcPr>
            <w:tcW w:w="1149" w:type="dxa"/>
            <w:shd w:val="clear" w:color="auto" w:fill="auto"/>
            <w:noWrap/>
            <w:vAlign w:val="center"/>
            <w:hideMark/>
          </w:tcPr>
          <w:p w14:paraId="3D04E958" w14:textId="453B074A" w:rsidR="00BA1BE8" w:rsidRPr="00BA1BE8" w:rsidRDefault="00BA1BE8" w:rsidP="003A1CF5">
            <w:pPr>
              <w:jc w:val="center"/>
              <w:rPr>
                <w:rFonts w:ascii="Arial" w:hAnsi="Arial" w:cs="Arial"/>
                <w:color w:val="000000"/>
              </w:rPr>
            </w:pPr>
            <w:r w:rsidRPr="00BA1BE8">
              <w:rPr>
                <w:rFonts w:ascii="Arial" w:hAnsi="Arial" w:cs="Arial"/>
                <w:color w:val="000000"/>
              </w:rPr>
              <w:t>1.9</w:t>
            </w:r>
            <w:r w:rsidR="00C530A2">
              <w:rPr>
                <w:rFonts w:ascii="Arial" w:hAnsi="Arial" w:cs="Arial"/>
                <w:color w:val="000000"/>
              </w:rPr>
              <w:t xml:space="preserve"> </w:t>
            </w:r>
            <w:r w:rsidR="00C530A2">
              <w:rPr>
                <w:rFonts w:ascii="Arial" w:hAnsi="Arial" w:cs="Arial"/>
                <w:color w:val="000000"/>
              </w:rPr>
              <w:t>x10</w:t>
            </w:r>
            <w:r w:rsidR="00C530A2">
              <w:rPr>
                <w:rFonts w:ascii="Arial" w:hAnsi="Arial" w:cs="Arial"/>
                <w:color w:val="000000"/>
                <w:vertAlign w:val="superscript"/>
              </w:rPr>
              <w:t>-3</w:t>
            </w:r>
          </w:p>
        </w:tc>
        <w:tc>
          <w:tcPr>
            <w:tcW w:w="731" w:type="dxa"/>
            <w:shd w:val="clear" w:color="auto" w:fill="auto"/>
            <w:noWrap/>
            <w:vAlign w:val="center"/>
            <w:hideMark/>
          </w:tcPr>
          <w:p w14:paraId="00789988" w14:textId="77777777" w:rsidR="00BA1BE8" w:rsidRPr="00BA1BE8" w:rsidRDefault="00BA1BE8" w:rsidP="003A1CF5">
            <w:pPr>
              <w:jc w:val="center"/>
              <w:rPr>
                <w:rFonts w:ascii="Arial" w:hAnsi="Arial" w:cs="Arial"/>
                <w:color w:val="000000"/>
              </w:rPr>
            </w:pPr>
            <w:r w:rsidRPr="00BA1BE8">
              <w:rPr>
                <w:rFonts w:ascii="Arial" w:hAnsi="Arial" w:cs="Arial"/>
                <w:color w:val="000000"/>
              </w:rPr>
              <w:t>0.69</w:t>
            </w:r>
          </w:p>
        </w:tc>
      </w:tr>
      <w:tr w:rsidR="00BA1BE8" w:rsidRPr="00592398" w14:paraId="0E4A222A" w14:textId="77777777" w:rsidTr="003A1CF5">
        <w:trPr>
          <w:trHeight w:val="362"/>
        </w:trPr>
        <w:tc>
          <w:tcPr>
            <w:tcW w:w="839" w:type="dxa"/>
            <w:shd w:val="clear" w:color="auto" w:fill="auto"/>
            <w:noWrap/>
            <w:vAlign w:val="center"/>
            <w:hideMark/>
          </w:tcPr>
          <w:p w14:paraId="6EF82774" w14:textId="77777777" w:rsidR="00BA1BE8" w:rsidRPr="00BA1BE8" w:rsidRDefault="00BA1BE8" w:rsidP="003A1CF5">
            <w:pPr>
              <w:jc w:val="center"/>
              <w:rPr>
                <w:rFonts w:ascii="Arial" w:hAnsi="Arial" w:cs="Arial"/>
                <w:color w:val="000000"/>
              </w:rPr>
            </w:pPr>
            <w:r w:rsidRPr="00BA1BE8">
              <w:rPr>
                <w:rFonts w:ascii="Arial" w:hAnsi="Arial" w:cs="Arial"/>
                <w:color w:val="000000"/>
              </w:rPr>
              <w:t>5</w:t>
            </w:r>
          </w:p>
        </w:tc>
        <w:tc>
          <w:tcPr>
            <w:tcW w:w="1429" w:type="dxa"/>
            <w:shd w:val="clear" w:color="auto" w:fill="auto"/>
            <w:noWrap/>
            <w:vAlign w:val="center"/>
            <w:hideMark/>
          </w:tcPr>
          <w:p w14:paraId="410E6F8F" w14:textId="77777777" w:rsidR="00BA1BE8" w:rsidRPr="00BA1BE8" w:rsidRDefault="00BA1BE8" w:rsidP="003A1CF5">
            <w:pPr>
              <w:jc w:val="center"/>
              <w:rPr>
                <w:rFonts w:ascii="Arial" w:hAnsi="Arial" w:cs="Arial"/>
                <w:color w:val="000000"/>
              </w:rPr>
            </w:pPr>
            <w:r w:rsidRPr="00BA1BE8">
              <w:rPr>
                <w:rFonts w:ascii="Arial" w:hAnsi="Arial" w:cs="Arial"/>
                <w:color w:val="000000"/>
              </w:rPr>
              <w:t>62172476</w:t>
            </w:r>
          </w:p>
        </w:tc>
        <w:tc>
          <w:tcPr>
            <w:tcW w:w="1509" w:type="dxa"/>
            <w:shd w:val="clear" w:color="auto" w:fill="auto"/>
            <w:noWrap/>
            <w:vAlign w:val="center"/>
            <w:hideMark/>
          </w:tcPr>
          <w:p w14:paraId="61DA9E15" w14:textId="77777777" w:rsidR="00BA1BE8" w:rsidRPr="00BA1BE8" w:rsidRDefault="00BA1BE8" w:rsidP="003A1CF5">
            <w:pPr>
              <w:jc w:val="center"/>
              <w:rPr>
                <w:rFonts w:ascii="Arial" w:hAnsi="Arial" w:cs="Arial"/>
                <w:color w:val="000000"/>
              </w:rPr>
            </w:pPr>
            <w:r w:rsidRPr="00BA1BE8">
              <w:rPr>
                <w:rFonts w:ascii="Arial" w:hAnsi="Arial" w:cs="Arial"/>
                <w:color w:val="000000"/>
              </w:rPr>
              <w:t>rs6886640</w:t>
            </w:r>
          </w:p>
        </w:tc>
        <w:tc>
          <w:tcPr>
            <w:tcW w:w="1086" w:type="dxa"/>
            <w:shd w:val="clear" w:color="auto" w:fill="auto"/>
            <w:noWrap/>
            <w:vAlign w:val="center"/>
            <w:hideMark/>
          </w:tcPr>
          <w:p w14:paraId="1AEF835E" w14:textId="77777777" w:rsidR="00BA1BE8" w:rsidRPr="00BA1BE8" w:rsidRDefault="00BA1BE8" w:rsidP="003A1CF5">
            <w:pPr>
              <w:jc w:val="center"/>
              <w:rPr>
                <w:rFonts w:ascii="Arial" w:hAnsi="Arial" w:cs="Arial"/>
                <w:color w:val="000000"/>
              </w:rPr>
            </w:pPr>
            <w:r w:rsidRPr="00BA1BE8">
              <w:rPr>
                <w:rFonts w:ascii="Arial" w:hAnsi="Arial" w:cs="Arial"/>
                <w:color w:val="000000"/>
              </w:rPr>
              <w:t>G</w:t>
            </w:r>
          </w:p>
        </w:tc>
        <w:tc>
          <w:tcPr>
            <w:tcW w:w="1162" w:type="dxa"/>
            <w:shd w:val="clear" w:color="auto" w:fill="auto"/>
            <w:noWrap/>
            <w:vAlign w:val="center"/>
            <w:hideMark/>
          </w:tcPr>
          <w:p w14:paraId="718F6AA9" w14:textId="328C6507" w:rsidR="00BA1BE8" w:rsidRPr="00BA1BE8" w:rsidRDefault="00BA1BE8" w:rsidP="003A1CF5">
            <w:pPr>
              <w:jc w:val="center"/>
              <w:rPr>
                <w:rFonts w:ascii="Arial" w:hAnsi="Arial" w:cs="Arial"/>
                <w:color w:val="000000"/>
              </w:rPr>
            </w:pPr>
            <w:r w:rsidRPr="00BA1BE8">
              <w:rPr>
                <w:rFonts w:ascii="Arial" w:hAnsi="Arial" w:cs="Arial"/>
                <w:color w:val="000000"/>
              </w:rPr>
              <w:t>3.1</w:t>
            </w:r>
            <w:r w:rsidR="002D07BC">
              <w:rPr>
                <w:rFonts w:ascii="Arial" w:hAnsi="Arial" w:cs="Arial"/>
                <w:color w:val="000000"/>
              </w:rPr>
              <w:t xml:space="preserve"> x10</w:t>
            </w:r>
            <w:r w:rsidR="002D07BC">
              <w:rPr>
                <w:rFonts w:ascii="Arial" w:hAnsi="Arial" w:cs="Arial"/>
                <w:color w:val="000000"/>
                <w:vertAlign w:val="superscript"/>
              </w:rPr>
              <w:t>-3</w:t>
            </w:r>
          </w:p>
        </w:tc>
        <w:tc>
          <w:tcPr>
            <w:tcW w:w="761" w:type="dxa"/>
            <w:shd w:val="clear" w:color="auto" w:fill="auto"/>
            <w:noWrap/>
            <w:vAlign w:val="center"/>
            <w:hideMark/>
          </w:tcPr>
          <w:p w14:paraId="25FBDA78" w14:textId="77777777" w:rsidR="00BA1BE8" w:rsidRPr="00BA1BE8" w:rsidRDefault="00BA1BE8" w:rsidP="003A1CF5">
            <w:pPr>
              <w:jc w:val="center"/>
              <w:rPr>
                <w:rFonts w:ascii="Arial" w:hAnsi="Arial" w:cs="Arial"/>
                <w:color w:val="000000"/>
              </w:rPr>
            </w:pPr>
            <w:r w:rsidRPr="00BA1BE8">
              <w:rPr>
                <w:rFonts w:ascii="Arial" w:hAnsi="Arial" w:cs="Arial"/>
                <w:color w:val="000000"/>
              </w:rPr>
              <w:t>0.47</w:t>
            </w:r>
          </w:p>
        </w:tc>
        <w:tc>
          <w:tcPr>
            <w:tcW w:w="1147" w:type="dxa"/>
            <w:shd w:val="clear" w:color="auto" w:fill="auto"/>
            <w:noWrap/>
            <w:vAlign w:val="center"/>
            <w:hideMark/>
          </w:tcPr>
          <w:p w14:paraId="49F8F7D9" w14:textId="7650B4DD" w:rsidR="00BA1BE8" w:rsidRPr="00BA1BE8" w:rsidRDefault="00BA1BE8" w:rsidP="003A1CF5">
            <w:pPr>
              <w:jc w:val="center"/>
              <w:rPr>
                <w:rFonts w:ascii="Arial" w:hAnsi="Arial" w:cs="Arial"/>
                <w:color w:val="000000"/>
              </w:rPr>
            </w:pPr>
            <w:r w:rsidRPr="00BA1BE8">
              <w:rPr>
                <w:rFonts w:ascii="Arial" w:hAnsi="Arial" w:cs="Arial"/>
                <w:color w:val="000000"/>
              </w:rPr>
              <w:t>-2.1</w:t>
            </w:r>
            <w:r w:rsidR="00FB01A3">
              <w:rPr>
                <w:rFonts w:ascii="Arial" w:hAnsi="Arial" w:cs="Arial"/>
                <w:color w:val="000000"/>
              </w:rPr>
              <w:t xml:space="preserve"> x10</w:t>
            </w:r>
            <w:r w:rsidR="00FB01A3">
              <w:rPr>
                <w:rFonts w:ascii="Arial" w:hAnsi="Arial" w:cs="Arial"/>
                <w:color w:val="000000"/>
                <w:vertAlign w:val="superscript"/>
              </w:rPr>
              <w:t>-3</w:t>
            </w:r>
          </w:p>
        </w:tc>
        <w:tc>
          <w:tcPr>
            <w:tcW w:w="792" w:type="dxa"/>
            <w:shd w:val="clear" w:color="auto" w:fill="auto"/>
            <w:noWrap/>
            <w:vAlign w:val="center"/>
            <w:hideMark/>
          </w:tcPr>
          <w:p w14:paraId="6F4919E5" w14:textId="77777777" w:rsidR="00BA1BE8" w:rsidRPr="00BA1BE8" w:rsidRDefault="00BA1BE8" w:rsidP="003A1CF5">
            <w:pPr>
              <w:jc w:val="center"/>
              <w:rPr>
                <w:rFonts w:ascii="Arial" w:hAnsi="Arial" w:cs="Arial"/>
                <w:color w:val="000000"/>
              </w:rPr>
            </w:pPr>
            <w:r w:rsidRPr="00BA1BE8">
              <w:rPr>
                <w:rFonts w:ascii="Arial" w:hAnsi="Arial" w:cs="Arial"/>
                <w:color w:val="000000"/>
              </w:rPr>
              <w:t>0.89</w:t>
            </w:r>
          </w:p>
        </w:tc>
        <w:tc>
          <w:tcPr>
            <w:tcW w:w="1170" w:type="dxa"/>
            <w:shd w:val="clear" w:color="auto" w:fill="auto"/>
            <w:noWrap/>
            <w:vAlign w:val="center"/>
            <w:hideMark/>
          </w:tcPr>
          <w:p w14:paraId="62734CC4" w14:textId="7395AFDE" w:rsidR="00BA1BE8" w:rsidRPr="00BA1BE8" w:rsidRDefault="00BA1BE8" w:rsidP="003A1CF5">
            <w:pPr>
              <w:jc w:val="center"/>
              <w:rPr>
                <w:rFonts w:ascii="Arial" w:hAnsi="Arial" w:cs="Arial"/>
                <w:color w:val="000000"/>
              </w:rPr>
            </w:pPr>
            <w:r w:rsidRPr="00BA1BE8">
              <w:rPr>
                <w:rFonts w:ascii="Arial" w:hAnsi="Arial" w:cs="Arial"/>
                <w:color w:val="000000"/>
              </w:rPr>
              <w:t>1.0</w:t>
            </w:r>
            <w:r w:rsidR="00A668EA">
              <w:rPr>
                <w:rFonts w:ascii="Arial" w:hAnsi="Arial" w:cs="Arial"/>
                <w:color w:val="000000"/>
              </w:rPr>
              <w:t xml:space="preserve"> </w:t>
            </w:r>
            <w:r w:rsidR="00A668EA">
              <w:rPr>
                <w:rFonts w:ascii="Arial" w:hAnsi="Arial" w:cs="Arial"/>
                <w:color w:val="000000"/>
              </w:rPr>
              <w:t>x10</w:t>
            </w:r>
            <w:r w:rsidR="00A668EA">
              <w:rPr>
                <w:rFonts w:ascii="Arial" w:hAnsi="Arial" w:cs="Arial"/>
                <w:color w:val="000000"/>
                <w:vertAlign w:val="superscript"/>
              </w:rPr>
              <w:t>-3</w:t>
            </w:r>
          </w:p>
        </w:tc>
        <w:tc>
          <w:tcPr>
            <w:tcW w:w="649" w:type="dxa"/>
            <w:shd w:val="clear" w:color="auto" w:fill="auto"/>
            <w:noWrap/>
            <w:vAlign w:val="center"/>
            <w:hideMark/>
          </w:tcPr>
          <w:p w14:paraId="7C54EEAA" w14:textId="77777777" w:rsidR="00BA1BE8" w:rsidRPr="00BA1BE8" w:rsidRDefault="00BA1BE8" w:rsidP="003A1CF5">
            <w:pPr>
              <w:jc w:val="center"/>
              <w:rPr>
                <w:rFonts w:ascii="Arial" w:hAnsi="Arial" w:cs="Arial"/>
                <w:color w:val="000000"/>
              </w:rPr>
            </w:pPr>
            <w:r w:rsidRPr="00BA1BE8">
              <w:rPr>
                <w:rFonts w:ascii="Arial" w:hAnsi="Arial" w:cs="Arial"/>
                <w:color w:val="000000"/>
              </w:rPr>
              <w:t>0.72</w:t>
            </w:r>
          </w:p>
        </w:tc>
        <w:tc>
          <w:tcPr>
            <w:tcW w:w="1149" w:type="dxa"/>
            <w:shd w:val="clear" w:color="auto" w:fill="auto"/>
            <w:noWrap/>
            <w:vAlign w:val="center"/>
            <w:hideMark/>
          </w:tcPr>
          <w:p w14:paraId="6154EC70" w14:textId="184DDFB3" w:rsidR="00BA1BE8" w:rsidRPr="00BA1BE8" w:rsidRDefault="00BA1BE8" w:rsidP="003A1CF5">
            <w:pPr>
              <w:jc w:val="center"/>
              <w:rPr>
                <w:rFonts w:ascii="Arial" w:hAnsi="Arial" w:cs="Arial"/>
                <w:color w:val="000000"/>
              </w:rPr>
            </w:pPr>
            <w:r w:rsidRPr="00BA1BE8">
              <w:rPr>
                <w:rFonts w:ascii="Arial" w:hAnsi="Arial" w:cs="Arial"/>
                <w:color w:val="000000"/>
              </w:rPr>
              <w:t>-4.5</w:t>
            </w:r>
            <w:r w:rsidR="00C530A2">
              <w:rPr>
                <w:rFonts w:ascii="Arial" w:hAnsi="Arial" w:cs="Arial"/>
                <w:color w:val="000000"/>
              </w:rPr>
              <w:t xml:space="preserve"> </w:t>
            </w:r>
            <w:r w:rsidR="00C530A2">
              <w:rPr>
                <w:rFonts w:ascii="Arial" w:hAnsi="Arial" w:cs="Arial"/>
                <w:color w:val="000000"/>
              </w:rPr>
              <w:t>x10</w:t>
            </w:r>
            <w:r w:rsidR="00C530A2">
              <w:rPr>
                <w:rFonts w:ascii="Arial" w:hAnsi="Arial" w:cs="Arial"/>
                <w:color w:val="000000"/>
                <w:vertAlign w:val="superscript"/>
              </w:rPr>
              <w:t>-3</w:t>
            </w:r>
          </w:p>
        </w:tc>
        <w:tc>
          <w:tcPr>
            <w:tcW w:w="731" w:type="dxa"/>
            <w:shd w:val="clear" w:color="auto" w:fill="auto"/>
            <w:noWrap/>
            <w:vAlign w:val="center"/>
            <w:hideMark/>
          </w:tcPr>
          <w:p w14:paraId="11FF681F" w14:textId="77777777" w:rsidR="00BA1BE8" w:rsidRPr="00BA1BE8" w:rsidRDefault="00BA1BE8" w:rsidP="003A1CF5">
            <w:pPr>
              <w:jc w:val="center"/>
              <w:rPr>
                <w:rFonts w:ascii="Arial" w:hAnsi="Arial" w:cs="Arial"/>
                <w:color w:val="000000"/>
              </w:rPr>
            </w:pPr>
            <w:r w:rsidRPr="00BA1BE8">
              <w:rPr>
                <w:rFonts w:ascii="Arial" w:hAnsi="Arial" w:cs="Arial"/>
                <w:color w:val="000000"/>
              </w:rPr>
              <w:t>0.13</w:t>
            </w:r>
          </w:p>
        </w:tc>
      </w:tr>
      <w:tr w:rsidR="00BA1BE8" w:rsidRPr="00592398" w14:paraId="7F9B74BB" w14:textId="77777777" w:rsidTr="003A1CF5">
        <w:trPr>
          <w:trHeight w:val="362"/>
        </w:trPr>
        <w:tc>
          <w:tcPr>
            <w:tcW w:w="839" w:type="dxa"/>
            <w:shd w:val="clear" w:color="auto" w:fill="auto"/>
            <w:noWrap/>
            <w:vAlign w:val="center"/>
            <w:hideMark/>
          </w:tcPr>
          <w:p w14:paraId="4D0D61E0" w14:textId="77777777" w:rsidR="00BA1BE8" w:rsidRPr="00BA1BE8" w:rsidRDefault="00BA1BE8" w:rsidP="003A1CF5">
            <w:pPr>
              <w:jc w:val="center"/>
              <w:rPr>
                <w:rFonts w:ascii="Arial" w:hAnsi="Arial" w:cs="Arial"/>
                <w:color w:val="000000"/>
              </w:rPr>
            </w:pPr>
            <w:r w:rsidRPr="00BA1BE8">
              <w:rPr>
                <w:rFonts w:ascii="Arial" w:hAnsi="Arial" w:cs="Arial"/>
                <w:color w:val="000000"/>
              </w:rPr>
              <w:t>6</w:t>
            </w:r>
          </w:p>
        </w:tc>
        <w:tc>
          <w:tcPr>
            <w:tcW w:w="1429" w:type="dxa"/>
            <w:shd w:val="clear" w:color="auto" w:fill="auto"/>
            <w:noWrap/>
            <w:vAlign w:val="center"/>
            <w:hideMark/>
          </w:tcPr>
          <w:p w14:paraId="1570A632" w14:textId="77777777" w:rsidR="00BA1BE8" w:rsidRPr="00BA1BE8" w:rsidRDefault="00BA1BE8" w:rsidP="003A1CF5">
            <w:pPr>
              <w:jc w:val="center"/>
              <w:rPr>
                <w:rFonts w:ascii="Arial" w:hAnsi="Arial" w:cs="Arial"/>
                <w:color w:val="000000"/>
              </w:rPr>
            </w:pPr>
            <w:r w:rsidRPr="00BA1BE8">
              <w:rPr>
                <w:rFonts w:ascii="Arial" w:hAnsi="Arial" w:cs="Arial"/>
                <w:color w:val="000000"/>
              </w:rPr>
              <w:t>87737841</w:t>
            </w:r>
          </w:p>
        </w:tc>
        <w:tc>
          <w:tcPr>
            <w:tcW w:w="1509" w:type="dxa"/>
            <w:shd w:val="clear" w:color="auto" w:fill="auto"/>
            <w:noWrap/>
            <w:vAlign w:val="center"/>
            <w:hideMark/>
          </w:tcPr>
          <w:p w14:paraId="1DA47B26" w14:textId="77777777" w:rsidR="00BA1BE8" w:rsidRPr="00BA1BE8" w:rsidRDefault="00BA1BE8" w:rsidP="003A1CF5">
            <w:pPr>
              <w:jc w:val="center"/>
              <w:rPr>
                <w:rFonts w:ascii="Arial" w:hAnsi="Arial" w:cs="Arial"/>
                <w:color w:val="000000"/>
              </w:rPr>
            </w:pPr>
            <w:r w:rsidRPr="00BA1BE8">
              <w:rPr>
                <w:rFonts w:ascii="Arial" w:hAnsi="Arial" w:cs="Arial"/>
                <w:color w:val="000000"/>
              </w:rPr>
              <w:t>rs7744971</w:t>
            </w:r>
          </w:p>
        </w:tc>
        <w:tc>
          <w:tcPr>
            <w:tcW w:w="1086" w:type="dxa"/>
            <w:shd w:val="clear" w:color="auto" w:fill="auto"/>
            <w:noWrap/>
            <w:vAlign w:val="center"/>
            <w:hideMark/>
          </w:tcPr>
          <w:p w14:paraId="4A151002" w14:textId="77777777" w:rsidR="00BA1BE8" w:rsidRPr="00BA1BE8" w:rsidRDefault="00BA1BE8" w:rsidP="003A1CF5">
            <w:pPr>
              <w:jc w:val="center"/>
              <w:rPr>
                <w:rFonts w:ascii="Arial" w:hAnsi="Arial" w:cs="Arial"/>
                <w:color w:val="000000"/>
              </w:rPr>
            </w:pPr>
            <w:r w:rsidRPr="00BA1BE8">
              <w:rPr>
                <w:rFonts w:ascii="Arial" w:hAnsi="Arial" w:cs="Arial"/>
                <w:color w:val="000000"/>
              </w:rPr>
              <w:t>G</w:t>
            </w:r>
          </w:p>
        </w:tc>
        <w:tc>
          <w:tcPr>
            <w:tcW w:w="1162" w:type="dxa"/>
            <w:shd w:val="clear" w:color="auto" w:fill="auto"/>
            <w:noWrap/>
            <w:vAlign w:val="center"/>
            <w:hideMark/>
          </w:tcPr>
          <w:p w14:paraId="25140734" w14:textId="324A2941" w:rsidR="00BA1BE8" w:rsidRPr="00BA1BE8" w:rsidRDefault="00BA1BE8" w:rsidP="003A1CF5">
            <w:pPr>
              <w:jc w:val="center"/>
              <w:rPr>
                <w:rFonts w:ascii="Arial" w:hAnsi="Arial" w:cs="Arial"/>
                <w:color w:val="000000"/>
              </w:rPr>
            </w:pPr>
            <w:r w:rsidRPr="00BA1BE8">
              <w:rPr>
                <w:rFonts w:ascii="Arial" w:hAnsi="Arial" w:cs="Arial"/>
                <w:color w:val="000000"/>
              </w:rPr>
              <w:t>-1.7</w:t>
            </w:r>
            <w:r w:rsidR="002D07BC">
              <w:rPr>
                <w:rFonts w:ascii="Arial" w:hAnsi="Arial" w:cs="Arial"/>
                <w:color w:val="000000"/>
              </w:rPr>
              <w:t xml:space="preserve"> x10</w:t>
            </w:r>
            <w:r w:rsidR="002D07BC">
              <w:rPr>
                <w:rFonts w:ascii="Arial" w:hAnsi="Arial" w:cs="Arial"/>
                <w:color w:val="000000"/>
                <w:vertAlign w:val="superscript"/>
              </w:rPr>
              <w:t>-3</w:t>
            </w:r>
          </w:p>
        </w:tc>
        <w:tc>
          <w:tcPr>
            <w:tcW w:w="761" w:type="dxa"/>
            <w:shd w:val="clear" w:color="auto" w:fill="auto"/>
            <w:noWrap/>
            <w:vAlign w:val="center"/>
            <w:hideMark/>
          </w:tcPr>
          <w:p w14:paraId="0C650DA4" w14:textId="77777777" w:rsidR="00BA1BE8" w:rsidRPr="00BA1BE8" w:rsidRDefault="00BA1BE8" w:rsidP="003A1CF5">
            <w:pPr>
              <w:jc w:val="center"/>
              <w:rPr>
                <w:rFonts w:ascii="Arial" w:hAnsi="Arial" w:cs="Arial"/>
                <w:color w:val="000000"/>
              </w:rPr>
            </w:pPr>
            <w:r w:rsidRPr="00BA1BE8">
              <w:rPr>
                <w:rFonts w:ascii="Arial" w:hAnsi="Arial" w:cs="Arial"/>
                <w:color w:val="000000"/>
              </w:rPr>
              <w:t>0.50</w:t>
            </w:r>
          </w:p>
        </w:tc>
        <w:tc>
          <w:tcPr>
            <w:tcW w:w="1147" w:type="dxa"/>
            <w:shd w:val="clear" w:color="auto" w:fill="auto"/>
            <w:noWrap/>
            <w:vAlign w:val="center"/>
            <w:hideMark/>
          </w:tcPr>
          <w:p w14:paraId="1BC90574" w14:textId="54F0EB2E" w:rsidR="00BA1BE8" w:rsidRPr="00BA1BE8" w:rsidRDefault="00BA1BE8" w:rsidP="003A1CF5">
            <w:pPr>
              <w:jc w:val="center"/>
              <w:rPr>
                <w:rFonts w:ascii="Arial" w:hAnsi="Arial" w:cs="Arial"/>
                <w:color w:val="000000"/>
              </w:rPr>
            </w:pPr>
            <w:r w:rsidRPr="00BA1BE8">
              <w:rPr>
                <w:rFonts w:ascii="Arial" w:hAnsi="Arial" w:cs="Arial"/>
                <w:color w:val="000000"/>
              </w:rPr>
              <w:t>3.7</w:t>
            </w:r>
            <w:r w:rsidR="00FB01A3">
              <w:rPr>
                <w:rFonts w:ascii="Arial" w:hAnsi="Arial" w:cs="Arial"/>
                <w:color w:val="000000"/>
              </w:rPr>
              <w:t xml:space="preserve"> x10</w:t>
            </w:r>
            <w:r w:rsidR="00FB01A3">
              <w:rPr>
                <w:rFonts w:ascii="Arial" w:hAnsi="Arial" w:cs="Arial"/>
                <w:color w:val="000000"/>
                <w:vertAlign w:val="superscript"/>
              </w:rPr>
              <w:t>-4</w:t>
            </w:r>
          </w:p>
        </w:tc>
        <w:tc>
          <w:tcPr>
            <w:tcW w:w="792" w:type="dxa"/>
            <w:shd w:val="clear" w:color="auto" w:fill="auto"/>
            <w:noWrap/>
            <w:vAlign w:val="center"/>
            <w:hideMark/>
          </w:tcPr>
          <w:p w14:paraId="09E2E173" w14:textId="77777777" w:rsidR="00BA1BE8" w:rsidRPr="00BA1BE8" w:rsidRDefault="00BA1BE8" w:rsidP="003A1CF5">
            <w:pPr>
              <w:jc w:val="center"/>
              <w:rPr>
                <w:rFonts w:ascii="Arial" w:hAnsi="Arial" w:cs="Arial"/>
                <w:color w:val="000000"/>
              </w:rPr>
            </w:pPr>
            <w:r w:rsidRPr="00BA1BE8">
              <w:rPr>
                <w:rFonts w:ascii="Arial" w:hAnsi="Arial" w:cs="Arial"/>
                <w:color w:val="000000"/>
              </w:rPr>
              <w:t>0.74</w:t>
            </w:r>
          </w:p>
        </w:tc>
        <w:tc>
          <w:tcPr>
            <w:tcW w:w="1170" w:type="dxa"/>
            <w:shd w:val="clear" w:color="auto" w:fill="auto"/>
            <w:noWrap/>
            <w:vAlign w:val="center"/>
            <w:hideMark/>
          </w:tcPr>
          <w:p w14:paraId="5FEFB5FE" w14:textId="00F38C67" w:rsidR="00BA1BE8" w:rsidRPr="00BA1BE8" w:rsidRDefault="00BA1BE8" w:rsidP="003A1CF5">
            <w:pPr>
              <w:jc w:val="center"/>
              <w:rPr>
                <w:rFonts w:ascii="Arial" w:hAnsi="Arial" w:cs="Arial"/>
                <w:color w:val="000000"/>
              </w:rPr>
            </w:pPr>
            <w:r w:rsidRPr="00BA1BE8">
              <w:rPr>
                <w:rFonts w:ascii="Arial" w:hAnsi="Arial" w:cs="Arial"/>
                <w:color w:val="000000"/>
              </w:rPr>
              <w:t>3.7</w:t>
            </w:r>
            <w:r w:rsidR="00A668EA">
              <w:rPr>
                <w:rFonts w:ascii="Arial" w:hAnsi="Arial" w:cs="Arial"/>
                <w:color w:val="000000"/>
              </w:rPr>
              <w:t xml:space="preserve"> </w:t>
            </w:r>
            <w:r w:rsidR="00A668EA">
              <w:rPr>
                <w:rFonts w:ascii="Arial" w:hAnsi="Arial" w:cs="Arial"/>
                <w:color w:val="000000"/>
              </w:rPr>
              <w:t>x10</w:t>
            </w:r>
            <w:r w:rsidR="00A668EA">
              <w:rPr>
                <w:rFonts w:ascii="Arial" w:hAnsi="Arial" w:cs="Arial"/>
                <w:color w:val="000000"/>
                <w:vertAlign w:val="superscript"/>
              </w:rPr>
              <w:t>-</w:t>
            </w:r>
            <w:r w:rsidR="00A668EA">
              <w:rPr>
                <w:rFonts w:ascii="Arial" w:hAnsi="Arial" w:cs="Arial"/>
                <w:color w:val="000000"/>
                <w:vertAlign w:val="superscript"/>
              </w:rPr>
              <w:t>4</w:t>
            </w:r>
          </w:p>
        </w:tc>
        <w:tc>
          <w:tcPr>
            <w:tcW w:w="649" w:type="dxa"/>
            <w:shd w:val="clear" w:color="auto" w:fill="auto"/>
            <w:noWrap/>
            <w:vAlign w:val="center"/>
            <w:hideMark/>
          </w:tcPr>
          <w:p w14:paraId="0A25BA7A" w14:textId="77777777" w:rsidR="00BA1BE8" w:rsidRPr="00BA1BE8" w:rsidRDefault="00BA1BE8" w:rsidP="003A1CF5">
            <w:pPr>
              <w:jc w:val="center"/>
              <w:rPr>
                <w:rFonts w:ascii="Arial" w:hAnsi="Arial" w:cs="Arial"/>
                <w:color w:val="000000"/>
              </w:rPr>
            </w:pPr>
            <w:r w:rsidRPr="00BA1BE8">
              <w:rPr>
                <w:rFonts w:ascii="Arial" w:hAnsi="Arial" w:cs="Arial"/>
                <w:color w:val="000000"/>
              </w:rPr>
              <w:t>0.95</w:t>
            </w:r>
          </w:p>
        </w:tc>
        <w:tc>
          <w:tcPr>
            <w:tcW w:w="1149" w:type="dxa"/>
            <w:shd w:val="clear" w:color="auto" w:fill="auto"/>
            <w:noWrap/>
            <w:vAlign w:val="center"/>
            <w:hideMark/>
          </w:tcPr>
          <w:p w14:paraId="646F8EB1" w14:textId="4E39DB00" w:rsidR="00BA1BE8" w:rsidRPr="00BA1BE8" w:rsidRDefault="00BA1BE8" w:rsidP="003A1CF5">
            <w:pPr>
              <w:jc w:val="center"/>
              <w:rPr>
                <w:rFonts w:ascii="Arial" w:hAnsi="Arial" w:cs="Arial"/>
                <w:color w:val="000000"/>
              </w:rPr>
            </w:pPr>
            <w:r w:rsidRPr="00BA1BE8">
              <w:rPr>
                <w:rFonts w:ascii="Arial" w:hAnsi="Arial" w:cs="Arial"/>
                <w:color w:val="000000"/>
              </w:rPr>
              <w:t>5.2</w:t>
            </w:r>
            <w:r w:rsidR="00C530A2">
              <w:rPr>
                <w:rFonts w:ascii="Arial" w:hAnsi="Arial" w:cs="Arial"/>
                <w:color w:val="000000"/>
              </w:rPr>
              <w:t xml:space="preserve"> </w:t>
            </w:r>
            <w:r w:rsidR="00C530A2">
              <w:rPr>
                <w:rFonts w:ascii="Arial" w:hAnsi="Arial" w:cs="Arial"/>
                <w:color w:val="000000"/>
              </w:rPr>
              <w:t>x10</w:t>
            </w:r>
            <w:r w:rsidR="00C530A2">
              <w:rPr>
                <w:rFonts w:ascii="Arial" w:hAnsi="Arial" w:cs="Arial"/>
                <w:color w:val="000000"/>
                <w:vertAlign w:val="superscript"/>
              </w:rPr>
              <w:t>-3</w:t>
            </w:r>
          </w:p>
        </w:tc>
        <w:tc>
          <w:tcPr>
            <w:tcW w:w="731" w:type="dxa"/>
            <w:shd w:val="clear" w:color="auto" w:fill="auto"/>
            <w:noWrap/>
            <w:vAlign w:val="center"/>
            <w:hideMark/>
          </w:tcPr>
          <w:p w14:paraId="26C21B3B" w14:textId="77777777" w:rsidR="00BA1BE8" w:rsidRPr="00BA1BE8" w:rsidRDefault="00BA1BE8" w:rsidP="003A1CF5">
            <w:pPr>
              <w:jc w:val="center"/>
              <w:rPr>
                <w:rFonts w:ascii="Arial" w:hAnsi="Arial" w:cs="Arial"/>
                <w:color w:val="000000"/>
              </w:rPr>
            </w:pPr>
            <w:r w:rsidRPr="00BA1BE8">
              <w:rPr>
                <w:rFonts w:ascii="Arial" w:hAnsi="Arial" w:cs="Arial"/>
                <w:color w:val="000000"/>
              </w:rPr>
              <w:t>0.10</w:t>
            </w:r>
          </w:p>
        </w:tc>
      </w:tr>
      <w:tr w:rsidR="00BA1BE8" w:rsidRPr="00592398" w14:paraId="5869EEBA" w14:textId="77777777" w:rsidTr="003A1CF5">
        <w:trPr>
          <w:trHeight w:val="362"/>
        </w:trPr>
        <w:tc>
          <w:tcPr>
            <w:tcW w:w="839" w:type="dxa"/>
            <w:shd w:val="clear" w:color="auto" w:fill="auto"/>
            <w:noWrap/>
            <w:vAlign w:val="center"/>
            <w:hideMark/>
          </w:tcPr>
          <w:p w14:paraId="09DA2305" w14:textId="77777777" w:rsidR="00BA1BE8" w:rsidRPr="00BA1BE8" w:rsidRDefault="00BA1BE8" w:rsidP="003A1CF5">
            <w:pPr>
              <w:jc w:val="center"/>
              <w:rPr>
                <w:rFonts w:ascii="Arial" w:hAnsi="Arial" w:cs="Arial"/>
                <w:color w:val="000000"/>
              </w:rPr>
            </w:pPr>
            <w:r w:rsidRPr="00BA1BE8">
              <w:rPr>
                <w:rFonts w:ascii="Arial" w:hAnsi="Arial" w:cs="Arial"/>
                <w:color w:val="000000"/>
              </w:rPr>
              <w:t>11</w:t>
            </w:r>
          </w:p>
        </w:tc>
        <w:tc>
          <w:tcPr>
            <w:tcW w:w="1429" w:type="dxa"/>
            <w:shd w:val="clear" w:color="auto" w:fill="auto"/>
            <w:noWrap/>
            <w:vAlign w:val="center"/>
            <w:hideMark/>
          </w:tcPr>
          <w:p w14:paraId="107E3EAD" w14:textId="77777777" w:rsidR="00BA1BE8" w:rsidRPr="00BA1BE8" w:rsidRDefault="00BA1BE8" w:rsidP="003A1CF5">
            <w:pPr>
              <w:jc w:val="center"/>
              <w:rPr>
                <w:rFonts w:ascii="Arial" w:hAnsi="Arial" w:cs="Arial"/>
                <w:color w:val="000000"/>
              </w:rPr>
            </w:pPr>
            <w:r w:rsidRPr="00BA1BE8">
              <w:rPr>
                <w:rFonts w:ascii="Arial" w:hAnsi="Arial" w:cs="Arial"/>
                <w:color w:val="000000"/>
              </w:rPr>
              <w:t>1241221</w:t>
            </w:r>
          </w:p>
        </w:tc>
        <w:tc>
          <w:tcPr>
            <w:tcW w:w="1509" w:type="dxa"/>
            <w:shd w:val="clear" w:color="auto" w:fill="auto"/>
            <w:noWrap/>
            <w:vAlign w:val="center"/>
            <w:hideMark/>
          </w:tcPr>
          <w:p w14:paraId="56372DBE" w14:textId="77777777" w:rsidR="00BA1BE8" w:rsidRPr="00BA1BE8" w:rsidRDefault="00BA1BE8" w:rsidP="003A1CF5">
            <w:pPr>
              <w:jc w:val="center"/>
              <w:rPr>
                <w:rFonts w:ascii="Arial" w:hAnsi="Arial" w:cs="Arial"/>
                <w:color w:val="000000"/>
              </w:rPr>
            </w:pPr>
            <w:r w:rsidRPr="00BA1BE8">
              <w:rPr>
                <w:rFonts w:ascii="Arial" w:hAnsi="Arial" w:cs="Arial"/>
                <w:color w:val="000000"/>
              </w:rPr>
              <w:t>rs35705950</w:t>
            </w:r>
          </w:p>
        </w:tc>
        <w:tc>
          <w:tcPr>
            <w:tcW w:w="1086" w:type="dxa"/>
            <w:shd w:val="clear" w:color="auto" w:fill="auto"/>
            <w:noWrap/>
            <w:vAlign w:val="center"/>
            <w:hideMark/>
          </w:tcPr>
          <w:p w14:paraId="1DE2A306" w14:textId="77777777" w:rsidR="00BA1BE8" w:rsidRPr="00BA1BE8" w:rsidRDefault="00BA1BE8" w:rsidP="003A1CF5">
            <w:pPr>
              <w:jc w:val="center"/>
              <w:rPr>
                <w:rFonts w:ascii="Arial" w:hAnsi="Arial" w:cs="Arial"/>
                <w:color w:val="000000"/>
              </w:rPr>
            </w:pPr>
            <w:r w:rsidRPr="00BA1BE8">
              <w:rPr>
                <w:rFonts w:ascii="Arial" w:hAnsi="Arial" w:cs="Arial"/>
                <w:color w:val="000000"/>
              </w:rPr>
              <w:t>T</w:t>
            </w:r>
          </w:p>
        </w:tc>
        <w:tc>
          <w:tcPr>
            <w:tcW w:w="1162" w:type="dxa"/>
            <w:shd w:val="clear" w:color="auto" w:fill="auto"/>
            <w:noWrap/>
            <w:vAlign w:val="center"/>
            <w:hideMark/>
          </w:tcPr>
          <w:p w14:paraId="1A94DE38" w14:textId="208700C7" w:rsidR="00BA1BE8" w:rsidRPr="00BA1BE8" w:rsidRDefault="00BA1BE8" w:rsidP="003A1CF5">
            <w:pPr>
              <w:jc w:val="center"/>
              <w:rPr>
                <w:rFonts w:ascii="Arial" w:hAnsi="Arial" w:cs="Arial"/>
                <w:color w:val="000000"/>
              </w:rPr>
            </w:pPr>
            <w:r w:rsidRPr="00BA1BE8">
              <w:rPr>
                <w:rFonts w:ascii="Arial" w:hAnsi="Arial" w:cs="Arial"/>
                <w:color w:val="000000"/>
              </w:rPr>
              <w:t>2.0</w:t>
            </w:r>
            <w:r w:rsidR="002D07BC">
              <w:rPr>
                <w:rFonts w:ascii="Arial" w:hAnsi="Arial" w:cs="Arial"/>
                <w:color w:val="000000"/>
              </w:rPr>
              <w:t xml:space="preserve"> x10</w:t>
            </w:r>
            <w:r w:rsidR="002D07BC">
              <w:rPr>
                <w:rFonts w:ascii="Arial" w:hAnsi="Arial" w:cs="Arial"/>
                <w:color w:val="000000"/>
                <w:vertAlign w:val="superscript"/>
              </w:rPr>
              <w:t>-3</w:t>
            </w:r>
          </w:p>
        </w:tc>
        <w:tc>
          <w:tcPr>
            <w:tcW w:w="761" w:type="dxa"/>
            <w:shd w:val="clear" w:color="auto" w:fill="auto"/>
            <w:noWrap/>
            <w:vAlign w:val="center"/>
            <w:hideMark/>
          </w:tcPr>
          <w:p w14:paraId="5C1DD74B" w14:textId="77777777" w:rsidR="00BA1BE8" w:rsidRPr="00BA1BE8" w:rsidRDefault="00BA1BE8" w:rsidP="003A1CF5">
            <w:pPr>
              <w:jc w:val="center"/>
              <w:rPr>
                <w:rFonts w:ascii="Arial" w:hAnsi="Arial" w:cs="Arial"/>
                <w:color w:val="000000"/>
              </w:rPr>
            </w:pPr>
            <w:r w:rsidRPr="00BA1BE8">
              <w:rPr>
                <w:rFonts w:ascii="Arial" w:hAnsi="Arial" w:cs="Arial"/>
                <w:color w:val="000000"/>
              </w:rPr>
              <w:t>0.53</w:t>
            </w:r>
          </w:p>
        </w:tc>
        <w:tc>
          <w:tcPr>
            <w:tcW w:w="1147" w:type="dxa"/>
            <w:shd w:val="clear" w:color="auto" w:fill="auto"/>
            <w:noWrap/>
            <w:vAlign w:val="center"/>
            <w:hideMark/>
          </w:tcPr>
          <w:p w14:paraId="7FD946FD" w14:textId="5AE1D3C8" w:rsidR="00BA1BE8" w:rsidRPr="00BA1BE8" w:rsidRDefault="00BA1BE8" w:rsidP="003A1CF5">
            <w:pPr>
              <w:jc w:val="center"/>
              <w:rPr>
                <w:rFonts w:ascii="Arial" w:hAnsi="Arial" w:cs="Arial"/>
                <w:color w:val="000000"/>
              </w:rPr>
            </w:pPr>
            <w:r w:rsidRPr="00BA1BE8">
              <w:rPr>
                <w:rFonts w:ascii="Arial" w:hAnsi="Arial" w:cs="Arial"/>
                <w:color w:val="000000"/>
              </w:rPr>
              <w:t>7.7</w:t>
            </w:r>
            <w:r w:rsidR="00FB01A3">
              <w:rPr>
                <w:rFonts w:ascii="Arial" w:hAnsi="Arial" w:cs="Arial"/>
                <w:color w:val="000000"/>
              </w:rPr>
              <w:t xml:space="preserve"> x10</w:t>
            </w:r>
            <w:r w:rsidR="00FB01A3">
              <w:rPr>
                <w:rFonts w:ascii="Arial" w:hAnsi="Arial" w:cs="Arial"/>
                <w:color w:val="000000"/>
                <w:vertAlign w:val="superscript"/>
              </w:rPr>
              <w:t>-3</w:t>
            </w:r>
          </w:p>
        </w:tc>
        <w:tc>
          <w:tcPr>
            <w:tcW w:w="792" w:type="dxa"/>
            <w:shd w:val="clear" w:color="auto" w:fill="auto"/>
            <w:noWrap/>
            <w:vAlign w:val="center"/>
            <w:hideMark/>
          </w:tcPr>
          <w:p w14:paraId="4D854395" w14:textId="77777777" w:rsidR="00BA1BE8" w:rsidRPr="00BA1BE8" w:rsidRDefault="00BA1BE8" w:rsidP="003A1CF5">
            <w:pPr>
              <w:jc w:val="center"/>
              <w:rPr>
                <w:rFonts w:ascii="Arial" w:hAnsi="Arial" w:cs="Arial"/>
                <w:color w:val="000000"/>
              </w:rPr>
            </w:pPr>
            <w:r w:rsidRPr="00BA1BE8">
              <w:rPr>
                <w:rFonts w:ascii="Arial" w:hAnsi="Arial" w:cs="Arial"/>
                <w:color w:val="000000"/>
              </w:rPr>
              <w:t>0.29</w:t>
            </w:r>
          </w:p>
        </w:tc>
        <w:tc>
          <w:tcPr>
            <w:tcW w:w="1170" w:type="dxa"/>
            <w:shd w:val="clear" w:color="auto" w:fill="auto"/>
            <w:noWrap/>
            <w:vAlign w:val="center"/>
            <w:hideMark/>
          </w:tcPr>
          <w:p w14:paraId="0C7E85B8" w14:textId="3027D252" w:rsidR="00BA1BE8" w:rsidRPr="00BA1BE8" w:rsidRDefault="00BA1BE8" w:rsidP="003A1CF5">
            <w:pPr>
              <w:jc w:val="center"/>
              <w:rPr>
                <w:rFonts w:ascii="Arial" w:hAnsi="Arial" w:cs="Arial"/>
                <w:color w:val="000000"/>
              </w:rPr>
            </w:pPr>
            <w:r w:rsidRPr="00BA1BE8">
              <w:rPr>
                <w:rFonts w:ascii="Arial" w:hAnsi="Arial" w:cs="Arial"/>
                <w:color w:val="000000"/>
              </w:rPr>
              <w:t>5.0</w:t>
            </w:r>
            <w:r w:rsidR="00A668EA">
              <w:rPr>
                <w:rFonts w:ascii="Arial" w:hAnsi="Arial" w:cs="Arial"/>
                <w:color w:val="000000"/>
              </w:rPr>
              <w:t xml:space="preserve"> </w:t>
            </w:r>
            <w:r w:rsidR="00A668EA">
              <w:rPr>
                <w:rFonts w:ascii="Arial" w:hAnsi="Arial" w:cs="Arial"/>
                <w:color w:val="000000"/>
              </w:rPr>
              <w:t>x10</w:t>
            </w:r>
            <w:r w:rsidR="00A668EA">
              <w:rPr>
                <w:rFonts w:ascii="Arial" w:hAnsi="Arial" w:cs="Arial"/>
                <w:color w:val="000000"/>
                <w:vertAlign w:val="superscript"/>
              </w:rPr>
              <w:t>-3</w:t>
            </w:r>
          </w:p>
        </w:tc>
        <w:tc>
          <w:tcPr>
            <w:tcW w:w="649" w:type="dxa"/>
            <w:shd w:val="clear" w:color="auto" w:fill="auto"/>
            <w:noWrap/>
            <w:vAlign w:val="center"/>
            <w:hideMark/>
          </w:tcPr>
          <w:p w14:paraId="6CDCAE78" w14:textId="77777777" w:rsidR="00BA1BE8" w:rsidRPr="00BA1BE8" w:rsidRDefault="00BA1BE8" w:rsidP="003A1CF5">
            <w:pPr>
              <w:jc w:val="center"/>
              <w:rPr>
                <w:rFonts w:ascii="Arial" w:hAnsi="Arial" w:cs="Arial"/>
                <w:color w:val="000000"/>
              </w:rPr>
            </w:pPr>
            <w:r w:rsidRPr="00BA1BE8">
              <w:rPr>
                <w:rFonts w:ascii="Arial" w:hAnsi="Arial" w:cs="Arial"/>
                <w:color w:val="000000"/>
              </w:rPr>
              <w:t>0.30</w:t>
            </w:r>
          </w:p>
        </w:tc>
        <w:tc>
          <w:tcPr>
            <w:tcW w:w="1149" w:type="dxa"/>
            <w:shd w:val="clear" w:color="auto" w:fill="auto"/>
            <w:noWrap/>
            <w:vAlign w:val="center"/>
            <w:hideMark/>
          </w:tcPr>
          <w:p w14:paraId="691E2E7F" w14:textId="3CB3794A" w:rsidR="00BA1BE8" w:rsidRPr="00BA1BE8" w:rsidRDefault="00BA1BE8" w:rsidP="003A1CF5">
            <w:pPr>
              <w:jc w:val="center"/>
              <w:rPr>
                <w:rFonts w:ascii="Arial" w:hAnsi="Arial" w:cs="Arial"/>
                <w:color w:val="000000"/>
              </w:rPr>
            </w:pPr>
            <w:r w:rsidRPr="00BA1BE8">
              <w:rPr>
                <w:rFonts w:ascii="Arial" w:hAnsi="Arial" w:cs="Arial"/>
                <w:color w:val="000000"/>
              </w:rPr>
              <w:t>-7.5</w:t>
            </w:r>
            <w:r w:rsidR="00C530A2">
              <w:rPr>
                <w:rFonts w:ascii="Arial" w:hAnsi="Arial" w:cs="Arial"/>
                <w:color w:val="000000"/>
              </w:rPr>
              <w:t xml:space="preserve"> </w:t>
            </w:r>
            <w:r w:rsidR="00C530A2">
              <w:rPr>
                <w:rFonts w:ascii="Arial" w:hAnsi="Arial" w:cs="Arial"/>
                <w:color w:val="000000"/>
              </w:rPr>
              <w:t>x10</w:t>
            </w:r>
            <w:r w:rsidR="00C530A2">
              <w:rPr>
                <w:rFonts w:ascii="Arial" w:hAnsi="Arial" w:cs="Arial"/>
                <w:color w:val="000000"/>
                <w:vertAlign w:val="superscript"/>
              </w:rPr>
              <w:t>-3</w:t>
            </w:r>
          </w:p>
        </w:tc>
        <w:tc>
          <w:tcPr>
            <w:tcW w:w="731" w:type="dxa"/>
            <w:shd w:val="clear" w:color="auto" w:fill="auto"/>
            <w:noWrap/>
            <w:vAlign w:val="center"/>
            <w:hideMark/>
          </w:tcPr>
          <w:p w14:paraId="45EAB68C" w14:textId="77777777" w:rsidR="00BA1BE8" w:rsidRPr="00BA1BE8" w:rsidRDefault="00BA1BE8" w:rsidP="003A1CF5">
            <w:pPr>
              <w:jc w:val="center"/>
              <w:rPr>
                <w:rFonts w:ascii="Arial" w:hAnsi="Arial" w:cs="Arial"/>
                <w:color w:val="000000"/>
              </w:rPr>
            </w:pPr>
            <w:r w:rsidRPr="00BA1BE8">
              <w:rPr>
                <w:rFonts w:ascii="Arial" w:hAnsi="Arial" w:cs="Arial"/>
                <w:color w:val="000000"/>
              </w:rPr>
              <w:t>0.13</w:t>
            </w:r>
          </w:p>
        </w:tc>
      </w:tr>
    </w:tbl>
    <w:p w14:paraId="569CBDCD" w14:textId="77777777" w:rsidR="00BA1BE8" w:rsidRDefault="00BA1BE8" w:rsidP="00A46331">
      <w:pPr>
        <w:spacing w:after="0"/>
        <w:rPr>
          <w:rFonts w:ascii="Arial" w:hAnsi="Arial" w:cs="Arial"/>
        </w:rPr>
      </w:pPr>
    </w:p>
    <w:p w14:paraId="6D46F85B" w14:textId="0ACFEF03" w:rsidR="00BA1BE8" w:rsidRDefault="001D1944" w:rsidP="00A46331">
      <w:pPr>
        <w:spacing w:after="0"/>
        <w:rPr>
          <w:rFonts w:ascii="Arial" w:hAnsi="Arial" w:cs="Arial"/>
        </w:rPr>
      </w:pPr>
      <w:r>
        <w:rPr>
          <w:rFonts w:ascii="Arial" w:hAnsi="Arial" w:cs="Arial"/>
        </w:rPr>
        <w:t>*</w:t>
      </w:r>
      <w:proofErr w:type="spellStart"/>
      <w:r>
        <w:rPr>
          <w:rFonts w:ascii="Arial" w:hAnsi="Arial" w:cs="Arial"/>
        </w:rPr>
        <w:t>Chr</w:t>
      </w:r>
      <w:proofErr w:type="spellEnd"/>
      <w:r>
        <w:rPr>
          <w:rFonts w:ascii="Arial" w:hAnsi="Arial" w:cs="Arial"/>
        </w:rPr>
        <w:t xml:space="preserve"> = chromosome </w:t>
      </w:r>
    </w:p>
    <w:p w14:paraId="6610F811" w14:textId="7A72B5E7" w:rsidR="001D1944" w:rsidRDefault="001D1944" w:rsidP="00A46331">
      <w:pPr>
        <w:spacing w:after="0"/>
        <w:rPr>
          <w:rFonts w:ascii="Arial" w:hAnsi="Arial" w:cs="Arial"/>
        </w:rPr>
      </w:pPr>
      <w:r>
        <w:rPr>
          <w:rFonts w:ascii="Arial" w:hAnsi="Arial" w:cs="Arial"/>
        </w:rPr>
        <w:t xml:space="preserve">†beta </w:t>
      </w:r>
      <w:r w:rsidR="00AD0C80">
        <w:rPr>
          <w:rFonts w:ascii="Arial" w:hAnsi="Arial" w:cs="Arial"/>
        </w:rPr>
        <w:t>re</w:t>
      </w:r>
      <w:r>
        <w:rPr>
          <w:rFonts w:ascii="Arial" w:hAnsi="Arial" w:cs="Arial"/>
        </w:rPr>
        <w:t>presents the log odds for smoking initiation and smoking cessation</w:t>
      </w:r>
    </w:p>
    <w:p w14:paraId="21AFCC20" w14:textId="70369C39" w:rsidR="00BA1BE8" w:rsidRDefault="00BA1BE8" w:rsidP="00A46331">
      <w:pPr>
        <w:spacing w:after="0"/>
        <w:rPr>
          <w:rFonts w:ascii="Arial" w:hAnsi="Arial" w:cs="Arial"/>
        </w:rPr>
      </w:pPr>
    </w:p>
    <w:p w14:paraId="7A14242D" w14:textId="6DF84FF4" w:rsidR="00BA1BE8" w:rsidRDefault="00BA1BE8" w:rsidP="00A46331">
      <w:pPr>
        <w:spacing w:after="0"/>
        <w:rPr>
          <w:rFonts w:ascii="Arial" w:hAnsi="Arial" w:cs="Arial"/>
        </w:rPr>
      </w:pPr>
    </w:p>
    <w:p w14:paraId="6A203382" w14:textId="7064E368" w:rsidR="006031D1" w:rsidRDefault="006031D1" w:rsidP="00A46331">
      <w:pPr>
        <w:spacing w:after="0"/>
        <w:rPr>
          <w:rFonts w:ascii="Arial" w:hAnsi="Arial" w:cs="Arial"/>
        </w:rPr>
      </w:pPr>
    </w:p>
    <w:p w14:paraId="6974FD2C" w14:textId="48216C82" w:rsidR="006031D1" w:rsidRDefault="006031D1" w:rsidP="00A46331">
      <w:pPr>
        <w:spacing w:after="0"/>
        <w:rPr>
          <w:rFonts w:ascii="Arial" w:hAnsi="Arial" w:cs="Arial"/>
        </w:rPr>
      </w:pPr>
    </w:p>
    <w:p w14:paraId="454C83CE" w14:textId="77777777" w:rsidR="006031D1" w:rsidRDefault="006031D1" w:rsidP="00A46331">
      <w:pPr>
        <w:spacing w:after="0"/>
        <w:rPr>
          <w:rFonts w:ascii="Arial" w:hAnsi="Arial" w:cs="Arial"/>
        </w:rPr>
      </w:pPr>
    </w:p>
    <w:p w14:paraId="70542618" w14:textId="67464D4B" w:rsidR="00BA1BE8" w:rsidRDefault="00BA1BE8" w:rsidP="00A46331">
      <w:pPr>
        <w:spacing w:after="0"/>
        <w:rPr>
          <w:rFonts w:ascii="Arial" w:hAnsi="Arial" w:cs="Arial"/>
        </w:rPr>
      </w:pPr>
    </w:p>
    <w:p w14:paraId="0F1029B7" w14:textId="7A1D016E" w:rsidR="00BA1BE8" w:rsidRDefault="00BA1BE8" w:rsidP="00A46331">
      <w:pPr>
        <w:spacing w:after="0"/>
        <w:rPr>
          <w:rFonts w:ascii="Arial" w:hAnsi="Arial" w:cs="Arial"/>
        </w:rPr>
      </w:pPr>
    </w:p>
    <w:p w14:paraId="45CCE2C1" w14:textId="6023E173" w:rsidR="00BA1BE8" w:rsidRDefault="00BA1BE8" w:rsidP="00A46331">
      <w:pPr>
        <w:spacing w:after="0"/>
        <w:rPr>
          <w:rFonts w:ascii="Arial" w:hAnsi="Arial" w:cs="Arial"/>
        </w:rPr>
      </w:pPr>
    </w:p>
    <w:p w14:paraId="5B8CE2B9" w14:textId="22BAD4DE" w:rsidR="00BA1BE8" w:rsidRDefault="001D1944" w:rsidP="00A46331">
      <w:pPr>
        <w:spacing w:after="0"/>
        <w:rPr>
          <w:rFonts w:ascii="Arial" w:hAnsi="Arial" w:cs="Arial"/>
        </w:rPr>
      </w:pPr>
      <w:r>
        <w:rPr>
          <w:rFonts w:ascii="Arial" w:hAnsi="Arial" w:cs="Arial"/>
          <w:b/>
        </w:rPr>
        <w:t>Table E8.</w:t>
      </w:r>
      <w:r>
        <w:rPr>
          <w:rFonts w:ascii="Arial" w:hAnsi="Arial" w:cs="Arial"/>
        </w:rPr>
        <w:t xml:space="preserve"> Results of </w:t>
      </w:r>
      <w:r w:rsidR="00857E63">
        <w:rPr>
          <w:rFonts w:ascii="Arial" w:hAnsi="Arial" w:cs="Arial"/>
        </w:rPr>
        <w:t>the assessment of overlap between the genome wide significant loci from reported in the smoking behavior GWAS from Liu et al.</w:t>
      </w:r>
      <w:r w:rsidR="00857E63">
        <w:rPr>
          <w:rFonts w:ascii="Arial" w:hAnsi="Arial" w:cs="Arial"/>
        </w:rPr>
        <w:fldChar w:fldCharType="begin">
          <w:fldData xml:space="preserve">PEVuZE5vdGU+PENpdGU+PEF1dGhvcj5MaXU8L0F1dGhvcj48WWVhcj4yMDE5PC9ZZWFyPjxSZWNO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</w:fldData>
        </w:fldChar>
      </w:r>
      <w:r w:rsidR="00857E63">
        <w:rPr>
          <w:rFonts w:ascii="Arial" w:hAnsi="Arial" w:cs="Arial"/>
        </w:rPr>
        <w:instrText xml:space="preserve"> ADDIN EN.CITE </w:instrText>
      </w:r>
      <w:r w:rsidR="00857E63">
        <w:rPr>
          <w:rFonts w:ascii="Arial" w:hAnsi="Arial" w:cs="Arial"/>
        </w:rPr>
        <w:fldChar w:fldCharType="begin">
          <w:fldData xml:space="preserve">PEVuZE5vdGU+PENpdGU+PEF1dGhvcj5MaXU8L0F1dGhvcj48WWVhcj4yMDE5PC9ZZWFyPjxSZWNO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</w:fldData>
        </w:fldChar>
      </w:r>
      <w:r w:rsidR="00857E63">
        <w:rPr>
          <w:rFonts w:ascii="Arial" w:hAnsi="Arial" w:cs="Arial"/>
        </w:rPr>
        <w:instrText xml:space="preserve"> ADDIN EN.CITE.DATA </w:instrText>
      </w:r>
      <w:r w:rsidR="00857E63">
        <w:rPr>
          <w:rFonts w:ascii="Arial" w:hAnsi="Arial" w:cs="Arial"/>
        </w:rPr>
      </w:r>
      <w:r w:rsidR="00857E63">
        <w:rPr>
          <w:rFonts w:ascii="Arial" w:hAnsi="Arial" w:cs="Arial"/>
        </w:rPr>
        <w:fldChar w:fldCharType="end"/>
      </w:r>
      <w:r w:rsidR="00857E63">
        <w:rPr>
          <w:rFonts w:ascii="Arial" w:hAnsi="Arial" w:cs="Arial"/>
        </w:rPr>
      </w:r>
      <w:r w:rsidR="00857E63">
        <w:rPr>
          <w:rFonts w:ascii="Arial" w:hAnsi="Arial" w:cs="Arial"/>
        </w:rPr>
        <w:fldChar w:fldCharType="separate"/>
      </w:r>
      <w:r w:rsidR="00857E63">
        <w:rPr>
          <w:rFonts w:ascii="Arial" w:hAnsi="Arial" w:cs="Arial"/>
          <w:noProof/>
        </w:rPr>
        <w:t>(24)</w:t>
      </w:r>
      <w:r w:rsidR="00857E63">
        <w:rPr>
          <w:rFonts w:ascii="Arial" w:hAnsi="Arial" w:cs="Arial"/>
        </w:rPr>
        <w:fldChar w:fldCharType="end"/>
      </w:r>
      <w:r w:rsidR="00857E63">
        <w:rPr>
          <w:rFonts w:ascii="Arial" w:hAnsi="Arial" w:cs="Arial"/>
        </w:rPr>
        <w:t xml:space="preserve"> and interstitial lung abnormalities (ILA) and subpleural predominant ILA. </w:t>
      </w:r>
    </w:p>
    <w:p w14:paraId="74850D5B" w14:textId="2F5E4B8E" w:rsidR="00857E63" w:rsidRDefault="00857E63" w:rsidP="00A46331">
      <w:pPr>
        <w:spacing w:after="0"/>
        <w:rPr>
          <w:rFonts w:ascii="Arial" w:hAnsi="Arial" w:cs="Arial"/>
        </w:rPr>
      </w:pPr>
    </w:p>
    <w:p w14:paraId="3A375AE2" w14:textId="3A7CCE07" w:rsidR="00BA1BE8" w:rsidRDefault="00857E63" w:rsidP="00A46331">
      <w:pPr>
        <w:spacing w:after="0"/>
        <w:rPr>
          <w:rFonts w:ascii="Arial" w:hAnsi="Arial" w:cs="Arial"/>
        </w:rPr>
      </w:pPr>
      <w:r>
        <w:rPr>
          <w:rFonts w:ascii="Arial" w:hAnsi="Arial" w:cs="Arial"/>
        </w:rPr>
        <w:t xml:space="preserve">See separately attached table in the excel spreadsheet. </w:t>
      </w:r>
    </w:p>
    <w:p w14:paraId="24438854" w14:textId="4DD1B630" w:rsidR="00BA1BE8" w:rsidRDefault="00BA1BE8" w:rsidP="00A46331">
      <w:pPr>
        <w:spacing w:after="0"/>
        <w:rPr>
          <w:rFonts w:ascii="Arial" w:hAnsi="Arial" w:cs="Arial"/>
        </w:rPr>
      </w:pPr>
    </w:p>
    <w:p w14:paraId="014727B5" w14:textId="21CAFD2F" w:rsidR="00BA1BE8" w:rsidRDefault="00BA1BE8" w:rsidP="00A46331">
      <w:pPr>
        <w:spacing w:after="0"/>
        <w:rPr>
          <w:rFonts w:ascii="Arial" w:hAnsi="Arial" w:cs="Arial"/>
        </w:rPr>
      </w:pPr>
    </w:p>
    <w:p w14:paraId="035FB0EC" w14:textId="0912F93C" w:rsidR="00BA1BE8" w:rsidRDefault="00BA1BE8" w:rsidP="00A46331">
      <w:pPr>
        <w:spacing w:after="0"/>
        <w:rPr>
          <w:rFonts w:ascii="Arial" w:hAnsi="Arial" w:cs="Arial"/>
        </w:rPr>
      </w:pPr>
    </w:p>
    <w:p w14:paraId="7FB12D04" w14:textId="77777777" w:rsidR="002C0563" w:rsidRDefault="002C0563" w:rsidP="00A46331">
      <w:pPr>
        <w:spacing w:after="0"/>
        <w:rPr>
          <w:rFonts w:ascii="Arial" w:hAnsi="Arial" w:cs="Arial"/>
        </w:rPr>
      </w:pPr>
    </w:p>
    <w:p w14:paraId="5A241B68" w14:textId="363C3E2C" w:rsidR="00BA1BE8" w:rsidRDefault="00BA1BE8" w:rsidP="00A46331">
      <w:pPr>
        <w:spacing w:after="0"/>
        <w:rPr>
          <w:rFonts w:ascii="Arial" w:hAnsi="Arial" w:cs="Arial"/>
        </w:rPr>
      </w:pPr>
    </w:p>
    <w:p w14:paraId="048B9B1C" w14:textId="02166F14" w:rsidR="00C375BE" w:rsidRDefault="00C6077F" w:rsidP="00A46331">
      <w:pPr>
        <w:spacing w:after="0"/>
        <w:rPr>
          <w:rFonts w:ascii="Arial" w:hAnsi="Arial" w:cs="Arial"/>
        </w:rPr>
      </w:pPr>
      <w:r>
        <w:rPr>
          <w:rFonts w:ascii="Arial" w:hAnsi="Arial" w:cs="Arial"/>
          <w:b/>
        </w:rPr>
        <w:lastRenderedPageBreak/>
        <w:t>Table E</w:t>
      </w:r>
      <w:r w:rsidR="0033781F">
        <w:rPr>
          <w:rFonts w:ascii="Arial" w:hAnsi="Arial" w:cs="Arial"/>
          <w:b/>
        </w:rPr>
        <w:t>9</w:t>
      </w:r>
      <w:r>
        <w:rPr>
          <w:rFonts w:ascii="Arial" w:hAnsi="Arial" w:cs="Arial"/>
          <w:b/>
        </w:rPr>
        <w:t xml:space="preserve">. </w:t>
      </w:r>
      <w:r>
        <w:rPr>
          <w:rFonts w:ascii="Arial" w:hAnsi="Arial" w:cs="Arial"/>
        </w:rPr>
        <w:t xml:space="preserve">Results of logistic regression </w:t>
      </w:r>
      <w:r w:rsidR="00AB7C46">
        <w:rPr>
          <w:rFonts w:ascii="Arial" w:hAnsi="Arial" w:cs="Arial"/>
        </w:rPr>
        <w:t xml:space="preserve">adjusting for </w:t>
      </w:r>
      <w:r>
        <w:rPr>
          <w:rFonts w:ascii="Arial" w:hAnsi="Arial" w:cs="Arial"/>
        </w:rPr>
        <w:t xml:space="preserve">the </w:t>
      </w:r>
      <w:r>
        <w:rPr>
          <w:rFonts w:ascii="Arial" w:hAnsi="Arial" w:cs="Arial"/>
          <w:i/>
        </w:rPr>
        <w:t>MUC5B</w:t>
      </w:r>
      <w:r>
        <w:rPr>
          <w:rFonts w:ascii="Arial" w:hAnsi="Arial" w:cs="Arial"/>
        </w:rPr>
        <w:t xml:space="preserve"> minor allele </w:t>
      </w:r>
      <w:r w:rsidR="000C46B6">
        <w:rPr>
          <w:rFonts w:ascii="Arial" w:hAnsi="Arial" w:cs="Arial"/>
        </w:rPr>
        <w:t xml:space="preserve">to assess for independence of the single nucleotide polymorphisms (SNPs) </w:t>
      </w:r>
      <w:r>
        <w:rPr>
          <w:rFonts w:ascii="Arial" w:hAnsi="Arial" w:cs="Arial"/>
        </w:rPr>
        <w:t>at the 11p15 locus.</w:t>
      </w:r>
    </w:p>
    <w:p w14:paraId="7ACA4068" w14:textId="77777777" w:rsidR="002928C6" w:rsidRDefault="002928C6" w:rsidP="00A46331">
      <w:pPr>
        <w:spacing w:after="0"/>
        <w:rPr>
          <w:rFonts w:ascii="Arial" w:hAnsi="Arial" w:cs="Arial"/>
        </w:rPr>
      </w:pPr>
    </w:p>
    <w:tbl>
      <w:tblPr>
        <w:tblStyle w:val="TableGrid"/>
        <w:tblW w:w="0" w:type="auto"/>
        <w:tblLook w:val="04A0" w:firstRow="1" w:lastRow="0" w:firstColumn="1" w:lastColumn="0" w:noHBand="0" w:noVBand="1"/>
      </w:tblPr>
      <w:tblGrid>
        <w:gridCol w:w="2171"/>
        <w:gridCol w:w="2172"/>
        <w:gridCol w:w="2147"/>
        <w:gridCol w:w="2147"/>
        <w:gridCol w:w="2166"/>
        <w:gridCol w:w="2147"/>
      </w:tblGrid>
      <w:tr w:rsidR="00DB3E14" w14:paraId="38F6F0AF" w14:textId="77777777" w:rsidTr="00056BB5">
        <w:tc>
          <w:tcPr>
            <w:tcW w:w="2196" w:type="dxa"/>
            <w:vAlign w:val="center"/>
          </w:tcPr>
          <w:p w14:paraId="3C15E1AC" w14:textId="77777777" w:rsidR="00DB3E14" w:rsidRDefault="00971909" w:rsidP="00056BB5">
            <w:pPr>
              <w:jc w:val="center"/>
              <w:rPr>
                <w:rFonts w:ascii="Arial" w:hAnsi="Arial" w:cs="Arial"/>
              </w:rPr>
            </w:pPr>
            <w:r>
              <w:rPr>
                <w:rFonts w:ascii="Arial" w:hAnsi="Arial" w:cs="Arial"/>
              </w:rPr>
              <w:t>ILA</w:t>
            </w:r>
            <w:r w:rsidR="00941C7B">
              <w:rPr>
                <w:rFonts w:ascii="Arial" w:hAnsi="Arial" w:cs="Arial"/>
              </w:rPr>
              <w:t>*</w:t>
            </w:r>
            <w:r>
              <w:rPr>
                <w:rFonts w:ascii="Arial" w:hAnsi="Arial" w:cs="Arial"/>
              </w:rPr>
              <w:t xml:space="preserve"> Phenotype</w:t>
            </w:r>
          </w:p>
        </w:tc>
        <w:tc>
          <w:tcPr>
            <w:tcW w:w="2196" w:type="dxa"/>
            <w:vAlign w:val="center"/>
          </w:tcPr>
          <w:p w14:paraId="2E7F621F" w14:textId="77777777" w:rsidR="00DB3E14" w:rsidRPr="00941C7B" w:rsidRDefault="00056BB5" w:rsidP="00056BB5">
            <w:pPr>
              <w:jc w:val="center"/>
              <w:rPr>
                <w:rFonts w:ascii="Arial" w:hAnsi="Arial" w:cs="Arial"/>
                <w:vertAlign w:val="superscript"/>
              </w:rPr>
            </w:pPr>
            <w:r>
              <w:rPr>
                <w:rFonts w:ascii="Arial" w:hAnsi="Arial" w:cs="Arial"/>
              </w:rPr>
              <w:t>SNP</w:t>
            </w:r>
            <w:r w:rsidR="00941C7B">
              <w:rPr>
                <w:rFonts w:ascii="Arial" w:hAnsi="Arial" w:cs="Arial"/>
                <w:vertAlign w:val="superscript"/>
              </w:rPr>
              <w:t>†</w:t>
            </w:r>
          </w:p>
        </w:tc>
        <w:tc>
          <w:tcPr>
            <w:tcW w:w="2196" w:type="dxa"/>
            <w:vAlign w:val="center"/>
          </w:tcPr>
          <w:p w14:paraId="67E4028C" w14:textId="77777777" w:rsidR="00056BB5" w:rsidRDefault="00056BB5" w:rsidP="00056BB5">
            <w:pPr>
              <w:jc w:val="center"/>
              <w:rPr>
                <w:rFonts w:ascii="Arial" w:hAnsi="Arial" w:cs="Arial"/>
              </w:rPr>
            </w:pPr>
            <w:r>
              <w:rPr>
                <w:rFonts w:ascii="Arial" w:hAnsi="Arial" w:cs="Arial"/>
              </w:rPr>
              <w:t>Odds Ratio</w:t>
            </w:r>
          </w:p>
          <w:p w14:paraId="3142930C" w14:textId="77777777" w:rsidR="00056BB5" w:rsidRDefault="00056BB5" w:rsidP="00056BB5">
            <w:pPr>
              <w:jc w:val="center"/>
              <w:rPr>
                <w:rFonts w:ascii="Arial" w:hAnsi="Arial" w:cs="Arial"/>
              </w:rPr>
            </w:pPr>
            <w:r>
              <w:rPr>
                <w:rFonts w:ascii="Arial" w:hAnsi="Arial" w:cs="Arial"/>
              </w:rPr>
              <w:t>(95% CI</w:t>
            </w:r>
            <w:r w:rsidR="00941C7B">
              <w:rPr>
                <w:rFonts w:ascii="Arial" w:hAnsi="Arial" w:cs="Arial"/>
                <w:vertAlign w:val="superscript"/>
              </w:rPr>
              <w:t>‡</w:t>
            </w:r>
            <w:r>
              <w:rPr>
                <w:rFonts w:ascii="Arial" w:hAnsi="Arial" w:cs="Arial"/>
              </w:rPr>
              <w:t>)</w:t>
            </w:r>
          </w:p>
        </w:tc>
        <w:tc>
          <w:tcPr>
            <w:tcW w:w="2196" w:type="dxa"/>
            <w:vAlign w:val="center"/>
          </w:tcPr>
          <w:p w14:paraId="620FF332" w14:textId="77777777" w:rsidR="00DB3E14" w:rsidRDefault="00056BB5" w:rsidP="00056BB5">
            <w:pPr>
              <w:jc w:val="center"/>
              <w:rPr>
                <w:rFonts w:ascii="Arial" w:hAnsi="Arial" w:cs="Arial"/>
              </w:rPr>
            </w:pPr>
            <w:r>
              <w:rPr>
                <w:rFonts w:ascii="Arial" w:hAnsi="Arial" w:cs="Arial"/>
              </w:rPr>
              <w:t>P-Value</w:t>
            </w:r>
          </w:p>
        </w:tc>
        <w:tc>
          <w:tcPr>
            <w:tcW w:w="2196" w:type="dxa"/>
            <w:vAlign w:val="center"/>
          </w:tcPr>
          <w:p w14:paraId="18F1BC14" w14:textId="77777777" w:rsidR="00056BB5" w:rsidRDefault="00056BB5" w:rsidP="00056BB5">
            <w:pPr>
              <w:jc w:val="center"/>
              <w:rPr>
                <w:rFonts w:ascii="Arial" w:hAnsi="Arial" w:cs="Arial"/>
              </w:rPr>
            </w:pPr>
            <w:r>
              <w:rPr>
                <w:rFonts w:ascii="Arial" w:hAnsi="Arial" w:cs="Arial"/>
              </w:rPr>
              <w:t xml:space="preserve">Conditional </w:t>
            </w:r>
          </w:p>
          <w:p w14:paraId="0CC908DC" w14:textId="77777777" w:rsidR="00A00D87" w:rsidRDefault="00A00D87" w:rsidP="00056BB5">
            <w:pPr>
              <w:jc w:val="center"/>
              <w:rPr>
                <w:rFonts w:ascii="Arial" w:hAnsi="Arial" w:cs="Arial"/>
              </w:rPr>
            </w:pPr>
            <w:r>
              <w:rPr>
                <w:rFonts w:ascii="Arial" w:hAnsi="Arial" w:cs="Arial"/>
              </w:rPr>
              <w:t>Odds Ratio</w:t>
            </w:r>
          </w:p>
          <w:p w14:paraId="17659F3D" w14:textId="77777777" w:rsidR="00DB3E14" w:rsidRDefault="00056BB5" w:rsidP="00056BB5">
            <w:pPr>
              <w:jc w:val="center"/>
              <w:rPr>
                <w:rFonts w:ascii="Arial" w:hAnsi="Arial" w:cs="Arial"/>
              </w:rPr>
            </w:pPr>
            <w:r>
              <w:rPr>
                <w:rFonts w:ascii="Arial" w:hAnsi="Arial" w:cs="Arial"/>
              </w:rPr>
              <w:t>(95% CI)</w:t>
            </w:r>
          </w:p>
        </w:tc>
        <w:tc>
          <w:tcPr>
            <w:tcW w:w="2196" w:type="dxa"/>
            <w:vAlign w:val="center"/>
          </w:tcPr>
          <w:p w14:paraId="309AAD4B" w14:textId="77777777" w:rsidR="00DB3E14" w:rsidRDefault="00056BB5" w:rsidP="00056BB5">
            <w:pPr>
              <w:jc w:val="center"/>
              <w:rPr>
                <w:rFonts w:ascii="Arial" w:hAnsi="Arial" w:cs="Arial"/>
              </w:rPr>
            </w:pPr>
            <w:r>
              <w:rPr>
                <w:rFonts w:ascii="Arial" w:hAnsi="Arial" w:cs="Arial"/>
              </w:rPr>
              <w:t>P-Value</w:t>
            </w:r>
          </w:p>
        </w:tc>
      </w:tr>
      <w:tr w:rsidR="00DB3E14" w14:paraId="7EA6A33E" w14:textId="77777777" w:rsidTr="00056BB5">
        <w:tc>
          <w:tcPr>
            <w:tcW w:w="2196" w:type="dxa"/>
            <w:vAlign w:val="center"/>
          </w:tcPr>
          <w:p w14:paraId="747C4CA0" w14:textId="77777777" w:rsidR="00DB3E14" w:rsidRDefault="00A00D87" w:rsidP="00056BB5">
            <w:pPr>
              <w:jc w:val="center"/>
              <w:rPr>
                <w:rFonts w:ascii="Arial" w:hAnsi="Arial" w:cs="Arial"/>
              </w:rPr>
            </w:pPr>
            <w:r>
              <w:rPr>
                <w:rFonts w:ascii="Arial" w:hAnsi="Arial" w:cs="Arial"/>
              </w:rPr>
              <w:t xml:space="preserve">ILA </w:t>
            </w:r>
          </w:p>
        </w:tc>
        <w:tc>
          <w:tcPr>
            <w:tcW w:w="2196" w:type="dxa"/>
            <w:vAlign w:val="center"/>
          </w:tcPr>
          <w:p w14:paraId="5F949B45" w14:textId="77777777" w:rsidR="00DB3E14" w:rsidRPr="009A2E87" w:rsidRDefault="00A00D87" w:rsidP="00A00D87">
            <w:pPr>
              <w:jc w:val="center"/>
              <w:rPr>
                <w:rFonts w:ascii="Arial" w:hAnsi="Arial" w:cs="Arial"/>
                <w:color w:val="000000"/>
              </w:rPr>
            </w:pPr>
            <w:r w:rsidRPr="009A2E87">
              <w:rPr>
                <w:rFonts w:ascii="Arial" w:hAnsi="Arial" w:cs="Arial"/>
                <w:color w:val="000000"/>
              </w:rPr>
              <w:t>rs111521887</w:t>
            </w:r>
          </w:p>
        </w:tc>
        <w:tc>
          <w:tcPr>
            <w:tcW w:w="2196" w:type="dxa"/>
            <w:vAlign w:val="center"/>
          </w:tcPr>
          <w:p w14:paraId="63159DBA" w14:textId="77777777" w:rsidR="00DB3E14" w:rsidRDefault="00A00D87" w:rsidP="00056BB5">
            <w:pPr>
              <w:jc w:val="center"/>
              <w:rPr>
                <w:rFonts w:ascii="Arial" w:hAnsi="Arial" w:cs="Arial"/>
              </w:rPr>
            </w:pPr>
            <w:r>
              <w:rPr>
                <w:rFonts w:ascii="Arial" w:hAnsi="Arial" w:cs="Arial"/>
              </w:rPr>
              <w:t>1.1</w:t>
            </w:r>
          </w:p>
          <w:p w14:paraId="4F50C57B" w14:textId="77777777" w:rsidR="00A00D87" w:rsidRDefault="00A00D87" w:rsidP="00056BB5">
            <w:pPr>
              <w:jc w:val="center"/>
              <w:rPr>
                <w:rFonts w:ascii="Arial" w:hAnsi="Arial" w:cs="Arial"/>
              </w:rPr>
            </w:pPr>
            <w:r>
              <w:rPr>
                <w:rFonts w:ascii="Arial" w:hAnsi="Arial" w:cs="Arial"/>
              </w:rPr>
              <w:t>(0.93, 1.3)</w:t>
            </w:r>
          </w:p>
        </w:tc>
        <w:tc>
          <w:tcPr>
            <w:tcW w:w="2196" w:type="dxa"/>
            <w:vAlign w:val="center"/>
          </w:tcPr>
          <w:p w14:paraId="68B4E283" w14:textId="77777777" w:rsidR="00DB3E14" w:rsidRDefault="00A00D87" w:rsidP="00056BB5">
            <w:pPr>
              <w:jc w:val="center"/>
              <w:rPr>
                <w:rFonts w:ascii="Arial" w:hAnsi="Arial" w:cs="Arial"/>
              </w:rPr>
            </w:pPr>
            <w:r>
              <w:rPr>
                <w:rFonts w:ascii="Arial" w:hAnsi="Arial" w:cs="Arial"/>
              </w:rPr>
              <w:t>0.25</w:t>
            </w:r>
          </w:p>
        </w:tc>
        <w:tc>
          <w:tcPr>
            <w:tcW w:w="2196" w:type="dxa"/>
            <w:vAlign w:val="center"/>
          </w:tcPr>
          <w:p w14:paraId="7E62ABD4" w14:textId="77777777" w:rsidR="00DB3E14" w:rsidRDefault="00A00D87" w:rsidP="00056BB5">
            <w:pPr>
              <w:jc w:val="center"/>
              <w:rPr>
                <w:rFonts w:ascii="Arial" w:hAnsi="Arial" w:cs="Arial"/>
              </w:rPr>
            </w:pPr>
            <w:r>
              <w:rPr>
                <w:rFonts w:ascii="Arial" w:hAnsi="Arial" w:cs="Arial"/>
              </w:rPr>
              <w:t>0.99</w:t>
            </w:r>
          </w:p>
          <w:p w14:paraId="2A66E7F7" w14:textId="77777777" w:rsidR="00A00D87" w:rsidRDefault="00A00D87" w:rsidP="00056BB5">
            <w:pPr>
              <w:jc w:val="center"/>
              <w:rPr>
                <w:rFonts w:ascii="Arial" w:hAnsi="Arial" w:cs="Arial"/>
              </w:rPr>
            </w:pPr>
            <w:r>
              <w:rPr>
                <w:rFonts w:ascii="Arial" w:hAnsi="Arial" w:cs="Arial"/>
              </w:rPr>
              <w:t>(0.82, 1.18)</w:t>
            </w:r>
          </w:p>
        </w:tc>
        <w:tc>
          <w:tcPr>
            <w:tcW w:w="2196" w:type="dxa"/>
            <w:vAlign w:val="center"/>
          </w:tcPr>
          <w:p w14:paraId="48DDC3A0" w14:textId="77777777" w:rsidR="00DB3E14" w:rsidRDefault="00A00D87" w:rsidP="00056BB5">
            <w:pPr>
              <w:jc w:val="center"/>
              <w:rPr>
                <w:rFonts w:ascii="Arial" w:hAnsi="Arial" w:cs="Arial"/>
              </w:rPr>
            </w:pPr>
            <w:r>
              <w:rPr>
                <w:rFonts w:ascii="Arial" w:hAnsi="Arial" w:cs="Arial"/>
              </w:rPr>
              <w:t>0.87</w:t>
            </w:r>
          </w:p>
        </w:tc>
      </w:tr>
      <w:tr w:rsidR="00DB3E14" w14:paraId="697FDF3C" w14:textId="77777777" w:rsidTr="00056BB5">
        <w:tc>
          <w:tcPr>
            <w:tcW w:w="2196" w:type="dxa"/>
            <w:vAlign w:val="center"/>
          </w:tcPr>
          <w:p w14:paraId="59D184B9" w14:textId="77777777" w:rsidR="00DB3E14" w:rsidRDefault="00D23AF9" w:rsidP="00056BB5">
            <w:pPr>
              <w:jc w:val="center"/>
              <w:rPr>
                <w:rFonts w:ascii="Arial" w:hAnsi="Arial" w:cs="Arial"/>
              </w:rPr>
            </w:pPr>
            <w:r>
              <w:rPr>
                <w:rFonts w:ascii="Arial" w:hAnsi="Arial" w:cs="Arial"/>
              </w:rPr>
              <w:t xml:space="preserve">ILA </w:t>
            </w:r>
          </w:p>
        </w:tc>
        <w:tc>
          <w:tcPr>
            <w:tcW w:w="2196" w:type="dxa"/>
            <w:vAlign w:val="center"/>
          </w:tcPr>
          <w:p w14:paraId="55DD8925" w14:textId="77777777" w:rsidR="00DB3E14" w:rsidRDefault="00B869B4" w:rsidP="00056BB5">
            <w:pPr>
              <w:jc w:val="center"/>
              <w:rPr>
                <w:rFonts w:ascii="Arial" w:hAnsi="Arial" w:cs="Arial"/>
              </w:rPr>
            </w:pPr>
            <w:r w:rsidRPr="00B869B4">
              <w:rPr>
                <w:rFonts w:ascii="Arial" w:hAnsi="Arial" w:cs="Arial"/>
              </w:rPr>
              <w:t>rs5743890</w:t>
            </w:r>
          </w:p>
        </w:tc>
        <w:tc>
          <w:tcPr>
            <w:tcW w:w="2196" w:type="dxa"/>
            <w:vAlign w:val="center"/>
          </w:tcPr>
          <w:p w14:paraId="2EE32569" w14:textId="77777777" w:rsidR="00DB3E14" w:rsidRDefault="00B869B4" w:rsidP="00056BB5">
            <w:pPr>
              <w:jc w:val="center"/>
              <w:rPr>
                <w:rFonts w:ascii="Arial" w:hAnsi="Arial" w:cs="Arial"/>
              </w:rPr>
            </w:pPr>
            <w:r>
              <w:rPr>
                <w:rFonts w:ascii="Arial" w:hAnsi="Arial" w:cs="Arial"/>
              </w:rPr>
              <w:t>0.95</w:t>
            </w:r>
          </w:p>
          <w:p w14:paraId="5B1F063C" w14:textId="77777777" w:rsidR="00B869B4" w:rsidRDefault="00B869B4" w:rsidP="00056BB5">
            <w:pPr>
              <w:jc w:val="center"/>
              <w:rPr>
                <w:rFonts w:ascii="Arial" w:hAnsi="Arial" w:cs="Arial"/>
              </w:rPr>
            </w:pPr>
            <w:r>
              <w:rPr>
                <w:rFonts w:ascii="Arial" w:hAnsi="Arial" w:cs="Arial"/>
              </w:rPr>
              <w:t>(0.78, 1.14)</w:t>
            </w:r>
          </w:p>
        </w:tc>
        <w:tc>
          <w:tcPr>
            <w:tcW w:w="2196" w:type="dxa"/>
            <w:vAlign w:val="center"/>
          </w:tcPr>
          <w:p w14:paraId="503F0483" w14:textId="77777777" w:rsidR="00DB3E14" w:rsidRDefault="00B869B4" w:rsidP="00056BB5">
            <w:pPr>
              <w:jc w:val="center"/>
              <w:rPr>
                <w:rFonts w:ascii="Arial" w:hAnsi="Arial" w:cs="Arial"/>
              </w:rPr>
            </w:pPr>
            <w:r>
              <w:rPr>
                <w:rFonts w:ascii="Arial" w:hAnsi="Arial" w:cs="Arial"/>
              </w:rPr>
              <w:t>0.57</w:t>
            </w:r>
          </w:p>
        </w:tc>
        <w:tc>
          <w:tcPr>
            <w:tcW w:w="2196" w:type="dxa"/>
            <w:vAlign w:val="center"/>
          </w:tcPr>
          <w:p w14:paraId="1C9CF1D4" w14:textId="77777777" w:rsidR="00DB3E14" w:rsidRDefault="00B869B4" w:rsidP="00056BB5">
            <w:pPr>
              <w:jc w:val="center"/>
              <w:rPr>
                <w:rFonts w:ascii="Arial" w:hAnsi="Arial" w:cs="Arial"/>
              </w:rPr>
            </w:pPr>
            <w:r>
              <w:rPr>
                <w:rFonts w:ascii="Arial" w:hAnsi="Arial" w:cs="Arial"/>
              </w:rPr>
              <w:t>0.99</w:t>
            </w:r>
          </w:p>
          <w:p w14:paraId="4BF61C7E" w14:textId="77777777" w:rsidR="00B869B4" w:rsidRDefault="00B869B4" w:rsidP="00056BB5">
            <w:pPr>
              <w:jc w:val="center"/>
              <w:rPr>
                <w:rFonts w:ascii="Arial" w:hAnsi="Arial" w:cs="Arial"/>
              </w:rPr>
            </w:pPr>
            <w:r>
              <w:rPr>
                <w:rFonts w:ascii="Arial" w:hAnsi="Arial" w:cs="Arial"/>
              </w:rPr>
              <w:t>(0.81, 1.2)</w:t>
            </w:r>
          </w:p>
        </w:tc>
        <w:tc>
          <w:tcPr>
            <w:tcW w:w="2196" w:type="dxa"/>
            <w:vAlign w:val="center"/>
          </w:tcPr>
          <w:p w14:paraId="3BAFFCBE" w14:textId="77777777" w:rsidR="00DB3E14" w:rsidRDefault="00B869B4" w:rsidP="00056BB5">
            <w:pPr>
              <w:jc w:val="center"/>
              <w:rPr>
                <w:rFonts w:ascii="Arial" w:hAnsi="Arial" w:cs="Arial"/>
              </w:rPr>
            </w:pPr>
            <w:r>
              <w:rPr>
                <w:rFonts w:ascii="Arial" w:hAnsi="Arial" w:cs="Arial"/>
              </w:rPr>
              <w:t>0.92</w:t>
            </w:r>
          </w:p>
        </w:tc>
      </w:tr>
      <w:tr w:rsidR="00DB3E14" w14:paraId="1BF830BF" w14:textId="77777777" w:rsidTr="00056BB5">
        <w:tc>
          <w:tcPr>
            <w:tcW w:w="2196" w:type="dxa"/>
            <w:vAlign w:val="center"/>
          </w:tcPr>
          <w:p w14:paraId="69A3F54F" w14:textId="77777777" w:rsidR="00DB3E14" w:rsidRDefault="009E406B" w:rsidP="00056BB5">
            <w:pPr>
              <w:jc w:val="center"/>
              <w:rPr>
                <w:rFonts w:ascii="Arial" w:hAnsi="Arial" w:cs="Arial"/>
              </w:rPr>
            </w:pPr>
            <w:r>
              <w:rPr>
                <w:rFonts w:ascii="Arial" w:hAnsi="Arial" w:cs="Arial"/>
              </w:rPr>
              <w:t xml:space="preserve">ILA </w:t>
            </w:r>
          </w:p>
        </w:tc>
        <w:tc>
          <w:tcPr>
            <w:tcW w:w="2196" w:type="dxa"/>
            <w:vAlign w:val="center"/>
          </w:tcPr>
          <w:p w14:paraId="5206C2D9" w14:textId="77777777" w:rsidR="00DB3E14" w:rsidRDefault="009E406B" w:rsidP="00056BB5">
            <w:pPr>
              <w:jc w:val="center"/>
              <w:rPr>
                <w:rFonts w:ascii="Arial" w:hAnsi="Arial" w:cs="Arial"/>
              </w:rPr>
            </w:pPr>
            <w:r w:rsidRPr="009E406B">
              <w:rPr>
                <w:rFonts w:ascii="Arial" w:hAnsi="Arial" w:cs="Arial"/>
              </w:rPr>
              <w:t>rs5743894</w:t>
            </w:r>
          </w:p>
        </w:tc>
        <w:tc>
          <w:tcPr>
            <w:tcW w:w="2196" w:type="dxa"/>
            <w:vAlign w:val="center"/>
          </w:tcPr>
          <w:p w14:paraId="686DCEEE" w14:textId="77777777" w:rsidR="00DB3E14" w:rsidRDefault="009E406B" w:rsidP="00056BB5">
            <w:pPr>
              <w:jc w:val="center"/>
              <w:rPr>
                <w:rFonts w:ascii="Arial" w:hAnsi="Arial" w:cs="Arial"/>
              </w:rPr>
            </w:pPr>
            <w:r>
              <w:rPr>
                <w:rFonts w:ascii="Arial" w:hAnsi="Arial" w:cs="Arial"/>
              </w:rPr>
              <w:t>1.11</w:t>
            </w:r>
          </w:p>
          <w:p w14:paraId="57A860F8" w14:textId="77777777" w:rsidR="009E406B" w:rsidRDefault="009E406B" w:rsidP="00056BB5">
            <w:pPr>
              <w:jc w:val="center"/>
              <w:rPr>
                <w:rFonts w:ascii="Arial" w:hAnsi="Arial" w:cs="Arial"/>
              </w:rPr>
            </w:pPr>
            <w:r>
              <w:rPr>
                <w:rFonts w:ascii="Arial" w:hAnsi="Arial" w:cs="Arial"/>
              </w:rPr>
              <w:t>(0.94, 1.31)</w:t>
            </w:r>
          </w:p>
        </w:tc>
        <w:tc>
          <w:tcPr>
            <w:tcW w:w="2196" w:type="dxa"/>
            <w:vAlign w:val="center"/>
          </w:tcPr>
          <w:p w14:paraId="719CE222" w14:textId="77777777" w:rsidR="00DB3E14" w:rsidRDefault="009E406B" w:rsidP="00056BB5">
            <w:pPr>
              <w:jc w:val="center"/>
              <w:rPr>
                <w:rFonts w:ascii="Arial" w:hAnsi="Arial" w:cs="Arial"/>
              </w:rPr>
            </w:pPr>
            <w:r>
              <w:rPr>
                <w:rFonts w:ascii="Arial" w:hAnsi="Arial" w:cs="Arial"/>
              </w:rPr>
              <w:t>0.22</w:t>
            </w:r>
          </w:p>
        </w:tc>
        <w:tc>
          <w:tcPr>
            <w:tcW w:w="2196" w:type="dxa"/>
            <w:vAlign w:val="center"/>
          </w:tcPr>
          <w:p w14:paraId="2A9C1C9A" w14:textId="77777777" w:rsidR="00DB3E14" w:rsidRDefault="009E406B" w:rsidP="00056BB5">
            <w:pPr>
              <w:jc w:val="center"/>
              <w:rPr>
                <w:rFonts w:ascii="Arial" w:hAnsi="Arial" w:cs="Arial"/>
              </w:rPr>
            </w:pPr>
            <w:r>
              <w:rPr>
                <w:rFonts w:ascii="Arial" w:hAnsi="Arial" w:cs="Arial"/>
              </w:rPr>
              <w:t>0.99</w:t>
            </w:r>
          </w:p>
          <w:p w14:paraId="4202094D" w14:textId="77777777" w:rsidR="009E406B" w:rsidRDefault="009E406B" w:rsidP="00056BB5">
            <w:pPr>
              <w:jc w:val="center"/>
              <w:rPr>
                <w:rFonts w:ascii="Arial" w:hAnsi="Arial" w:cs="Arial"/>
              </w:rPr>
            </w:pPr>
            <w:r>
              <w:rPr>
                <w:rFonts w:ascii="Arial" w:hAnsi="Arial" w:cs="Arial"/>
              </w:rPr>
              <w:t>(0.83, 1.19)</w:t>
            </w:r>
          </w:p>
        </w:tc>
        <w:tc>
          <w:tcPr>
            <w:tcW w:w="2196" w:type="dxa"/>
            <w:vAlign w:val="center"/>
          </w:tcPr>
          <w:p w14:paraId="632BA224" w14:textId="77777777" w:rsidR="00DB3E14" w:rsidRDefault="009E406B" w:rsidP="00056BB5">
            <w:pPr>
              <w:jc w:val="center"/>
              <w:rPr>
                <w:rFonts w:ascii="Arial" w:hAnsi="Arial" w:cs="Arial"/>
              </w:rPr>
            </w:pPr>
            <w:r>
              <w:rPr>
                <w:rFonts w:ascii="Arial" w:hAnsi="Arial" w:cs="Arial"/>
              </w:rPr>
              <w:t>0.94</w:t>
            </w:r>
          </w:p>
        </w:tc>
      </w:tr>
      <w:tr w:rsidR="00DB3E14" w14:paraId="33B5707F" w14:textId="77777777" w:rsidTr="00056BB5">
        <w:tc>
          <w:tcPr>
            <w:tcW w:w="2196" w:type="dxa"/>
            <w:vAlign w:val="center"/>
          </w:tcPr>
          <w:p w14:paraId="1B72D7EB" w14:textId="77777777" w:rsidR="00DB3E14" w:rsidRDefault="009A2E87" w:rsidP="00056BB5">
            <w:pPr>
              <w:jc w:val="center"/>
              <w:rPr>
                <w:rFonts w:ascii="Arial" w:hAnsi="Arial" w:cs="Arial"/>
              </w:rPr>
            </w:pPr>
            <w:r>
              <w:rPr>
                <w:rFonts w:ascii="Arial" w:hAnsi="Arial" w:cs="Arial"/>
              </w:rPr>
              <w:t xml:space="preserve">ILA </w:t>
            </w:r>
          </w:p>
        </w:tc>
        <w:tc>
          <w:tcPr>
            <w:tcW w:w="2196" w:type="dxa"/>
            <w:vAlign w:val="center"/>
          </w:tcPr>
          <w:p w14:paraId="1FD2259E" w14:textId="77777777" w:rsidR="00DB3E14" w:rsidRDefault="009A2E87" w:rsidP="00056BB5">
            <w:pPr>
              <w:jc w:val="center"/>
              <w:rPr>
                <w:rFonts w:ascii="Arial" w:hAnsi="Arial" w:cs="Arial"/>
              </w:rPr>
            </w:pPr>
            <w:r w:rsidRPr="009A2E87">
              <w:rPr>
                <w:rFonts w:ascii="Arial" w:hAnsi="Arial" w:cs="Arial"/>
              </w:rPr>
              <w:t>rs7934606</w:t>
            </w:r>
          </w:p>
        </w:tc>
        <w:tc>
          <w:tcPr>
            <w:tcW w:w="2196" w:type="dxa"/>
            <w:vAlign w:val="center"/>
          </w:tcPr>
          <w:p w14:paraId="5BF9F0AB" w14:textId="77777777" w:rsidR="00DB3E14" w:rsidRDefault="009A2E87" w:rsidP="00056BB5">
            <w:pPr>
              <w:jc w:val="center"/>
              <w:rPr>
                <w:rFonts w:ascii="Arial" w:hAnsi="Arial" w:cs="Arial"/>
              </w:rPr>
            </w:pPr>
            <w:r>
              <w:rPr>
                <w:rFonts w:ascii="Arial" w:hAnsi="Arial" w:cs="Arial"/>
              </w:rPr>
              <w:t>1.06</w:t>
            </w:r>
          </w:p>
          <w:p w14:paraId="1E92BAE5" w14:textId="77777777" w:rsidR="009A2E87" w:rsidRDefault="009A2E87" w:rsidP="00056BB5">
            <w:pPr>
              <w:jc w:val="center"/>
              <w:rPr>
                <w:rFonts w:ascii="Arial" w:hAnsi="Arial" w:cs="Arial"/>
              </w:rPr>
            </w:pPr>
            <w:r>
              <w:rPr>
                <w:rFonts w:ascii="Arial" w:hAnsi="Arial" w:cs="Arial"/>
              </w:rPr>
              <w:t>(0.93, 1.2)</w:t>
            </w:r>
          </w:p>
        </w:tc>
        <w:tc>
          <w:tcPr>
            <w:tcW w:w="2196" w:type="dxa"/>
            <w:vAlign w:val="center"/>
          </w:tcPr>
          <w:p w14:paraId="7E18B6CF" w14:textId="77777777" w:rsidR="00DB3E14" w:rsidRDefault="009A2E87" w:rsidP="00056BB5">
            <w:pPr>
              <w:jc w:val="center"/>
              <w:rPr>
                <w:rFonts w:ascii="Arial" w:hAnsi="Arial" w:cs="Arial"/>
              </w:rPr>
            </w:pPr>
            <w:r>
              <w:rPr>
                <w:rFonts w:ascii="Arial" w:hAnsi="Arial" w:cs="Arial"/>
              </w:rPr>
              <w:t>0.36</w:t>
            </w:r>
          </w:p>
        </w:tc>
        <w:tc>
          <w:tcPr>
            <w:tcW w:w="2196" w:type="dxa"/>
            <w:vAlign w:val="center"/>
          </w:tcPr>
          <w:p w14:paraId="152A1851" w14:textId="77777777" w:rsidR="00DB3E14" w:rsidRDefault="009A2E87" w:rsidP="00056BB5">
            <w:pPr>
              <w:jc w:val="center"/>
              <w:rPr>
                <w:rFonts w:ascii="Arial" w:hAnsi="Arial" w:cs="Arial"/>
              </w:rPr>
            </w:pPr>
            <w:r>
              <w:rPr>
                <w:rFonts w:ascii="Arial" w:hAnsi="Arial" w:cs="Arial"/>
              </w:rPr>
              <w:t>1.01</w:t>
            </w:r>
          </w:p>
          <w:p w14:paraId="0AF38B4F" w14:textId="77777777" w:rsidR="009A2E87" w:rsidRDefault="009A2E87" w:rsidP="00056BB5">
            <w:pPr>
              <w:jc w:val="center"/>
              <w:rPr>
                <w:rFonts w:ascii="Arial" w:hAnsi="Arial" w:cs="Arial"/>
              </w:rPr>
            </w:pPr>
            <w:r>
              <w:rPr>
                <w:rFonts w:ascii="Arial" w:hAnsi="Arial" w:cs="Arial"/>
              </w:rPr>
              <w:t>(0.88, 1.15)</w:t>
            </w:r>
          </w:p>
        </w:tc>
        <w:tc>
          <w:tcPr>
            <w:tcW w:w="2196" w:type="dxa"/>
            <w:vAlign w:val="center"/>
          </w:tcPr>
          <w:p w14:paraId="3C340BCC" w14:textId="77777777" w:rsidR="00DB3E14" w:rsidRDefault="009A2E87" w:rsidP="00056BB5">
            <w:pPr>
              <w:jc w:val="center"/>
              <w:rPr>
                <w:rFonts w:ascii="Arial" w:hAnsi="Arial" w:cs="Arial"/>
              </w:rPr>
            </w:pPr>
            <w:r>
              <w:rPr>
                <w:rFonts w:ascii="Arial" w:hAnsi="Arial" w:cs="Arial"/>
              </w:rPr>
              <w:t>0.91</w:t>
            </w:r>
          </w:p>
        </w:tc>
      </w:tr>
      <w:tr w:rsidR="00DB3E14" w14:paraId="6C6DF082" w14:textId="77777777" w:rsidTr="00056BB5">
        <w:tc>
          <w:tcPr>
            <w:tcW w:w="2196" w:type="dxa"/>
            <w:vAlign w:val="center"/>
          </w:tcPr>
          <w:p w14:paraId="52A97461" w14:textId="77777777" w:rsidR="00DB3E14" w:rsidRDefault="009A2E87" w:rsidP="00056BB5">
            <w:pPr>
              <w:jc w:val="center"/>
              <w:rPr>
                <w:rFonts w:ascii="Arial" w:hAnsi="Arial" w:cs="Arial"/>
              </w:rPr>
            </w:pPr>
            <w:r>
              <w:rPr>
                <w:rFonts w:ascii="Arial" w:hAnsi="Arial" w:cs="Arial"/>
              </w:rPr>
              <w:t xml:space="preserve">Subpleural Predominant </w:t>
            </w:r>
          </w:p>
        </w:tc>
        <w:tc>
          <w:tcPr>
            <w:tcW w:w="2196" w:type="dxa"/>
            <w:vAlign w:val="center"/>
          </w:tcPr>
          <w:p w14:paraId="49E28893" w14:textId="77777777" w:rsidR="00DB3E14" w:rsidRDefault="002C2072" w:rsidP="00056BB5">
            <w:pPr>
              <w:jc w:val="center"/>
              <w:rPr>
                <w:rFonts w:ascii="Arial" w:hAnsi="Arial" w:cs="Arial"/>
              </w:rPr>
            </w:pPr>
            <w:r w:rsidRPr="009A2E87">
              <w:rPr>
                <w:rFonts w:ascii="Arial" w:hAnsi="Arial" w:cs="Arial"/>
                <w:color w:val="000000"/>
              </w:rPr>
              <w:t>rs111521887</w:t>
            </w:r>
          </w:p>
        </w:tc>
        <w:tc>
          <w:tcPr>
            <w:tcW w:w="2196" w:type="dxa"/>
            <w:vAlign w:val="center"/>
          </w:tcPr>
          <w:p w14:paraId="129E595B" w14:textId="77777777" w:rsidR="00DB3E14" w:rsidRDefault="00307B80" w:rsidP="00056BB5">
            <w:pPr>
              <w:jc w:val="center"/>
              <w:rPr>
                <w:rFonts w:ascii="Arial" w:hAnsi="Arial" w:cs="Arial"/>
              </w:rPr>
            </w:pPr>
            <w:r>
              <w:rPr>
                <w:rFonts w:ascii="Arial" w:hAnsi="Arial" w:cs="Arial"/>
              </w:rPr>
              <w:t>1.2</w:t>
            </w:r>
          </w:p>
          <w:p w14:paraId="5FD6A563" w14:textId="77777777" w:rsidR="00307B80" w:rsidRDefault="00307B80" w:rsidP="00056BB5">
            <w:pPr>
              <w:jc w:val="center"/>
              <w:rPr>
                <w:rFonts w:ascii="Arial" w:hAnsi="Arial" w:cs="Arial"/>
              </w:rPr>
            </w:pPr>
            <w:r>
              <w:rPr>
                <w:rFonts w:ascii="Arial" w:hAnsi="Arial" w:cs="Arial"/>
              </w:rPr>
              <w:t>(0.99, 1.45)</w:t>
            </w:r>
          </w:p>
        </w:tc>
        <w:tc>
          <w:tcPr>
            <w:tcW w:w="2196" w:type="dxa"/>
            <w:vAlign w:val="center"/>
          </w:tcPr>
          <w:p w14:paraId="4893C30C" w14:textId="77777777" w:rsidR="00DB3E14" w:rsidRDefault="00307B80" w:rsidP="00056BB5">
            <w:pPr>
              <w:jc w:val="center"/>
              <w:rPr>
                <w:rFonts w:ascii="Arial" w:hAnsi="Arial" w:cs="Arial"/>
              </w:rPr>
            </w:pPr>
            <w:r>
              <w:rPr>
                <w:rFonts w:ascii="Arial" w:hAnsi="Arial" w:cs="Arial"/>
              </w:rPr>
              <w:t>0.066</w:t>
            </w:r>
          </w:p>
        </w:tc>
        <w:tc>
          <w:tcPr>
            <w:tcW w:w="2196" w:type="dxa"/>
            <w:vAlign w:val="center"/>
          </w:tcPr>
          <w:p w14:paraId="67AE7567" w14:textId="77777777" w:rsidR="00DB3E14" w:rsidRDefault="00307B80" w:rsidP="00056BB5">
            <w:pPr>
              <w:jc w:val="center"/>
              <w:rPr>
                <w:rFonts w:ascii="Arial" w:hAnsi="Arial" w:cs="Arial"/>
              </w:rPr>
            </w:pPr>
            <w:r>
              <w:rPr>
                <w:rFonts w:ascii="Arial" w:hAnsi="Arial" w:cs="Arial"/>
              </w:rPr>
              <w:t>1.0</w:t>
            </w:r>
          </w:p>
          <w:p w14:paraId="2ADAECA7" w14:textId="77777777" w:rsidR="00307B80" w:rsidRDefault="00307B80" w:rsidP="00056BB5">
            <w:pPr>
              <w:jc w:val="center"/>
              <w:rPr>
                <w:rFonts w:ascii="Arial" w:hAnsi="Arial" w:cs="Arial"/>
              </w:rPr>
            </w:pPr>
            <w:r>
              <w:rPr>
                <w:rFonts w:ascii="Arial" w:hAnsi="Arial" w:cs="Arial"/>
              </w:rPr>
              <w:t>(0.81, 1.23)</w:t>
            </w:r>
          </w:p>
        </w:tc>
        <w:tc>
          <w:tcPr>
            <w:tcW w:w="2196" w:type="dxa"/>
            <w:vAlign w:val="center"/>
          </w:tcPr>
          <w:p w14:paraId="2BB57C4A" w14:textId="77777777" w:rsidR="00DB3E14" w:rsidRDefault="00307B80" w:rsidP="00056BB5">
            <w:pPr>
              <w:jc w:val="center"/>
              <w:rPr>
                <w:rFonts w:ascii="Arial" w:hAnsi="Arial" w:cs="Arial"/>
              </w:rPr>
            </w:pPr>
            <w:r>
              <w:rPr>
                <w:rFonts w:ascii="Arial" w:hAnsi="Arial" w:cs="Arial"/>
              </w:rPr>
              <w:t>0.97</w:t>
            </w:r>
          </w:p>
        </w:tc>
      </w:tr>
      <w:tr w:rsidR="00DB3E14" w14:paraId="7BB019F0" w14:textId="77777777" w:rsidTr="00056BB5">
        <w:tc>
          <w:tcPr>
            <w:tcW w:w="2196" w:type="dxa"/>
            <w:vAlign w:val="center"/>
          </w:tcPr>
          <w:p w14:paraId="50B08BF5" w14:textId="77777777" w:rsidR="00DB3E14" w:rsidRDefault="00307B80" w:rsidP="00056BB5">
            <w:pPr>
              <w:jc w:val="center"/>
              <w:rPr>
                <w:rFonts w:ascii="Arial" w:hAnsi="Arial" w:cs="Arial"/>
              </w:rPr>
            </w:pPr>
            <w:r>
              <w:rPr>
                <w:rFonts w:ascii="Arial" w:hAnsi="Arial" w:cs="Arial"/>
              </w:rPr>
              <w:t>Subpleural Predominant</w:t>
            </w:r>
          </w:p>
        </w:tc>
        <w:tc>
          <w:tcPr>
            <w:tcW w:w="2196" w:type="dxa"/>
            <w:vAlign w:val="center"/>
          </w:tcPr>
          <w:p w14:paraId="1FF62307" w14:textId="77777777" w:rsidR="00DB3E14" w:rsidRDefault="00307B80" w:rsidP="00056BB5">
            <w:pPr>
              <w:jc w:val="center"/>
              <w:rPr>
                <w:rFonts w:ascii="Arial" w:hAnsi="Arial" w:cs="Arial"/>
              </w:rPr>
            </w:pPr>
            <w:r w:rsidRPr="00B869B4">
              <w:rPr>
                <w:rFonts w:ascii="Arial" w:hAnsi="Arial" w:cs="Arial"/>
              </w:rPr>
              <w:t>rs5743890</w:t>
            </w:r>
          </w:p>
        </w:tc>
        <w:tc>
          <w:tcPr>
            <w:tcW w:w="2196" w:type="dxa"/>
            <w:vAlign w:val="center"/>
          </w:tcPr>
          <w:p w14:paraId="40AA8209" w14:textId="77777777" w:rsidR="00DB3E14" w:rsidRDefault="00794317" w:rsidP="00056BB5">
            <w:pPr>
              <w:jc w:val="center"/>
              <w:rPr>
                <w:rFonts w:ascii="Arial" w:hAnsi="Arial" w:cs="Arial"/>
              </w:rPr>
            </w:pPr>
            <w:r>
              <w:rPr>
                <w:rFonts w:ascii="Arial" w:hAnsi="Arial" w:cs="Arial"/>
              </w:rPr>
              <w:t>0.83</w:t>
            </w:r>
          </w:p>
          <w:p w14:paraId="684B597A" w14:textId="77777777" w:rsidR="00794317" w:rsidRDefault="00794317" w:rsidP="00056BB5">
            <w:pPr>
              <w:jc w:val="center"/>
              <w:rPr>
                <w:rFonts w:ascii="Arial" w:hAnsi="Arial" w:cs="Arial"/>
              </w:rPr>
            </w:pPr>
            <w:r>
              <w:rPr>
                <w:rFonts w:ascii="Arial" w:hAnsi="Arial" w:cs="Arial"/>
              </w:rPr>
              <w:t>(0.66, 1.05)</w:t>
            </w:r>
          </w:p>
        </w:tc>
        <w:tc>
          <w:tcPr>
            <w:tcW w:w="2196" w:type="dxa"/>
            <w:vAlign w:val="center"/>
          </w:tcPr>
          <w:p w14:paraId="2DB47EBB" w14:textId="77777777" w:rsidR="00DB3E14" w:rsidRDefault="00794317" w:rsidP="00056BB5">
            <w:pPr>
              <w:jc w:val="center"/>
              <w:rPr>
                <w:rFonts w:ascii="Arial" w:hAnsi="Arial" w:cs="Arial"/>
              </w:rPr>
            </w:pPr>
            <w:r>
              <w:rPr>
                <w:rFonts w:ascii="Arial" w:hAnsi="Arial" w:cs="Arial"/>
              </w:rPr>
              <w:t>0.12</w:t>
            </w:r>
          </w:p>
        </w:tc>
        <w:tc>
          <w:tcPr>
            <w:tcW w:w="2196" w:type="dxa"/>
            <w:vAlign w:val="center"/>
          </w:tcPr>
          <w:p w14:paraId="006E8482" w14:textId="77777777" w:rsidR="00DB3E14" w:rsidRDefault="002074DB" w:rsidP="00056BB5">
            <w:pPr>
              <w:jc w:val="center"/>
              <w:rPr>
                <w:rFonts w:ascii="Arial" w:hAnsi="Arial" w:cs="Arial"/>
              </w:rPr>
            </w:pPr>
            <w:r>
              <w:rPr>
                <w:rFonts w:ascii="Arial" w:hAnsi="Arial" w:cs="Arial"/>
              </w:rPr>
              <w:t>0.9</w:t>
            </w:r>
          </w:p>
          <w:p w14:paraId="2ADE2806" w14:textId="77777777" w:rsidR="002074DB" w:rsidRDefault="002074DB" w:rsidP="00056BB5">
            <w:pPr>
              <w:jc w:val="center"/>
              <w:rPr>
                <w:rFonts w:ascii="Arial" w:hAnsi="Arial" w:cs="Arial"/>
              </w:rPr>
            </w:pPr>
            <w:r>
              <w:rPr>
                <w:rFonts w:ascii="Arial" w:hAnsi="Arial" w:cs="Arial"/>
              </w:rPr>
              <w:t>(0.71, 1.14)</w:t>
            </w:r>
          </w:p>
        </w:tc>
        <w:tc>
          <w:tcPr>
            <w:tcW w:w="2196" w:type="dxa"/>
            <w:vAlign w:val="center"/>
          </w:tcPr>
          <w:p w14:paraId="27B23BE2" w14:textId="77777777" w:rsidR="00DB3E14" w:rsidRDefault="002074DB" w:rsidP="00056BB5">
            <w:pPr>
              <w:jc w:val="center"/>
              <w:rPr>
                <w:rFonts w:ascii="Arial" w:hAnsi="Arial" w:cs="Arial"/>
              </w:rPr>
            </w:pPr>
            <w:r>
              <w:rPr>
                <w:rFonts w:ascii="Arial" w:hAnsi="Arial" w:cs="Arial"/>
              </w:rPr>
              <w:t>0.39</w:t>
            </w:r>
          </w:p>
        </w:tc>
      </w:tr>
      <w:tr w:rsidR="00DB3E14" w14:paraId="577BDF40" w14:textId="77777777" w:rsidTr="00056BB5">
        <w:tc>
          <w:tcPr>
            <w:tcW w:w="2196" w:type="dxa"/>
            <w:vAlign w:val="center"/>
          </w:tcPr>
          <w:p w14:paraId="2DE003A9" w14:textId="77777777" w:rsidR="00DB3E14" w:rsidRDefault="00307B80" w:rsidP="00056BB5">
            <w:pPr>
              <w:jc w:val="center"/>
              <w:rPr>
                <w:rFonts w:ascii="Arial" w:hAnsi="Arial" w:cs="Arial"/>
              </w:rPr>
            </w:pPr>
            <w:r>
              <w:rPr>
                <w:rFonts w:ascii="Arial" w:hAnsi="Arial" w:cs="Arial"/>
              </w:rPr>
              <w:t>Subpleural Predominant</w:t>
            </w:r>
          </w:p>
        </w:tc>
        <w:tc>
          <w:tcPr>
            <w:tcW w:w="2196" w:type="dxa"/>
            <w:vAlign w:val="center"/>
          </w:tcPr>
          <w:p w14:paraId="05F9492F" w14:textId="77777777" w:rsidR="00DB3E14" w:rsidRDefault="00AF6230" w:rsidP="00056BB5">
            <w:pPr>
              <w:jc w:val="center"/>
              <w:rPr>
                <w:rFonts w:ascii="Arial" w:hAnsi="Arial" w:cs="Arial"/>
              </w:rPr>
            </w:pPr>
            <w:r w:rsidRPr="009E406B">
              <w:rPr>
                <w:rFonts w:ascii="Arial" w:hAnsi="Arial" w:cs="Arial"/>
              </w:rPr>
              <w:t>rs5743894</w:t>
            </w:r>
          </w:p>
        </w:tc>
        <w:tc>
          <w:tcPr>
            <w:tcW w:w="2196" w:type="dxa"/>
            <w:vAlign w:val="center"/>
          </w:tcPr>
          <w:p w14:paraId="47793AEF" w14:textId="77777777" w:rsidR="00DB3E14" w:rsidRDefault="00AF6230" w:rsidP="00056BB5">
            <w:pPr>
              <w:jc w:val="center"/>
              <w:rPr>
                <w:rFonts w:ascii="Arial" w:hAnsi="Arial" w:cs="Arial"/>
              </w:rPr>
            </w:pPr>
            <w:r>
              <w:rPr>
                <w:rFonts w:ascii="Arial" w:hAnsi="Arial" w:cs="Arial"/>
              </w:rPr>
              <w:t>1.21</w:t>
            </w:r>
          </w:p>
          <w:p w14:paraId="10D6B8C5" w14:textId="77777777" w:rsidR="00AF6230" w:rsidRDefault="00AF6230" w:rsidP="00056BB5">
            <w:pPr>
              <w:jc w:val="center"/>
              <w:rPr>
                <w:rFonts w:ascii="Arial" w:hAnsi="Arial" w:cs="Arial"/>
              </w:rPr>
            </w:pPr>
            <w:r>
              <w:rPr>
                <w:rFonts w:ascii="Arial" w:hAnsi="Arial" w:cs="Arial"/>
              </w:rPr>
              <w:t>(1.0, 1.46)</w:t>
            </w:r>
          </w:p>
        </w:tc>
        <w:tc>
          <w:tcPr>
            <w:tcW w:w="2196" w:type="dxa"/>
            <w:vAlign w:val="center"/>
          </w:tcPr>
          <w:p w14:paraId="187B1E28" w14:textId="77777777" w:rsidR="00DB3E14" w:rsidRDefault="00AF6230" w:rsidP="00056BB5">
            <w:pPr>
              <w:jc w:val="center"/>
              <w:rPr>
                <w:rFonts w:ascii="Arial" w:hAnsi="Arial" w:cs="Arial"/>
              </w:rPr>
            </w:pPr>
            <w:r>
              <w:rPr>
                <w:rFonts w:ascii="Arial" w:hAnsi="Arial" w:cs="Arial"/>
              </w:rPr>
              <w:t>0.051</w:t>
            </w:r>
          </w:p>
        </w:tc>
        <w:tc>
          <w:tcPr>
            <w:tcW w:w="2196" w:type="dxa"/>
            <w:vAlign w:val="center"/>
          </w:tcPr>
          <w:p w14:paraId="4640AE09" w14:textId="77777777" w:rsidR="00DB3E14" w:rsidRDefault="00AF6230" w:rsidP="00056BB5">
            <w:pPr>
              <w:jc w:val="center"/>
              <w:rPr>
                <w:rFonts w:ascii="Arial" w:hAnsi="Arial" w:cs="Arial"/>
              </w:rPr>
            </w:pPr>
            <w:r>
              <w:rPr>
                <w:rFonts w:ascii="Arial" w:hAnsi="Arial" w:cs="Arial"/>
              </w:rPr>
              <w:t>1.01</w:t>
            </w:r>
          </w:p>
          <w:p w14:paraId="3A617061" w14:textId="77777777" w:rsidR="00AF6230" w:rsidRDefault="00AF6230" w:rsidP="00056BB5">
            <w:pPr>
              <w:jc w:val="center"/>
              <w:rPr>
                <w:rFonts w:ascii="Arial" w:hAnsi="Arial" w:cs="Arial"/>
              </w:rPr>
            </w:pPr>
            <w:r>
              <w:rPr>
                <w:rFonts w:ascii="Arial" w:hAnsi="Arial" w:cs="Arial"/>
              </w:rPr>
              <w:t>(0.82, 1.24)</w:t>
            </w:r>
          </w:p>
        </w:tc>
        <w:tc>
          <w:tcPr>
            <w:tcW w:w="2196" w:type="dxa"/>
            <w:vAlign w:val="center"/>
          </w:tcPr>
          <w:p w14:paraId="4720FC4D" w14:textId="77777777" w:rsidR="00DB3E14" w:rsidRDefault="00AF6230" w:rsidP="00056BB5">
            <w:pPr>
              <w:jc w:val="center"/>
              <w:rPr>
                <w:rFonts w:ascii="Arial" w:hAnsi="Arial" w:cs="Arial"/>
              </w:rPr>
            </w:pPr>
            <w:r>
              <w:rPr>
                <w:rFonts w:ascii="Arial" w:hAnsi="Arial" w:cs="Arial"/>
              </w:rPr>
              <w:t>0.93</w:t>
            </w:r>
          </w:p>
        </w:tc>
      </w:tr>
      <w:tr w:rsidR="00307B80" w14:paraId="0E7AF6C9" w14:textId="77777777" w:rsidTr="00056BB5">
        <w:tc>
          <w:tcPr>
            <w:tcW w:w="2196" w:type="dxa"/>
            <w:vAlign w:val="center"/>
          </w:tcPr>
          <w:p w14:paraId="46308CD1" w14:textId="77777777" w:rsidR="00307B80" w:rsidRDefault="00307B80" w:rsidP="00056BB5">
            <w:pPr>
              <w:jc w:val="center"/>
              <w:rPr>
                <w:rFonts w:ascii="Arial" w:hAnsi="Arial" w:cs="Arial"/>
              </w:rPr>
            </w:pPr>
            <w:r>
              <w:rPr>
                <w:rFonts w:ascii="Arial" w:hAnsi="Arial" w:cs="Arial"/>
              </w:rPr>
              <w:t>Subpleural Predominant</w:t>
            </w:r>
          </w:p>
        </w:tc>
        <w:tc>
          <w:tcPr>
            <w:tcW w:w="2196" w:type="dxa"/>
            <w:vAlign w:val="center"/>
          </w:tcPr>
          <w:p w14:paraId="4F96FD59" w14:textId="77777777" w:rsidR="00307B80" w:rsidRDefault="00AF6230" w:rsidP="00056BB5">
            <w:pPr>
              <w:jc w:val="center"/>
              <w:rPr>
                <w:rFonts w:ascii="Arial" w:hAnsi="Arial" w:cs="Arial"/>
              </w:rPr>
            </w:pPr>
            <w:r w:rsidRPr="009A2E87">
              <w:rPr>
                <w:rFonts w:ascii="Arial" w:hAnsi="Arial" w:cs="Arial"/>
              </w:rPr>
              <w:t>rs7934606</w:t>
            </w:r>
          </w:p>
        </w:tc>
        <w:tc>
          <w:tcPr>
            <w:tcW w:w="2196" w:type="dxa"/>
            <w:vAlign w:val="center"/>
          </w:tcPr>
          <w:p w14:paraId="6E822DD9" w14:textId="77777777" w:rsidR="00307B80" w:rsidRDefault="00AF6230" w:rsidP="00056BB5">
            <w:pPr>
              <w:jc w:val="center"/>
              <w:rPr>
                <w:rFonts w:ascii="Arial" w:hAnsi="Arial" w:cs="Arial"/>
              </w:rPr>
            </w:pPr>
            <w:r>
              <w:rPr>
                <w:rFonts w:ascii="Arial" w:hAnsi="Arial" w:cs="Arial"/>
              </w:rPr>
              <w:t>1.11</w:t>
            </w:r>
          </w:p>
          <w:p w14:paraId="1325DAF7" w14:textId="77777777" w:rsidR="00AF6230" w:rsidRDefault="00AF6230" w:rsidP="00056BB5">
            <w:pPr>
              <w:jc w:val="center"/>
              <w:rPr>
                <w:rFonts w:ascii="Arial" w:hAnsi="Arial" w:cs="Arial"/>
              </w:rPr>
            </w:pPr>
            <w:r>
              <w:rPr>
                <w:rFonts w:ascii="Arial" w:hAnsi="Arial" w:cs="Arial"/>
              </w:rPr>
              <w:t>(0.96, 1.29)</w:t>
            </w:r>
          </w:p>
        </w:tc>
        <w:tc>
          <w:tcPr>
            <w:tcW w:w="2196" w:type="dxa"/>
            <w:vAlign w:val="center"/>
          </w:tcPr>
          <w:p w14:paraId="2E4DF665" w14:textId="77777777" w:rsidR="00307B80" w:rsidRDefault="00AF6230" w:rsidP="00056BB5">
            <w:pPr>
              <w:jc w:val="center"/>
              <w:rPr>
                <w:rFonts w:ascii="Arial" w:hAnsi="Arial" w:cs="Arial"/>
              </w:rPr>
            </w:pPr>
            <w:r>
              <w:rPr>
                <w:rFonts w:ascii="Arial" w:hAnsi="Arial" w:cs="Arial"/>
              </w:rPr>
              <w:t>0.17</w:t>
            </w:r>
          </w:p>
        </w:tc>
        <w:tc>
          <w:tcPr>
            <w:tcW w:w="2196" w:type="dxa"/>
            <w:vAlign w:val="center"/>
          </w:tcPr>
          <w:p w14:paraId="7FF25129" w14:textId="77777777" w:rsidR="00307B80" w:rsidRDefault="00AF6230" w:rsidP="00056BB5">
            <w:pPr>
              <w:jc w:val="center"/>
              <w:rPr>
                <w:rFonts w:ascii="Arial" w:hAnsi="Arial" w:cs="Arial"/>
              </w:rPr>
            </w:pPr>
            <w:r>
              <w:rPr>
                <w:rFonts w:ascii="Arial" w:hAnsi="Arial" w:cs="Arial"/>
              </w:rPr>
              <w:t>1.02</w:t>
            </w:r>
          </w:p>
          <w:p w14:paraId="0E20953F" w14:textId="77777777" w:rsidR="00AF6230" w:rsidRDefault="00AF6230" w:rsidP="00056BB5">
            <w:pPr>
              <w:jc w:val="center"/>
              <w:rPr>
                <w:rFonts w:ascii="Arial" w:hAnsi="Arial" w:cs="Arial"/>
              </w:rPr>
            </w:pPr>
            <w:r>
              <w:rPr>
                <w:rFonts w:ascii="Arial" w:hAnsi="Arial" w:cs="Arial"/>
              </w:rPr>
              <w:t>(0.87, 1.19)</w:t>
            </w:r>
          </w:p>
        </w:tc>
        <w:tc>
          <w:tcPr>
            <w:tcW w:w="2196" w:type="dxa"/>
            <w:vAlign w:val="center"/>
          </w:tcPr>
          <w:p w14:paraId="130A5566" w14:textId="77777777" w:rsidR="00307B80" w:rsidRDefault="00AF6230" w:rsidP="00056BB5">
            <w:pPr>
              <w:jc w:val="center"/>
              <w:rPr>
                <w:rFonts w:ascii="Arial" w:hAnsi="Arial" w:cs="Arial"/>
              </w:rPr>
            </w:pPr>
            <w:r>
              <w:rPr>
                <w:rFonts w:ascii="Arial" w:hAnsi="Arial" w:cs="Arial"/>
              </w:rPr>
              <w:t>0.82</w:t>
            </w:r>
          </w:p>
        </w:tc>
      </w:tr>
    </w:tbl>
    <w:p w14:paraId="1E5A307F" w14:textId="77777777" w:rsidR="002928C6" w:rsidRDefault="00941C7B" w:rsidP="00A46331">
      <w:pPr>
        <w:spacing w:after="0"/>
        <w:rPr>
          <w:rFonts w:ascii="Arial" w:hAnsi="Arial" w:cs="Arial"/>
        </w:rPr>
      </w:pPr>
      <w:r>
        <w:rPr>
          <w:rFonts w:ascii="Arial" w:hAnsi="Arial" w:cs="Arial"/>
        </w:rPr>
        <w:t xml:space="preserve">*ILA is interstitial lung abnormality </w:t>
      </w:r>
    </w:p>
    <w:p w14:paraId="050349D0" w14:textId="77777777" w:rsidR="00941C7B" w:rsidRDefault="00941C7B" w:rsidP="00A46331">
      <w:pPr>
        <w:spacing w:after="0"/>
        <w:rPr>
          <w:rFonts w:ascii="Arial" w:hAnsi="Arial" w:cs="Arial"/>
        </w:rPr>
      </w:pPr>
      <w:r>
        <w:rPr>
          <w:rFonts w:ascii="Arial" w:hAnsi="Arial" w:cs="Arial"/>
        </w:rPr>
        <w:t xml:space="preserve">†SNP is single nucleotide polymorphism </w:t>
      </w:r>
    </w:p>
    <w:p w14:paraId="68D8FF61" w14:textId="52DCFC60" w:rsidR="00C375BE" w:rsidRDefault="00941C7B" w:rsidP="00A46331">
      <w:pPr>
        <w:spacing w:after="0"/>
        <w:rPr>
          <w:rFonts w:ascii="Arial" w:hAnsi="Arial" w:cs="Arial"/>
        </w:rPr>
      </w:pPr>
      <w:r>
        <w:rPr>
          <w:rFonts w:ascii="Arial" w:hAnsi="Arial" w:cs="Arial"/>
        </w:rPr>
        <w:t xml:space="preserve">‡CI is confidence interval </w:t>
      </w:r>
    </w:p>
    <w:p w14:paraId="42CD58D3" w14:textId="77777777" w:rsidR="00C375BE" w:rsidRDefault="00C375BE" w:rsidP="00A46331">
      <w:pPr>
        <w:spacing w:after="0"/>
        <w:rPr>
          <w:rFonts w:ascii="Arial" w:hAnsi="Arial" w:cs="Arial"/>
        </w:rPr>
      </w:pPr>
    </w:p>
    <w:p w14:paraId="0011BBEE" w14:textId="77777777" w:rsidR="00C375BE" w:rsidRDefault="00C375BE" w:rsidP="00A46331">
      <w:pPr>
        <w:spacing w:after="0"/>
        <w:rPr>
          <w:rFonts w:ascii="Arial" w:hAnsi="Arial" w:cs="Arial"/>
        </w:rPr>
      </w:pPr>
    </w:p>
    <w:p w14:paraId="50D70C87" w14:textId="77777777" w:rsidR="00C375BE" w:rsidRDefault="00C375BE" w:rsidP="00A46331">
      <w:pPr>
        <w:spacing w:after="0"/>
        <w:rPr>
          <w:rFonts w:ascii="Arial" w:hAnsi="Arial" w:cs="Arial"/>
        </w:rPr>
      </w:pPr>
    </w:p>
    <w:p w14:paraId="06ED93E5" w14:textId="379730C2" w:rsidR="00C375BE" w:rsidRDefault="0059514D" w:rsidP="00A46331">
      <w:pPr>
        <w:spacing w:after="0"/>
        <w:rPr>
          <w:rFonts w:ascii="Arial" w:hAnsi="Arial" w:cs="Arial"/>
        </w:rPr>
      </w:pPr>
      <w:r>
        <w:rPr>
          <w:rFonts w:ascii="Arial" w:hAnsi="Arial" w:cs="Arial"/>
          <w:noProof/>
        </w:rPr>
        <w:lastRenderedPageBreak/>
        <w:drawing>
          <wp:inline distT="0" distB="0" distL="0" distR="0" wp14:anchorId="01FB93F2" wp14:editId="2B67522E">
            <wp:extent cx="8229600" cy="451358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Q Plots supplement.png"/>
                    <pic:cNvPicPr/>
                  </pic:nvPicPr>
                  <pic:blipFill>
                    <a:blip r:embed="rId9">
                      <a:extLst>
                        <a:ext uri="{28A0092B-C50C-407E-A947-70E740481C1C}">
                          <a14:useLocalDpi xmlns:a14="http://schemas.microsoft.com/office/drawing/2010/main" val="0"/>
                        </a:ext>
                      </a:extLst>
                    </a:blip>
                    <a:stretch>
                      <a:fillRect/>
                    </a:stretch>
                  </pic:blipFill>
                  <pic:spPr>
                    <a:xfrm>
                      <a:off x="0" y="0"/>
                      <a:ext cx="8229600" cy="4513580"/>
                    </a:xfrm>
                    <a:prstGeom prst="rect">
                      <a:avLst/>
                    </a:prstGeom>
                  </pic:spPr>
                </pic:pic>
              </a:graphicData>
            </a:graphic>
          </wp:inline>
        </w:drawing>
      </w:r>
    </w:p>
    <w:p w14:paraId="634F74BB" w14:textId="77777777" w:rsidR="0059514D" w:rsidRDefault="0059514D" w:rsidP="00A46331">
      <w:pPr>
        <w:spacing w:after="0"/>
        <w:rPr>
          <w:rFonts w:ascii="Arial" w:hAnsi="Arial" w:cs="Arial"/>
          <w:b/>
        </w:rPr>
      </w:pPr>
    </w:p>
    <w:p w14:paraId="23DAD6A0" w14:textId="4555858D" w:rsidR="00C375BE" w:rsidRDefault="002928C6" w:rsidP="00A46331">
      <w:pPr>
        <w:spacing w:after="0"/>
        <w:rPr>
          <w:rFonts w:ascii="Arial" w:hAnsi="Arial" w:cs="Arial"/>
        </w:rPr>
      </w:pPr>
      <w:r>
        <w:rPr>
          <w:rFonts w:ascii="Arial" w:hAnsi="Arial" w:cs="Arial"/>
          <w:b/>
        </w:rPr>
        <w:t>Figure E</w:t>
      </w:r>
      <w:r w:rsidR="0059514D">
        <w:rPr>
          <w:rFonts w:ascii="Arial" w:hAnsi="Arial" w:cs="Arial"/>
          <w:b/>
        </w:rPr>
        <w:t>1.</w:t>
      </w:r>
      <w:r w:rsidR="0059514D">
        <w:rPr>
          <w:rFonts w:ascii="Arial" w:hAnsi="Arial" w:cs="Arial"/>
        </w:rPr>
        <w:t xml:space="preserve"> Q-Q Plots for the overall meta-analysis of interstitial lung abnormalities (ILA) and subpleural predominant ILA.</w:t>
      </w:r>
    </w:p>
    <w:p w14:paraId="1D688DB2" w14:textId="77777777" w:rsidR="00E40A53" w:rsidRDefault="00E40A53" w:rsidP="00A46331">
      <w:pPr>
        <w:spacing w:after="0"/>
        <w:rPr>
          <w:rFonts w:ascii="Arial" w:hAnsi="Arial" w:cs="Arial"/>
        </w:rPr>
      </w:pPr>
    </w:p>
    <w:p w14:paraId="4F10A9C6" w14:textId="77777777" w:rsidR="00D53E59" w:rsidRDefault="00D53E59">
      <w:pPr>
        <w:rPr>
          <w:rFonts w:ascii="Arial" w:hAnsi="Arial" w:cs="Arial"/>
        </w:rPr>
      </w:pPr>
      <w:r>
        <w:rPr>
          <w:rFonts w:ascii="Arial" w:hAnsi="Arial" w:cs="Arial"/>
          <w:noProof/>
        </w:rPr>
        <w:lastRenderedPageBreak/>
        <w:drawing>
          <wp:inline distT="0" distB="0" distL="0" distR="0" wp14:anchorId="35C86915" wp14:editId="64742836">
            <wp:extent cx="6591300" cy="5631636"/>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nhattan Plots Supplement.png"/>
                    <pic:cNvPicPr/>
                  </pic:nvPicPr>
                  <pic:blipFill>
                    <a:blip r:embed="rId10">
                      <a:extLst>
                        <a:ext uri="{28A0092B-C50C-407E-A947-70E740481C1C}">
                          <a14:useLocalDpi xmlns:a14="http://schemas.microsoft.com/office/drawing/2010/main" val="0"/>
                        </a:ext>
                      </a:extLst>
                    </a:blip>
                    <a:stretch>
                      <a:fillRect/>
                    </a:stretch>
                  </pic:blipFill>
                  <pic:spPr>
                    <a:xfrm>
                      <a:off x="0" y="0"/>
                      <a:ext cx="6597779" cy="5637171"/>
                    </a:xfrm>
                    <a:prstGeom prst="rect">
                      <a:avLst/>
                    </a:prstGeom>
                  </pic:spPr>
                </pic:pic>
              </a:graphicData>
            </a:graphic>
          </wp:inline>
        </w:drawing>
      </w:r>
    </w:p>
    <w:p w14:paraId="7221C5C8" w14:textId="77777777" w:rsidR="00E40A53" w:rsidRDefault="00E40A53" w:rsidP="00A46331">
      <w:pPr>
        <w:spacing w:after="0"/>
        <w:rPr>
          <w:rFonts w:ascii="Arial" w:hAnsi="Arial" w:cs="Arial"/>
        </w:rPr>
      </w:pPr>
      <w:r>
        <w:rPr>
          <w:rFonts w:ascii="Arial" w:hAnsi="Arial" w:cs="Arial"/>
          <w:b/>
        </w:rPr>
        <w:t xml:space="preserve">Figure E2. </w:t>
      </w:r>
      <w:r>
        <w:rPr>
          <w:rFonts w:ascii="Arial" w:hAnsi="Arial" w:cs="Arial"/>
        </w:rPr>
        <w:t>Manhattan Plots for the overall meta-analysis of interstitial lung abnormalities (ILA) and subpleural predominant ILA</w:t>
      </w:r>
      <w:r w:rsidR="00B803D1">
        <w:rPr>
          <w:rFonts w:ascii="Arial" w:hAnsi="Arial" w:cs="Arial"/>
        </w:rPr>
        <w:t>.</w:t>
      </w:r>
    </w:p>
    <w:p w14:paraId="3EF00A33" w14:textId="77777777" w:rsidR="009A598A" w:rsidRDefault="009A598A" w:rsidP="00A46331">
      <w:pPr>
        <w:spacing w:after="0"/>
        <w:rPr>
          <w:rFonts w:ascii="Arial" w:hAnsi="Arial" w:cs="Arial"/>
        </w:rPr>
      </w:pPr>
    </w:p>
    <w:p w14:paraId="5DA13770" w14:textId="77777777" w:rsidR="009A598A" w:rsidRDefault="00146A8B" w:rsidP="00A46331">
      <w:pPr>
        <w:spacing w:after="0"/>
        <w:rPr>
          <w:rFonts w:ascii="Arial" w:hAnsi="Arial" w:cs="Arial"/>
        </w:rPr>
      </w:pPr>
      <w:r>
        <w:rPr>
          <w:rFonts w:ascii="Arial" w:hAnsi="Arial" w:cs="Arial"/>
          <w:noProof/>
        </w:rPr>
        <w:drawing>
          <wp:inline distT="0" distB="0" distL="0" distR="0" wp14:anchorId="4CED92B3" wp14:editId="1C8A01F5">
            <wp:extent cx="8229600" cy="5309870"/>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mokingStratFigure_20190605.tif"/>
                    <pic:cNvPicPr/>
                  </pic:nvPicPr>
                  <pic:blipFill>
                    <a:blip r:embed="rId11">
                      <a:extLst>
                        <a:ext uri="{28A0092B-C50C-407E-A947-70E740481C1C}">
                          <a14:useLocalDpi xmlns:a14="http://schemas.microsoft.com/office/drawing/2010/main" val="0"/>
                        </a:ext>
                      </a:extLst>
                    </a:blip>
                    <a:stretch>
                      <a:fillRect/>
                    </a:stretch>
                  </pic:blipFill>
                  <pic:spPr>
                    <a:xfrm>
                      <a:off x="0" y="0"/>
                      <a:ext cx="8229600" cy="5309870"/>
                    </a:xfrm>
                    <a:prstGeom prst="rect">
                      <a:avLst/>
                    </a:prstGeom>
                  </pic:spPr>
                </pic:pic>
              </a:graphicData>
            </a:graphic>
          </wp:inline>
        </w:drawing>
      </w:r>
    </w:p>
    <w:p w14:paraId="6FAF783A" w14:textId="77777777" w:rsidR="00146A8B" w:rsidRDefault="00146A8B" w:rsidP="00A46331">
      <w:pPr>
        <w:spacing w:after="0"/>
        <w:rPr>
          <w:rFonts w:ascii="Arial" w:hAnsi="Arial" w:cs="Arial"/>
        </w:rPr>
      </w:pPr>
    </w:p>
    <w:p w14:paraId="4D4DEF0A" w14:textId="42AE570F" w:rsidR="00146A8B" w:rsidRPr="003555AF" w:rsidRDefault="00146A8B" w:rsidP="00A46331">
      <w:pPr>
        <w:spacing w:after="0"/>
        <w:rPr>
          <w:rFonts w:ascii="Arial" w:hAnsi="Arial" w:cs="Arial"/>
          <w:u w:val="single"/>
        </w:rPr>
        <w:sectPr w:rsidR="00146A8B" w:rsidRPr="003555AF" w:rsidSect="0075201F">
          <w:pgSz w:w="15840" w:h="12240" w:orient="landscape"/>
          <w:pgMar w:top="1440" w:right="1440" w:bottom="1440" w:left="1440" w:header="720" w:footer="720" w:gutter="0"/>
          <w:cols w:space="720"/>
          <w:docGrid w:linePitch="360"/>
        </w:sectPr>
      </w:pPr>
      <w:r>
        <w:rPr>
          <w:rFonts w:ascii="Arial" w:hAnsi="Arial" w:cs="Arial"/>
          <w:b/>
        </w:rPr>
        <w:lastRenderedPageBreak/>
        <w:t>Figure E3.</w:t>
      </w:r>
      <w:r>
        <w:rPr>
          <w:rFonts w:ascii="Arial" w:hAnsi="Arial" w:cs="Arial"/>
        </w:rPr>
        <w:t xml:space="preserve"> Forest plots of smoking stratified (ever vs never smokers) of the genome wide significant SNPs in both </w:t>
      </w:r>
      <w:r w:rsidR="003555AF">
        <w:rPr>
          <w:rFonts w:ascii="Arial" w:hAnsi="Arial" w:cs="Arial"/>
        </w:rPr>
        <w:t>interstitial lung abnormalities (</w:t>
      </w:r>
      <w:r>
        <w:rPr>
          <w:rFonts w:ascii="Arial" w:hAnsi="Arial" w:cs="Arial"/>
        </w:rPr>
        <w:t>ILA</w:t>
      </w:r>
      <w:r w:rsidR="003555AF">
        <w:rPr>
          <w:rFonts w:ascii="Arial" w:hAnsi="Arial" w:cs="Arial"/>
        </w:rPr>
        <w:t>)</w:t>
      </w:r>
      <w:r>
        <w:rPr>
          <w:rFonts w:ascii="Arial" w:hAnsi="Arial" w:cs="Arial"/>
        </w:rPr>
        <w:t xml:space="preserve"> and subpleural</w:t>
      </w:r>
      <w:r w:rsidR="003555AF">
        <w:rPr>
          <w:rFonts w:ascii="Arial" w:hAnsi="Arial" w:cs="Arial"/>
        </w:rPr>
        <w:t xml:space="preserve"> predominant</w:t>
      </w:r>
      <w:r>
        <w:rPr>
          <w:rFonts w:ascii="Arial" w:hAnsi="Arial" w:cs="Arial"/>
        </w:rPr>
        <w:t xml:space="preserve"> ILA</w:t>
      </w:r>
      <w:r w:rsidR="00C238EC">
        <w:rPr>
          <w:rFonts w:ascii="Arial" w:hAnsi="Arial" w:cs="Arial"/>
        </w:rPr>
        <w:t>. Panel A are the results of the smoking stratified analysis in ILA at rs73199442 (</w:t>
      </w:r>
      <w:r w:rsidR="00C238EC">
        <w:rPr>
          <w:rFonts w:ascii="Arial" w:hAnsi="Arial" w:cs="Arial"/>
          <w:i/>
        </w:rPr>
        <w:t>FCF1P3</w:t>
      </w:r>
      <w:r w:rsidR="00C238EC">
        <w:rPr>
          <w:rFonts w:ascii="Arial" w:hAnsi="Arial" w:cs="Arial"/>
        </w:rPr>
        <w:t>). Panel B are the results of the smoking stratified analysis in ILA at rs6886640 (</w:t>
      </w:r>
      <w:r w:rsidR="00C238EC">
        <w:rPr>
          <w:rFonts w:ascii="Arial" w:hAnsi="Arial" w:cs="Arial"/>
          <w:i/>
        </w:rPr>
        <w:t>IPO11</w:t>
      </w:r>
      <w:r w:rsidR="00C238EC">
        <w:rPr>
          <w:rFonts w:ascii="Arial" w:hAnsi="Arial" w:cs="Arial"/>
        </w:rPr>
        <w:t xml:space="preserve">). </w:t>
      </w:r>
      <w:r w:rsidR="00AC6FF8">
        <w:rPr>
          <w:rFonts w:ascii="Arial" w:hAnsi="Arial" w:cs="Arial"/>
        </w:rPr>
        <w:t xml:space="preserve"> Panel C are the results of the smoking stratified analysis in ILA at rs35705950 (</w:t>
      </w:r>
      <w:r w:rsidR="00AC6FF8">
        <w:rPr>
          <w:rFonts w:ascii="Arial" w:hAnsi="Arial" w:cs="Arial"/>
          <w:i/>
        </w:rPr>
        <w:t>MUC5B</w:t>
      </w:r>
      <w:r w:rsidR="00AC6FF8">
        <w:rPr>
          <w:rFonts w:ascii="Arial" w:hAnsi="Arial" w:cs="Arial"/>
        </w:rPr>
        <w:t xml:space="preserve">). Panel D are the results of the smoking stratified analysis in subpleural predominant </w:t>
      </w:r>
      <w:r w:rsidR="003555AF">
        <w:rPr>
          <w:rFonts w:ascii="Arial" w:hAnsi="Arial" w:cs="Arial"/>
        </w:rPr>
        <w:t>ILA at rs7744971 (</w:t>
      </w:r>
      <w:r w:rsidR="003555AF">
        <w:rPr>
          <w:rFonts w:ascii="Arial" w:hAnsi="Arial" w:cs="Arial"/>
          <w:i/>
        </w:rPr>
        <w:t>HTRE1</w:t>
      </w:r>
      <w:r w:rsidR="003555AF">
        <w:rPr>
          <w:rFonts w:ascii="Arial" w:hAnsi="Arial" w:cs="Arial"/>
        </w:rPr>
        <w:t>). Panel E are the results of the smoking stratified analysis in subpleural predominant ILA at rs35705950 (</w:t>
      </w:r>
      <w:r w:rsidR="003555AF">
        <w:rPr>
          <w:rFonts w:ascii="Arial" w:hAnsi="Arial" w:cs="Arial"/>
          <w:i/>
        </w:rPr>
        <w:t>MUC5B</w:t>
      </w:r>
      <w:r w:rsidR="003555AF">
        <w:rPr>
          <w:rFonts w:ascii="Arial" w:hAnsi="Arial" w:cs="Arial"/>
        </w:rPr>
        <w:t xml:space="preserve">). </w:t>
      </w:r>
    </w:p>
    <w:p w14:paraId="41D831DE" w14:textId="77777777" w:rsidR="00CB2057" w:rsidRPr="00C477A7" w:rsidRDefault="009722F0" w:rsidP="00C477A7">
      <w:pPr>
        <w:spacing w:line="480" w:lineRule="auto"/>
        <w:rPr>
          <w:rFonts w:ascii="Arial" w:hAnsi="Arial" w:cs="Arial"/>
        </w:rPr>
      </w:pPr>
      <w:r w:rsidRPr="001A5518">
        <w:rPr>
          <w:rFonts w:ascii="Arial" w:hAnsi="Arial" w:cs="Arial"/>
          <w:b/>
        </w:rPr>
        <w:lastRenderedPageBreak/>
        <w:t>References</w:t>
      </w:r>
    </w:p>
    <w:p w14:paraId="0C2E558A" w14:textId="77777777" w:rsidR="00857E63" w:rsidRPr="00857E63" w:rsidRDefault="00CB2057" w:rsidP="00857E63">
      <w:pPr>
        <w:pStyle w:val="EndNoteBibliography"/>
        <w:spacing w:after="0"/>
        <w:ind w:left="720" w:hanging="720"/>
      </w:pPr>
      <w:r w:rsidRPr="00C477A7">
        <w:rPr>
          <w:rFonts w:ascii="Arial" w:hAnsi="Arial" w:cs="Arial"/>
        </w:rPr>
        <w:fldChar w:fldCharType="begin"/>
      </w:r>
      <w:r w:rsidRPr="00C477A7">
        <w:rPr>
          <w:rFonts w:ascii="Arial" w:hAnsi="Arial" w:cs="Arial"/>
        </w:rPr>
        <w:instrText xml:space="preserve"> ADDIN EN.REFLIST </w:instrText>
      </w:r>
      <w:r w:rsidRPr="00C477A7">
        <w:rPr>
          <w:rFonts w:ascii="Arial" w:hAnsi="Arial" w:cs="Arial"/>
        </w:rPr>
        <w:fldChar w:fldCharType="separate"/>
      </w:r>
      <w:r w:rsidR="00857E63" w:rsidRPr="00857E63">
        <w:t xml:space="preserve">1. Putman RK, Hatabu H, Araki T, Gudmundsson G, Gao W, Nishino M, Okajima Y, Dupuis J, Latourelle JC, Cho MH, El-Chemaly S, Coxson HO, Celli BR, Fernandez IE, Zazueta OE, Ross JC, Harmouche R, Estepar RS, Diaz AA, Sigurdsson S, Gudmundsson EF, Eiriksdottir G, Aspelund T, Budoff MJ, Kinney GL, Hokanson JE, Williams MC, Murchison JT, MacNee W, Hoffmann U, O'Donnell CJ, Launer LJ, Harrris TB, Gudnason V, Silverman EK, O'Connor GT, Washko GR, Rosas IO, Hunninghake GM, Evaluation of CLtIPSEI, Investigators CO. Association Between Interstitial Lung Abnormalities and All-Cause Mortality. </w:t>
      </w:r>
      <w:r w:rsidR="00857E63" w:rsidRPr="00857E63">
        <w:rPr>
          <w:i/>
        </w:rPr>
        <w:t xml:space="preserve">JAMA </w:t>
      </w:r>
      <w:r w:rsidR="00857E63" w:rsidRPr="00857E63">
        <w:t>2016; 315: 672-681.</w:t>
      </w:r>
    </w:p>
    <w:p w14:paraId="4AB5469E" w14:textId="77777777" w:rsidR="00857E63" w:rsidRPr="00857E63" w:rsidRDefault="00857E63" w:rsidP="00857E63">
      <w:pPr>
        <w:pStyle w:val="EndNoteBibliography"/>
        <w:spacing w:after="0"/>
        <w:ind w:left="720" w:hanging="720"/>
      </w:pPr>
      <w:r w:rsidRPr="00857E63">
        <w:t xml:space="preserve">2. Putman RK, Gudmundsson G, Araki T, Nishino M, Sigurdsson S, Gudmundsson EF, Eiriksdottir G, Aspelund T, Ross JC, San Jose Estepar R, Miller ER, Yamada Y, Yanagawa M, Tomiyama N, Launer LJ, Harris TB, El-Chemaly S, Raby BA, Cho MH, Rosas IO, Washko GR, Schwartz DA, Silverman EK, Gudnason V, Hatabu H, Hunninghake GM. The MUC5B promoter polymorphism is associated with specific interstitial lung abnormality subtypes. </w:t>
      </w:r>
      <w:r w:rsidRPr="00857E63">
        <w:rPr>
          <w:i/>
        </w:rPr>
        <w:t xml:space="preserve">The European respiratory journal </w:t>
      </w:r>
      <w:r w:rsidRPr="00857E63">
        <w:t>2017; 50.</w:t>
      </w:r>
    </w:p>
    <w:p w14:paraId="74A8C7EF" w14:textId="77777777" w:rsidR="00857E63" w:rsidRPr="00857E63" w:rsidRDefault="00857E63" w:rsidP="00857E63">
      <w:pPr>
        <w:pStyle w:val="EndNoteBibliography"/>
        <w:spacing w:after="0"/>
        <w:ind w:left="720" w:hanging="720"/>
      </w:pPr>
      <w:r w:rsidRPr="00857E63">
        <w:t xml:space="preserve">3. Harris TB, Launer LJ, Eiriksdottir G, Kjartansson O, Jonsson PV, Sigurdsson G, Thorgeirsson G, Aspelund T, Garcia ME, Cotch MF, Hoffman HJ, Gudnason V. Age, Gene/Environment Susceptibility-Reykjavik Study: multidisciplinary applied phenomics. </w:t>
      </w:r>
      <w:r w:rsidRPr="00857E63">
        <w:rPr>
          <w:i/>
        </w:rPr>
        <w:t xml:space="preserve">Am J Epidemiol </w:t>
      </w:r>
      <w:r w:rsidRPr="00857E63">
        <w:t>2007; 165: 1076-1087.</w:t>
      </w:r>
    </w:p>
    <w:p w14:paraId="6D333DD5" w14:textId="77777777" w:rsidR="00857E63" w:rsidRPr="00857E63" w:rsidRDefault="00857E63" w:rsidP="00857E63">
      <w:pPr>
        <w:pStyle w:val="EndNoteBibliography"/>
        <w:spacing w:after="0"/>
        <w:ind w:left="720" w:hanging="720"/>
      </w:pPr>
      <w:r w:rsidRPr="00857E63">
        <w:t xml:space="preserve">4. Johnson AD, Kavousi M, Smith AV, Chen MH, Dehghan A, Aspelund T, Lin JP, van Duijn CM, Harris TB, Cupples LA, Uitterlinden AG, Launer L, Hofman A, Rivadeneira F, Stricker B, Yang Q, O'Donnell CJ, Gudnason V, Witteman JC. Genome-wide association meta-analysis for total serum bilirubin levels. </w:t>
      </w:r>
      <w:r w:rsidRPr="00857E63">
        <w:rPr>
          <w:i/>
        </w:rPr>
        <w:t xml:space="preserve">Hum Mol Genet </w:t>
      </w:r>
      <w:r w:rsidRPr="00857E63">
        <w:t>2009; 18: 2700-2710.</w:t>
      </w:r>
    </w:p>
    <w:p w14:paraId="3B012962" w14:textId="77777777" w:rsidR="00857E63" w:rsidRPr="00857E63" w:rsidRDefault="00857E63" w:rsidP="00857E63">
      <w:pPr>
        <w:pStyle w:val="EndNoteBibliography"/>
        <w:spacing w:after="0"/>
        <w:ind w:left="720" w:hanging="720"/>
      </w:pPr>
      <w:r w:rsidRPr="00857E63">
        <w:t xml:space="preserve">5. Psaty BM, O'Donnell CJ, Gudnason V, Lunetta KL, Folsom AR, Rotter JI, Uitterlinden AG, Harris TB, Witteman JC, Boerwinkle E, Consortium C. Cohorts for Heart and Aging Research in Genomic Epidemiology (CHARGE) Consortium: Design of prospective meta-analyses of genome-wide association studies from 5 cohorts. </w:t>
      </w:r>
      <w:r w:rsidRPr="00857E63">
        <w:rPr>
          <w:i/>
        </w:rPr>
        <w:t xml:space="preserve">Circ Cardiovasc Genet </w:t>
      </w:r>
      <w:r w:rsidRPr="00857E63">
        <w:t>2009; 2: 73-80.</w:t>
      </w:r>
    </w:p>
    <w:p w14:paraId="14E440DB" w14:textId="77777777" w:rsidR="00857E63" w:rsidRPr="00857E63" w:rsidRDefault="00857E63" w:rsidP="00857E63">
      <w:pPr>
        <w:pStyle w:val="EndNoteBibliography"/>
        <w:spacing w:after="0"/>
        <w:ind w:left="720" w:hanging="720"/>
      </w:pPr>
      <w:r w:rsidRPr="00857E63">
        <w:t xml:space="preserve">6. Regan EA, Hokanson JE, Murphy JR, Make B, Lynch DA, Beaty TH, Curran-Everett D, Silverman EK, Crapo JD. Genetic epidemiology of COPD (COPDGene) study design. </w:t>
      </w:r>
      <w:r w:rsidRPr="00857E63">
        <w:rPr>
          <w:i/>
        </w:rPr>
        <w:t xml:space="preserve">Copd </w:t>
      </w:r>
      <w:r w:rsidRPr="00857E63">
        <w:t>2010; 7: 32-43.</w:t>
      </w:r>
    </w:p>
    <w:p w14:paraId="134FB787" w14:textId="77777777" w:rsidR="00857E63" w:rsidRPr="00857E63" w:rsidRDefault="00857E63" w:rsidP="00857E63">
      <w:pPr>
        <w:pStyle w:val="EndNoteBibliography"/>
        <w:spacing w:after="0"/>
        <w:ind w:left="720" w:hanging="720"/>
      </w:pPr>
      <w:r w:rsidRPr="00857E63">
        <w:t xml:space="preserve">7. Cho MH, McDonald ML, Zhou X, Mattheisen M, Castaldi PJ, Hersh CP, Demeo DL, Sylvia JS, Ziniti J, Laird NM, Lange C, Litonjua AA, Sparrow D, Casaburi R, Barr RG, Regan EA, Make BJ, Hokanson JE, Lutz S, Dudenkov TM, Farzadegan H, Hetmanski JB, Tal-Singer R, Lomas DA, Bakke P, Gulsvik A, Crapo JD, Silverman EK, Beaty TH, Nett Genetics IE, Investigators CO. Risk loci for chronic obstructive pulmonary disease: a genome-wide association study and meta-analysis. </w:t>
      </w:r>
      <w:r w:rsidRPr="00857E63">
        <w:rPr>
          <w:i/>
        </w:rPr>
        <w:t xml:space="preserve">Lancet Respir Med </w:t>
      </w:r>
      <w:r w:rsidRPr="00857E63">
        <w:t>2014; 2: 214-225.</w:t>
      </w:r>
    </w:p>
    <w:p w14:paraId="1A07CAF1" w14:textId="77777777" w:rsidR="00857E63" w:rsidRPr="00857E63" w:rsidRDefault="00857E63" w:rsidP="00857E63">
      <w:pPr>
        <w:pStyle w:val="EndNoteBibliography"/>
        <w:spacing w:after="0"/>
        <w:ind w:left="720" w:hanging="720"/>
      </w:pPr>
      <w:r w:rsidRPr="00857E63">
        <w:t xml:space="preserve">8. Washko GR, Hunninghake GM, Fernandez IE, Nishino M, Okajima Y, Yamashiro T, Ross JC, Estepar RS, Lynch DA, Brehm JM, Andriole KP, Diaz AA, Khorasani R, D'Aco K, Sciurba FC, Silverman EK, Hatabu H, Rosas IO, Investigators CO. Lung volumes and emphysema in smokers with interstitial lung abnormalities. </w:t>
      </w:r>
      <w:r w:rsidRPr="00857E63">
        <w:rPr>
          <w:i/>
        </w:rPr>
        <w:t xml:space="preserve">The New England journal of medicine </w:t>
      </w:r>
      <w:r w:rsidRPr="00857E63">
        <w:t>2011; 364: 897-906.</w:t>
      </w:r>
    </w:p>
    <w:p w14:paraId="23A48779" w14:textId="77777777" w:rsidR="00857E63" w:rsidRPr="00857E63" w:rsidRDefault="00857E63" w:rsidP="00857E63">
      <w:pPr>
        <w:pStyle w:val="EndNoteBibliography"/>
        <w:spacing w:after="0"/>
        <w:ind w:left="720" w:hanging="720"/>
      </w:pPr>
      <w:r w:rsidRPr="00857E63">
        <w:t xml:space="preserve">9. the Haplotype Reference C. A reference panel of 64,976 haplotypes for genotype imputation. </w:t>
      </w:r>
      <w:r w:rsidRPr="00857E63">
        <w:rPr>
          <w:i/>
        </w:rPr>
        <w:t xml:space="preserve">Nature genetics </w:t>
      </w:r>
      <w:r w:rsidRPr="00857E63">
        <w:t>2016; 48: 1279.</w:t>
      </w:r>
    </w:p>
    <w:p w14:paraId="55B8476E" w14:textId="77777777" w:rsidR="00857E63" w:rsidRPr="00857E63" w:rsidRDefault="00857E63" w:rsidP="00857E63">
      <w:pPr>
        <w:pStyle w:val="EndNoteBibliography"/>
        <w:spacing w:after="0"/>
        <w:ind w:left="720" w:hanging="720"/>
      </w:pPr>
      <w:r w:rsidRPr="00857E63">
        <w:t xml:space="preserve">10. Vestbo J, Anderson W, Coxson HO, Crim C, Dawber F, Edwards L, Hagan G, Knobil K, Lomas DA, MacNee W, Silverman EK, Tal-Singer R, investigators E. Evaluation of COPD Longitudinally to Identify Predictive Surrogate End-points (ECLIPSE). </w:t>
      </w:r>
      <w:r w:rsidRPr="00857E63">
        <w:rPr>
          <w:i/>
        </w:rPr>
        <w:t xml:space="preserve">Eur Respir J </w:t>
      </w:r>
      <w:r w:rsidRPr="00857E63">
        <w:t>2008; 31: 869-873.</w:t>
      </w:r>
    </w:p>
    <w:p w14:paraId="3100E811" w14:textId="77777777" w:rsidR="00857E63" w:rsidRPr="00857E63" w:rsidRDefault="00857E63" w:rsidP="00857E63">
      <w:pPr>
        <w:pStyle w:val="EndNoteBibliography"/>
        <w:spacing w:after="0"/>
        <w:ind w:left="720" w:hanging="720"/>
      </w:pPr>
      <w:r w:rsidRPr="00857E63">
        <w:t xml:space="preserve">11. Cho MH, Boutaoui N, Klanderman BJ, Sylvia JS, Ziniti JP, Hersh CP, DeMeo DL, Hunninghake GM, Litonjua AA, Sparrow D, Lange C, Won S, Murphy JR, Beaty TH, Regan EA, Make BJ, Hokanson JE, Crapo JD, Kong X, Anderson WH, Tal-Singer R, Lomas DA, Bakke P, Gulsvik A, Pillai SG, Silverman EK. Variants in FAM13A are associated with chronic obstructive pulmonary disease. </w:t>
      </w:r>
      <w:r w:rsidRPr="00857E63">
        <w:rPr>
          <w:i/>
        </w:rPr>
        <w:t xml:space="preserve">Nat Genet </w:t>
      </w:r>
      <w:r w:rsidRPr="00857E63">
        <w:t>2010; 42: 200-202.</w:t>
      </w:r>
    </w:p>
    <w:p w14:paraId="654E312E" w14:textId="77777777" w:rsidR="00857E63" w:rsidRPr="00857E63" w:rsidRDefault="00857E63" w:rsidP="00857E63">
      <w:pPr>
        <w:pStyle w:val="EndNoteBibliography"/>
        <w:spacing w:after="0"/>
        <w:ind w:left="720" w:hanging="720"/>
      </w:pPr>
      <w:r w:rsidRPr="00857E63">
        <w:lastRenderedPageBreak/>
        <w:t xml:space="preserve">12. Hunninghake GM, Hatabu H, Okajima Y, Gao W, Dupuis J, Latourelle JC, Nishino M, Araki T, Zazueta OE, Kurugol S, Ross JC, San Jose Estepar R, Murphy E, Steele MP, Loyd JE, Schwarz MI, Fingerlin TE, Rosas IO, Washko GR, O'Connor GT, Schwartz DA. MUC5B promoter polymorphism and interstitial lung abnormalities. </w:t>
      </w:r>
      <w:r w:rsidRPr="00857E63">
        <w:rPr>
          <w:i/>
        </w:rPr>
        <w:t xml:space="preserve">The New England journal of medicine </w:t>
      </w:r>
      <w:r w:rsidRPr="00857E63">
        <w:t>2013; 368: 2192-2200.</w:t>
      </w:r>
    </w:p>
    <w:p w14:paraId="543C6E63" w14:textId="77777777" w:rsidR="00857E63" w:rsidRPr="00857E63" w:rsidRDefault="00857E63" w:rsidP="00857E63">
      <w:pPr>
        <w:pStyle w:val="EndNoteBibliography"/>
        <w:spacing w:after="0"/>
        <w:ind w:left="720" w:hanging="720"/>
      </w:pPr>
      <w:r w:rsidRPr="00857E63">
        <w:t xml:space="preserve">13. Splansky GL, Corey D, Yang Q, Atwood LD, Cupples LA, Benjamin EJ, D'Agostino RB, Sr., Fox CS, Larson MG, Murabito JM, O'Donnell CJ, Vasan RS, Wolf PA, Levy D. The Third Generation Cohort of the National Heart, Lung, and Blood Institute's Framingham Heart Study: design, recruitment, and initial examination. </w:t>
      </w:r>
      <w:r w:rsidRPr="00857E63">
        <w:rPr>
          <w:i/>
        </w:rPr>
        <w:t xml:space="preserve">Am J Epidemiol </w:t>
      </w:r>
      <w:r w:rsidRPr="00857E63">
        <w:t>2007; 165: 1328-1335.</w:t>
      </w:r>
    </w:p>
    <w:p w14:paraId="0A2C45FE" w14:textId="77777777" w:rsidR="00857E63" w:rsidRPr="00857E63" w:rsidRDefault="00857E63" w:rsidP="00857E63">
      <w:pPr>
        <w:pStyle w:val="EndNoteBibliography"/>
        <w:spacing w:after="0"/>
        <w:ind w:left="720" w:hanging="720"/>
      </w:pPr>
      <w:r w:rsidRPr="00857E63">
        <w:t xml:space="preserve">14. Bild DE, Bluemke DA, Burke GL, Detrano R, Diez Roux AV, Folsom AR, Greenland P, Jacob DR, Jr., Kronmal R, Liu K, Nelson JC, O'Leary D, Saad MF, Shea S, Szklo M, Tracy RP. Multi-Ethnic Study of Atherosclerosis: objectives and design. </w:t>
      </w:r>
      <w:r w:rsidRPr="00857E63">
        <w:rPr>
          <w:i/>
        </w:rPr>
        <w:t xml:space="preserve">Am J Epidemiol </w:t>
      </w:r>
      <w:r w:rsidRPr="00857E63">
        <w:t>2002; 156: 871-881.</w:t>
      </w:r>
    </w:p>
    <w:p w14:paraId="220D9330" w14:textId="77777777" w:rsidR="00857E63" w:rsidRPr="00857E63" w:rsidRDefault="00857E63" w:rsidP="00857E63">
      <w:pPr>
        <w:pStyle w:val="EndNoteBibliography"/>
        <w:spacing w:after="0"/>
        <w:ind w:left="720" w:hanging="720"/>
      </w:pPr>
      <w:r w:rsidRPr="00857E63">
        <w:t xml:space="preserve">15. Manichaikul A, Hoffman EA, Smolonska J, Gao W, Cho MH, Baumhauer H, Budoff M, Austin JH, Washko GR, Carr JJ, Kaufman JD, Pottinger T, Powell CA, Wijmenga C, Zanen P, Groen HJ, Postma DS, Wanner A, Rouhani FN, Brantly ML, Powell R, Smith BM, Rabinowitz D, Raffel LJ, Hinckley Stukovsky KD, Crapo JD, Beaty TH, Hokanson JE, Silverman EK, Dupuis J, O'Connor GT, Boezen HM, Rich SS, Barr RG. Genome-wide study of percent emphysema on computed tomography in the general population. The Multi-Ethnic Study of Atherosclerosis Lung/SNP Health Association Resource Study. </w:t>
      </w:r>
      <w:r w:rsidRPr="00857E63">
        <w:rPr>
          <w:i/>
        </w:rPr>
        <w:t xml:space="preserve">Am J Respir Crit Care Med </w:t>
      </w:r>
      <w:r w:rsidRPr="00857E63">
        <w:t>2014; 189: 408-418.</w:t>
      </w:r>
    </w:p>
    <w:p w14:paraId="2531CDF5" w14:textId="77777777" w:rsidR="00857E63" w:rsidRPr="00857E63" w:rsidRDefault="00857E63" w:rsidP="00857E63">
      <w:pPr>
        <w:pStyle w:val="EndNoteBibliography"/>
        <w:spacing w:after="0"/>
        <w:ind w:left="720" w:hanging="720"/>
      </w:pPr>
      <w:r w:rsidRPr="00857E63">
        <w:t xml:space="preserve">16. Podolanczuk AJ, Oelsner EC, Barr RG, Hoffman EA, Armstrong HF, Austin JH, Basner RC, Bartels MN, Christie JD, Enright PL, Gochuico BR, Hinckley Stukovsky K, Kaufman JD, Hrudaya Nath P, Newell JD, Jr., Palmer SM, Rabinowitz D, Raghu G, Sell JL, Sieren J, Sonavane SK, Tracy RP, Watts JR, Williams K, Kawut SM, Lederer DJ. High attenuation areas on chest computed tomography in community-dwelling adults: the MESA study. </w:t>
      </w:r>
      <w:r w:rsidRPr="00857E63">
        <w:rPr>
          <w:i/>
        </w:rPr>
        <w:t xml:space="preserve">The European respiratory journal </w:t>
      </w:r>
      <w:r w:rsidRPr="00857E63">
        <w:t>2016; 48: 1442-1452.</w:t>
      </w:r>
    </w:p>
    <w:p w14:paraId="36983AEC" w14:textId="77777777" w:rsidR="00857E63" w:rsidRPr="00857E63" w:rsidRDefault="00857E63" w:rsidP="00857E63">
      <w:pPr>
        <w:pStyle w:val="EndNoteBibliography"/>
        <w:spacing w:after="0"/>
        <w:ind w:left="720" w:hanging="720"/>
      </w:pPr>
      <w:r w:rsidRPr="00857E63">
        <w:t xml:space="preserve">17. Manichaikul A, Naj AC, Herrington D, Post W, Rich SS, Rodriguez A. Association of SCARB1 Variants With Subclinical Atherosclerosis and Incident Cardiovascular Disease: The Multi-Ethnic Study of Atherosclerosis. </w:t>
      </w:r>
      <w:r w:rsidRPr="00857E63">
        <w:rPr>
          <w:i/>
        </w:rPr>
        <w:t xml:space="preserve">Arterioscler Thromb Vasc Biol </w:t>
      </w:r>
      <w:r w:rsidRPr="00857E63">
        <w:t>2012.</w:t>
      </w:r>
    </w:p>
    <w:p w14:paraId="55EE4103" w14:textId="77777777" w:rsidR="00857E63" w:rsidRPr="00857E63" w:rsidRDefault="00857E63" w:rsidP="00857E63">
      <w:pPr>
        <w:pStyle w:val="EndNoteBibliography"/>
        <w:spacing w:after="0"/>
        <w:ind w:left="720" w:hanging="720"/>
      </w:pPr>
      <w:r w:rsidRPr="00857E63">
        <w:t xml:space="preserve">18. Couper D, LaVange LM, Han M, Barr RG, Bleecker E, Hoffman EA, Kanner R, Kleerup E, Martinez FJ, Woodruff PG, Rennard S, Group SR. Design of the Subpopulations and Intermediate Outcomes in COPD Study (SPIROMICS). </w:t>
      </w:r>
      <w:r w:rsidRPr="00857E63">
        <w:rPr>
          <w:i/>
        </w:rPr>
        <w:t xml:space="preserve">Thorax </w:t>
      </w:r>
      <w:r w:rsidRPr="00857E63">
        <w:t>2014; 69: 491-494.</w:t>
      </w:r>
    </w:p>
    <w:p w14:paraId="2CB2DD4A" w14:textId="77777777" w:rsidR="00857E63" w:rsidRPr="00857E63" w:rsidRDefault="00857E63" w:rsidP="00857E63">
      <w:pPr>
        <w:pStyle w:val="EndNoteBibliography"/>
        <w:spacing w:after="0"/>
        <w:ind w:left="720" w:hanging="720"/>
      </w:pPr>
      <w:r w:rsidRPr="00857E63">
        <w:t xml:space="preserve">19. Li X, Ortega VE, Ampleford EJ, Graham Barr R, Christenson SA, Cooper CB, Couper D, Dransfield MT, Han MLK, Hansel NN, Hoffman EA, Kanner RE, Kleerup EC, Martinez FJ, Paine R, 3rd, Woodruff PG, Hawkins GA, Bleecker ER, Meyers DA, Group SR. Genome-wide association study of lung function and clinical implication in heavy smokers. </w:t>
      </w:r>
      <w:r w:rsidRPr="00857E63">
        <w:rPr>
          <w:i/>
        </w:rPr>
        <w:t xml:space="preserve">BMC Med Genet </w:t>
      </w:r>
      <w:r w:rsidRPr="00857E63">
        <w:t>2018; 19: 134.</w:t>
      </w:r>
    </w:p>
    <w:p w14:paraId="1324DFAA" w14:textId="77777777" w:rsidR="00857E63" w:rsidRPr="00857E63" w:rsidRDefault="00857E63" w:rsidP="00857E63">
      <w:pPr>
        <w:pStyle w:val="EndNoteBibliography"/>
        <w:spacing w:after="0"/>
        <w:ind w:left="720" w:hanging="720"/>
      </w:pPr>
      <w:r w:rsidRPr="00857E63">
        <w:t xml:space="preserve">20. Hobbs BD, de Jong K, Lamontagne M, Bosse Y, Shrine N, Artigas MS, Wain LV, Hall IP, Jackson VE, Wyss AB, London SJ, North KE, Franceschini N, Strachan DP, Beaty TH, Hokanson JE, Crapo JD, Castaldi PJ, Chase RP, Bartz TM, Heckbert SR, Psaty BM, Gharib SA, Zanen P, Lammers JW, Oudkerk M, Groen HJ, Locantore N, Tal-Singer R, Rennard SI, Vestbo J, Timens W, Pare PD, Latourelle JC, Dupuis J, O'Connor GT, Wilk JB, Kim WJ, Lee MK, Oh YM, Vonk JM, de Koning HJ, Leng S, Belinsky SA, Tesfaigzi Y, Manichaikul A, Wang XQ, Rich SS, Barr RG, Sparrow D, Litonjua AA, Bakke P, Gulsvik A, Lahousse L, Brusselle GG, Stricker BH, Uitterlinden AG, Ampleford EJ, Bleecker ER, Woodruff PG, Meyers DA, Qiao D, Lomas DA, Yim JJ, Kim DK, Hawrylkiewicz I, Sliwinski P, Hardin M, Fingerlin TE, Schwartz DA, Postma DS, MacNee W, Tobin MD, Silverman EK, Boezen HM, Cho MH, Investigators CO, Investigators E, LifeLines I, Group SR, International CGNI, Investigators UKB, International CGC. Genetic loci associated with chronic obstructive pulmonary disease overlap with loci for lung function and pulmonary fibrosis. </w:t>
      </w:r>
      <w:r w:rsidRPr="00857E63">
        <w:rPr>
          <w:i/>
        </w:rPr>
        <w:t xml:space="preserve">Nat Genet </w:t>
      </w:r>
      <w:r w:rsidRPr="00857E63">
        <w:t>2017; 49: 426-432.</w:t>
      </w:r>
    </w:p>
    <w:p w14:paraId="58A036D7" w14:textId="77777777" w:rsidR="00857E63" w:rsidRPr="00857E63" w:rsidRDefault="00857E63" w:rsidP="00857E63">
      <w:pPr>
        <w:pStyle w:val="EndNoteBibliography"/>
        <w:spacing w:after="0"/>
        <w:ind w:left="720" w:hanging="720"/>
      </w:pPr>
      <w:r w:rsidRPr="00857E63">
        <w:lastRenderedPageBreak/>
        <w:t xml:space="preserve">21. Noth I, Zhang Y, Ma SF, Flores C, Barber M, Huang Y, Broderick SM, Wade MS, Hysi P, Scuirba J, Richards TJ, Juan-Guardela BM, Vij R, Han MK, Martinez FJ, Kossen K, Seiwert SD, Christie JD, Nicolae D, Kaminski N, Garcia JGN. Genetic variants associated with idiopathic pulmonary fibrosis susceptibility and mortality: a genome-wide association study. </w:t>
      </w:r>
      <w:r w:rsidRPr="00857E63">
        <w:rPr>
          <w:i/>
        </w:rPr>
        <w:t xml:space="preserve">Lancet Respir Med </w:t>
      </w:r>
      <w:r w:rsidRPr="00857E63">
        <w:t>2013; 1: 309-317.</w:t>
      </w:r>
    </w:p>
    <w:p w14:paraId="0369EF8F" w14:textId="77777777" w:rsidR="00857E63" w:rsidRPr="00857E63" w:rsidRDefault="00857E63" w:rsidP="00857E63">
      <w:pPr>
        <w:pStyle w:val="EndNoteBibliography"/>
        <w:spacing w:after="0"/>
        <w:ind w:left="720" w:hanging="720"/>
      </w:pPr>
      <w:r w:rsidRPr="00857E63">
        <w:t xml:space="preserve">22. Allen RJ, Porte J, Braybrooke R, Flores C, Fingerlin TE, Oldham JM, Guillen-Guio B, Ma SF, Okamoto T, John AE, Obeidat M, Yang IV, Henry A, Hubbard RB, Navaratnam V, Saini G, Thompson N, Booth HL, Hart SP, Hill MR, Hirani N, Maher TM, McAnulty RJ, Millar AB, Molyneaux PL, Parfrey H, Rassl DM, Whyte MKB, Fahy WA, Marshall RP, Oballa E, Bosse Y, Nickle DC, Sin DD, Timens W, Shrine N, Sayers I, Hall IP, Noth I, Schwartz DA, Tobin MD, Wain LV, Jenkins RG. Genetic variants associated with susceptibility to idiopathic pulmonary fibrosis in people of European ancestry: a genome-wide association study. </w:t>
      </w:r>
      <w:r w:rsidRPr="00857E63">
        <w:rPr>
          <w:i/>
        </w:rPr>
        <w:t xml:space="preserve">Lancet Respir Med </w:t>
      </w:r>
      <w:r w:rsidRPr="00857E63">
        <w:t>2017; 5: 869-880.</w:t>
      </w:r>
    </w:p>
    <w:p w14:paraId="3E888553" w14:textId="77777777" w:rsidR="00857E63" w:rsidRPr="00857E63" w:rsidRDefault="00857E63" w:rsidP="00857E63">
      <w:pPr>
        <w:pStyle w:val="EndNoteBibliography"/>
        <w:spacing w:after="0"/>
        <w:ind w:left="720" w:hanging="720"/>
      </w:pPr>
      <w:r w:rsidRPr="00857E63">
        <w:t xml:space="preserve">23. Fingerlin TE, Murphy E, Zhang W, Peljto AL, Brown KK, Steele MP, Loyd JE, Cosgrove GP, Lynch D, Groshong S, Collard HR, Wolters PJ, Bradford WZ, Kossen K, Seiwert SD, du Bois RM, Garcia CK, Devine MS, Gudmundsson G, Isaksson HJ, Kaminski N, Zhang Y, Gibson KF, Lancaster LH, Cogan JD, Mason WR, Maher TM, Molyneaux PL, Wells AU, Moffatt MF, Selman M, Pardo A, Kim DS, Crapo JD, Make BJ, Regan EA, Walek DS, Daniel JJ, Kamatani Y, Zelenika D, Smith K, McKean D, Pedersen BS, Talbert J, Kidd RN, Markin CR, Beckman KB, Lathrop M, Schwarz MI, Schwartz DA. Genome-wide association study identifies multiple susceptibility loci for pulmonary fibrosis. </w:t>
      </w:r>
      <w:r w:rsidRPr="00857E63">
        <w:rPr>
          <w:i/>
        </w:rPr>
        <w:t xml:space="preserve">Nat Genet </w:t>
      </w:r>
      <w:r w:rsidRPr="00857E63">
        <w:t>2013; 45: 613-620.</w:t>
      </w:r>
    </w:p>
    <w:p w14:paraId="213A4D40" w14:textId="77777777" w:rsidR="00857E63" w:rsidRPr="00857E63" w:rsidRDefault="00857E63" w:rsidP="00857E63">
      <w:pPr>
        <w:pStyle w:val="EndNoteBibliography"/>
        <w:ind w:left="720" w:hanging="720"/>
      </w:pPr>
      <w:r w:rsidRPr="00857E63">
        <w:t xml:space="preserve">24. Liu M, Jiang Y, Wedow R, Li Y, Brazel DM, Chen F, Datta G, Davila-Velderrain J, McGuire D, Tian C, Zhan X, andMe Research T, Psychiatry HA-I, Choquet H, Docherty AR, Faul JD, Foerster JR, Fritsche LG, Gabrielsen ME, Gordon SD, Haessler J, Hottenga JJ, Huang H, Jang SK, Jansen PR, Ling Y, Magi R, Matoba N, McMahon G, Mulas A, Orru V, Palviainen T, Pandit A, Reginsson GW, Skogholt AH, Smith JA, Taylor AE, Turman C, Willemsen G, Young H, Young KA, Zajac GJM, Zhao W, Zhou W, Bjornsdottir G, Boardman JD, Boehnke M, Boomsma DI, Chen C, Cucca F, Davies GE, Eaton CB, Ehringer MA, Esko T, Fiorillo E, Gillespie NA, Gudbjartsson DF, Haller T, Harris KM, Heath AC, Hewitt JK, Hickie IB, Hokanson JE, Hopfer CJ, Hunter DJ, Iacono WG, Johnson EO, Kamatani Y, Kardia SLR, Keller MC, Kellis M, Kooperberg C, Kraft P, Krauter KS, Laakso M, Lind PA, Loukola A, Lutz SM, Madden PAF, Martin NG, McGue M, McQueen MB, Medland SE, Metspalu A, Mohlke KL, Nielsen JB, Okada Y, Peters U, Polderman TJC, Posthuma D, Reiner AP, Rice JP, Rimm E, Rose RJ, Runarsdottir V, Stallings MC, Stancakova A, Stefansson H, Thai KK, Tindle HA, Tyrfingsson T, Wall TL, Weir DR, Weisner C, Whitfield JB, Winsvold BS, Yin J, Zuccolo L, Bierut LJ, Hveem K, Lee JJ, Munafo MR, Saccone NL, Willer CJ, Cornelis MC, David SP, Hinds DA, Jorgenson E, Kaprio J, Stitzel JA, Stefansson K, Thorgeirsson TE, Abecasis G, Liu DJ, Vrieze S. Association studies of up to 1.2 million individuals yield new insights into the genetic etiology of tobacco and alcohol use. </w:t>
      </w:r>
      <w:r w:rsidRPr="00857E63">
        <w:rPr>
          <w:i/>
        </w:rPr>
        <w:t xml:space="preserve">Nat Genet </w:t>
      </w:r>
      <w:r w:rsidRPr="00857E63">
        <w:t>2019; 51: 237-244.</w:t>
      </w:r>
    </w:p>
    <w:p w14:paraId="625E994A" w14:textId="7D57829A" w:rsidR="00C375BE" w:rsidRDefault="00CB2057">
      <w:pPr>
        <w:pStyle w:val="EndNoteBibliography"/>
        <w:spacing w:after="0" w:line="480" w:lineRule="auto"/>
        <w:ind w:left="720" w:hanging="720"/>
        <w:rPr>
          <w:rFonts w:ascii="Arial" w:hAnsi="Arial" w:cs="Arial"/>
        </w:rPr>
      </w:pPr>
      <w:r w:rsidRPr="00C477A7">
        <w:rPr>
          <w:rFonts w:ascii="Arial" w:hAnsi="Arial" w:cs="Arial"/>
        </w:rPr>
        <w:fldChar w:fldCharType="end"/>
      </w:r>
    </w:p>
    <w:p w14:paraId="622B886B" w14:textId="77777777" w:rsidR="005C0A68" w:rsidRPr="00C477A7" w:rsidRDefault="005C0A68" w:rsidP="00C477A7">
      <w:pPr>
        <w:pStyle w:val="EndNoteBibliography"/>
        <w:spacing w:line="480" w:lineRule="auto"/>
        <w:ind w:left="720" w:hanging="720"/>
        <w:rPr>
          <w:rFonts w:ascii="Arial" w:hAnsi="Arial" w:cs="Arial"/>
        </w:rPr>
      </w:pPr>
    </w:p>
    <w:sectPr w:rsidR="005C0A68" w:rsidRPr="00C477A7" w:rsidSect="0097789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B20C56" w14:textId="77777777" w:rsidR="00C73D0F" w:rsidRDefault="00C73D0F">
      <w:pPr>
        <w:spacing w:after="0" w:line="240" w:lineRule="auto"/>
      </w:pPr>
      <w:r>
        <w:separator/>
      </w:r>
    </w:p>
  </w:endnote>
  <w:endnote w:type="continuationSeparator" w:id="0">
    <w:p w14:paraId="637EC195" w14:textId="77777777" w:rsidR="00C73D0F" w:rsidRDefault="00C73D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altName w:val="Sylfaen"/>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BF5C15" w14:textId="13B801AE" w:rsidR="00FB01A3" w:rsidRPr="003C43E6" w:rsidRDefault="00FB01A3">
    <w:pPr>
      <w:pStyle w:val="Foo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E6E363" w14:textId="77777777" w:rsidR="00C73D0F" w:rsidRDefault="00C73D0F">
      <w:pPr>
        <w:spacing w:after="0" w:line="240" w:lineRule="auto"/>
      </w:pPr>
      <w:r>
        <w:separator/>
      </w:r>
    </w:p>
  </w:footnote>
  <w:footnote w:type="continuationSeparator" w:id="0">
    <w:p w14:paraId="2375E827" w14:textId="77777777" w:rsidR="00C73D0F" w:rsidRDefault="00C73D0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0&lt;/Enabled&gt;&lt;ScanUnformatted&gt;1&lt;/ScanUnformatted&gt;&lt;ScanChanges&gt;1&lt;/ScanChanges&gt;&lt;Suspended&gt;0&lt;/Suspended&gt;&lt;/ENInstantFormat&gt;"/>
    <w:docVar w:name="EN.Layout" w:val="&lt;ENLayout&gt;&lt;Style&gt;Amer J Resp Crit Care Me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svxa2fer3zvvfuezxaopxzwre2sw99ddvv5t&quot;&gt;Matt&lt;record-ids&gt;&lt;item&gt;2&lt;/item&gt;&lt;item&gt;6&lt;/item&gt;&lt;item&gt;21&lt;/item&gt;&lt;item&gt;37&lt;/item&gt;&lt;item&gt;164&lt;/item&gt;&lt;item&gt;532&lt;/item&gt;&lt;item&gt;558&lt;/item&gt;&lt;item&gt;560&lt;/item&gt;&lt;item&gt;561&lt;/item&gt;&lt;item&gt;563&lt;/item&gt;&lt;item&gt;567&lt;/item&gt;&lt;item&gt;568&lt;/item&gt;&lt;item&gt;571&lt;/item&gt;&lt;item&gt;572&lt;/item&gt;&lt;item&gt;573&lt;/item&gt;&lt;item&gt;574&lt;/item&gt;&lt;item&gt;575&lt;/item&gt;&lt;item&gt;576&lt;/item&gt;&lt;item&gt;577&lt;/item&gt;&lt;item&gt;578&lt;/item&gt;&lt;item&gt;581&lt;/item&gt;&lt;/record-ids&gt;&lt;/item&gt;&lt;/Libraries&gt;"/>
  </w:docVars>
  <w:rsids>
    <w:rsidRoot w:val="0047181B"/>
    <w:rsid w:val="00015467"/>
    <w:rsid w:val="0002533C"/>
    <w:rsid w:val="00041F89"/>
    <w:rsid w:val="00056BB5"/>
    <w:rsid w:val="000743FB"/>
    <w:rsid w:val="000C37B2"/>
    <w:rsid w:val="000C46B6"/>
    <w:rsid w:val="000E61F8"/>
    <w:rsid w:val="000F5566"/>
    <w:rsid w:val="00112F51"/>
    <w:rsid w:val="00115AB1"/>
    <w:rsid w:val="00117702"/>
    <w:rsid w:val="00140466"/>
    <w:rsid w:val="00146A8B"/>
    <w:rsid w:val="00167A4F"/>
    <w:rsid w:val="001765DD"/>
    <w:rsid w:val="00190CF3"/>
    <w:rsid w:val="00194DF2"/>
    <w:rsid w:val="00195A7C"/>
    <w:rsid w:val="001A2B22"/>
    <w:rsid w:val="001A5518"/>
    <w:rsid w:val="001A62A7"/>
    <w:rsid w:val="001C0BF2"/>
    <w:rsid w:val="001D1944"/>
    <w:rsid w:val="001F39AF"/>
    <w:rsid w:val="001F6F40"/>
    <w:rsid w:val="00201517"/>
    <w:rsid w:val="002074DB"/>
    <w:rsid w:val="0024072C"/>
    <w:rsid w:val="00254C00"/>
    <w:rsid w:val="00256E93"/>
    <w:rsid w:val="00264692"/>
    <w:rsid w:val="002674AB"/>
    <w:rsid w:val="002750BD"/>
    <w:rsid w:val="002928C6"/>
    <w:rsid w:val="002B6846"/>
    <w:rsid w:val="002C0563"/>
    <w:rsid w:val="002C2072"/>
    <w:rsid w:val="002C2332"/>
    <w:rsid w:val="002C432D"/>
    <w:rsid w:val="002D07BC"/>
    <w:rsid w:val="002E6821"/>
    <w:rsid w:val="002F44E5"/>
    <w:rsid w:val="002F7B41"/>
    <w:rsid w:val="00307B80"/>
    <w:rsid w:val="00321944"/>
    <w:rsid w:val="0033781F"/>
    <w:rsid w:val="003456E4"/>
    <w:rsid w:val="003555AF"/>
    <w:rsid w:val="00367C5B"/>
    <w:rsid w:val="0038021A"/>
    <w:rsid w:val="00380A06"/>
    <w:rsid w:val="00392299"/>
    <w:rsid w:val="003A1CF5"/>
    <w:rsid w:val="003B4215"/>
    <w:rsid w:val="003D240B"/>
    <w:rsid w:val="003F3EFB"/>
    <w:rsid w:val="003F78D5"/>
    <w:rsid w:val="00420F74"/>
    <w:rsid w:val="004256AD"/>
    <w:rsid w:val="00453343"/>
    <w:rsid w:val="004558BD"/>
    <w:rsid w:val="00470114"/>
    <w:rsid w:val="0047181B"/>
    <w:rsid w:val="00482EB9"/>
    <w:rsid w:val="0048492B"/>
    <w:rsid w:val="004A1469"/>
    <w:rsid w:val="004B2E80"/>
    <w:rsid w:val="004B4DBD"/>
    <w:rsid w:val="004D0D0B"/>
    <w:rsid w:val="004D4FF3"/>
    <w:rsid w:val="004E648C"/>
    <w:rsid w:val="004F3B56"/>
    <w:rsid w:val="004F3EE4"/>
    <w:rsid w:val="00500768"/>
    <w:rsid w:val="005157F9"/>
    <w:rsid w:val="005256FB"/>
    <w:rsid w:val="005369E4"/>
    <w:rsid w:val="00545500"/>
    <w:rsid w:val="0054570B"/>
    <w:rsid w:val="00570E26"/>
    <w:rsid w:val="005736BE"/>
    <w:rsid w:val="00577868"/>
    <w:rsid w:val="0058093E"/>
    <w:rsid w:val="0059514D"/>
    <w:rsid w:val="005B0A76"/>
    <w:rsid w:val="005B45F7"/>
    <w:rsid w:val="005C0A68"/>
    <w:rsid w:val="005C36B4"/>
    <w:rsid w:val="005D336F"/>
    <w:rsid w:val="005F7FC3"/>
    <w:rsid w:val="006031D1"/>
    <w:rsid w:val="00624629"/>
    <w:rsid w:val="006261E2"/>
    <w:rsid w:val="00643EBC"/>
    <w:rsid w:val="00646DBA"/>
    <w:rsid w:val="00646F54"/>
    <w:rsid w:val="00651835"/>
    <w:rsid w:val="00657828"/>
    <w:rsid w:val="00665D0B"/>
    <w:rsid w:val="0067504D"/>
    <w:rsid w:val="00677638"/>
    <w:rsid w:val="006917AC"/>
    <w:rsid w:val="006C305B"/>
    <w:rsid w:val="006C5442"/>
    <w:rsid w:val="006F7222"/>
    <w:rsid w:val="006F7568"/>
    <w:rsid w:val="0072018E"/>
    <w:rsid w:val="0072253E"/>
    <w:rsid w:val="007503FC"/>
    <w:rsid w:val="0075201F"/>
    <w:rsid w:val="00752F8D"/>
    <w:rsid w:val="00790687"/>
    <w:rsid w:val="00794317"/>
    <w:rsid w:val="0079644B"/>
    <w:rsid w:val="007A51B9"/>
    <w:rsid w:val="007A5B03"/>
    <w:rsid w:val="007B17CE"/>
    <w:rsid w:val="007C4E33"/>
    <w:rsid w:val="007D7C21"/>
    <w:rsid w:val="007E576B"/>
    <w:rsid w:val="007E62D8"/>
    <w:rsid w:val="007F3BAD"/>
    <w:rsid w:val="008046CF"/>
    <w:rsid w:val="0083203A"/>
    <w:rsid w:val="008325F0"/>
    <w:rsid w:val="00843128"/>
    <w:rsid w:val="00845CB6"/>
    <w:rsid w:val="00855FF6"/>
    <w:rsid w:val="00857E63"/>
    <w:rsid w:val="00866058"/>
    <w:rsid w:val="008663FB"/>
    <w:rsid w:val="00881FC8"/>
    <w:rsid w:val="00884E76"/>
    <w:rsid w:val="00886622"/>
    <w:rsid w:val="008905BE"/>
    <w:rsid w:val="008A1FFD"/>
    <w:rsid w:val="008A2D1B"/>
    <w:rsid w:val="008B5DE0"/>
    <w:rsid w:val="008C55BC"/>
    <w:rsid w:val="008E186D"/>
    <w:rsid w:val="0090399E"/>
    <w:rsid w:val="00912BA7"/>
    <w:rsid w:val="00912F2F"/>
    <w:rsid w:val="00941C7B"/>
    <w:rsid w:val="00942AF7"/>
    <w:rsid w:val="0096316B"/>
    <w:rsid w:val="00971909"/>
    <w:rsid w:val="009722F0"/>
    <w:rsid w:val="0097789F"/>
    <w:rsid w:val="0098360E"/>
    <w:rsid w:val="00993F36"/>
    <w:rsid w:val="0099468F"/>
    <w:rsid w:val="009A2A0C"/>
    <w:rsid w:val="009A2E87"/>
    <w:rsid w:val="009A3085"/>
    <w:rsid w:val="009A598A"/>
    <w:rsid w:val="009C6610"/>
    <w:rsid w:val="009E406B"/>
    <w:rsid w:val="00A00D87"/>
    <w:rsid w:val="00A160EA"/>
    <w:rsid w:val="00A2284E"/>
    <w:rsid w:val="00A41233"/>
    <w:rsid w:val="00A45B00"/>
    <w:rsid w:val="00A46331"/>
    <w:rsid w:val="00A50B49"/>
    <w:rsid w:val="00A6043E"/>
    <w:rsid w:val="00A668EA"/>
    <w:rsid w:val="00A779AE"/>
    <w:rsid w:val="00A80B62"/>
    <w:rsid w:val="00A95A41"/>
    <w:rsid w:val="00A95E4D"/>
    <w:rsid w:val="00A97290"/>
    <w:rsid w:val="00AA2160"/>
    <w:rsid w:val="00AB37CC"/>
    <w:rsid w:val="00AB7C46"/>
    <w:rsid w:val="00AC6FF8"/>
    <w:rsid w:val="00AD011D"/>
    <w:rsid w:val="00AD0C80"/>
    <w:rsid w:val="00AE0177"/>
    <w:rsid w:val="00AE2504"/>
    <w:rsid w:val="00AF1D40"/>
    <w:rsid w:val="00AF43B2"/>
    <w:rsid w:val="00AF6230"/>
    <w:rsid w:val="00AF6EDB"/>
    <w:rsid w:val="00B74463"/>
    <w:rsid w:val="00B803D1"/>
    <w:rsid w:val="00B809D1"/>
    <w:rsid w:val="00B869B4"/>
    <w:rsid w:val="00B923F5"/>
    <w:rsid w:val="00BA1BE8"/>
    <w:rsid w:val="00BB0C43"/>
    <w:rsid w:val="00BB7236"/>
    <w:rsid w:val="00BB740A"/>
    <w:rsid w:val="00BF455C"/>
    <w:rsid w:val="00C03EB2"/>
    <w:rsid w:val="00C15BEC"/>
    <w:rsid w:val="00C166B5"/>
    <w:rsid w:val="00C238EC"/>
    <w:rsid w:val="00C27544"/>
    <w:rsid w:val="00C375BE"/>
    <w:rsid w:val="00C477A7"/>
    <w:rsid w:val="00C47B68"/>
    <w:rsid w:val="00C52BC9"/>
    <w:rsid w:val="00C530A2"/>
    <w:rsid w:val="00C6077F"/>
    <w:rsid w:val="00C63F5C"/>
    <w:rsid w:val="00C73D0F"/>
    <w:rsid w:val="00C81C9B"/>
    <w:rsid w:val="00CA1D21"/>
    <w:rsid w:val="00CA3035"/>
    <w:rsid w:val="00CB1861"/>
    <w:rsid w:val="00CB1E51"/>
    <w:rsid w:val="00CB2057"/>
    <w:rsid w:val="00CB4AAA"/>
    <w:rsid w:val="00CC5C0F"/>
    <w:rsid w:val="00CE0928"/>
    <w:rsid w:val="00D07C25"/>
    <w:rsid w:val="00D2399C"/>
    <w:rsid w:val="00D23AF9"/>
    <w:rsid w:val="00D242AE"/>
    <w:rsid w:val="00D257B9"/>
    <w:rsid w:val="00D30EA6"/>
    <w:rsid w:val="00D3561A"/>
    <w:rsid w:val="00D37CB5"/>
    <w:rsid w:val="00D4047E"/>
    <w:rsid w:val="00D43DB8"/>
    <w:rsid w:val="00D442B6"/>
    <w:rsid w:val="00D44C0A"/>
    <w:rsid w:val="00D53E59"/>
    <w:rsid w:val="00D5535C"/>
    <w:rsid w:val="00D62605"/>
    <w:rsid w:val="00D8020A"/>
    <w:rsid w:val="00D85D83"/>
    <w:rsid w:val="00D96691"/>
    <w:rsid w:val="00DB3E14"/>
    <w:rsid w:val="00DC11B3"/>
    <w:rsid w:val="00DE5077"/>
    <w:rsid w:val="00E01229"/>
    <w:rsid w:val="00E27760"/>
    <w:rsid w:val="00E34104"/>
    <w:rsid w:val="00E37247"/>
    <w:rsid w:val="00E40A53"/>
    <w:rsid w:val="00E57558"/>
    <w:rsid w:val="00E86FBF"/>
    <w:rsid w:val="00E95C7E"/>
    <w:rsid w:val="00E970F4"/>
    <w:rsid w:val="00E97807"/>
    <w:rsid w:val="00EA16D1"/>
    <w:rsid w:val="00EB1C31"/>
    <w:rsid w:val="00ED54A4"/>
    <w:rsid w:val="00EE0CEB"/>
    <w:rsid w:val="00EE5995"/>
    <w:rsid w:val="00EE7226"/>
    <w:rsid w:val="00F061BE"/>
    <w:rsid w:val="00F1382D"/>
    <w:rsid w:val="00F229E8"/>
    <w:rsid w:val="00F26B58"/>
    <w:rsid w:val="00F34A2B"/>
    <w:rsid w:val="00F5451B"/>
    <w:rsid w:val="00F61364"/>
    <w:rsid w:val="00F67C6E"/>
    <w:rsid w:val="00F8531F"/>
    <w:rsid w:val="00F91814"/>
    <w:rsid w:val="00F97888"/>
    <w:rsid w:val="00FB01A3"/>
    <w:rsid w:val="00FC7A40"/>
    <w:rsid w:val="00FE1572"/>
    <w:rsid w:val="00FE29E5"/>
    <w:rsid w:val="00FF01AA"/>
  </w:rsids>
  <m:mathPr>
    <m:mathFont m:val="Cambria Math"/>
    <m:brkBin m:val="before"/>
    <m:brkBinSub m:val="--"/>
    <m:smallFrac m:val="0"/>
    <m:dispDef/>
    <m:lMargin m:val="0"/>
    <m:rMargin m:val="0"/>
    <m:defJc m:val="centerGroup"/>
    <m:wrapIndent m:val="1440"/>
    <m:intLim m:val="subSup"/>
    <m:naryLim m:val="undOvr"/>
  </m:mathPr>
  <w:themeFontLang w:val="en-US" w:eastAsia="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AD7DA"/>
  <w15:docId w15:val="{E04573E1-6876-47CA-8779-04B817DFC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718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ghlight1">
    <w:name w:val="highlight1"/>
    <w:basedOn w:val="DefaultParagraphFont"/>
    <w:rsid w:val="00A95A41"/>
  </w:style>
  <w:style w:type="paragraph" w:customStyle="1" w:styleId="EndNoteBibliographyTitle">
    <w:name w:val="EndNote Bibliography Title"/>
    <w:basedOn w:val="Normal"/>
    <w:link w:val="EndNoteBibliographyTitleChar"/>
    <w:rsid w:val="00CB2057"/>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CB2057"/>
    <w:rPr>
      <w:rFonts w:ascii="Calibri" w:hAnsi="Calibri"/>
      <w:noProof/>
    </w:rPr>
  </w:style>
  <w:style w:type="paragraph" w:customStyle="1" w:styleId="EndNoteBibliography">
    <w:name w:val="EndNote Bibliography"/>
    <w:basedOn w:val="Normal"/>
    <w:link w:val="EndNoteBibliographyChar"/>
    <w:rsid w:val="00CB2057"/>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CB2057"/>
    <w:rPr>
      <w:rFonts w:ascii="Calibri" w:hAnsi="Calibri"/>
      <w:noProof/>
    </w:rPr>
  </w:style>
  <w:style w:type="table" w:styleId="TableGrid">
    <w:name w:val="Table Grid"/>
    <w:basedOn w:val="TableNormal"/>
    <w:uiPriority w:val="39"/>
    <w:rsid w:val="00F26B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E1572"/>
    <w:pPr>
      <w:spacing w:after="0" w:line="240" w:lineRule="auto"/>
    </w:pPr>
    <w:rPr>
      <w:rFonts w:ascii="Calibri" w:hAnsi="Calibri" w:cs="Calibri"/>
    </w:rPr>
  </w:style>
  <w:style w:type="character" w:styleId="Hyperlink">
    <w:name w:val="Hyperlink"/>
    <w:basedOn w:val="DefaultParagraphFont"/>
    <w:uiPriority w:val="99"/>
    <w:unhideWhenUsed/>
    <w:rsid w:val="003F78D5"/>
    <w:rPr>
      <w:color w:val="0563C1" w:themeColor="hyperlink"/>
      <w:u w:val="single"/>
    </w:rPr>
  </w:style>
  <w:style w:type="character" w:customStyle="1" w:styleId="UnresolvedMention1">
    <w:name w:val="Unresolved Mention1"/>
    <w:basedOn w:val="DefaultParagraphFont"/>
    <w:uiPriority w:val="99"/>
    <w:semiHidden/>
    <w:unhideWhenUsed/>
    <w:rsid w:val="003F78D5"/>
    <w:rPr>
      <w:color w:val="605E5C"/>
      <w:shd w:val="clear" w:color="auto" w:fill="E1DFDD"/>
    </w:rPr>
  </w:style>
  <w:style w:type="character" w:styleId="UnresolvedMention">
    <w:name w:val="Unresolved Mention"/>
    <w:basedOn w:val="DefaultParagraphFont"/>
    <w:uiPriority w:val="99"/>
    <w:semiHidden/>
    <w:unhideWhenUsed/>
    <w:rsid w:val="00CC5C0F"/>
    <w:rPr>
      <w:color w:val="605E5C"/>
      <w:shd w:val="clear" w:color="auto" w:fill="E1DFDD"/>
    </w:rPr>
  </w:style>
  <w:style w:type="table" w:customStyle="1" w:styleId="TableGrid1">
    <w:name w:val="Table Grid1"/>
    <w:basedOn w:val="TableNormal"/>
    <w:next w:val="TableGrid"/>
    <w:uiPriority w:val="39"/>
    <w:rsid w:val="00D3561A"/>
    <w:pPr>
      <w:spacing w:after="0" w:line="240" w:lineRule="auto"/>
    </w:pPr>
    <w:rPr>
      <w:rFonts w:asci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56B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6BB5"/>
    <w:rPr>
      <w:rFonts w:ascii="Segoe UI" w:hAnsi="Segoe UI" w:cs="Segoe UI"/>
      <w:sz w:val="18"/>
      <w:szCs w:val="18"/>
    </w:rPr>
  </w:style>
  <w:style w:type="paragraph" w:styleId="Footer">
    <w:name w:val="footer"/>
    <w:basedOn w:val="Normal"/>
    <w:link w:val="FooterChar"/>
    <w:uiPriority w:val="99"/>
    <w:rsid w:val="00545500"/>
    <w:pPr>
      <w:tabs>
        <w:tab w:val="center" w:pos="4680"/>
        <w:tab w:val="right" w:pos="9360"/>
      </w:tabs>
      <w:spacing w:after="0" w:line="240" w:lineRule="auto"/>
    </w:pPr>
    <w:rPr>
      <w:rFonts w:ascii="Times New Roman"/>
      <w:sz w:val="24"/>
      <w:szCs w:val="24"/>
    </w:rPr>
  </w:style>
  <w:style w:type="character" w:customStyle="1" w:styleId="FooterChar">
    <w:name w:val="Footer Char"/>
    <w:basedOn w:val="DefaultParagraphFont"/>
    <w:link w:val="Footer"/>
    <w:uiPriority w:val="99"/>
    <w:rsid w:val="00545500"/>
    <w:rPr>
      <w:rFonts w:ascii="Times New Roman"/>
      <w:sz w:val="24"/>
      <w:szCs w:val="24"/>
    </w:rPr>
  </w:style>
  <w:style w:type="character" w:styleId="CommentReference">
    <w:name w:val="annotation reference"/>
    <w:basedOn w:val="DefaultParagraphFont"/>
    <w:uiPriority w:val="99"/>
    <w:semiHidden/>
    <w:unhideWhenUsed/>
    <w:rsid w:val="00041F89"/>
    <w:rPr>
      <w:sz w:val="16"/>
      <w:szCs w:val="16"/>
    </w:rPr>
  </w:style>
  <w:style w:type="paragraph" w:styleId="CommentText">
    <w:name w:val="annotation text"/>
    <w:basedOn w:val="Normal"/>
    <w:link w:val="CommentTextChar"/>
    <w:uiPriority w:val="99"/>
    <w:semiHidden/>
    <w:unhideWhenUsed/>
    <w:rsid w:val="00041F89"/>
    <w:pPr>
      <w:spacing w:line="240" w:lineRule="auto"/>
    </w:pPr>
    <w:rPr>
      <w:sz w:val="20"/>
      <w:szCs w:val="20"/>
    </w:rPr>
  </w:style>
  <w:style w:type="character" w:customStyle="1" w:styleId="CommentTextChar">
    <w:name w:val="Comment Text Char"/>
    <w:basedOn w:val="DefaultParagraphFont"/>
    <w:link w:val="CommentText"/>
    <w:uiPriority w:val="99"/>
    <w:semiHidden/>
    <w:rsid w:val="00041F89"/>
    <w:rPr>
      <w:sz w:val="20"/>
      <w:szCs w:val="20"/>
    </w:rPr>
  </w:style>
  <w:style w:type="paragraph" w:styleId="CommentSubject">
    <w:name w:val="annotation subject"/>
    <w:basedOn w:val="CommentText"/>
    <w:next w:val="CommentText"/>
    <w:link w:val="CommentSubjectChar"/>
    <w:uiPriority w:val="99"/>
    <w:semiHidden/>
    <w:unhideWhenUsed/>
    <w:rsid w:val="00041F89"/>
    <w:rPr>
      <w:b/>
      <w:bCs/>
    </w:rPr>
  </w:style>
  <w:style w:type="character" w:customStyle="1" w:styleId="CommentSubjectChar">
    <w:name w:val="Comment Subject Char"/>
    <w:basedOn w:val="CommentTextChar"/>
    <w:link w:val="CommentSubject"/>
    <w:uiPriority w:val="99"/>
    <w:semiHidden/>
    <w:rsid w:val="00041F89"/>
    <w:rPr>
      <w:b/>
      <w:bCs/>
      <w:sz w:val="20"/>
      <w:szCs w:val="20"/>
    </w:rPr>
  </w:style>
  <w:style w:type="paragraph" w:styleId="Revision">
    <w:name w:val="Revision"/>
    <w:hidden/>
    <w:uiPriority w:val="99"/>
    <w:semiHidden/>
    <w:rsid w:val="00AB7C4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28861">
      <w:bodyDiv w:val="1"/>
      <w:marLeft w:val="0"/>
      <w:marRight w:val="0"/>
      <w:marTop w:val="0"/>
      <w:marBottom w:val="0"/>
      <w:divBdr>
        <w:top w:val="none" w:sz="0" w:space="0" w:color="auto"/>
        <w:left w:val="none" w:sz="0" w:space="0" w:color="auto"/>
        <w:bottom w:val="none" w:sz="0" w:space="0" w:color="auto"/>
        <w:right w:val="none" w:sz="0" w:space="0" w:color="auto"/>
      </w:divBdr>
    </w:div>
    <w:div w:id="28576990">
      <w:bodyDiv w:val="1"/>
      <w:marLeft w:val="0"/>
      <w:marRight w:val="0"/>
      <w:marTop w:val="0"/>
      <w:marBottom w:val="0"/>
      <w:divBdr>
        <w:top w:val="none" w:sz="0" w:space="0" w:color="auto"/>
        <w:left w:val="none" w:sz="0" w:space="0" w:color="auto"/>
        <w:bottom w:val="none" w:sz="0" w:space="0" w:color="auto"/>
        <w:right w:val="none" w:sz="0" w:space="0" w:color="auto"/>
      </w:divBdr>
    </w:div>
    <w:div w:id="97412517">
      <w:bodyDiv w:val="1"/>
      <w:marLeft w:val="0"/>
      <w:marRight w:val="0"/>
      <w:marTop w:val="0"/>
      <w:marBottom w:val="0"/>
      <w:divBdr>
        <w:top w:val="none" w:sz="0" w:space="0" w:color="auto"/>
        <w:left w:val="none" w:sz="0" w:space="0" w:color="auto"/>
        <w:bottom w:val="none" w:sz="0" w:space="0" w:color="auto"/>
        <w:right w:val="none" w:sz="0" w:space="0" w:color="auto"/>
      </w:divBdr>
    </w:div>
    <w:div w:id="131532192">
      <w:bodyDiv w:val="1"/>
      <w:marLeft w:val="0"/>
      <w:marRight w:val="0"/>
      <w:marTop w:val="0"/>
      <w:marBottom w:val="0"/>
      <w:divBdr>
        <w:top w:val="none" w:sz="0" w:space="0" w:color="auto"/>
        <w:left w:val="none" w:sz="0" w:space="0" w:color="auto"/>
        <w:bottom w:val="none" w:sz="0" w:space="0" w:color="auto"/>
        <w:right w:val="none" w:sz="0" w:space="0" w:color="auto"/>
      </w:divBdr>
    </w:div>
    <w:div w:id="144588063">
      <w:bodyDiv w:val="1"/>
      <w:marLeft w:val="0"/>
      <w:marRight w:val="0"/>
      <w:marTop w:val="0"/>
      <w:marBottom w:val="0"/>
      <w:divBdr>
        <w:top w:val="none" w:sz="0" w:space="0" w:color="auto"/>
        <w:left w:val="none" w:sz="0" w:space="0" w:color="auto"/>
        <w:bottom w:val="none" w:sz="0" w:space="0" w:color="auto"/>
        <w:right w:val="none" w:sz="0" w:space="0" w:color="auto"/>
      </w:divBdr>
    </w:div>
    <w:div w:id="196816017">
      <w:bodyDiv w:val="1"/>
      <w:marLeft w:val="0"/>
      <w:marRight w:val="0"/>
      <w:marTop w:val="0"/>
      <w:marBottom w:val="0"/>
      <w:divBdr>
        <w:top w:val="none" w:sz="0" w:space="0" w:color="auto"/>
        <w:left w:val="none" w:sz="0" w:space="0" w:color="auto"/>
        <w:bottom w:val="none" w:sz="0" w:space="0" w:color="auto"/>
        <w:right w:val="none" w:sz="0" w:space="0" w:color="auto"/>
      </w:divBdr>
    </w:div>
    <w:div w:id="200899870">
      <w:bodyDiv w:val="1"/>
      <w:marLeft w:val="0"/>
      <w:marRight w:val="0"/>
      <w:marTop w:val="0"/>
      <w:marBottom w:val="0"/>
      <w:divBdr>
        <w:top w:val="none" w:sz="0" w:space="0" w:color="auto"/>
        <w:left w:val="none" w:sz="0" w:space="0" w:color="auto"/>
        <w:bottom w:val="none" w:sz="0" w:space="0" w:color="auto"/>
        <w:right w:val="none" w:sz="0" w:space="0" w:color="auto"/>
      </w:divBdr>
    </w:div>
    <w:div w:id="263998934">
      <w:bodyDiv w:val="1"/>
      <w:marLeft w:val="0"/>
      <w:marRight w:val="0"/>
      <w:marTop w:val="0"/>
      <w:marBottom w:val="0"/>
      <w:divBdr>
        <w:top w:val="none" w:sz="0" w:space="0" w:color="auto"/>
        <w:left w:val="none" w:sz="0" w:space="0" w:color="auto"/>
        <w:bottom w:val="none" w:sz="0" w:space="0" w:color="auto"/>
        <w:right w:val="none" w:sz="0" w:space="0" w:color="auto"/>
      </w:divBdr>
    </w:div>
    <w:div w:id="291596679">
      <w:bodyDiv w:val="1"/>
      <w:marLeft w:val="0"/>
      <w:marRight w:val="0"/>
      <w:marTop w:val="0"/>
      <w:marBottom w:val="0"/>
      <w:divBdr>
        <w:top w:val="none" w:sz="0" w:space="0" w:color="auto"/>
        <w:left w:val="none" w:sz="0" w:space="0" w:color="auto"/>
        <w:bottom w:val="none" w:sz="0" w:space="0" w:color="auto"/>
        <w:right w:val="none" w:sz="0" w:space="0" w:color="auto"/>
      </w:divBdr>
    </w:div>
    <w:div w:id="320813224">
      <w:bodyDiv w:val="1"/>
      <w:marLeft w:val="0"/>
      <w:marRight w:val="0"/>
      <w:marTop w:val="0"/>
      <w:marBottom w:val="0"/>
      <w:divBdr>
        <w:top w:val="none" w:sz="0" w:space="0" w:color="auto"/>
        <w:left w:val="none" w:sz="0" w:space="0" w:color="auto"/>
        <w:bottom w:val="none" w:sz="0" w:space="0" w:color="auto"/>
        <w:right w:val="none" w:sz="0" w:space="0" w:color="auto"/>
      </w:divBdr>
    </w:div>
    <w:div w:id="321197492">
      <w:bodyDiv w:val="1"/>
      <w:marLeft w:val="0"/>
      <w:marRight w:val="0"/>
      <w:marTop w:val="0"/>
      <w:marBottom w:val="0"/>
      <w:divBdr>
        <w:top w:val="none" w:sz="0" w:space="0" w:color="auto"/>
        <w:left w:val="none" w:sz="0" w:space="0" w:color="auto"/>
        <w:bottom w:val="none" w:sz="0" w:space="0" w:color="auto"/>
        <w:right w:val="none" w:sz="0" w:space="0" w:color="auto"/>
      </w:divBdr>
    </w:div>
    <w:div w:id="334772914">
      <w:bodyDiv w:val="1"/>
      <w:marLeft w:val="0"/>
      <w:marRight w:val="0"/>
      <w:marTop w:val="0"/>
      <w:marBottom w:val="0"/>
      <w:divBdr>
        <w:top w:val="none" w:sz="0" w:space="0" w:color="auto"/>
        <w:left w:val="none" w:sz="0" w:space="0" w:color="auto"/>
        <w:bottom w:val="none" w:sz="0" w:space="0" w:color="auto"/>
        <w:right w:val="none" w:sz="0" w:space="0" w:color="auto"/>
      </w:divBdr>
    </w:div>
    <w:div w:id="355620687">
      <w:bodyDiv w:val="1"/>
      <w:marLeft w:val="0"/>
      <w:marRight w:val="0"/>
      <w:marTop w:val="0"/>
      <w:marBottom w:val="0"/>
      <w:divBdr>
        <w:top w:val="none" w:sz="0" w:space="0" w:color="auto"/>
        <w:left w:val="none" w:sz="0" w:space="0" w:color="auto"/>
        <w:bottom w:val="none" w:sz="0" w:space="0" w:color="auto"/>
        <w:right w:val="none" w:sz="0" w:space="0" w:color="auto"/>
      </w:divBdr>
    </w:div>
    <w:div w:id="385449641">
      <w:bodyDiv w:val="1"/>
      <w:marLeft w:val="0"/>
      <w:marRight w:val="0"/>
      <w:marTop w:val="0"/>
      <w:marBottom w:val="0"/>
      <w:divBdr>
        <w:top w:val="none" w:sz="0" w:space="0" w:color="auto"/>
        <w:left w:val="none" w:sz="0" w:space="0" w:color="auto"/>
        <w:bottom w:val="none" w:sz="0" w:space="0" w:color="auto"/>
        <w:right w:val="none" w:sz="0" w:space="0" w:color="auto"/>
      </w:divBdr>
    </w:div>
    <w:div w:id="396245034">
      <w:bodyDiv w:val="1"/>
      <w:marLeft w:val="0"/>
      <w:marRight w:val="0"/>
      <w:marTop w:val="0"/>
      <w:marBottom w:val="0"/>
      <w:divBdr>
        <w:top w:val="none" w:sz="0" w:space="0" w:color="auto"/>
        <w:left w:val="none" w:sz="0" w:space="0" w:color="auto"/>
        <w:bottom w:val="none" w:sz="0" w:space="0" w:color="auto"/>
        <w:right w:val="none" w:sz="0" w:space="0" w:color="auto"/>
      </w:divBdr>
    </w:div>
    <w:div w:id="408964819">
      <w:bodyDiv w:val="1"/>
      <w:marLeft w:val="0"/>
      <w:marRight w:val="0"/>
      <w:marTop w:val="0"/>
      <w:marBottom w:val="0"/>
      <w:divBdr>
        <w:top w:val="none" w:sz="0" w:space="0" w:color="auto"/>
        <w:left w:val="none" w:sz="0" w:space="0" w:color="auto"/>
        <w:bottom w:val="none" w:sz="0" w:space="0" w:color="auto"/>
        <w:right w:val="none" w:sz="0" w:space="0" w:color="auto"/>
      </w:divBdr>
    </w:div>
    <w:div w:id="422149636">
      <w:bodyDiv w:val="1"/>
      <w:marLeft w:val="0"/>
      <w:marRight w:val="0"/>
      <w:marTop w:val="0"/>
      <w:marBottom w:val="0"/>
      <w:divBdr>
        <w:top w:val="none" w:sz="0" w:space="0" w:color="auto"/>
        <w:left w:val="none" w:sz="0" w:space="0" w:color="auto"/>
        <w:bottom w:val="none" w:sz="0" w:space="0" w:color="auto"/>
        <w:right w:val="none" w:sz="0" w:space="0" w:color="auto"/>
      </w:divBdr>
    </w:div>
    <w:div w:id="484972670">
      <w:bodyDiv w:val="1"/>
      <w:marLeft w:val="0"/>
      <w:marRight w:val="0"/>
      <w:marTop w:val="0"/>
      <w:marBottom w:val="0"/>
      <w:divBdr>
        <w:top w:val="none" w:sz="0" w:space="0" w:color="auto"/>
        <w:left w:val="none" w:sz="0" w:space="0" w:color="auto"/>
        <w:bottom w:val="none" w:sz="0" w:space="0" w:color="auto"/>
        <w:right w:val="none" w:sz="0" w:space="0" w:color="auto"/>
      </w:divBdr>
    </w:div>
    <w:div w:id="592591497">
      <w:bodyDiv w:val="1"/>
      <w:marLeft w:val="0"/>
      <w:marRight w:val="0"/>
      <w:marTop w:val="0"/>
      <w:marBottom w:val="0"/>
      <w:divBdr>
        <w:top w:val="none" w:sz="0" w:space="0" w:color="auto"/>
        <w:left w:val="none" w:sz="0" w:space="0" w:color="auto"/>
        <w:bottom w:val="none" w:sz="0" w:space="0" w:color="auto"/>
        <w:right w:val="none" w:sz="0" w:space="0" w:color="auto"/>
      </w:divBdr>
    </w:div>
    <w:div w:id="603534546">
      <w:bodyDiv w:val="1"/>
      <w:marLeft w:val="0"/>
      <w:marRight w:val="0"/>
      <w:marTop w:val="0"/>
      <w:marBottom w:val="0"/>
      <w:divBdr>
        <w:top w:val="none" w:sz="0" w:space="0" w:color="auto"/>
        <w:left w:val="none" w:sz="0" w:space="0" w:color="auto"/>
        <w:bottom w:val="none" w:sz="0" w:space="0" w:color="auto"/>
        <w:right w:val="none" w:sz="0" w:space="0" w:color="auto"/>
      </w:divBdr>
    </w:div>
    <w:div w:id="605819496">
      <w:bodyDiv w:val="1"/>
      <w:marLeft w:val="0"/>
      <w:marRight w:val="0"/>
      <w:marTop w:val="0"/>
      <w:marBottom w:val="0"/>
      <w:divBdr>
        <w:top w:val="none" w:sz="0" w:space="0" w:color="auto"/>
        <w:left w:val="none" w:sz="0" w:space="0" w:color="auto"/>
        <w:bottom w:val="none" w:sz="0" w:space="0" w:color="auto"/>
        <w:right w:val="none" w:sz="0" w:space="0" w:color="auto"/>
      </w:divBdr>
    </w:div>
    <w:div w:id="647831118">
      <w:bodyDiv w:val="1"/>
      <w:marLeft w:val="0"/>
      <w:marRight w:val="0"/>
      <w:marTop w:val="0"/>
      <w:marBottom w:val="0"/>
      <w:divBdr>
        <w:top w:val="none" w:sz="0" w:space="0" w:color="auto"/>
        <w:left w:val="none" w:sz="0" w:space="0" w:color="auto"/>
        <w:bottom w:val="none" w:sz="0" w:space="0" w:color="auto"/>
        <w:right w:val="none" w:sz="0" w:space="0" w:color="auto"/>
      </w:divBdr>
    </w:div>
    <w:div w:id="721441559">
      <w:bodyDiv w:val="1"/>
      <w:marLeft w:val="0"/>
      <w:marRight w:val="0"/>
      <w:marTop w:val="0"/>
      <w:marBottom w:val="0"/>
      <w:divBdr>
        <w:top w:val="none" w:sz="0" w:space="0" w:color="auto"/>
        <w:left w:val="none" w:sz="0" w:space="0" w:color="auto"/>
        <w:bottom w:val="none" w:sz="0" w:space="0" w:color="auto"/>
        <w:right w:val="none" w:sz="0" w:space="0" w:color="auto"/>
      </w:divBdr>
    </w:div>
    <w:div w:id="754787613">
      <w:bodyDiv w:val="1"/>
      <w:marLeft w:val="0"/>
      <w:marRight w:val="0"/>
      <w:marTop w:val="0"/>
      <w:marBottom w:val="0"/>
      <w:divBdr>
        <w:top w:val="none" w:sz="0" w:space="0" w:color="auto"/>
        <w:left w:val="none" w:sz="0" w:space="0" w:color="auto"/>
        <w:bottom w:val="none" w:sz="0" w:space="0" w:color="auto"/>
        <w:right w:val="none" w:sz="0" w:space="0" w:color="auto"/>
      </w:divBdr>
    </w:div>
    <w:div w:id="857085052">
      <w:bodyDiv w:val="1"/>
      <w:marLeft w:val="0"/>
      <w:marRight w:val="0"/>
      <w:marTop w:val="0"/>
      <w:marBottom w:val="0"/>
      <w:divBdr>
        <w:top w:val="none" w:sz="0" w:space="0" w:color="auto"/>
        <w:left w:val="none" w:sz="0" w:space="0" w:color="auto"/>
        <w:bottom w:val="none" w:sz="0" w:space="0" w:color="auto"/>
        <w:right w:val="none" w:sz="0" w:space="0" w:color="auto"/>
      </w:divBdr>
    </w:div>
    <w:div w:id="879631152">
      <w:bodyDiv w:val="1"/>
      <w:marLeft w:val="0"/>
      <w:marRight w:val="0"/>
      <w:marTop w:val="0"/>
      <w:marBottom w:val="0"/>
      <w:divBdr>
        <w:top w:val="none" w:sz="0" w:space="0" w:color="auto"/>
        <w:left w:val="none" w:sz="0" w:space="0" w:color="auto"/>
        <w:bottom w:val="none" w:sz="0" w:space="0" w:color="auto"/>
        <w:right w:val="none" w:sz="0" w:space="0" w:color="auto"/>
      </w:divBdr>
    </w:div>
    <w:div w:id="908148318">
      <w:bodyDiv w:val="1"/>
      <w:marLeft w:val="0"/>
      <w:marRight w:val="0"/>
      <w:marTop w:val="0"/>
      <w:marBottom w:val="0"/>
      <w:divBdr>
        <w:top w:val="none" w:sz="0" w:space="0" w:color="auto"/>
        <w:left w:val="none" w:sz="0" w:space="0" w:color="auto"/>
        <w:bottom w:val="none" w:sz="0" w:space="0" w:color="auto"/>
        <w:right w:val="none" w:sz="0" w:space="0" w:color="auto"/>
      </w:divBdr>
    </w:div>
    <w:div w:id="941108958">
      <w:bodyDiv w:val="1"/>
      <w:marLeft w:val="0"/>
      <w:marRight w:val="0"/>
      <w:marTop w:val="0"/>
      <w:marBottom w:val="0"/>
      <w:divBdr>
        <w:top w:val="none" w:sz="0" w:space="0" w:color="auto"/>
        <w:left w:val="none" w:sz="0" w:space="0" w:color="auto"/>
        <w:bottom w:val="none" w:sz="0" w:space="0" w:color="auto"/>
        <w:right w:val="none" w:sz="0" w:space="0" w:color="auto"/>
      </w:divBdr>
    </w:div>
    <w:div w:id="941766763">
      <w:bodyDiv w:val="1"/>
      <w:marLeft w:val="0"/>
      <w:marRight w:val="0"/>
      <w:marTop w:val="0"/>
      <w:marBottom w:val="0"/>
      <w:divBdr>
        <w:top w:val="none" w:sz="0" w:space="0" w:color="auto"/>
        <w:left w:val="none" w:sz="0" w:space="0" w:color="auto"/>
        <w:bottom w:val="none" w:sz="0" w:space="0" w:color="auto"/>
        <w:right w:val="none" w:sz="0" w:space="0" w:color="auto"/>
      </w:divBdr>
    </w:div>
    <w:div w:id="945576556">
      <w:bodyDiv w:val="1"/>
      <w:marLeft w:val="0"/>
      <w:marRight w:val="0"/>
      <w:marTop w:val="0"/>
      <w:marBottom w:val="0"/>
      <w:divBdr>
        <w:top w:val="none" w:sz="0" w:space="0" w:color="auto"/>
        <w:left w:val="none" w:sz="0" w:space="0" w:color="auto"/>
        <w:bottom w:val="none" w:sz="0" w:space="0" w:color="auto"/>
        <w:right w:val="none" w:sz="0" w:space="0" w:color="auto"/>
      </w:divBdr>
    </w:div>
    <w:div w:id="987366993">
      <w:bodyDiv w:val="1"/>
      <w:marLeft w:val="0"/>
      <w:marRight w:val="0"/>
      <w:marTop w:val="0"/>
      <w:marBottom w:val="0"/>
      <w:divBdr>
        <w:top w:val="none" w:sz="0" w:space="0" w:color="auto"/>
        <w:left w:val="none" w:sz="0" w:space="0" w:color="auto"/>
        <w:bottom w:val="none" w:sz="0" w:space="0" w:color="auto"/>
        <w:right w:val="none" w:sz="0" w:space="0" w:color="auto"/>
      </w:divBdr>
    </w:div>
    <w:div w:id="1067220647">
      <w:bodyDiv w:val="1"/>
      <w:marLeft w:val="0"/>
      <w:marRight w:val="0"/>
      <w:marTop w:val="0"/>
      <w:marBottom w:val="0"/>
      <w:divBdr>
        <w:top w:val="none" w:sz="0" w:space="0" w:color="auto"/>
        <w:left w:val="none" w:sz="0" w:space="0" w:color="auto"/>
        <w:bottom w:val="none" w:sz="0" w:space="0" w:color="auto"/>
        <w:right w:val="none" w:sz="0" w:space="0" w:color="auto"/>
      </w:divBdr>
    </w:div>
    <w:div w:id="1192304760">
      <w:bodyDiv w:val="1"/>
      <w:marLeft w:val="0"/>
      <w:marRight w:val="0"/>
      <w:marTop w:val="0"/>
      <w:marBottom w:val="0"/>
      <w:divBdr>
        <w:top w:val="none" w:sz="0" w:space="0" w:color="auto"/>
        <w:left w:val="none" w:sz="0" w:space="0" w:color="auto"/>
        <w:bottom w:val="none" w:sz="0" w:space="0" w:color="auto"/>
        <w:right w:val="none" w:sz="0" w:space="0" w:color="auto"/>
      </w:divBdr>
    </w:div>
    <w:div w:id="1230312644">
      <w:bodyDiv w:val="1"/>
      <w:marLeft w:val="0"/>
      <w:marRight w:val="0"/>
      <w:marTop w:val="0"/>
      <w:marBottom w:val="0"/>
      <w:divBdr>
        <w:top w:val="none" w:sz="0" w:space="0" w:color="auto"/>
        <w:left w:val="none" w:sz="0" w:space="0" w:color="auto"/>
        <w:bottom w:val="none" w:sz="0" w:space="0" w:color="auto"/>
        <w:right w:val="none" w:sz="0" w:space="0" w:color="auto"/>
      </w:divBdr>
    </w:div>
    <w:div w:id="1238204076">
      <w:bodyDiv w:val="1"/>
      <w:marLeft w:val="0"/>
      <w:marRight w:val="0"/>
      <w:marTop w:val="0"/>
      <w:marBottom w:val="0"/>
      <w:divBdr>
        <w:top w:val="none" w:sz="0" w:space="0" w:color="auto"/>
        <w:left w:val="none" w:sz="0" w:space="0" w:color="auto"/>
        <w:bottom w:val="none" w:sz="0" w:space="0" w:color="auto"/>
        <w:right w:val="none" w:sz="0" w:space="0" w:color="auto"/>
      </w:divBdr>
    </w:div>
    <w:div w:id="1239750949">
      <w:bodyDiv w:val="1"/>
      <w:marLeft w:val="0"/>
      <w:marRight w:val="0"/>
      <w:marTop w:val="0"/>
      <w:marBottom w:val="0"/>
      <w:divBdr>
        <w:top w:val="none" w:sz="0" w:space="0" w:color="auto"/>
        <w:left w:val="none" w:sz="0" w:space="0" w:color="auto"/>
        <w:bottom w:val="none" w:sz="0" w:space="0" w:color="auto"/>
        <w:right w:val="none" w:sz="0" w:space="0" w:color="auto"/>
      </w:divBdr>
    </w:div>
    <w:div w:id="1249459592">
      <w:bodyDiv w:val="1"/>
      <w:marLeft w:val="0"/>
      <w:marRight w:val="0"/>
      <w:marTop w:val="0"/>
      <w:marBottom w:val="0"/>
      <w:divBdr>
        <w:top w:val="none" w:sz="0" w:space="0" w:color="auto"/>
        <w:left w:val="none" w:sz="0" w:space="0" w:color="auto"/>
        <w:bottom w:val="none" w:sz="0" w:space="0" w:color="auto"/>
        <w:right w:val="none" w:sz="0" w:space="0" w:color="auto"/>
      </w:divBdr>
    </w:div>
    <w:div w:id="1287354576">
      <w:bodyDiv w:val="1"/>
      <w:marLeft w:val="0"/>
      <w:marRight w:val="0"/>
      <w:marTop w:val="0"/>
      <w:marBottom w:val="0"/>
      <w:divBdr>
        <w:top w:val="none" w:sz="0" w:space="0" w:color="auto"/>
        <w:left w:val="none" w:sz="0" w:space="0" w:color="auto"/>
        <w:bottom w:val="none" w:sz="0" w:space="0" w:color="auto"/>
        <w:right w:val="none" w:sz="0" w:space="0" w:color="auto"/>
      </w:divBdr>
    </w:div>
    <w:div w:id="1368990321">
      <w:bodyDiv w:val="1"/>
      <w:marLeft w:val="0"/>
      <w:marRight w:val="0"/>
      <w:marTop w:val="0"/>
      <w:marBottom w:val="0"/>
      <w:divBdr>
        <w:top w:val="none" w:sz="0" w:space="0" w:color="auto"/>
        <w:left w:val="none" w:sz="0" w:space="0" w:color="auto"/>
        <w:bottom w:val="none" w:sz="0" w:space="0" w:color="auto"/>
        <w:right w:val="none" w:sz="0" w:space="0" w:color="auto"/>
      </w:divBdr>
    </w:div>
    <w:div w:id="1377269061">
      <w:bodyDiv w:val="1"/>
      <w:marLeft w:val="0"/>
      <w:marRight w:val="0"/>
      <w:marTop w:val="0"/>
      <w:marBottom w:val="0"/>
      <w:divBdr>
        <w:top w:val="none" w:sz="0" w:space="0" w:color="auto"/>
        <w:left w:val="none" w:sz="0" w:space="0" w:color="auto"/>
        <w:bottom w:val="none" w:sz="0" w:space="0" w:color="auto"/>
        <w:right w:val="none" w:sz="0" w:space="0" w:color="auto"/>
      </w:divBdr>
    </w:div>
    <w:div w:id="1408770752">
      <w:bodyDiv w:val="1"/>
      <w:marLeft w:val="0"/>
      <w:marRight w:val="0"/>
      <w:marTop w:val="0"/>
      <w:marBottom w:val="0"/>
      <w:divBdr>
        <w:top w:val="none" w:sz="0" w:space="0" w:color="auto"/>
        <w:left w:val="none" w:sz="0" w:space="0" w:color="auto"/>
        <w:bottom w:val="none" w:sz="0" w:space="0" w:color="auto"/>
        <w:right w:val="none" w:sz="0" w:space="0" w:color="auto"/>
      </w:divBdr>
    </w:div>
    <w:div w:id="1477919879">
      <w:bodyDiv w:val="1"/>
      <w:marLeft w:val="0"/>
      <w:marRight w:val="0"/>
      <w:marTop w:val="0"/>
      <w:marBottom w:val="0"/>
      <w:divBdr>
        <w:top w:val="none" w:sz="0" w:space="0" w:color="auto"/>
        <w:left w:val="none" w:sz="0" w:space="0" w:color="auto"/>
        <w:bottom w:val="none" w:sz="0" w:space="0" w:color="auto"/>
        <w:right w:val="none" w:sz="0" w:space="0" w:color="auto"/>
      </w:divBdr>
    </w:div>
    <w:div w:id="1532694080">
      <w:bodyDiv w:val="1"/>
      <w:marLeft w:val="0"/>
      <w:marRight w:val="0"/>
      <w:marTop w:val="0"/>
      <w:marBottom w:val="0"/>
      <w:divBdr>
        <w:top w:val="none" w:sz="0" w:space="0" w:color="auto"/>
        <w:left w:val="none" w:sz="0" w:space="0" w:color="auto"/>
        <w:bottom w:val="none" w:sz="0" w:space="0" w:color="auto"/>
        <w:right w:val="none" w:sz="0" w:space="0" w:color="auto"/>
      </w:divBdr>
    </w:div>
    <w:div w:id="1565480930">
      <w:bodyDiv w:val="1"/>
      <w:marLeft w:val="0"/>
      <w:marRight w:val="0"/>
      <w:marTop w:val="0"/>
      <w:marBottom w:val="0"/>
      <w:divBdr>
        <w:top w:val="none" w:sz="0" w:space="0" w:color="auto"/>
        <w:left w:val="none" w:sz="0" w:space="0" w:color="auto"/>
        <w:bottom w:val="none" w:sz="0" w:space="0" w:color="auto"/>
        <w:right w:val="none" w:sz="0" w:space="0" w:color="auto"/>
      </w:divBdr>
    </w:div>
    <w:div w:id="1729264378">
      <w:bodyDiv w:val="1"/>
      <w:marLeft w:val="0"/>
      <w:marRight w:val="0"/>
      <w:marTop w:val="0"/>
      <w:marBottom w:val="0"/>
      <w:divBdr>
        <w:top w:val="none" w:sz="0" w:space="0" w:color="auto"/>
        <w:left w:val="none" w:sz="0" w:space="0" w:color="auto"/>
        <w:bottom w:val="none" w:sz="0" w:space="0" w:color="auto"/>
        <w:right w:val="none" w:sz="0" w:space="0" w:color="auto"/>
      </w:divBdr>
    </w:div>
    <w:div w:id="1833139498">
      <w:bodyDiv w:val="1"/>
      <w:marLeft w:val="0"/>
      <w:marRight w:val="0"/>
      <w:marTop w:val="0"/>
      <w:marBottom w:val="0"/>
      <w:divBdr>
        <w:top w:val="none" w:sz="0" w:space="0" w:color="auto"/>
        <w:left w:val="none" w:sz="0" w:space="0" w:color="auto"/>
        <w:bottom w:val="none" w:sz="0" w:space="0" w:color="auto"/>
        <w:right w:val="none" w:sz="0" w:space="0" w:color="auto"/>
      </w:divBdr>
    </w:div>
    <w:div w:id="1835484527">
      <w:bodyDiv w:val="1"/>
      <w:marLeft w:val="0"/>
      <w:marRight w:val="0"/>
      <w:marTop w:val="0"/>
      <w:marBottom w:val="0"/>
      <w:divBdr>
        <w:top w:val="none" w:sz="0" w:space="0" w:color="auto"/>
        <w:left w:val="none" w:sz="0" w:space="0" w:color="auto"/>
        <w:bottom w:val="none" w:sz="0" w:space="0" w:color="auto"/>
        <w:right w:val="none" w:sz="0" w:space="0" w:color="auto"/>
      </w:divBdr>
    </w:div>
    <w:div w:id="1841194290">
      <w:bodyDiv w:val="1"/>
      <w:marLeft w:val="0"/>
      <w:marRight w:val="0"/>
      <w:marTop w:val="0"/>
      <w:marBottom w:val="0"/>
      <w:divBdr>
        <w:top w:val="none" w:sz="0" w:space="0" w:color="auto"/>
        <w:left w:val="none" w:sz="0" w:space="0" w:color="auto"/>
        <w:bottom w:val="none" w:sz="0" w:space="0" w:color="auto"/>
        <w:right w:val="none" w:sz="0" w:space="0" w:color="auto"/>
      </w:divBdr>
    </w:div>
    <w:div w:id="1880436772">
      <w:bodyDiv w:val="1"/>
      <w:marLeft w:val="0"/>
      <w:marRight w:val="0"/>
      <w:marTop w:val="0"/>
      <w:marBottom w:val="0"/>
      <w:divBdr>
        <w:top w:val="none" w:sz="0" w:space="0" w:color="auto"/>
        <w:left w:val="none" w:sz="0" w:space="0" w:color="auto"/>
        <w:bottom w:val="none" w:sz="0" w:space="0" w:color="auto"/>
        <w:right w:val="none" w:sz="0" w:space="0" w:color="auto"/>
      </w:divBdr>
    </w:div>
    <w:div w:id="1886866902">
      <w:bodyDiv w:val="1"/>
      <w:marLeft w:val="0"/>
      <w:marRight w:val="0"/>
      <w:marTop w:val="0"/>
      <w:marBottom w:val="0"/>
      <w:divBdr>
        <w:top w:val="none" w:sz="0" w:space="0" w:color="auto"/>
        <w:left w:val="none" w:sz="0" w:space="0" w:color="auto"/>
        <w:bottom w:val="none" w:sz="0" w:space="0" w:color="auto"/>
        <w:right w:val="none" w:sz="0" w:space="0" w:color="auto"/>
      </w:divBdr>
    </w:div>
    <w:div w:id="1919440331">
      <w:bodyDiv w:val="1"/>
      <w:marLeft w:val="0"/>
      <w:marRight w:val="0"/>
      <w:marTop w:val="0"/>
      <w:marBottom w:val="0"/>
      <w:divBdr>
        <w:top w:val="none" w:sz="0" w:space="0" w:color="auto"/>
        <w:left w:val="none" w:sz="0" w:space="0" w:color="auto"/>
        <w:bottom w:val="none" w:sz="0" w:space="0" w:color="auto"/>
        <w:right w:val="none" w:sz="0" w:space="0" w:color="auto"/>
      </w:divBdr>
    </w:div>
    <w:div w:id="1925647759">
      <w:bodyDiv w:val="1"/>
      <w:marLeft w:val="0"/>
      <w:marRight w:val="0"/>
      <w:marTop w:val="0"/>
      <w:marBottom w:val="0"/>
      <w:divBdr>
        <w:top w:val="none" w:sz="0" w:space="0" w:color="auto"/>
        <w:left w:val="none" w:sz="0" w:space="0" w:color="auto"/>
        <w:bottom w:val="none" w:sz="0" w:space="0" w:color="auto"/>
        <w:right w:val="none" w:sz="0" w:space="0" w:color="auto"/>
      </w:divBdr>
    </w:div>
    <w:div w:id="1970087559">
      <w:bodyDiv w:val="1"/>
      <w:marLeft w:val="0"/>
      <w:marRight w:val="0"/>
      <w:marTop w:val="0"/>
      <w:marBottom w:val="0"/>
      <w:divBdr>
        <w:top w:val="none" w:sz="0" w:space="0" w:color="auto"/>
        <w:left w:val="none" w:sz="0" w:space="0" w:color="auto"/>
        <w:bottom w:val="none" w:sz="0" w:space="0" w:color="auto"/>
        <w:right w:val="none" w:sz="0" w:space="0" w:color="auto"/>
      </w:divBdr>
    </w:div>
    <w:div w:id="1984116706">
      <w:bodyDiv w:val="1"/>
      <w:marLeft w:val="0"/>
      <w:marRight w:val="0"/>
      <w:marTop w:val="0"/>
      <w:marBottom w:val="0"/>
      <w:divBdr>
        <w:top w:val="none" w:sz="0" w:space="0" w:color="auto"/>
        <w:left w:val="none" w:sz="0" w:space="0" w:color="auto"/>
        <w:bottom w:val="none" w:sz="0" w:space="0" w:color="auto"/>
        <w:right w:val="none" w:sz="0" w:space="0" w:color="auto"/>
      </w:divBdr>
    </w:div>
    <w:div w:id="1985116422">
      <w:bodyDiv w:val="1"/>
      <w:marLeft w:val="0"/>
      <w:marRight w:val="0"/>
      <w:marTop w:val="0"/>
      <w:marBottom w:val="0"/>
      <w:divBdr>
        <w:top w:val="none" w:sz="0" w:space="0" w:color="auto"/>
        <w:left w:val="none" w:sz="0" w:space="0" w:color="auto"/>
        <w:bottom w:val="none" w:sz="0" w:space="0" w:color="auto"/>
        <w:right w:val="none" w:sz="0" w:space="0" w:color="auto"/>
      </w:divBdr>
    </w:div>
    <w:div w:id="2007123526">
      <w:bodyDiv w:val="1"/>
      <w:marLeft w:val="0"/>
      <w:marRight w:val="0"/>
      <w:marTop w:val="0"/>
      <w:marBottom w:val="0"/>
      <w:divBdr>
        <w:top w:val="none" w:sz="0" w:space="0" w:color="auto"/>
        <w:left w:val="none" w:sz="0" w:space="0" w:color="auto"/>
        <w:bottom w:val="none" w:sz="0" w:space="0" w:color="auto"/>
        <w:right w:val="none" w:sz="0" w:space="0" w:color="auto"/>
      </w:divBdr>
    </w:div>
    <w:div w:id="2008753147">
      <w:bodyDiv w:val="1"/>
      <w:marLeft w:val="0"/>
      <w:marRight w:val="0"/>
      <w:marTop w:val="0"/>
      <w:marBottom w:val="0"/>
      <w:divBdr>
        <w:top w:val="none" w:sz="0" w:space="0" w:color="auto"/>
        <w:left w:val="none" w:sz="0" w:space="0" w:color="auto"/>
        <w:bottom w:val="none" w:sz="0" w:space="0" w:color="auto"/>
        <w:right w:val="none" w:sz="0" w:space="0" w:color="auto"/>
      </w:divBdr>
    </w:div>
    <w:div w:id="2010986345">
      <w:bodyDiv w:val="1"/>
      <w:marLeft w:val="0"/>
      <w:marRight w:val="0"/>
      <w:marTop w:val="0"/>
      <w:marBottom w:val="0"/>
      <w:divBdr>
        <w:top w:val="none" w:sz="0" w:space="0" w:color="auto"/>
        <w:left w:val="none" w:sz="0" w:space="0" w:color="auto"/>
        <w:bottom w:val="none" w:sz="0" w:space="0" w:color="auto"/>
        <w:right w:val="none" w:sz="0" w:space="0" w:color="auto"/>
      </w:divBdr>
    </w:div>
    <w:div w:id="2074353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spiromics.or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raminghamheartstudy.org" TargetMode="External"/><Relationship Id="rId11" Type="http://schemas.openxmlformats.org/officeDocument/2006/relationships/image" Target="media/image3.tif"/><Relationship Id="rId5" Type="http://schemas.openxmlformats.org/officeDocument/2006/relationships/endnotes" Target="endnotes.xml"/><Relationship Id="rId10"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30</Pages>
  <Words>9091</Words>
  <Characters>51823</Characters>
  <Application>Microsoft Office Word</Application>
  <DocSecurity>0</DocSecurity>
  <Lines>431</Lines>
  <Paragraphs>121</Paragraphs>
  <ScaleCrop>false</ScaleCrop>
  <HeadingPairs>
    <vt:vector size="2" baseType="variant">
      <vt:variant>
        <vt:lpstr>Title</vt:lpstr>
      </vt:variant>
      <vt:variant>
        <vt:i4>1</vt:i4>
      </vt:variant>
    </vt:vector>
  </HeadingPairs>
  <TitlesOfParts>
    <vt:vector size="1" baseType="lpstr">
      <vt:lpstr/>
    </vt:vector>
  </TitlesOfParts>
  <Company>WFUHS</Company>
  <LinksUpToDate>false</LinksUpToDate>
  <CharactersWithSpaces>60793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Putman, Rachel K.,M.D.</dc:creator>
  <cp:lastModifiedBy>Putman, Rachel K.,M.D.</cp:lastModifiedBy>
  <cp:revision>10</cp:revision>
  <dcterms:created xsi:type="dcterms:W3CDTF">2019-06-07T14:58:00Z</dcterms:created>
  <dcterms:modified xsi:type="dcterms:W3CDTF">2019-06-07T15:16:00Z</dcterms:modified>
</cp:coreProperties>
</file>