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9204D" w14:textId="7B3AA4D0" w:rsidR="000E25E4" w:rsidRDefault="000E25E4" w:rsidP="00A52198">
      <w:pPr>
        <w:pStyle w:val="Title"/>
        <w:spacing w:before="240" w:line="360" w:lineRule="auto"/>
        <w:jc w:val="center"/>
        <w:rPr>
          <w:rFonts w:ascii="Times New Roman" w:hAnsi="Times New Roman" w:cs="Times New Roman"/>
        </w:rPr>
      </w:pPr>
      <w:r>
        <w:rPr>
          <w:rFonts w:ascii="Times New Roman" w:hAnsi="Times New Roman" w:cs="Times New Roman"/>
        </w:rPr>
        <w:t xml:space="preserve">Supplementary </w:t>
      </w:r>
      <w:r w:rsidR="00490D5A">
        <w:rPr>
          <w:rFonts w:ascii="Times New Roman" w:hAnsi="Times New Roman" w:cs="Times New Roman"/>
        </w:rPr>
        <w:t>m</w:t>
      </w:r>
      <w:r>
        <w:rPr>
          <w:rFonts w:ascii="Times New Roman" w:hAnsi="Times New Roman" w:cs="Times New Roman"/>
        </w:rPr>
        <w:t>aterial</w:t>
      </w:r>
      <w:r w:rsidR="00490D5A">
        <w:rPr>
          <w:rFonts w:ascii="Times New Roman" w:hAnsi="Times New Roman" w:cs="Times New Roman"/>
        </w:rPr>
        <w:t>:</w:t>
      </w:r>
    </w:p>
    <w:p w14:paraId="40EB0E97" w14:textId="27131427" w:rsidR="00670C55" w:rsidRDefault="000E25E4" w:rsidP="00A52198">
      <w:pPr>
        <w:pStyle w:val="Title"/>
        <w:spacing w:before="240" w:line="360" w:lineRule="auto"/>
        <w:jc w:val="center"/>
        <w:rPr>
          <w:rFonts w:ascii="Times New Roman" w:hAnsi="Times New Roman" w:cs="Times New Roman"/>
        </w:rPr>
      </w:pPr>
      <w:r w:rsidRPr="00AF1B46">
        <w:rPr>
          <w:rFonts w:ascii="Times New Roman" w:hAnsi="Times New Roman" w:cs="Times New Roman"/>
        </w:rPr>
        <w:t xml:space="preserve"> </w:t>
      </w:r>
      <w:r w:rsidR="00AF1B46" w:rsidRPr="00AF1B46">
        <w:rPr>
          <w:rFonts w:ascii="Times New Roman" w:hAnsi="Times New Roman" w:cs="Times New Roman"/>
        </w:rPr>
        <w:t xml:space="preserve">Meta-analysis of up to 622,409 individuals identifies </w:t>
      </w:r>
      <w:r w:rsidR="009B1CB8">
        <w:rPr>
          <w:rFonts w:ascii="Times New Roman" w:hAnsi="Times New Roman" w:cs="Times New Roman"/>
        </w:rPr>
        <w:t xml:space="preserve">40 </w:t>
      </w:r>
      <w:r w:rsidR="00AF1B46" w:rsidRPr="00AF1B46">
        <w:rPr>
          <w:rFonts w:ascii="Times New Roman" w:hAnsi="Times New Roman" w:cs="Times New Roman"/>
        </w:rPr>
        <w:t>novel smoking behaviour associated genetic loci</w:t>
      </w:r>
      <w:r w:rsidR="00071610">
        <w:rPr>
          <w:rFonts w:ascii="Times New Roman" w:hAnsi="Times New Roman" w:cs="Times New Roman"/>
        </w:rPr>
        <w:t xml:space="preserve"> </w:t>
      </w:r>
    </w:p>
    <w:p w14:paraId="0A098436" w14:textId="1468DA2C" w:rsidR="002B78D8" w:rsidRPr="00CA45E2" w:rsidRDefault="002B78D8" w:rsidP="002B78D8">
      <w:pPr>
        <w:pStyle w:val="Heading2"/>
        <w:spacing w:before="240" w:after="300"/>
        <w:rPr>
          <w:rFonts w:ascii="Times New Roman" w:hAnsi="Times New Roman" w:cs="Times New Roman"/>
          <w:sz w:val="28"/>
          <w:szCs w:val="28"/>
        </w:rPr>
      </w:pPr>
      <w:r w:rsidRPr="00CA45E2">
        <w:rPr>
          <w:rFonts w:ascii="Times New Roman" w:hAnsi="Times New Roman" w:cs="Times New Roman"/>
          <w:sz w:val="28"/>
          <w:szCs w:val="28"/>
        </w:rPr>
        <w:t>Acknowledgements</w:t>
      </w:r>
      <w:r w:rsidR="0091214B" w:rsidRPr="00CA45E2">
        <w:rPr>
          <w:rFonts w:ascii="Times New Roman" w:hAnsi="Times New Roman" w:cs="Times New Roman"/>
          <w:sz w:val="28"/>
          <w:szCs w:val="28"/>
        </w:rPr>
        <w:t xml:space="preserve"> and Funding statements</w:t>
      </w:r>
    </w:p>
    <w:p w14:paraId="03BC4F18" w14:textId="0B15D5CB" w:rsidR="002B78D8" w:rsidRDefault="002B78D8" w:rsidP="002B78D8">
      <w:pPr>
        <w:spacing w:line="360" w:lineRule="auto"/>
        <w:rPr>
          <w:rFonts w:ascii="Times New Roman" w:hAnsi="Times New Roman" w:cs="Times New Roman"/>
        </w:rPr>
      </w:pPr>
      <w:r w:rsidRPr="00FB0B16">
        <w:rPr>
          <w:rFonts w:ascii="Times New Roman" w:hAnsi="Times New Roman" w:cs="Times New Roman"/>
        </w:rPr>
        <w:t>The authors would like to thank the many colleagues who contributed to collection and phenotypic characterisation of the clinical samples, as well as genotyping and analysis of the GWA data</w:t>
      </w:r>
      <w:r>
        <w:rPr>
          <w:rFonts w:ascii="Times New Roman" w:hAnsi="Times New Roman" w:cs="Times New Roman"/>
        </w:rPr>
        <w:t>. Special mentions are as follows:</w:t>
      </w:r>
    </w:p>
    <w:p w14:paraId="6A32EBB6" w14:textId="031A37AC" w:rsidR="002B78D8" w:rsidRDefault="002B78D8" w:rsidP="002B78D8">
      <w:pPr>
        <w:spacing w:line="360" w:lineRule="auto"/>
        <w:rPr>
          <w:rFonts w:ascii="Times New Roman" w:hAnsi="Times New Roman" w:cs="Times New Roman"/>
        </w:rPr>
      </w:pPr>
      <w:r w:rsidRPr="005B25C0">
        <w:rPr>
          <w:rFonts w:ascii="Times New Roman" w:hAnsi="Times New Roman" w:cs="Times New Roman"/>
          <w:b/>
        </w:rPr>
        <w:t>CGSB participating cohorts:</w:t>
      </w:r>
      <w:r>
        <w:rPr>
          <w:rFonts w:ascii="Times New Roman" w:hAnsi="Times New Roman" w:cs="Times New Roman"/>
        </w:rPr>
        <w:t xml:space="preserve"> Some of t</w:t>
      </w:r>
      <w:r w:rsidRPr="00FB0B16">
        <w:rPr>
          <w:rFonts w:ascii="Times New Roman" w:hAnsi="Times New Roman" w:cs="Times New Roman"/>
        </w:rPr>
        <w:t xml:space="preserve">he data </w:t>
      </w:r>
      <w:r>
        <w:rPr>
          <w:rFonts w:ascii="Times New Roman" w:hAnsi="Times New Roman" w:cs="Times New Roman"/>
        </w:rPr>
        <w:t>utilised in this study were</w:t>
      </w:r>
      <w:r w:rsidRPr="00FB0B16">
        <w:rPr>
          <w:rFonts w:ascii="Times New Roman" w:hAnsi="Times New Roman" w:cs="Times New Roman"/>
        </w:rPr>
        <w:t xml:space="preserve"> </w:t>
      </w:r>
      <w:r>
        <w:rPr>
          <w:rFonts w:ascii="Times New Roman" w:hAnsi="Times New Roman" w:cs="Times New Roman"/>
        </w:rPr>
        <w:t>provided by</w:t>
      </w:r>
      <w:r w:rsidRPr="00FB0B16">
        <w:rPr>
          <w:rFonts w:ascii="Times New Roman" w:hAnsi="Times New Roman" w:cs="Times New Roman"/>
        </w:rPr>
        <w:t xml:space="preserve"> </w:t>
      </w:r>
      <w:r>
        <w:rPr>
          <w:rFonts w:ascii="Times New Roman" w:hAnsi="Times New Roman" w:cs="Times New Roman"/>
        </w:rPr>
        <w:t xml:space="preserve">the </w:t>
      </w:r>
      <w:r w:rsidRPr="00FB0B16">
        <w:rPr>
          <w:rFonts w:ascii="Times New Roman" w:hAnsi="Times New Roman" w:cs="Times New Roman"/>
        </w:rPr>
        <w:t>Understanding Society: The UK Household Longitudinal Study, which is led by the Institute for Social and Economic Research at the University of Essex and funded by the Economic and Social Research Council. The data were collected by NatCen and the genome wide scan data were analysed by the Wellcome Trust Sanger Institute.</w:t>
      </w:r>
      <w:r>
        <w:rPr>
          <w:rFonts w:ascii="Times New Roman" w:hAnsi="Times New Roman" w:cs="Times New Roman"/>
        </w:rPr>
        <w:t xml:space="preserve"> </w:t>
      </w:r>
      <w:r w:rsidRPr="00FB0B16">
        <w:rPr>
          <w:rFonts w:ascii="Times New Roman" w:hAnsi="Times New Roman" w:cs="Times New Roman"/>
        </w:rPr>
        <w:t xml:space="preserve">The Understanding Society DAC have an application system for genetics data and all use of the data should be approved by them. The application form is at: </w:t>
      </w:r>
      <w:hyperlink r:id="rId8" w:history="1">
        <w:r w:rsidRPr="007265CE">
          <w:rPr>
            <w:rStyle w:val="Hyperlink"/>
            <w:rFonts w:ascii="Times New Roman" w:hAnsi="Times New Roman" w:cs="Times New Roman"/>
          </w:rPr>
          <w:t>https://www.understandingsociety.ac.uk/about/health/data</w:t>
        </w:r>
      </w:hyperlink>
      <w:r>
        <w:rPr>
          <w:rFonts w:ascii="Times New Roman" w:hAnsi="Times New Roman" w:cs="Times New Roman"/>
        </w:rPr>
        <w:t>.</w:t>
      </w:r>
    </w:p>
    <w:p w14:paraId="6D5067D7" w14:textId="4268AF7C" w:rsidR="00553CDB" w:rsidRPr="00553CDB" w:rsidRDefault="00553CDB" w:rsidP="00553CDB">
      <w:pPr>
        <w:spacing w:line="360" w:lineRule="auto"/>
        <w:rPr>
          <w:rFonts w:ascii="Times New Roman" w:hAnsi="Times New Roman" w:cs="Times New Roman"/>
        </w:rPr>
      </w:pPr>
      <w:r w:rsidRPr="00553CDB">
        <w:rPr>
          <w:rFonts w:ascii="Times New Roman" w:hAnsi="Times New Roman" w:cs="Times New Roman"/>
        </w:rPr>
        <w:t>The Airwave Health Monitoring Study is funded by the UK Home Office, (Grant number 780-TETRA) with additional support from the National Institute for Health Research Imperial College Health Care NHS Trust and Imperial College Biomedical Research Centre. We thank all participants in the Airwave Health Monitoring Study. This work used computing resources provided by the MRC- funded UK MEDical Bioinformatics partnership programme (UK MED-BIO) (MR/L01632X/1)</w:t>
      </w:r>
      <w:r w:rsidR="002062D1">
        <w:rPr>
          <w:rFonts w:ascii="Times New Roman" w:hAnsi="Times New Roman" w:cs="Times New Roman"/>
        </w:rPr>
        <w:t>.</w:t>
      </w:r>
      <w:r w:rsidR="002062D1" w:rsidRPr="002062D1">
        <w:t xml:space="preserve"> </w:t>
      </w:r>
      <w:r w:rsidR="002062D1" w:rsidRPr="002062D1">
        <w:rPr>
          <w:rFonts w:ascii="Times New Roman" w:hAnsi="Times New Roman" w:cs="Times New Roman"/>
        </w:rPr>
        <w:t>Paul Elliott wishes to acknowledge the Medical Research Council and Public Health England (MR/L01341X/1) for the MRC-PHE Centre for Environment and Health; and the NIHR Health Protection Research Unit in Health Impact of Environmental Hazards (HPRU-2012-10141). Paul Elliott is supported by the UK Dementia Research Institute which receiv</w:t>
      </w:r>
      <w:r w:rsidR="002062D1">
        <w:rPr>
          <w:rFonts w:ascii="Times New Roman" w:hAnsi="Times New Roman" w:cs="Times New Roman"/>
        </w:rPr>
        <w:t xml:space="preserve">es its funding from UK DRI Ltd </w:t>
      </w:r>
      <w:r w:rsidR="002062D1" w:rsidRPr="002062D1">
        <w:rPr>
          <w:rFonts w:ascii="Times New Roman" w:hAnsi="Times New Roman" w:cs="Times New Roman"/>
        </w:rPr>
        <w:t>funded by the UK Medical Research Council, Alzheimer’s Society and Alzheimer’s Research UK. Paul Elliott is associate director of the Health Data Research UK London funded by a consortium led by the UK Medical Research Council.</w:t>
      </w:r>
    </w:p>
    <w:p w14:paraId="3E899476" w14:textId="699C67B0" w:rsidR="002B78D8" w:rsidRDefault="002B78D8" w:rsidP="002B78D8">
      <w:pPr>
        <w:spacing w:line="360" w:lineRule="auto"/>
        <w:rPr>
          <w:rFonts w:ascii="Times New Roman" w:hAnsi="Times New Roman" w:cs="Times New Roman"/>
        </w:rPr>
      </w:pPr>
      <w:r w:rsidRPr="00A82398">
        <w:rPr>
          <w:rFonts w:ascii="Times New Roman" w:hAnsi="Times New Roman" w:cs="Times New Roman"/>
        </w:rPr>
        <w:t xml:space="preserve">SHIP (Study of Health in Pomerania) and SHIP-TREND both represent population-based studies. SHIP is supported by the German Federal Ministry of Education and Research (Bundesministerium für Bildung und Forschung (BMBF); grants 01ZZ9603, 01ZZ0103, and 01ZZ0403) and the German Research Foundation (Deutsche Forschungsgemeinschaft (DFG); grant GR 1912/5-1). SHIP and SHIP-TREND are part of the Community Medicine Research net (CMR) of the Ernst-Moritz-Arndt University Greifswald (EMAU) which is funded by the BMBF as well as the Ministry for Education, Science and Culture and the Ministry of Labor, </w:t>
      </w:r>
      <w:r w:rsidRPr="00A82398">
        <w:rPr>
          <w:rFonts w:ascii="Times New Roman" w:hAnsi="Times New Roman" w:cs="Times New Roman"/>
        </w:rPr>
        <w:lastRenderedPageBreak/>
        <w:t>Equal Opportunities, and Social Affairs of the Federal State of Mecklenburg-West Pomerania. The CMR encompasses several research projects that share data from SHIP. SNP typing of SHIP and SHIP-TREND using the Illumina Infinium HumanExome BeadChip (version v1.0) was supported by the BMBF (grant 03Z1CN22).</w:t>
      </w:r>
    </w:p>
    <w:p w14:paraId="3F11498F" w14:textId="15CDB3C7" w:rsidR="002B78D8" w:rsidRDefault="002B78D8" w:rsidP="002B78D8">
      <w:pPr>
        <w:spacing w:line="360" w:lineRule="auto"/>
        <w:rPr>
          <w:rFonts w:ascii="Times New Roman" w:hAnsi="Times New Roman" w:cs="Times New Roman"/>
        </w:rPr>
      </w:pPr>
      <w:r>
        <w:rPr>
          <w:rFonts w:ascii="Times New Roman" w:hAnsi="Times New Roman" w:cs="Times New Roman"/>
        </w:rPr>
        <w:t xml:space="preserve">LifeLines authors thank </w:t>
      </w:r>
      <w:r w:rsidRPr="00A82398">
        <w:rPr>
          <w:rFonts w:ascii="Times New Roman" w:hAnsi="Times New Roman" w:cs="Times New Roman"/>
        </w:rPr>
        <w:t>Behrooz Alizadeh, Annemieke Boesjes, Marcel Bruinenberg, Noortje Festen, Ilja Nolte, Lude Franke, Mitra Valimohammadi for their help in creating the GWAS database, and Rob Bieringa, Joost Keers, René Oostergo, Rosalie Visser, Judith Vonk for their work related to data-collection and validation. The authors are grateful to the study participants, the staff from the LifeLines Cohort Study and Medical Biobank Northern Netherlands, and the participating general practitioners and pharmacists. LifeLines Scientific Protocol Preparation: Rudolf de Boer, Hans Hillege, Melanie van der Klauw, Gerjan Navis, Hans Ormel, Dirkje Postma, Judith Rosmalen, Joris Slaets, Ronald Stolk, Bruce Wolffenbuttel; LifeLines GWAS Working Group: Behrooz Alizadeh, Marike Boezen, Marcel Bruinenberg, Noortje Festen, Lude Franke, Pim van der Harst, Gerjan Navis, Dirkje Postma, Harold Snieder, Cisca Wijmenga, Bruce Wolffenbuttel. The authors wish to acknowledge the services of the LifeLines Cohort Study, the contributing research centres delivering data to LifeLines, and all the study participants.</w:t>
      </w:r>
      <w:r w:rsidR="00CC390F">
        <w:rPr>
          <w:rFonts w:ascii="Times New Roman" w:hAnsi="Times New Roman" w:cs="Times New Roman"/>
        </w:rPr>
        <w:t xml:space="preserve"> </w:t>
      </w:r>
      <w:r w:rsidR="00CC390F" w:rsidRPr="00CC390F">
        <w:rPr>
          <w:rFonts w:ascii="Times New Roman" w:hAnsi="Times New Roman" w:cs="Times New Roman"/>
        </w:rPr>
        <w:t>Niek Verweij was supported by NWO VENI (016.186.125).</w:t>
      </w:r>
    </w:p>
    <w:p w14:paraId="153FD2DC" w14:textId="77777777" w:rsidR="002B78D8" w:rsidRDefault="002B78D8" w:rsidP="002B78D8">
      <w:pPr>
        <w:spacing w:line="360" w:lineRule="auto"/>
        <w:rPr>
          <w:rFonts w:ascii="Times New Roman" w:hAnsi="Times New Roman" w:cs="Times New Roman"/>
        </w:rPr>
      </w:pPr>
      <w:r>
        <w:rPr>
          <w:rFonts w:ascii="Times New Roman" w:hAnsi="Times New Roman" w:cs="Times New Roman"/>
        </w:rPr>
        <w:t xml:space="preserve">Fenland authors thank </w:t>
      </w:r>
      <w:r w:rsidRPr="00A82398">
        <w:rPr>
          <w:rFonts w:ascii="Times New Roman" w:hAnsi="Times New Roman" w:cs="Times New Roman"/>
        </w:rPr>
        <w:t>Fenland Study volunteers</w:t>
      </w:r>
      <w:r>
        <w:rPr>
          <w:rFonts w:ascii="Times New Roman" w:hAnsi="Times New Roman" w:cs="Times New Roman"/>
        </w:rPr>
        <w:t xml:space="preserve"> for their </w:t>
      </w:r>
      <w:r w:rsidRPr="00A82398">
        <w:rPr>
          <w:rFonts w:ascii="Times New Roman" w:hAnsi="Times New Roman" w:cs="Times New Roman"/>
        </w:rPr>
        <w:t>time and help</w:t>
      </w:r>
      <w:r>
        <w:rPr>
          <w:rFonts w:ascii="Times New Roman" w:hAnsi="Times New Roman" w:cs="Times New Roman"/>
        </w:rPr>
        <w:t xml:space="preserve">, </w:t>
      </w:r>
      <w:r w:rsidRPr="00A82398">
        <w:rPr>
          <w:rFonts w:ascii="Times New Roman" w:hAnsi="Times New Roman" w:cs="Times New Roman"/>
        </w:rPr>
        <w:t>Fenland Study general Practitioners and practice staff</w:t>
      </w:r>
      <w:r>
        <w:rPr>
          <w:rFonts w:ascii="Times New Roman" w:hAnsi="Times New Roman" w:cs="Times New Roman"/>
        </w:rPr>
        <w:t xml:space="preserve"> for </w:t>
      </w:r>
      <w:r w:rsidRPr="00A82398">
        <w:rPr>
          <w:rFonts w:ascii="Times New Roman" w:hAnsi="Times New Roman" w:cs="Times New Roman"/>
        </w:rPr>
        <w:t>assistance with recruitment</w:t>
      </w:r>
      <w:r>
        <w:rPr>
          <w:rFonts w:ascii="Times New Roman" w:hAnsi="Times New Roman" w:cs="Times New Roman"/>
        </w:rPr>
        <w:t xml:space="preserve">, and </w:t>
      </w:r>
      <w:r w:rsidRPr="00A82398">
        <w:rPr>
          <w:rFonts w:ascii="Times New Roman" w:hAnsi="Times New Roman" w:cs="Times New Roman"/>
        </w:rPr>
        <w:t>Fenland Study Investigators, Co-ordination team and the Epidemiology Field, Data and Laboratory teams</w:t>
      </w:r>
      <w:r>
        <w:rPr>
          <w:rFonts w:ascii="Times New Roman" w:hAnsi="Times New Roman" w:cs="Times New Roman"/>
        </w:rPr>
        <w:t xml:space="preserve"> for </w:t>
      </w:r>
      <w:r w:rsidRPr="00A82398">
        <w:rPr>
          <w:rFonts w:ascii="Times New Roman" w:hAnsi="Times New Roman" w:cs="Times New Roman"/>
        </w:rPr>
        <w:t>study design, sample/data collection</w:t>
      </w:r>
      <w:r>
        <w:rPr>
          <w:rFonts w:ascii="Times New Roman" w:hAnsi="Times New Roman" w:cs="Times New Roman"/>
        </w:rPr>
        <w:t xml:space="preserve"> and</w:t>
      </w:r>
      <w:r w:rsidRPr="00A82398">
        <w:rPr>
          <w:rFonts w:ascii="Times New Roman" w:hAnsi="Times New Roman" w:cs="Times New Roman"/>
        </w:rPr>
        <w:t xml:space="preserve"> genotyping</w:t>
      </w:r>
      <w:r>
        <w:rPr>
          <w:rFonts w:ascii="Times New Roman" w:hAnsi="Times New Roman" w:cs="Times New Roman"/>
        </w:rPr>
        <w:t>.</w:t>
      </w:r>
    </w:p>
    <w:p w14:paraId="4C890894" w14:textId="77777777" w:rsidR="002B78D8" w:rsidRPr="00B77B82" w:rsidRDefault="002B78D8" w:rsidP="002B78D8">
      <w:pPr>
        <w:spacing w:line="360" w:lineRule="auto"/>
        <w:rPr>
          <w:rFonts w:ascii="Times New Roman" w:hAnsi="Times New Roman" w:cs="Times New Roman"/>
        </w:rPr>
      </w:pPr>
      <w:r w:rsidRPr="00B77B82">
        <w:rPr>
          <w:rFonts w:ascii="Times New Roman" w:hAnsi="Times New Roman" w:cs="Times New Roman"/>
        </w:rPr>
        <w:t xml:space="preserve">We thank all ASCOT trial participants, physicians, nurses, and practices in the participating countries for their important contribution to the study. In particular we thank Clare Muckian and David Toomey for their help in DNA extraction, storage, and handling. We would also like to acknowledge the Barts and The London Genome Centre staff for genotyping the Exome Chip array. </w:t>
      </w:r>
    </w:p>
    <w:p w14:paraId="401AFA9F" w14:textId="77777777" w:rsidR="002B78D8" w:rsidRPr="00B77B82" w:rsidRDefault="002B78D8" w:rsidP="002B78D8">
      <w:pPr>
        <w:spacing w:line="360" w:lineRule="auto"/>
        <w:rPr>
          <w:rFonts w:ascii="Times New Roman" w:hAnsi="Times New Roman" w:cs="Times New Roman"/>
        </w:rPr>
      </w:pPr>
      <w:r w:rsidRPr="00B77B82">
        <w:rPr>
          <w:rFonts w:ascii="Times New Roman" w:hAnsi="Times New Roman" w:cs="Times New Roman"/>
        </w:rPr>
        <w:t xml:space="preserve">The BRIGHT study is extremely grateful to all the patients who participated in the study and the BRIGHT nursing team. We would also like to thank the Barts Genome Centre staff for their assistance with this project. </w:t>
      </w:r>
    </w:p>
    <w:p w14:paraId="660D6BF8" w14:textId="5EF979B7" w:rsidR="002B78D8" w:rsidRPr="00B77B82" w:rsidRDefault="002B78D8" w:rsidP="002B78D8">
      <w:pPr>
        <w:spacing w:line="360" w:lineRule="auto"/>
        <w:rPr>
          <w:rFonts w:ascii="Times New Roman" w:hAnsi="Times New Roman" w:cs="Times New Roman"/>
        </w:rPr>
      </w:pPr>
      <w:r w:rsidRPr="00B77B82">
        <w:rPr>
          <w:rFonts w:ascii="Times New Roman" w:hAnsi="Times New Roman" w:cs="Times New Roman"/>
        </w:rPr>
        <w:t>Patricia B</w:t>
      </w:r>
      <w:r>
        <w:rPr>
          <w:rFonts w:ascii="Times New Roman" w:hAnsi="Times New Roman" w:cs="Times New Roman"/>
        </w:rPr>
        <w:t>.</w:t>
      </w:r>
      <w:r w:rsidRPr="00B77B82">
        <w:rPr>
          <w:rFonts w:ascii="Times New Roman" w:hAnsi="Times New Roman" w:cs="Times New Roman"/>
        </w:rPr>
        <w:t xml:space="preserve"> Munroe, Mark J</w:t>
      </w:r>
      <w:r>
        <w:rPr>
          <w:rFonts w:ascii="Times New Roman" w:hAnsi="Times New Roman" w:cs="Times New Roman"/>
        </w:rPr>
        <w:t>.</w:t>
      </w:r>
      <w:r w:rsidRPr="00B77B82">
        <w:rPr>
          <w:rFonts w:ascii="Times New Roman" w:hAnsi="Times New Roman" w:cs="Times New Roman"/>
        </w:rPr>
        <w:t xml:space="preserve"> Caulfield, </w:t>
      </w:r>
      <w:r>
        <w:rPr>
          <w:rFonts w:ascii="Times New Roman" w:hAnsi="Times New Roman" w:cs="Times New Roman"/>
        </w:rPr>
        <w:t xml:space="preserve">and </w:t>
      </w:r>
      <w:r w:rsidRPr="00B77B82">
        <w:rPr>
          <w:rFonts w:ascii="Times New Roman" w:hAnsi="Times New Roman" w:cs="Times New Roman"/>
        </w:rPr>
        <w:t>Helen R</w:t>
      </w:r>
      <w:r>
        <w:rPr>
          <w:rFonts w:ascii="Times New Roman" w:hAnsi="Times New Roman" w:cs="Times New Roman"/>
        </w:rPr>
        <w:t>.</w:t>
      </w:r>
      <w:r w:rsidRPr="00B77B82">
        <w:rPr>
          <w:rFonts w:ascii="Times New Roman" w:hAnsi="Times New Roman" w:cs="Times New Roman"/>
        </w:rPr>
        <w:t xml:space="preserve"> Warren</w:t>
      </w:r>
      <w:r>
        <w:rPr>
          <w:rFonts w:ascii="Times New Roman" w:hAnsi="Times New Roman" w:cs="Times New Roman"/>
        </w:rPr>
        <w:t xml:space="preserve"> </w:t>
      </w:r>
      <w:r w:rsidRPr="00B77B82">
        <w:rPr>
          <w:rFonts w:ascii="Times New Roman" w:hAnsi="Times New Roman" w:cs="Times New Roman"/>
        </w:rPr>
        <w:t>wish to acknowledge the NIHR Cardiovascular Biomedical Research Unit at Barts and The London, Queen Mary University of London, UK for support.</w:t>
      </w:r>
      <w:r>
        <w:rPr>
          <w:rFonts w:ascii="Times New Roman" w:hAnsi="Times New Roman" w:cs="Times New Roman"/>
        </w:rPr>
        <w:t xml:space="preserve"> </w:t>
      </w:r>
      <w:r w:rsidRPr="00B77B82">
        <w:rPr>
          <w:rFonts w:ascii="Times New Roman" w:hAnsi="Times New Roman" w:cs="Times New Roman"/>
        </w:rPr>
        <w:t xml:space="preserve">Mark J. Caulfield </w:t>
      </w:r>
      <w:r>
        <w:rPr>
          <w:rFonts w:ascii="Times New Roman" w:hAnsi="Times New Roman" w:cs="Times New Roman"/>
        </w:rPr>
        <w:t>are</w:t>
      </w:r>
      <w:r w:rsidRPr="00B77B82">
        <w:rPr>
          <w:rFonts w:ascii="Times New Roman" w:hAnsi="Times New Roman" w:cs="Times New Roman"/>
        </w:rPr>
        <w:t xml:space="preserve"> Senior National Institute for</w:t>
      </w:r>
      <w:r>
        <w:rPr>
          <w:rFonts w:ascii="Times New Roman" w:hAnsi="Times New Roman" w:cs="Times New Roman"/>
        </w:rPr>
        <w:t xml:space="preserve"> Health Research Investigators</w:t>
      </w:r>
      <w:r w:rsidRPr="00B77B82">
        <w:rPr>
          <w:rFonts w:ascii="Times New Roman" w:hAnsi="Times New Roman" w:cs="Times New Roman"/>
        </w:rPr>
        <w:t>.</w:t>
      </w:r>
    </w:p>
    <w:p w14:paraId="2BF3EA81" w14:textId="77777777" w:rsidR="002B78D8" w:rsidRDefault="002B78D8" w:rsidP="002B78D8">
      <w:pPr>
        <w:spacing w:line="360" w:lineRule="auto"/>
        <w:rPr>
          <w:rFonts w:ascii="Times New Roman" w:hAnsi="Times New Roman" w:cs="Times New Roman"/>
        </w:rPr>
      </w:pPr>
      <w:r w:rsidRPr="00FB0B16">
        <w:rPr>
          <w:rFonts w:ascii="Times New Roman" w:hAnsi="Times New Roman" w:cs="Times New Roman"/>
        </w:rPr>
        <w:t>EMBRACE Collaborating Centres are:</w:t>
      </w:r>
      <w:r>
        <w:rPr>
          <w:rFonts w:ascii="Times New Roman" w:hAnsi="Times New Roman" w:cs="Times New Roman"/>
        </w:rPr>
        <w:t xml:space="preserve"> </w:t>
      </w:r>
      <w:r w:rsidRPr="00FB0B16">
        <w:rPr>
          <w:rFonts w:ascii="Times New Roman" w:hAnsi="Times New Roman" w:cs="Times New Roman"/>
        </w:rPr>
        <w:t>Coordinating Centre, Cambridge:</w:t>
      </w:r>
      <w:r>
        <w:rPr>
          <w:rFonts w:ascii="Times New Roman" w:hAnsi="Times New Roman" w:cs="Times New Roman"/>
        </w:rPr>
        <w:t xml:space="preserve"> </w:t>
      </w:r>
      <w:r w:rsidRPr="00FB0B16">
        <w:rPr>
          <w:rFonts w:ascii="Times New Roman" w:hAnsi="Times New Roman" w:cs="Times New Roman"/>
        </w:rPr>
        <w:t>Daniel Barrowdale, Debra Frost, Jo Perkins.</w:t>
      </w:r>
      <w:r>
        <w:rPr>
          <w:rFonts w:ascii="Times New Roman" w:hAnsi="Times New Roman" w:cs="Times New Roman"/>
        </w:rPr>
        <w:t xml:space="preserve"> </w:t>
      </w:r>
      <w:r w:rsidRPr="00FB0B16">
        <w:rPr>
          <w:rFonts w:ascii="Times New Roman" w:hAnsi="Times New Roman" w:cs="Times New Roman"/>
        </w:rPr>
        <w:t>North of Scotland Regional Genetics Service, Aberdeen: Zosia Miedzybrodzka, Helen Gregory.</w:t>
      </w:r>
      <w:r>
        <w:rPr>
          <w:rFonts w:ascii="Times New Roman" w:hAnsi="Times New Roman" w:cs="Times New Roman"/>
        </w:rPr>
        <w:t xml:space="preserve"> </w:t>
      </w:r>
      <w:r w:rsidRPr="00FB0B16">
        <w:rPr>
          <w:rFonts w:ascii="Times New Roman" w:hAnsi="Times New Roman" w:cs="Times New Roman"/>
        </w:rPr>
        <w:t>Northern Ireland Regional Genetics Service, Belfast: Patrick Morrison, Lisa Jeffers.</w:t>
      </w:r>
      <w:r>
        <w:rPr>
          <w:rFonts w:ascii="Times New Roman" w:hAnsi="Times New Roman" w:cs="Times New Roman"/>
        </w:rPr>
        <w:t xml:space="preserve"> </w:t>
      </w:r>
      <w:r w:rsidRPr="00FB0B16">
        <w:rPr>
          <w:rFonts w:ascii="Times New Roman" w:hAnsi="Times New Roman" w:cs="Times New Roman"/>
        </w:rPr>
        <w:t>West Midlands Regional Clinical Genetics Service, Birmingham: Kai-ren Ong, Jonathan Hoffman.</w:t>
      </w:r>
      <w:r>
        <w:rPr>
          <w:rFonts w:ascii="Times New Roman" w:hAnsi="Times New Roman" w:cs="Times New Roman"/>
        </w:rPr>
        <w:t xml:space="preserve"> </w:t>
      </w:r>
      <w:r w:rsidRPr="00FB0B16">
        <w:rPr>
          <w:rFonts w:ascii="Times New Roman" w:hAnsi="Times New Roman" w:cs="Times New Roman"/>
        </w:rPr>
        <w:t>South West Regional Genetics Service, Bristol: Alan Donaldson, Margaret James.</w:t>
      </w:r>
      <w:r>
        <w:rPr>
          <w:rFonts w:ascii="Times New Roman" w:hAnsi="Times New Roman" w:cs="Times New Roman"/>
        </w:rPr>
        <w:t xml:space="preserve"> </w:t>
      </w:r>
      <w:r w:rsidRPr="00FB0B16">
        <w:rPr>
          <w:rFonts w:ascii="Times New Roman" w:hAnsi="Times New Roman" w:cs="Times New Roman"/>
        </w:rPr>
        <w:t xml:space="preserve">East Anglian Regional Genetics Service, Cambridge: Joan </w:t>
      </w:r>
      <w:r w:rsidRPr="00FB0B16">
        <w:rPr>
          <w:rFonts w:ascii="Times New Roman" w:hAnsi="Times New Roman" w:cs="Times New Roman"/>
        </w:rPr>
        <w:lastRenderedPageBreak/>
        <w:t>Paterson, Marc Tischkowitz, Sarah Downing, Amy Taylor.</w:t>
      </w:r>
      <w:r>
        <w:rPr>
          <w:rFonts w:ascii="Times New Roman" w:hAnsi="Times New Roman" w:cs="Times New Roman"/>
        </w:rPr>
        <w:t xml:space="preserve"> </w:t>
      </w:r>
      <w:r w:rsidRPr="00FB0B16">
        <w:rPr>
          <w:rFonts w:ascii="Times New Roman" w:hAnsi="Times New Roman" w:cs="Times New Roman"/>
        </w:rPr>
        <w:t>Medical Genetics Services for Wales, Cardiff: Alexandra Murray, Mark T. Rogers, Emma McCann.</w:t>
      </w:r>
      <w:r>
        <w:rPr>
          <w:rFonts w:ascii="Times New Roman" w:hAnsi="Times New Roman" w:cs="Times New Roman"/>
        </w:rPr>
        <w:t xml:space="preserve"> </w:t>
      </w:r>
      <w:r w:rsidRPr="00FB0B16">
        <w:rPr>
          <w:rFonts w:ascii="Times New Roman" w:hAnsi="Times New Roman" w:cs="Times New Roman"/>
        </w:rPr>
        <w:t>St James’s Hospital, Dublin &amp; National Centre for Medical Genetics, Dublin: M. John Kennedy, David Barton.</w:t>
      </w:r>
      <w:r>
        <w:rPr>
          <w:rFonts w:ascii="Times New Roman" w:hAnsi="Times New Roman" w:cs="Times New Roman"/>
        </w:rPr>
        <w:t xml:space="preserve"> </w:t>
      </w:r>
      <w:r w:rsidRPr="00FB0B16">
        <w:rPr>
          <w:rFonts w:ascii="Times New Roman" w:hAnsi="Times New Roman" w:cs="Times New Roman"/>
        </w:rPr>
        <w:t>South East of Scotland Regional Genetics Service, Edinburgh: Mary Porteous, Sarah Drummond. Peninsula Clinical Genetics Service, Exeter: Carole Brewer, Emma Kivuva, Anne Searle, Selina Goodman, Kathryn Hill.</w:t>
      </w:r>
      <w:r>
        <w:rPr>
          <w:rFonts w:ascii="Times New Roman" w:hAnsi="Times New Roman" w:cs="Times New Roman"/>
        </w:rPr>
        <w:t xml:space="preserve"> </w:t>
      </w:r>
      <w:r w:rsidRPr="00FB0B16">
        <w:rPr>
          <w:rFonts w:ascii="Times New Roman" w:hAnsi="Times New Roman" w:cs="Times New Roman"/>
        </w:rPr>
        <w:t>West of Scotland Regional Genetics Service, Glasgow: Rosemarie Davidson, Victoria Murday, Nicola Bradshaw, Lesley Snadden, Mark Longmuir, Catherine Watt, Sarah Gibson, Eshika Haque, Ed Tobias, Alexis Duncan.</w:t>
      </w:r>
      <w:r>
        <w:rPr>
          <w:rFonts w:ascii="Times New Roman" w:hAnsi="Times New Roman" w:cs="Times New Roman"/>
        </w:rPr>
        <w:t xml:space="preserve"> </w:t>
      </w:r>
      <w:r w:rsidRPr="00FB0B16">
        <w:rPr>
          <w:rFonts w:ascii="Times New Roman" w:hAnsi="Times New Roman" w:cs="Times New Roman"/>
        </w:rPr>
        <w:t>South East Thames Regional Genetics Service, Guy’s Hospital London: Louise Izatt, Chris Jacobs, Caroline Langman.</w:t>
      </w:r>
      <w:r>
        <w:rPr>
          <w:rFonts w:ascii="Times New Roman" w:hAnsi="Times New Roman" w:cs="Times New Roman"/>
        </w:rPr>
        <w:t xml:space="preserve"> </w:t>
      </w:r>
      <w:r w:rsidRPr="00FB0B16">
        <w:rPr>
          <w:rFonts w:ascii="Times New Roman" w:hAnsi="Times New Roman" w:cs="Times New Roman"/>
        </w:rPr>
        <w:t>North West Thames Regional Genetics Service, Harrow: Huw Dorkins.</w:t>
      </w:r>
      <w:r>
        <w:rPr>
          <w:rFonts w:ascii="Times New Roman" w:hAnsi="Times New Roman" w:cs="Times New Roman"/>
        </w:rPr>
        <w:t xml:space="preserve"> </w:t>
      </w:r>
      <w:r w:rsidRPr="00FB0B16">
        <w:rPr>
          <w:rFonts w:ascii="Times New Roman" w:hAnsi="Times New Roman" w:cs="Times New Roman"/>
        </w:rPr>
        <w:t>Leicestershire Clinical Genetics Service, Leicester: Julian Barwell.</w:t>
      </w:r>
      <w:r>
        <w:rPr>
          <w:rFonts w:ascii="Times New Roman" w:hAnsi="Times New Roman" w:cs="Times New Roman"/>
        </w:rPr>
        <w:t xml:space="preserve"> </w:t>
      </w:r>
      <w:r w:rsidRPr="00FB0B16">
        <w:rPr>
          <w:rFonts w:ascii="Times New Roman" w:hAnsi="Times New Roman" w:cs="Times New Roman"/>
        </w:rPr>
        <w:t>Yorkshire Regional Genetics Service, Leeds: Julian Adlard, Gemma Serra-Feliu.</w:t>
      </w:r>
      <w:r>
        <w:rPr>
          <w:rFonts w:ascii="Times New Roman" w:hAnsi="Times New Roman" w:cs="Times New Roman"/>
        </w:rPr>
        <w:t xml:space="preserve"> </w:t>
      </w:r>
      <w:r w:rsidRPr="00FB0B16">
        <w:rPr>
          <w:rFonts w:ascii="Times New Roman" w:hAnsi="Times New Roman" w:cs="Times New Roman"/>
        </w:rPr>
        <w:t>Cheshire &amp; Merseyside Clinical Genetics Service, Liverpool: Ian Ellis, Claire Foo.</w:t>
      </w:r>
      <w:r>
        <w:rPr>
          <w:rFonts w:ascii="Times New Roman" w:hAnsi="Times New Roman" w:cs="Times New Roman"/>
        </w:rPr>
        <w:t xml:space="preserve"> </w:t>
      </w:r>
      <w:r w:rsidRPr="00FB0B16">
        <w:rPr>
          <w:rFonts w:ascii="Times New Roman" w:hAnsi="Times New Roman" w:cs="Times New Roman"/>
        </w:rPr>
        <w:t>Manchester Regional Genetics Service, Manchester: D Gareth Evans, Fiona Lalloo, Jane Taylor.</w:t>
      </w:r>
      <w:r>
        <w:rPr>
          <w:rFonts w:ascii="Times New Roman" w:hAnsi="Times New Roman" w:cs="Times New Roman"/>
        </w:rPr>
        <w:t xml:space="preserve"> </w:t>
      </w:r>
      <w:r w:rsidRPr="00FB0B16">
        <w:rPr>
          <w:rFonts w:ascii="Times New Roman" w:hAnsi="Times New Roman" w:cs="Times New Roman"/>
        </w:rPr>
        <w:t>North East Thames Regional Genetics Service, NE Thames, London: Lucy Side, Alison Male, Cheryl Berlin.</w:t>
      </w:r>
      <w:r>
        <w:rPr>
          <w:rFonts w:ascii="Times New Roman" w:hAnsi="Times New Roman" w:cs="Times New Roman"/>
        </w:rPr>
        <w:t xml:space="preserve"> </w:t>
      </w:r>
      <w:r w:rsidRPr="00FB0B16">
        <w:rPr>
          <w:rFonts w:ascii="Times New Roman" w:hAnsi="Times New Roman" w:cs="Times New Roman"/>
        </w:rPr>
        <w:t>Nottingham Centre for Medical Genetics, Nottingham: Jacqueline Eason, Rebecca Collier.</w:t>
      </w:r>
      <w:r>
        <w:rPr>
          <w:rFonts w:ascii="Times New Roman" w:hAnsi="Times New Roman" w:cs="Times New Roman"/>
        </w:rPr>
        <w:t xml:space="preserve"> </w:t>
      </w:r>
      <w:r w:rsidRPr="00FB0B16">
        <w:rPr>
          <w:rFonts w:ascii="Times New Roman" w:hAnsi="Times New Roman" w:cs="Times New Roman"/>
        </w:rPr>
        <w:t>Northern Clinical Genetics Service, Newcastle: Alex Henderson, Oonagh Claber, Irene Jobson.</w:t>
      </w:r>
      <w:r>
        <w:rPr>
          <w:rFonts w:ascii="Times New Roman" w:hAnsi="Times New Roman" w:cs="Times New Roman"/>
        </w:rPr>
        <w:t xml:space="preserve"> </w:t>
      </w:r>
      <w:r w:rsidRPr="00FB0B16">
        <w:rPr>
          <w:rFonts w:ascii="Times New Roman" w:hAnsi="Times New Roman" w:cs="Times New Roman"/>
        </w:rPr>
        <w:t>Oxford Regional Genetics Service, Oxford: Lisa Walker, Diane McLeod, Dorothy Halliday, Sarah Durell, Barbara Stayner.</w:t>
      </w:r>
      <w:r>
        <w:rPr>
          <w:rFonts w:ascii="Times New Roman" w:hAnsi="Times New Roman" w:cs="Times New Roman"/>
        </w:rPr>
        <w:t xml:space="preserve"> </w:t>
      </w:r>
      <w:r w:rsidRPr="00FB0B16">
        <w:rPr>
          <w:rFonts w:ascii="Times New Roman" w:hAnsi="Times New Roman" w:cs="Times New Roman"/>
        </w:rPr>
        <w:t>The Institute of Cancer Research and Royal Marsden NHS Foundation Trust: Ros Eeles, Nazneen Rahman, Elizabeth Bancroft, Elizabeth Page, Audrey Ardern-Jones, Kelly Kohut, Jennifer Wiggins, Jenny Pope, Sibel Saya, Natalie Taylor, Zoe Kemp and Angela George</w:t>
      </w:r>
      <w:r>
        <w:rPr>
          <w:rFonts w:ascii="Times New Roman" w:hAnsi="Times New Roman" w:cs="Times New Roman"/>
        </w:rPr>
        <w:t xml:space="preserve">. </w:t>
      </w:r>
      <w:r w:rsidRPr="00FB0B16">
        <w:rPr>
          <w:rFonts w:ascii="Times New Roman" w:hAnsi="Times New Roman" w:cs="Times New Roman"/>
        </w:rPr>
        <w:t>North Trent Clinical Genetics Service, Sheffield: Jackie Cook, Oliver Quarrell, Cathryn Bardsley.</w:t>
      </w:r>
      <w:r>
        <w:rPr>
          <w:rFonts w:ascii="Times New Roman" w:hAnsi="Times New Roman" w:cs="Times New Roman"/>
        </w:rPr>
        <w:t xml:space="preserve"> </w:t>
      </w:r>
      <w:r w:rsidRPr="00FB0B16">
        <w:rPr>
          <w:rFonts w:ascii="Times New Roman" w:hAnsi="Times New Roman" w:cs="Times New Roman"/>
        </w:rPr>
        <w:t>South West Thames Regional Genetics Service, London: Shirley Hodgson, Sheila Goff, Glen Brice, Lizzie Winchester, Charlotte Eddy, Vishakha Tripathi, Virginia Attard.</w:t>
      </w:r>
      <w:r>
        <w:rPr>
          <w:rFonts w:ascii="Times New Roman" w:hAnsi="Times New Roman" w:cs="Times New Roman"/>
        </w:rPr>
        <w:t xml:space="preserve"> </w:t>
      </w:r>
      <w:r w:rsidRPr="00FB0B16">
        <w:rPr>
          <w:rFonts w:ascii="Times New Roman" w:hAnsi="Times New Roman" w:cs="Times New Roman"/>
        </w:rPr>
        <w:t>Wessex Clinical Genetics Service, Princess Anne Hospital, Southampton: Diana Eccles, Anneke Lucassen, Gillian Crawford, Donna McBride, Sarah Smalley.</w:t>
      </w:r>
    </w:p>
    <w:p w14:paraId="2B33C88F" w14:textId="53B20177" w:rsidR="00EE1698" w:rsidRDefault="000E5889" w:rsidP="002B78D8">
      <w:pPr>
        <w:spacing w:line="360" w:lineRule="auto"/>
        <w:rPr>
          <w:rFonts w:ascii="Times New Roman" w:hAnsi="Times New Roman" w:cs="Times New Roman"/>
        </w:rPr>
      </w:pPr>
      <w:r w:rsidRPr="00FB0B16">
        <w:rPr>
          <w:rFonts w:ascii="Times New Roman" w:hAnsi="Times New Roman" w:cs="Times New Roman"/>
        </w:rPr>
        <w:t>Understanding Society Scientific Group</w:t>
      </w:r>
      <w:r>
        <w:rPr>
          <w:rFonts w:ascii="Times New Roman" w:hAnsi="Times New Roman" w:cs="Times New Roman"/>
        </w:rPr>
        <w:t xml:space="preserve"> is funded by the </w:t>
      </w:r>
      <w:r w:rsidRPr="00FB0B16">
        <w:rPr>
          <w:rFonts w:ascii="Times New Roman" w:hAnsi="Times New Roman" w:cs="Times New Roman"/>
        </w:rPr>
        <w:t>Economic and Social Research Council</w:t>
      </w:r>
      <w:r>
        <w:rPr>
          <w:rFonts w:ascii="Times New Roman" w:hAnsi="Times New Roman" w:cs="Times New Roman"/>
        </w:rPr>
        <w:t xml:space="preserve"> (</w:t>
      </w:r>
      <w:r w:rsidRPr="00FB0B16">
        <w:rPr>
          <w:rFonts w:ascii="Times New Roman" w:hAnsi="Times New Roman" w:cs="Times New Roman"/>
        </w:rPr>
        <w:t>ES/H029745/1</w:t>
      </w:r>
      <w:r>
        <w:rPr>
          <w:rFonts w:ascii="Times New Roman" w:hAnsi="Times New Roman" w:cs="Times New Roman"/>
        </w:rPr>
        <w:t xml:space="preserve">) and the </w:t>
      </w:r>
      <w:r w:rsidRPr="00FB0B16">
        <w:rPr>
          <w:rFonts w:ascii="Times New Roman" w:hAnsi="Times New Roman" w:cs="Times New Roman"/>
        </w:rPr>
        <w:t>Wellcome Trust (WT098051). P</w:t>
      </w:r>
      <w:r>
        <w:rPr>
          <w:rFonts w:ascii="Times New Roman" w:hAnsi="Times New Roman" w:cs="Times New Roman"/>
        </w:rPr>
        <w:t xml:space="preserve">aul </w:t>
      </w:r>
      <w:r w:rsidRPr="00FB0B16">
        <w:rPr>
          <w:rFonts w:ascii="Times New Roman" w:hAnsi="Times New Roman" w:cs="Times New Roman"/>
        </w:rPr>
        <w:t>D</w:t>
      </w:r>
      <w:r>
        <w:rPr>
          <w:rFonts w:ascii="Times New Roman" w:hAnsi="Times New Roman" w:cs="Times New Roman"/>
        </w:rPr>
        <w:t>.</w:t>
      </w:r>
      <w:r w:rsidRPr="00FB0B16">
        <w:rPr>
          <w:rFonts w:ascii="Times New Roman" w:hAnsi="Times New Roman" w:cs="Times New Roman"/>
        </w:rPr>
        <w:t>P</w:t>
      </w:r>
      <w:r>
        <w:rPr>
          <w:rFonts w:ascii="Times New Roman" w:hAnsi="Times New Roman" w:cs="Times New Roman"/>
        </w:rPr>
        <w:t>.</w:t>
      </w:r>
      <w:r w:rsidRPr="00FB0B16">
        <w:rPr>
          <w:rFonts w:ascii="Times New Roman" w:hAnsi="Times New Roman" w:cs="Times New Roman"/>
        </w:rPr>
        <w:t xml:space="preserve"> Pharoah is funded by Cancer Research UK (C490/A16561). </w:t>
      </w:r>
      <w:r>
        <w:rPr>
          <w:rFonts w:ascii="Times New Roman" w:hAnsi="Times New Roman" w:cs="Times New Roman"/>
        </w:rPr>
        <w:t>SHIP is funded b</w:t>
      </w:r>
      <w:r w:rsidRPr="00FB0B16">
        <w:rPr>
          <w:rFonts w:ascii="Times New Roman" w:hAnsi="Times New Roman" w:cs="Times New Roman"/>
        </w:rPr>
        <w:t>y the German Federal Ministry of Education and Research (BMBF)</w:t>
      </w:r>
      <w:r>
        <w:rPr>
          <w:rFonts w:ascii="Times New Roman" w:hAnsi="Times New Roman" w:cs="Times New Roman"/>
        </w:rPr>
        <w:t xml:space="preserve"> and the </w:t>
      </w:r>
      <w:r w:rsidRPr="00A82398">
        <w:rPr>
          <w:rFonts w:ascii="Times New Roman" w:hAnsi="Times New Roman" w:cs="Times New Roman"/>
        </w:rPr>
        <w:t>German Research Foundation (DFG)</w:t>
      </w:r>
      <w:r>
        <w:rPr>
          <w:rFonts w:ascii="Times New Roman" w:hAnsi="Times New Roman" w:cs="Times New Roman"/>
        </w:rPr>
        <w:t xml:space="preserve">; see acknowledgements for details. </w:t>
      </w:r>
      <w:r w:rsidRPr="00A82398">
        <w:rPr>
          <w:rFonts w:ascii="Times New Roman" w:hAnsi="Times New Roman" w:cs="Times New Roman"/>
        </w:rPr>
        <w:t>F.W. Asselbergs</w:t>
      </w:r>
      <w:r>
        <w:rPr>
          <w:rFonts w:ascii="Times New Roman" w:hAnsi="Times New Roman" w:cs="Times New Roman"/>
        </w:rPr>
        <w:t xml:space="preserve"> is funded by the Netherlands Heart Foundation (</w:t>
      </w:r>
      <w:r w:rsidRPr="00A82398">
        <w:rPr>
          <w:rFonts w:ascii="Times New Roman" w:hAnsi="Times New Roman" w:cs="Times New Roman"/>
        </w:rPr>
        <w:t>2014T001</w:t>
      </w:r>
      <w:r>
        <w:rPr>
          <w:rFonts w:ascii="Times New Roman" w:hAnsi="Times New Roman" w:cs="Times New Roman"/>
        </w:rPr>
        <w:t xml:space="preserve">) and </w:t>
      </w:r>
      <w:r w:rsidR="00C211E6">
        <w:rPr>
          <w:rFonts w:ascii="Times New Roman" w:hAnsi="Times New Roman" w:cs="Times New Roman"/>
        </w:rPr>
        <w:t xml:space="preserve">supported by </w:t>
      </w:r>
      <w:r w:rsidRPr="00A82398">
        <w:rPr>
          <w:rFonts w:ascii="Times New Roman" w:hAnsi="Times New Roman" w:cs="Times New Roman"/>
        </w:rPr>
        <w:t>UCL Hospitals NIHR Biomedical Research Centre</w:t>
      </w:r>
      <w:r>
        <w:rPr>
          <w:rFonts w:ascii="Times New Roman" w:hAnsi="Times New Roman" w:cs="Times New Roman"/>
        </w:rPr>
        <w:t>.</w:t>
      </w:r>
      <w:r w:rsidRPr="00A82398">
        <w:t xml:space="preserve"> </w:t>
      </w:r>
      <w:r w:rsidRPr="00A82398">
        <w:rPr>
          <w:rFonts w:ascii="Times New Roman" w:hAnsi="Times New Roman" w:cs="Times New Roman"/>
        </w:rPr>
        <w:t>The LifeLines Cohort Study, and generation and management of GWAS genotype data for the LifeLines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w:t>
      </w:r>
      <w:r>
        <w:rPr>
          <w:rFonts w:ascii="Times New Roman" w:hAnsi="Times New Roman" w:cs="Times New Roman"/>
        </w:rPr>
        <w:t xml:space="preserve"> Diabetes Research Foundation. </w:t>
      </w:r>
      <w:r w:rsidRPr="00A82398">
        <w:rPr>
          <w:rFonts w:ascii="Times New Roman" w:hAnsi="Times New Roman" w:cs="Times New Roman"/>
        </w:rPr>
        <w:t>Niek Verweij</w:t>
      </w:r>
      <w:r>
        <w:rPr>
          <w:rFonts w:ascii="Times New Roman" w:hAnsi="Times New Roman" w:cs="Times New Roman"/>
        </w:rPr>
        <w:t xml:space="preserve"> is supported by </w:t>
      </w:r>
      <w:r w:rsidRPr="00A82398">
        <w:rPr>
          <w:rFonts w:ascii="Times New Roman" w:hAnsi="Times New Roman" w:cs="Times New Roman"/>
        </w:rPr>
        <w:t>Horizon 2020, Marie Sklodowska-Curie</w:t>
      </w:r>
      <w:r>
        <w:rPr>
          <w:rFonts w:ascii="Times New Roman" w:hAnsi="Times New Roman" w:cs="Times New Roman"/>
        </w:rPr>
        <w:t xml:space="preserve"> (</w:t>
      </w:r>
      <w:r w:rsidRPr="00A82398">
        <w:rPr>
          <w:rFonts w:ascii="Times New Roman" w:hAnsi="Times New Roman" w:cs="Times New Roman"/>
        </w:rPr>
        <w:t>661395</w:t>
      </w:r>
      <w:r>
        <w:rPr>
          <w:rFonts w:ascii="Times New Roman" w:hAnsi="Times New Roman" w:cs="Times New Roman"/>
        </w:rPr>
        <w:t>)</w:t>
      </w:r>
      <w:r w:rsidRPr="00A82398">
        <w:t xml:space="preserve"> </w:t>
      </w:r>
      <w:r>
        <w:t xml:space="preserve">and </w:t>
      </w:r>
      <w:r w:rsidRPr="00A82398">
        <w:rPr>
          <w:rFonts w:ascii="Times New Roman" w:hAnsi="Times New Roman" w:cs="Times New Roman"/>
        </w:rPr>
        <w:t>ICIN-NHI</w:t>
      </w:r>
      <w:r>
        <w:rPr>
          <w:rFonts w:ascii="Times New Roman" w:hAnsi="Times New Roman" w:cs="Times New Roman"/>
        </w:rPr>
        <w:t xml:space="preserve">. </w:t>
      </w:r>
    </w:p>
    <w:p w14:paraId="6A6DC92D" w14:textId="4459FE81" w:rsidR="000E5889" w:rsidRDefault="00D32767" w:rsidP="002B78D8">
      <w:pPr>
        <w:spacing w:line="360" w:lineRule="auto"/>
        <w:rPr>
          <w:rFonts w:ascii="Times New Roman" w:hAnsi="Times New Roman" w:cs="Times New Roman"/>
        </w:rPr>
      </w:pPr>
      <w:r w:rsidRPr="00D32767">
        <w:rPr>
          <w:rFonts w:ascii="Times New Roman" w:hAnsi="Times New Roman" w:cs="Times New Roman"/>
        </w:rPr>
        <w:lastRenderedPageBreak/>
        <w:t>Phenotype collection in the Lothian Birth Cohort 1921 was supported by the UK’s Biotechnology and Biological Sciences Research Council (BBSRC), The Royal Society and The Chief Scientist Office of the Scottish Government. Phenotype collection in the Lothian Birth Cohort 1936 was supported by Age UK (The Disconnected Mind project).  Genotyping was supported by Centre for Cognitive Ageing and Cognitive Epidemiology (Pilot Fund award), Age UK, and the Royal Society of Edinburgh. The work was undertaken by The University of Edinburgh Centre for Cognitive Ageing and Cognitive Epidemiology, part of the cross council Lifelong Health and Wellbeing Initiative (MR/K026992/1). Funding from the BBSRC and Medical Research Council (MRC) is gratefully acknowledged.</w:t>
      </w:r>
      <w:r>
        <w:rPr>
          <w:rFonts w:ascii="Times New Roman" w:hAnsi="Times New Roman" w:cs="Times New Roman"/>
        </w:rPr>
        <w:t xml:space="preserve"> </w:t>
      </w:r>
      <w:r w:rsidR="000E5889" w:rsidRPr="00A82398">
        <w:rPr>
          <w:rFonts w:ascii="Times New Roman" w:hAnsi="Times New Roman" w:cs="Times New Roman"/>
        </w:rPr>
        <w:t>Paul W. Franks</w:t>
      </w:r>
      <w:r w:rsidR="000E5889">
        <w:rPr>
          <w:rFonts w:ascii="Times New Roman" w:hAnsi="Times New Roman" w:cs="Times New Roman"/>
        </w:rPr>
        <w:t xml:space="preserve"> is supported by </w:t>
      </w:r>
      <w:r w:rsidR="000E5889" w:rsidRPr="00A82398">
        <w:rPr>
          <w:rFonts w:ascii="Times New Roman" w:hAnsi="Times New Roman" w:cs="Times New Roman"/>
        </w:rPr>
        <w:t>Novo Nordisk</w:t>
      </w:r>
      <w:r w:rsidR="000E5889">
        <w:rPr>
          <w:rFonts w:ascii="Times New Roman" w:hAnsi="Times New Roman" w:cs="Times New Roman"/>
        </w:rPr>
        <w:t xml:space="preserve">, the </w:t>
      </w:r>
      <w:r w:rsidR="000E5889" w:rsidRPr="00A82398">
        <w:rPr>
          <w:rFonts w:ascii="Times New Roman" w:hAnsi="Times New Roman" w:cs="Times New Roman"/>
        </w:rPr>
        <w:t>Swedish Research Council</w:t>
      </w:r>
      <w:r w:rsidR="000E5889">
        <w:rPr>
          <w:rFonts w:ascii="Times New Roman" w:hAnsi="Times New Roman" w:cs="Times New Roman"/>
        </w:rPr>
        <w:t xml:space="preserve">, </w:t>
      </w:r>
      <w:r w:rsidR="000E5889" w:rsidRPr="00A82398">
        <w:rPr>
          <w:rFonts w:ascii="Times New Roman" w:hAnsi="Times New Roman" w:cs="Times New Roman"/>
        </w:rPr>
        <w:t>Påhlssons Foundation</w:t>
      </w:r>
      <w:r w:rsidR="000E5889">
        <w:rPr>
          <w:rFonts w:ascii="Times New Roman" w:hAnsi="Times New Roman" w:cs="Times New Roman"/>
        </w:rPr>
        <w:t xml:space="preserve">, </w:t>
      </w:r>
      <w:r w:rsidR="000E5889" w:rsidRPr="00A82398">
        <w:rPr>
          <w:rFonts w:ascii="Times New Roman" w:hAnsi="Times New Roman" w:cs="Times New Roman"/>
        </w:rPr>
        <w:t>Swedish Heart Lung Foundation</w:t>
      </w:r>
      <w:r w:rsidR="000E5889">
        <w:rPr>
          <w:rFonts w:ascii="Times New Roman" w:hAnsi="Times New Roman" w:cs="Times New Roman"/>
        </w:rPr>
        <w:t xml:space="preserve"> (</w:t>
      </w:r>
      <w:r w:rsidR="000E5889" w:rsidRPr="00A82398">
        <w:rPr>
          <w:rFonts w:ascii="Times New Roman" w:hAnsi="Times New Roman" w:cs="Times New Roman"/>
        </w:rPr>
        <w:t>2020389</w:t>
      </w:r>
      <w:r w:rsidR="000E5889">
        <w:rPr>
          <w:rFonts w:ascii="Times New Roman" w:hAnsi="Times New Roman" w:cs="Times New Roman"/>
        </w:rPr>
        <w:t xml:space="preserve">), and Skåne Regional Health </w:t>
      </w:r>
      <w:r w:rsidR="000E5889" w:rsidRPr="00A82398">
        <w:rPr>
          <w:rFonts w:ascii="Times New Roman" w:hAnsi="Times New Roman" w:cs="Times New Roman"/>
        </w:rPr>
        <w:t>Authority</w:t>
      </w:r>
      <w:r w:rsidR="000E5889">
        <w:rPr>
          <w:rFonts w:ascii="Times New Roman" w:hAnsi="Times New Roman" w:cs="Times New Roman"/>
        </w:rPr>
        <w:t>.</w:t>
      </w:r>
      <w:r w:rsidR="000E5889" w:rsidRPr="00A82398">
        <w:t xml:space="preserve"> </w:t>
      </w:r>
      <w:r w:rsidR="000E5889" w:rsidRPr="00A82398">
        <w:rPr>
          <w:rFonts w:ascii="Times New Roman" w:hAnsi="Times New Roman" w:cs="Times New Roman"/>
        </w:rPr>
        <w:t>Nicholas J Wareham, Claudia Langenberg, Robert A Sacott,</w:t>
      </w:r>
      <w:r w:rsidR="000E5889">
        <w:rPr>
          <w:rFonts w:ascii="Times New Roman" w:hAnsi="Times New Roman" w:cs="Times New Roman"/>
        </w:rPr>
        <w:t xml:space="preserve"> and</w:t>
      </w:r>
      <w:r w:rsidR="000E5889" w:rsidRPr="00A82398">
        <w:rPr>
          <w:rFonts w:ascii="Times New Roman" w:hAnsi="Times New Roman" w:cs="Times New Roman"/>
        </w:rPr>
        <w:t xml:space="preserve"> Jian'an Luan</w:t>
      </w:r>
      <w:r w:rsidR="000E5889">
        <w:rPr>
          <w:rFonts w:ascii="Times New Roman" w:hAnsi="Times New Roman" w:cs="Times New Roman"/>
        </w:rPr>
        <w:t xml:space="preserve"> are supported by the MRC (</w:t>
      </w:r>
      <w:r w:rsidR="000E5889" w:rsidRPr="00A82398">
        <w:rPr>
          <w:rFonts w:ascii="Times New Roman" w:hAnsi="Times New Roman" w:cs="Times New Roman"/>
        </w:rPr>
        <w:t>MC_U106179471</w:t>
      </w:r>
      <w:r w:rsidR="000E5889">
        <w:rPr>
          <w:rFonts w:ascii="Times New Roman" w:hAnsi="Times New Roman" w:cs="Times New Roman"/>
        </w:rPr>
        <w:t xml:space="preserve"> and </w:t>
      </w:r>
      <w:r w:rsidR="000E5889" w:rsidRPr="00A82398">
        <w:rPr>
          <w:rFonts w:ascii="Times New Roman" w:hAnsi="Times New Roman" w:cs="Times New Roman"/>
        </w:rPr>
        <w:t>MC_UU_12015/1</w:t>
      </w:r>
      <w:r w:rsidR="000E5889">
        <w:rPr>
          <w:rFonts w:ascii="Times New Roman" w:hAnsi="Times New Roman" w:cs="Times New Roman"/>
        </w:rPr>
        <w:t xml:space="preserve">). </w:t>
      </w:r>
      <w:r w:rsidR="000E5889" w:rsidRPr="004208EA">
        <w:rPr>
          <w:rFonts w:ascii="Times New Roman" w:hAnsi="Times New Roman" w:cs="Times New Roman"/>
        </w:rPr>
        <w:t>The BRIGHT study was supported by the Medical Research Council of Great Britain (Grant Number G9521010D); and by the British Heart Foundation (Grant Number PG/02/128). The BRIGHT study is extremely grateful to all the patients who participated in the study and the BRIGHT nursing team. The Exome Chip genotyping was funded by Wellcome Trust Strategic Awards (083948 and 085475). We would also like to thank the Barts Genome Centre staff for their</w:t>
      </w:r>
      <w:r w:rsidR="000E5889">
        <w:rPr>
          <w:rFonts w:ascii="Times New Roman" w:hAnsi="Times New Roman" w:cs="Times New Roman"/>
        </w:rPr>
        <w:t xml:space="preserve"> assistance with this project. </w:t>
      </w:r>
      <w:r w:rsidR="000E5889" w:rsidRPr="004208EA">
        <w:rPr>
          <w:rFonts w:ascii="Times New Roman" w:hAnsi="Times New Roman" w:cs="Times New Roman"/>
        </w:rPr>
        <w:t>The ASCOT study and the collection of the ASCOT DNA repository was supported by Pfizer, New York, NY, USA, Servier Research Group, Paris, France; and by Leo Laboratories, Copenhagen, Denmark. Genotyping of the Exome Chip in ASCOT-SC and ASCOT-UK was funded by the National Institutes of Health Research (NIHR).</w:t>
      </w:r>
      <w:r w:rsidR="000E5889">
        <w:rPr>
          <w:rFonts w:ascii="Times New Roman" w:hAnsi="Times New Roman" w:cs="Times New Roman"/>
        </w:rPr>
        <w:t xml:space="preserve"> </w:t>
      </w:r>
      <w:r w:rsidR="000E5889" w:rsidRPr="004208EA">
        <w:rPr>
          <w:rFonts w:ascii="Times New Roman" w:hAnsi="Times New Roman" w:cs="Times New Roman"/>
        </w:rPr>
        <w:t>Anna F</w:t>
      </w:r>
      <w:r w:rsidR="000E5889">
        <w:rPr>
          <w:rFonts w:ascii="Times New Roman" w:hAnsi="Times New Roman" w:cs="Times New Roman"/>
        </w:rPr>
        <w:t>.</w:t>
      </w:r>
      <w:r w:rsidR="000E5889" w:rsidRPr="004208EA">
        <w:rPr>
          <w:rFonts w:ascii="Times New Roman" w:hAnsi="Times New Roman" w:cs="Times New Roman"/>
        </w:rPr>
        <w:t xml:space="preserve"> Dominiczak</w:t>
      </w:r>
      <w:r w:rsidR="000E5889">
        <w:rPr>
          <w:rFonts w:ascii="Times New Roman" w:hAnsi="Times New Roman" w:cs="Times New Roman"/>
        </w:rPr>
        <w:t xml:space="preserve"> </w:t>
      </w:r>
      <w:r w:rsidR="000E5889" w:rsidRPr="004208EA">
        <w:rPr>
          <w:rFonts w:ascii="Times New Roman" w:hAnsi="Times New Roman" w:cs="Times New Roman"/>
        </w:rPr>
        <w:t>was supported by the British Heart Foundation (Grant Numbers RG/07/005/23633, SP/08/005/25115); and by the European Union Ingenious HyperCare Consortium: Integrated Genomics, Clinical Research, and Care in Hypertension (gran</w:t>
      </w:r>
      <w:r w:rsidR="000E5889">
        <w:rPr>
          <w:rFonts w:ascii="Times New Roman" w:hAnsi="Times New Roman" w:cs="Times New Roman"/>
        </w:rPr>
        <w:t xml:space="preserve">t number LSHM-C7-2006-037093). </w:t>
      </w:r>
      <w:r w:rsidR="000E5889" w:rsidRPr="004208EA">
        <w:rPr>
          <w:rFonts w:ascii="Times New Roman" w:hAnsi="Times New Roman" w:cs="Times New Roman"/>
        </w:rPr>
        <w:t>Nilesh J</w:t>
      </w:r>
      <w:r w:rsidR="000E5889">
        <w:rPr>
          <w:rFonts w:ascii="Times New Roman" w:hAnsi="Times New Roman" w:cs="Times New Roman"/>
        </w:rPr>
        <w:t>.</w:t>
      </w:r>
      <w:r w:rsidR="000E5889" w:rsidRPr="004208EA">
        <w:rPr>
          <w:rFonts w:ascii="Times New Roman" w:hAnsi="Times New Roman" w:cs="Times New Roman"/>
        </w:rPr>
        <w:t xml:space="preserve"> Samani</w:t>
      </w:r>
      <w:r w:rsidR="000E5889">
        <w:rPr>
          <w:rFonts w:ascii="Times New Roman" w:hAnsi="Times New Roman" w:cs="Times New Roman"/>
        </w:rPr>
        <w:t xml:space="preserve"> </w:t>
      </w:r>
      <w:r w:rsidR="000E5889" w:rsidRPr="004208EA">
        <w:rPr>
          <w:rFonts w:ascii="Times New Roman" w:hAnsi="Times New Roman" w:cs="Times New Roman"/>
        </w:rPr>
        <w:t>is supported by the British Heart Foundation</w:t>
      </w:r>
      <w:r w:rsidR="00730856">
        <w:rPr>
          <w:rFonts w:ascii="Times New Roman" w:hAnsi="Times New Roman" w:cs="Times New Roman"/>
        </w:rPr>
        <w:t xml:space="preserve"> and is a </w:t>
      </w:r>
      <w:r w:rsidR="00730856" w:rsidRPr="00B77B82">
        <w:rPr>
          <w:rFonts w:ascii="Times New Roman" w:hAnsi="Times New Roman" w:cs="Times New Roman"/>
        </w:rPr>
        <w:t>Senior National Institute for</w:t>
      </w:r>
      <w:r w:rsidR="00730856">
        <w:rPr>
          <w:rFonts w:ascii="Times New Roman" w:hAnsi="Times New Roman" w:cs="Times New Roman"/>
        </w:rPr>
        <w:t xml:space="preserve"> Health Research Investigator</w:t>
      </w:r>
      <w:r w:rsidR="000E5889" w:rsidRPr="004208EA">
        <w:rPr>
          <w:rFonts w:ascii="Times New Roman" w:hAnsi="Times New Roman" w:cs="Times New Roman"/>
        </w:rPr>
        <w:t>.</w:t>
      </w:r>
      <w:r w:rsidR="000E5889">
        <w:rPr>
          <w:rFonts w:ascii="Times New Roman" w:hAnsi="Times New Roman" w:cs="Times New Roman"/>
        </w:rPr>
        <w:t xml:space="preserve"> </w:t>
      </w:r>
      <w:r w:rsidR="000E5889" w:rsidRPr="00B77B82">
        <w:rPr>
          <w:rFonts w:ascii="Times New Roman" w:hAnsi="Times New Roman" w:cs="Times New Roman"/>
        </w:rPr>
        <w:t>Panos Deloukas</w:t>
      </w:r>
      <w:r w:rsidR="000E5889">
        <w:rPr>
          <w:rFonts w:ascii="Times New Roman" w:hAnsi="Times New Roman" w:cs="Times New Roman"/>
        </w:rPr>
        <w:t xml:space="preserve"> is supported by the </w:t>
      </w:r>
      <w:r w:rsidR="000E5889" w:rsidRPr="00B77B82">
        <w:rPr>
          <w:rFonts w:ascii="Times New Roman" w:hAnsi="Times New Roman" w:cs="Times New Roman"/>
        </w:rPr>
        <w:t>British Heart Foundation</w:t>
      </w:r>
      <w:r w:rsidR="000E5889">
        <w:rPr>
          <w:rFonts w:ascii="Times New Roman" w:hAnsi="Times New Roman" w:cs="Times New Roman"/>
        </w:rPr>
        <w:t xml:space="preserve"> (</w:t>
      </w:r>
      <w:r w:rsidR="000E5889" w:rsidRPr="00B77B82">
        <w:rPr>
          <w:rFonts w:ascii="Times New Roman" w:hAnsi="Times New Roman" w:cs="Times New Roman"/>
        </w:rPr>
        <w:t>RG/14/5/30893</w:t>
      </w:r>
      <w:r w:rsidR="000E5889">
        <w:rPr>
          <w:rFonts w:ascii="Times New Roman" w:hAnsi="Times New Roman" w:cs="Times New Roman"/>
        </w:rPr>
        <w:t xml:space="preserve">), and </w:t>
      </w:r>
      <w:r w:rsidR="000E5889" w:rsidRPr="00B77B82">
        <w:rPr>
          <w:rFonts w:ascii="Times New Roman" w:hAnsi="Times New Roman" w:cs="Times New Roman"/>
        </w:rPr>
        <w:t>NIHR</w:t>
      </w:r>
      <w:r w:rsidR="000E5889">
        <w:rPr>
          <w:rFonts w:ascii="Times New Roman" w:hAnsi="Times New Roman" w:cs="Times New Roman"/>
        </w:rPr>
        <w:t xml:space="preserve">, where his </w:t>
      </w:r>
      <w:r w:rsidR="000E5889" w:rsidRPr="00B77B82">
        <w:rPr>
          <w:rFonts w:ascii="Times New Roman" w:hAnsi="Times New Roman" w:cs="Times New Roman"/>
        </w:rPr>
        <w:t>work forms part of the research themes contributing to the translational research portfolio of Barts Cardiovascular Biomedical Research Centre which is funded by the National Institute for Health Research (NIHR)</w:t>
      </w:r>
      <w:r w:rsidR="000E5889">
        <w:rPr>
          <w:rFonts w:ascii="Times New Roman" w:hAnsi="Times New Roman" w:cs="Times New Roman"/>
        </w:rPr>
        <w:t>.</w:t>
      </w:r>
    </w:p>
    <w:p w14:paraId="3A0EEB6A" w14:textId="1481145C" w:rsidR="00F15ABE" w:rsidRDefault="00F15ABE" w:rsidP="00F15ABE">
      <w:pPr>
        <w:spacing w:line="360" w:lineRule="auto"/>
        <w:rPr>
          <w:rFonts w:ascii="Times New Roman" w:hAnsi="Times New Roman" w:cs="Times New Roman"/>
        </w:rPr>
      </w:pPr>
      <w:r w:rsidRPr="00F15ABE">
        <w:rPr>
          <w:rFonts w:ascii="Times New Roman" w:hAnsi="Times New Roman" w:cs="Times New Roman"/>
        </w:rPr>
        <w:t>The LOLIPOP study is supported by the National Institute for Health Research (NIHR) Comprehensive Biomedical Research Centre Imperial College Healthcare NHS Trust, the British Heart Foundation (SP/04/002), the Medical Research Council (G0601966, G0700931), the Wellcome Trust (084723/Z/08/Z, 090532 &amp; 098381) the NIHR (RP-PG-0407-10371), the NIHR Official Development Assistance (ODA, award 16/136/68), the European Union FP7 (EpiMigrant, 279143) and H2020 programs (iHealth-T2D, 643774). We acknowledge support of the MRC-PHE Centre for Environment and Health, and the NIHR Health Protection Research Unit on Health Impact of Environmental Hazards. The work was carried out in part at the NIHR/Wellcome Trust Imperial Clinical Research Facility. The views expressed are those of the author(s) and not necessarily those of the Imperial College Healthcare NHS Trust, the NHS, the NIHR or the Department of Health. We thank the participants and research staff who made the study possible. JC is supported by the Singapore Ministry of Health’s National Medical Research Council under its Singapore Translational Research Investigator (STaR) Award (NMRC/STaR/0028/2017).</w:t>
      </w:r>
    </w:p>
    <w:p w14:paraId="36F6C312" w14:textId="39E046C3" w:rsidR="00F70FF5" w:rsidRPr="00F15ABE" w:rsidRDefault="00F70FF5" w:rsidP="002A1A68">
      <w:pPr>
        <w:spacing w:line="360" w:lineRule="auto"/>
        <w:rPr>
          <w:rFonts w:ascii="Times New Roman" w:hAnsi="Times New Roman" w:cs="Times New Roman"/>
        </w:rPr>
      </w:pPr>
      <w:r w:rsidRPr="00F70FF5">
        <w:rPr>
          <w:rFonts w:ascii="Times New Roman" w:hAnsi="Times New Roman" w:cs="Times New Roman"/>
        </w:rPr>
        <w:t>The research was supp</w:t>
      </w:r>
      <w:r>
        <w:rPr>
          <w:rFonts w:ascii="Times New Roman" w:hAnsi="Times New Roman" w:cs="Times New Roman"/>
        </w:rPr>
        <w:t xml:space="preserve">orted by the National Institute </w:t>
      </w:r>
      <w:r w:rsidRPr="00F70FF5">
        <w:rPr>
          <w:rFonts w:ascii="Times New Roman" w:hAnsi="Times New Roman" w:cs="Times New Roman"/>
        </w:rPr>
        <w:t xml:space="preserve">for Health Research (NIHR) Exeter Clinical </w:t>
      </w:r>
      <w:r>
        <w:rPr>
          <w:rFonts w:ascii="Times New Roman" w:hAnsi="Times New Roman" w:cs="Times New Roman"/>
        </w:rPr>
        <w:t xml:space="preserve">Research Facility and ERC grant </w:t>
      </w:r>
      <w:r w:rsidRPr="00F70FF5">
        <w:rPr>
          <w:rFonts w:ascii="Times New Roman" w:hAnsi="Times New Roman" w:cs="Times New Roman"/>
        </w:rPr>
        <w:t>323195; SZ-245 50371-GLUCOSEGENES-FP7-IDEAS-ERC to T.M.</w:t>
      </w:r>
      <w:r w:rsidR="002A1A68">
        <w:rPr>
          <w:rFonts w:ascii="Times New Roman" w:hAnsi="Times New Roman" w:cs="Times New Roman"/>
        </w:rPr>
        <w:t xml:space="preserve"> </w:t>
      </w:r>
      <w:r w:rsidRPr="00F70FF5">
        <w:rPr>
          <w:rFonts w:ascii="Times New Roman" w:hAnsi="Times New Roman" w:cs="Times New Roman"/>
        </w:rPr>
        <w:t>F</w:t>
      </w:r>
      <w:r w:rsidR="002A1A68">
        <w:rPr>
          <w:rFonts w:ascii="Times New Roman" w:hAnsi="Times New Roman" w:cs="Times New Roman"/>
        </w:rPr>
        <w:t>rayling</w:t>
      </w:r>
      <w:r w:rsidRPr="00F70FF5">
        <w:rPr>
          <w:rFonts w:ascii="Times New Roman" w:hAnsi="Times New Roman" w:cs="Times New Roman"/>
        </w:rPr>
        <w:t>.</w:t>
      </w:r>
      <w:r w:rsidR="002A1A68">
        <w:rPr>
          <w:rFonts w:ascii="Times New Roman" w:hAnsi="Times New Roman" w:cs="Times New Roman"/>
        </w:rPr>
        <w:t xml:space="preserve"> </w:t>
      </w:r>
      <w:r w:rsidR="002A1A68" w:rsidRPr="002A1A68">
        <w:rPr>
          <w:rFonts w:ascii="Times New Roman" w:hAnsi="Times New Roman" w:cs="Times New Roman"/>
        </w:rPr>
        <w:t>Hanieh Yaghootkar is funded by Diabetes UK RD Lawrence fellowship (grant:17/0005594)</w:t>
      </w:r>
    </w:p>
    <w:p w14:paraId="069B30DE" w14:textId="09B4A91C" w:rsidR="00F15ABE" w:rsidRDefault="00EE1698" w:rsidP="002B78D8">
      <w:pPr>
        <w:spacing w:line="360" w:lineRule="auto"/>
        <w:rPr>
          <w:rFonts w:ascii="Times New Roman" w:hAnsi="Times New Roman" w:cs="Times New Roman"/>
        </w:rPr>
      </w:pPr>
      <w:r w:rsidRPr="00EE1698">
        <w:rPr>
          <w:rFonts w:ascii="Times New Roman" w:hAnsi="Times New Roman" w:cs="Times New Roman"/>
        </w:rPr>
        <w:t>A</w:t>
      </w:r>
      <w:r>
        <w:rPr>
          <w:rFonts w:ascii="Times New Roman" w:hAnsi="Times New Roman" w:cs="Times New Roman"/>
        </w:rPr>
        <w:t xml:space="preserve">nna </w:t>
      </w:r>
      <w:r w:rsidRPr="00EE1698">
        <w:rPr>
          <w:rFonts w:ascii="Times New Roman" w:hAnsi="Times New Roman" w:cs="Times New Roman"/>
        </w:rPr>
        <w:t>Dominiczak was funded by a BHF Centre of Research Excellence Award (RE/13/5/30177)</w:t>
      </w:r>
    </w:p>
    <w:p w14:paraId="746215AE" w14:textId="77777777" w:rsidR="00871573" w:rsidRDefault="002B78D8" w:rsidP="002B78D8">
      <w:pPr>
        <w:spacing w:line="360" w:lineRule="auto"/>
        <w:rPr>
          <w:rFonts w:ascii="Times New Roman" w:hAnsi="Times New Roman" w:cs="Times New Roman"/>
        </w:rPr>
      </w:pPr>
      <w:r w:rsidRPr="008F71E2">
        <w:rPr>
          <w:rFonts w:ascii="Times New Roman" w:hAnsi="Times New Roman" w:cs="Times New Roman"/>
          <w:b/>
        </w:rPr>
        <w:t>GSCAN participating cohorts:</w:t>
      </w:r>
      <w:r>
        <w:rPr>
          <w:rFonts w:ascii="Times New Roman" w:hAnsi="Times New Roman" w:cs="Times New Roman"/>
        </w:rPr>
        <w:t xml:space="preserve"> </w:t>
      </w:r>
    </w:p>
    <w:p w14:paraId="25930732" w14:textId="0EA09FB5" w:rsidR="00871573" w:rsidRDefault="002B78D8" w:rsidP="002B78D8">
      <w:pPr>
        <w:spacing w:line="360" w:lineRule="auto"/>
        <w:rPr>
          <w:rFonts w:ascii="Times New Roman" w:hAnsi="Times New Roman" w:cs="Times New Roman"/>
        </w:rPr>
      </w:pPr>
      <w:r w:rsidRPr="005B25C0">
        <w:rPr>
          <w:rFonts w:ascii="Times New Roman" w:hAnsi="Times New Roman" w:cs="Times New Roman"/>
        </w:rPr>
        <w:t>The Collaborative Study on the Genetics of Alcoholism (COGA), Principal Investigators</w:t>
      </w:r>
      <w:r w:rsidR="00871573">
        <w:rPr>
          <w:rFonts w:ascii="Times New Roman" w:hAnsi="Times New Roman" w:cs="Times New Roman"/>
        </w:rPr>
        <w:t>:</w:t>
      </w:r>
      <w:r w:rsidRPr="005B25C0">
        <w:rPr>
          <w:rFonts w:ascii="Times New Roman" w:hAnsi="Times New Roman" w:cs="Times New Roman"/>
        </w:rPr>
        <w:t xml:space="preserve"> B. Porjesz, V. Hesselbrock, H. Edenberg, L. Bierut</w:t>
      </w:r>
      <w:r w:rsidR="00871573">
        <w:rPr>
          <w:rFonts w:ascii="Times New Roman" w:hAnsi="Times New Roman" w:cs="Times New Roman"/>
        </w:rPr>
        <w:t>. The study</w:t>
      </w:r>
      <w:r w:rsidRPr="005B25C0">
        <w:rPr>
          <w:rFonts w:ascii="Times New Roman" w:hAnsi="Times New Roman" w:cs="Times New Roman"/>
        </w:rPr>
        <w:t xml:space="preserve"> includes eleven different centers: University of Connecticut (V. Hesselbrock); Indiana University (H.J. Edenberg, J. Nurnberger Jr., T. Foroud); University of Iowa (S. Kuperman, J. Kramer); SUNY Downstate (B. Porjesz); Washington University in St. Louis (L. Bierut, J. Rice, K. Bucholz, A. Agrawal); University of California at San Diego (M. Schuckit); Rutgers University (J. Tischfield, A. Brooks); Department of Biomedical and Health Informatics, The Children’s Hospital of Philadelphia; Department of Genetics, Perelman School of Medicine, University of Pennsylvania, Philadelphia PA (L. Almasy), Virginia Commonwealth University (D. Dick), Icahn School of Medicine at Mount Sinai (A. Goate), and Howard University (R. Taylor). Other COGA collaborators include: L. Bauer (University of Connecticut); J. McClintick, L. Wetherill, X. Xuei, Y. Liu, D. Lai, S. O’Connor, M. Plawecki, S. Lourens (Indiana University); G. Chan (University of Iowa; University of Connecticut); J. Meyers, D. Chorlian, C. Kamarajan, A. Pandey, J. Zhang (SUNY Downstate); J.-C. Wang, M. Kapoor, S. Bertelsen (Icahn School of Medicine at Mount Sinai); A. Anokhin, V. McCutcheon, S. Saccone (Washington University); J. Salvatore, F. Aliev, B. Cho (Virginia Commonwealth University); and Mark Kos (University of Texas Rio Grande Valley). A. Parsian and M. Reilly are the NIAAA Staff Collaborators.</w:t>
      </w:r>
      <w:r>
        <w:rPr>
          <w:rFonts w:ascii="Times New Roman" w:hAnsi="Times New Roman" w:cs="Times New Roman"/>
        </w:rPr>
        <w:t xml:space="preserve"> COGA investigators </w:t>
      </w:r>
      <w:r w:rsidRPr="005B25C0">
        <w:rPr>
          <w:rFonts w:ascii="Times New Roman" w:hAnsi="Times New Roman" w:cs="Times New Roman"/>
        </w:rPr>
        <w:t xml:space="preserve">continue to be inspired by </w:t>
      </w:r>
      <w:r>
        <w:rPr>
          <w:rFonts w:ascii="Times New Roman" w:hAnsi="Times New Roman" w:cs="Times New Roman"/>
        </w:rPr>
        <w:t>their</w:t>
      </w:r>
      <w:r w:rsidRPr="005B25C0">
        <w:rPr>
          <w:rFonts w:ascii="Times New Roman" w:hAnsi="Times New Roman" w:cs="Times New Roman"/>
        </w:rPr>
        <w:t xml:space="preserve"> memories of Henri Begleiter and Theodore Reich, founding PI and Co-PI of COGA, and also owe a debt of gratitude to other past organizers of COGA, including Ting-Kai Li, P. Michael Conneally, Raymond Crowe, and Wendy Reich, for their critical contributions.</w:t>
      </w:r>
      <w:r>
        <w:rPr>
          <w:rFonts w:ascii="Times New Roman" w:hAnsi="Times New Roman" w:cs="Times New Roman"/>
        </w:rPr>
        <w:t xml:space="preserve"> COGA investigators</w:t>
      </w:r>
      <w:r w:rsidRPr="005B25C0">
        <w:rPr>
          <w:rFonts w:ascii="Times New Roman" w:hAnsi="Times New Roman" w:cs="Times New Roman"/>
        </w:rPr>
        <w:t xml:space="preserve"> are very grateful to Dr. Bruno Buecher without whom this project would not have existed. </w:t>
      </w:r>
    </w:p>
    <w:p w14:paraId="37932349" w14:textId="77777777" w:rsidR="00871573" w:rsidRDefault="002B78D8" w:rsidP="002B78D8">
      <w:pPr>
        <w:spacing w:line="360" w:lineRule="auto"/>
        <w:rPr>
          <w:rFonts w:ascii="Times New Roman" w:hAnsi="Times New Roman" w:cs="Times New Roman"/>
        </w:rPr>
      </w:pPr>
      <w:r>
        <w:rPr>
          <w:rFonts w:ascii="Times New Roman" w:hAnsi="Times New Roman" w:cs="Times New Roman"/>
        </w:rPr>
        <w:t>The</w:t>
      </w:r>
      <w:r w:rsidRPr="005B25C0">
        <w:rPr>
          <w:rFonts w:ascii="Times New Roman" w:hAnsi="Times New Roman" w:cs="Times New Roman"/>
        </w:rPr>
        <w:t xml:space="preserve"> authors also thank all those at the GECCO Coordinating Center for helping bring together the data and people that made this project possible.</w:t>
      </w:r>
      <w:r>
        <w:rPr>
          <w:rFonts w:ascii="Times New Roman" w:hAnsi="Times New Roman" w:cs="Times New Roman"/>
        </w:rPr>
        <w:t xml:space="preserve"> ASTERISK, a GECCO sub-study, </w:t>
      </w:r>
      <w:r w:rsidRPr="005B25C0">
        <w:rPr>
          <w:rFonts w:ascii="Times New Roman" w:hAnsi="Times New Roman" w:cs="Times New Roman"/>
        </w:rPr>
        <w:t>also thank</w:t>
      </w:r>
      <w:r>
        <w:rPr>
          <w:rFonts w:ascii="Times New Roman" w:hAnsi="Times New Roman" w:cs="Times New Roman"/>
        </w:rPr>
        <w:t>s</w:t>
      </w:r>
      <w:r w:rsidRPr="005B25C0">
        <w:rPr>
          <w:rFonts w:ascii="Times New Roman" w:hAnsi="Times New Roman" w:cs="Times New Roman"/>
        </w:rPr>
        <w:t xml:space="preserve"> all those who agreed to participate in this study, including the patients and the healthy control persons, as well as all the physicians, technicians and students.</w:t>
      </w:r>
      <w:r>
        <w:rPr>
          <w:rFonts w:ascii="Times New Roman" w:hAnsi="Times New Roman" w:cs="Times New Roman"/>
        </w:rPr>
        <w:t xml:space="preserve"> As part of the GECCO sub-studies,</w:t>
      </w:r>
      <w:r w:rsidRPr="005B25C0">
        <w:rPr>
          <w:rFonts w:ascii="Times New Roman" w:hAnsi="Times New Roman" w:cs="Times New Roman"/>
        </w:rPr>
        <w:t xml:space="preserve"> CPS-II authors thank the CPS-II participants and Study Management Group for their invaluable contributions to this research. The authors would also like to acknowledge the contribution to this study from central cancer registries supported through the Centers for Disease Control and Prevention National Program of Cancer Registries, and cancer registries supported by the National Cancer Institute Surveillance Epidemiology and End Results program.</w:t>
      </w:r>
      <w:r>
        <w:rPr>
          <w:rFonts w:ascii="Times New Roman" w:hAnsi="Times New Roman" w:cs="Times New Roman"/>
        </w:rPr>
        <w:t xml:space="preserve"> Another GECCO sub-study, </w:t>
      </w:r>
      <w:r w:rsidRPr="008A45F1">
        <w:rPr>
          <w:rFonts w:ascii="Times New Roman" w:hAnsi="Times New Roman" w:cs="Times New Roman"/>
        </w:rPr>
        <w:t>HPFS</w:t>
      </w:r>
      <w:r>
        <w:rPr>
          <w:rFonts w:ascii="Times New Roman" w:hAnsi="Times New Roman" w:cs="Times New Roman"/>
        </w:rPr>
        <w:t xml:space="preserve"> and</w:t>
      </w:r>
      <w:r w:rsidRPr="005B25C0">
        <w:rPr>
          <w:rFonts w:ascii="Times New Roman" w:hAnsi="Times New Roman" w:cs="Times New Roman"/>
        </w:rPr>
        <w:t xml:space="preserve"> NHS</w:t>
      </w:r>
      <w:r>
        <w:rPr>
          <w:rFonts w:ascii="Times New Roman" w:hAnsi="Times New Roman" w:cs="Times New Roman"/>
        </w:rPr>
        <w:t xml:space="preserve"> investigators</w:t>
      </w:r>
      <w:r w:rsidRPr="005B25C0">
        <w:rPr>
          <w:rFonts w:ascii="Times New Roman" w:hAnsi="Times New Roman" w:cs="Times New Roman"/>
        </w:rPr>
        <w:t xml:space="preserve"> would like to acknowledge Patrice Soule and Hardeep Ranu of the Dana Farber Harvard Cancer Center High-Throughput Polymorphism Core who assisted in the genotyping for NHS, HPFS under the supervision of Dr. Immaculata Devivo and Dr. David Hunter, Qin (Carolyn) Guo and Lixue Zhu who assisted in programming for NHS and HPFS. </w:t>
      </w:r>
      <w:r w:rsidRPr="008A45F1">
        <w:rPr>
          <w:rFonts w:ascii="Times New Roman" w:hAnsi="Times New Roman" w:cs="Times New Roman"/>
        </w:rPr>
        <w:t>HPFS</w:t>
      </w:r>
      <w:r>
        <w:rPr>
          <w:rFonts w:ascii="Times New Roman" w:hAnsi="Times New Roman" w:cs="Times New Roman"/>
        </w:rPr>
        <w:t xml:space="preserve"> and</w:t>
      </w:r>
      <w:r w:rsidRPr="005B25C0">
        <w:rPr>
          <w:rFonts w:ascii="Times New Roman" w:hAnsi="Times New Roman" w:cs="Times New Roman"/>
        </w:rPr>
        <w:t xml:space="preserve"> NHS</w:t>
      </w:r>
      <w:r>
        <w:rPr>
          <w:rFonts w:ascii="Times New Roman" w:hAnsi="Times New Roman" w:cs="Times New Roman"/>
        </w:rPr>
        <w:t xml:space="preserve"> investigators</w:t>
      </w:r>
      <w:r w:rsidRPr="005B25C0">
        <w:rPr>
          <w:rFonts w:ascii="Times New Roman" w:hAnsi="Times New Roman" w:cs="Times New Roman"/>
        </w:rPr>
        <w:t xml:space="preserve"> </w:t>
      </w:r>
      <w:r>
        <w:rPr>
          <w:rFonts w:ascii="Times New Roman" w:hAnsi="Times New Roman" w:cs="Times New Roman"/>
        </w:rPr>
        <w:t>also</w:t>
      </w:r>
      <w:r w:rsidRPr="005B25C0">
        <w:rPr>
          <w:rFonts w:ascii="Times New Roman" w:hAnsi="Times New Roman" w:cs="Times New Roman"/>
        </w:rPr>
        <w:t xml:space="preserve"> thank the participants and staff of the Nurses' Health Study and the Health Professionals Follow-Up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w:t>
      </w:r>
      <w:r>
        <w:rPr>
          <w:rFonts w:ascii="Times New Roman" w:hAnsi="Times New Roman" w:cs="Times New Roman"/>
        </w:rPr>
        <w:t xml:space="preserve"> PLCO, a substudy within GECCO, was supported by the </w:t>
      </w:r>
      <w:r w:rsidRPr="008A45F1">
        <w:rPr>
          <w:rFonts w:ascii="Times New Roman" w:hAnsi="Times New Roman" w:cs="Times New Roman"/>
        </w:rPr>
        <w:t>Intramural Research Program of the Division of Cancer Epidemiology and Genetics</w:t>
      </w:r>
      <w:r>
        <w:rPr>
          <w:rFonts w:ascii="Times New Roman" w:hAnsi="Times New Roman" w:cs="Times New Roman"/>
        </w:rPr>
        <w:t>,</w:t>
      </w:r>
      <w:r w:rsidRPr="008A45F1">
        <w:rPr>
          <w:rFonts w:ascii="Times New Roman" w:hAnsi="Times New Roman" w:cs="Times New Roman"/>
        </w:rPr>
        <w:t xml:space="preserve"> and </w:t>
      </w:r>
      <w:r>
        <w:rPr>
          <w:rFonts w:ascii="Times New Roman" w:hAnsi="Times New Roman" w:cs="Times New Roman"/>
        </w:rPr>
        <w:t xml:space="preserve">additionally </w:t>
      </w:r>
      <w:r w:rsidRPr="008A45F1">
        <w:rPr>
          <w:rFonts w:ascii="Times New Roman" w:hAnsi="Times New Roman" w:cs="Times New Roman"/>
        </w:rPr>
        <w:t>supported by contracts from the Division of Cancer Prevention, National Cancer Institute, NIH, DHHS. Additionally, a subset of control samples were genotyped as part of the Cancer Genetic Markers of Susceptibility (CGEMS) Prostate Cancer GWAS</w:t>
      </w:r>
      <w:r w:rsidRPr="008A45F1">
        <w:rPr>
          <w:rFonts w:ascii="Times New Roman" w:hAnsi="Times New Roman" w:cs="Times New Roman"/>
        </w:rPr>
        <w:fldChar w:fldCharType="begin">
          <w:fldData xml:space="preserve">PEVuZE5vdGU+PENpdGU+PEF1dGhvcj5ZZWFnZXI8L0F1dGhvcj48WWVhcj4yMDA3PC9ZZWFyPjxS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PEVuZE5vdGU+PENpdGU+PEF1dGhvcj5ZZWFnZXI8L0F1dGhvcj48WWVhcj4yMDA3PC9ZZWFyPjxS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8A45F1">
        <w:rPr>
          <w:rFonts w:ascii="Times New Roman" w:hAnsi="Times New Roman" w:cs="Times New Roman"/>
        </w:rPr>
      </w:r>
      <w:r w:rsidRPr="008A45F1">
        <w:rPr>
          <w:rFonts w:ascii="Times New Roman" w:hAnsi="Times New Roman" w:cs="Times New Roman"/>
        </w:rPr>
        <w:fldChar w:fldCharType="separate"/>
      </w:r>
      <w:r w:rsidRPr="002B78D8">
        <w:rPr>
          <w:rFonts w:ascii="Times New Roman" w:hAnsi="Times New Roman" w:cs="Times New Roman"/>
          <w:noProof/>
          <w:vertAlign w:val="superscript"/>
        </w:rPr>
        <w:t>1</w:t>
      </w:r>
      <w:r w:rsidRPr="008A45F1">
        <w:rPr>
          <w:rFonts w:ascii="Times New Roman" w:hAnsi="Times New Roman" w:cs="Times New Roman"/>
        </w:rPr>
        <w:fldChar w:fldCharType="end"/>
      </w:r>
      <w:r w:rsidRPr="008A45F1">
        <w:rPr>
          <w:rFonts w:ascii="Times New Roman" w:hAnsi="Times New Roman" w:cs="Times New Roman"/>
        </w:rPr>
        <w:t>, CGEMS pancreatic cancer scan (PanScan)</w:t>
      </w:r>
      <w:r w:rsidRPr="008A45F1">
        <w:rPr>
          <w:rFonts w:ascii="Times New Roman" w:hAnsi="Times New Roman" w:cs="Times New Roman"/>
        </w:rPr>
        <w:fldChar w:fldCharType="begin">
          <w:fldData xml:space="preserve">PEVuZE5vdGU+PENpdGU+PEF1dGhvcj5BbXVuZGFkb3R0aXI8L0F1dGhvcj48WWVhcj4yMDA5PC9Z
ZWFyPjxSZWNOdW0+MTA3NjwvUmVjTnVtPjxEaXNwbGF5VGV4dD48c3R5bGUgZmFjZT0ic3VwZXJz
Y3JpcHQiPjIsIDM8L3N0eWxlPjwvRGlzcGxheVRleHQ+PHJlY29yZD48cmVjLW51bWJlcj4xMDc2
PC9yZWMtbnVtYmVyPjxmb3JlaWduLWtleXM+PGtleSBhcHA9IkVOIiBkYi1pZD0ieDJheHg5Mnhp
Mnh3djFlYXdmdXZhdGE3d3J6cDV6cHYwdjV4IiB0aW1lc3RhbXA9IjE1MDE1ODU2NDkiPjEwNzY8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LXRpdGxlPk5hdCBHZW5ldDwvZnVsbC10aXRsZT48YWJici0xPk5hdHVyZSBnZW5ldGljczwvYWJi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PEVuZE5vdGU+PENpdGU+PEF1dGhvcj5BbXVuZGFkb3R0aXI8L0F1dGhvcj48WWVhcj4yMDA5PC9Z
ZWFyPjxSZWNOdW0+MTA3NjwvUmVjTnVtPjxEaXNwbGF5VGV4dD48c3R5bGUgZmFjZT0ic3VwZXJz
Y3JpcHQiPjIsIDM8L3N0eWxlPjwvRGlzcGxheVRleHQ+PHJlY29yZD48cmVjLW51bWJlcj4xMDc2
PC9yZWMtbnVtYmVyPjxmb3JlaWduLWtleXM+PGtleSBhcHA9IkVOIiBkYi1pZD0ieDJheHg5Mnhp
Mnh3djFlYXdmdXZhdGE3d3J6cDV6cHYwdjV4IiB0aW1lc3RhbXA9IjE1MDE1ODU2NDkiPjEwNzY8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LXRpdGxlPk5hdCBHZW5ldDwvZnVsbC10aXRsZT48YWJici0xPk5hdHVyZSBnZW5ldGljczwvYWJi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8A45F1">
        <w:rPr>
          <w:rFonts w:ascii="Times New Roman" w:hAnsi="Times New Roman" w:cs="Times New Roman"/>
        </w:rPr>
      </w:r>
      <w:r w:rsidRPr="008A45F1">
        <w:rPr>
          <w:rFonts w:ascii="Times New Roman" w:hAnsi="Times New Roman" w:cs="Times New Roman"/>
        </w:rPr>
        <w:fldChar w:fldCharType="separate"/>
      </w:r>
      <w:r w:rsidRPr="002B78D8">
        <w:rPr>
          <w:rFonts w:ascii="Times New Roman" w:hAnsi="Times New Roman" w:cs="Times New Roman"/>
          <w:noProof/>
          <w:vertAlign w:val="superscript"/>
        </w:rPr>
        <w:t>2, 3</w:t>
      </w:r>
      <w:r w:rsidRPr="008A45F1">
        <w:rPr>
          <w:rFonts w:ascii="Times New Roman" w:hAnsi="Times New Roman" w:cs="Times New Roman"/>
        </w:rPr>
        <w:fldChar w:fldCharType="end"/>
      </w:r>
      <w:r w:rsidRPr="008A45F1">
        <w:rPr>
          <w:rFonts w:ascii="Times New Roman" w:hAnsi="Times New Roman" w:cs="Times New Roman"/>
        </w:rPr>
        <w:t>, and the Lung Cancer and Smoking study</w:t>
      </w:r>
      <w:r w:rsidRPr="008A45F1">
        <w:rPr>
          <w:rFonts w:ascii="Times New Roman" w:hAnsi="Times New Roman" w:cs="Times New Roman"/>
        </w:rPr>
        <w:fldChar w:fldCharType="begin">
          <w:fldData xml:space="preserve">PEVuZE5vdGU+PENpdGU+PEF1dGhvcj5MYW5kaTwvQXV0aG9yPjxZZWFyPjIwMDk8L1llYXI+PFJl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=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PEVuZE5vdGU+PENpdGU+PEF1dGhvcj5MYW5kaTwvQXV0aG9yPjxZZWFyPjIwMDk8L1llYXI+PFJl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=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8A45F1">
        <w:rPr>
          <w:rFonts w:ascii="Times New Roman" w:hAnsi="Times New Roman" w:cs="Times New Roman"/>
        </w:rPr>
      </w:r>
      <w:r w:rsidRPr="008A45F1">
        <w:rPr>
          <w:rFonts w:ascii="Times New Roman" w:hAnsi="Times New Roman" w:cs="Times New Roman"/>
        </w:rPr>
        <w:fldChar w:fldCharType="separate"/>
      </w:r>
      <w:r w:rsidRPr="002B78D8">
        <w:rPr>
          <w:rFonts w:ascii="Times New Roman" w:hAnsi="Times New Roman" w:cs="Times New Roman"/>
          <w:noProof/>
          <w:vertAlign w:val="superscript"/>
        </w:rPr>
        <w:t>4</w:t>
      </w:r>
      <w:r w:rsidRPr="008A45F1">
        <w:rPr>
          <w:rFonts w:ascii="Times New Roman" w:hAnsi="Times New Roman" w:cs="Times New Roman"/>
        </w:rPr>
        <w:fldChar w:fldCharType="end"/>
      </w:r>
      <w:r w:rsidRPr="008A45F1">
        <w:rPr>
          <w:rFonts w:ascii="Times New Roman" w:hAnsi="Times New Roman" w:cs="Times New Roman"/>
        </w:rPr>
        <w:t>. The prostate and PanScan study datasets were accessed with appropriate approval through the dbGaP online resource (</w:t>
      </w:r>
      <w:hyperlink r:id="rId9" w:history="1">
        <w:r w:rsidRPr="008A45F1">
          <w:rPr>
            <w:rStyle w:val="Hyperlink"/>
            <w:rFonts w:ascii="Times New Roman" w:hAnsi="Times New Roman" w:cs="Times New Roman"/>
          </w:rPr>
          <w:t>http://cgems.cancer.gov/data/</w:t>
        </w:r>
      </w:hyperlink>
      <w:r w:rsidRPr="008A45F1">
        <w:rPr>
          <w:rFonts w:ascii="Times New Roman" w:hAnsi="Times New Roman" w:cs="Times New Roman"/>
        </w:rPr>
        <w:t>) accession numbers phs000207.v1.p1 and phs000206.v3.p2, respectively, and the lung datasets were accessed from the dbGaP website (</w:t>
      </w:r>
      <w:hyperlink r:id="rId10" w:history="1">
        <w:r w:rsidRPr="008A45F1">
          <w:rPr>
            <w:rStyle w:val="Hyperlink"/>
            <w:rFonts w:ascii="Times New Roman" w:hAnsi="Times New Roman" w:cs="Times New Roman"/>
          </w:rPr>
          <w:t>http://www.ncbi.nlm.nih.gov/gap</w:t>
        </w:r>
      </w:hyperlink>
      <w:r w:rsidRPr="008A45F1">
        <w:rPr>
          <w:rFonts w:ascii="Times New Roman" w:hAnsi="Times New Roman" w:cs="Times New Roman"/>
        </w:rPr>
        <w:t>) through accession number phs000093.v2.p2. For the lung study, the GENEVA Coordinating Center provided assistance with genotype cleaning and general study coordination, and the Johns Hopkins University Center for Inherited Disease Research conducted genotyping. The authors thank Drs. Christine Berg and Philip Prorok, Division of Cancer Prevention, National Cancer Institute, the Screening Center investigators and staff or the Prostate, Lung, Colorectal, and Ovarian (PLCO) Cancer Screening Trial, Mr. Tom Riley and staff, Information Management Services, Inc., Ms. Barbara O’Brien and staff, Westat, Inc., and Drs. Bill Kopp and staff, SAIC-Frederick.  Most importantly, we acknowledge the study participants for their contributions to making this study possible.</w:t>
      </w:r>
      <w:r>
        <w:rPr>
          <w:rFonts w:ascii="Times New Roman" w:hAnsi="Times New Roman" w:cs="Times New Roman"/>
        </w:rPr>
        <w:t xml:space="preserve"> </w:t>
      </w:r>
    </w:p>
    <w:p w14:paraId="47780F6F" w14:textId="5791E0B3" w:rsidR="002B78D8" w:rsidRDefault="002B78D8" w:rsidP="002B78D8">
      <w:pPr>
        <w:spacing w:line="360" w:lineRule="auto"/>
        <w:rPr>
          <w:rFonts w:ascii="Times New Roman" w:hAnsi="Times New Roman" w:cs="Times New Roman"/>
        </w:rPr>
      </w:pPr>
      <w:r w:rsidRPr="00F73A81">
        <w:rPr>
          <w:rFonts w:ascii="Times New Roman" w:hAnsi="Times New Roman" w:cs="Times New Roman"/>
        </w:rPr>
        <w:t xml:space="preserve">We </w:t>
      </w:r>
      <w:r>
        <w:rPr>
          <w:rFonts w:ascii="Times New Roman" w:hAnsi="Times New Roman" w:cs="Times New Roman"/>
        </w:rPr>
        <w:t xml:space="preserve">also </w:t>
      </w:r>
      <w:r w:rsidRPr="00F73A81">
        <w:rPr>
          <w:rFonts w:ascii="Times New Roman" w:hAnsi="Times New Roman" w:cs="Times New Roman"/>
        </w:rPr>
        <w:t>thank</w:t>
      </w:r>
      <w:r>
        <w:rPr>
          <w:rFonts w:ascii="Times New Roman" w:hAnsi="Times New Roman" w:cs="Times New Roman"/>
        </w:rPr>
        <w:t xml:space="preserve"> </w:t>
      </w:r>
      <w:r w:rsidRPr="00F73A81">
        <w:rPr>
          <w:rFonts w:ascii="Times New Roman" w:hAnsi="Times New Roman" w:cs="Times New Roman"/>
        </w:rPr>
        <w:t>all participants and staff of the André and France Desmarais Montreal Heart Institute’s (MHI) Biobank. The genotyping of the MHI Biobank was done at the MHI Pharmacogenomic Centre and funded by the MHI Foundation.</w:t>
      </w:r>
    </w:p>
    <w:p w14:paraId="12662871" w14:textId="2599DCA3" w:rsidR="00871573" w:rsidRPr="005B25C0" w:rsidRDefault="00871573" w:rsidP="002B78D8">
      <w:pPr>
        <w:spacing w:line="360" w:lineRule="auto"/>
        <w:rPr>
          <w:rFonts w:ascii="Times New Roman" w:hAnsi="Times New Roman" w:cs="Times New Roman"/>
        </w:rPr>
      </w:pPr>
      <w:r w:rsidRPr="00871573">
        <w:rPr>
          <w:rFonts w:ascii="Times New Roman" w:hAnsi="Times New Roman" w:cs="Times New Roman"/>
        </w:rPr>
        <w:t>HRS is supported by the National Institute on Aging (NIA U01AG009740).  The genotyping was funded separately by the National Institute on Aging (RC2 AG036495, RC4 AG039029).  Our genotyping was conducted by the NIH Center for Inherited Disease Research (CIDR) at Johns Hopkins University.  Genotyping quality control and final preparation of the data were performed by the University of Michigan School of Public Health.</w:t>
      </w:r>
    </w:p>
    <w:p w14:paraId="63F4F47B" w14:textId="77777777" w:rsidR="002B78D8" w:rsidRDefault="002B78D8" w:rsidP="002B78D8">
      <w:pPr>
        <w:spacing w:line="360" w:lineRule="auto"/>
        <w:rPr>
          <w:rFonts w:ascii="Times New Roman" w:hAnsi="Times New Roman" w:cs="Times New Roman"/>
          <w:b/>
        </w:rPr>
      </w:pPr>
      <w:r w:rsidRPr="00F73A81">
        <w:rPr>
          <w:rFonts w:ascii="Times New Roman" w:hAnsi="Times New Roman" w:cs="Times New Roman"/>
          <w:b/>
        </w:rPr>
        <w:t xml:space="preserve">CHDExome+ participating cohorts: </w:t>
      </w:r>
    </w:p>
    <w:p w14:paraId="7018E476" w14:textId="77777777" w:rsidR="003A74D4" w:rsidRDefault="003A74D4" w:rsidP="003A74D4">
      <w:pPr>
        <w:spacing w:line="360" w:lineRule="auto"/>
      </w:pPr>
      <w:r w:rsidRPr="000635F3">
        <w:rPr>
          <w:rFonts w:ascii="Times New Roman" w:hAnsi="Times New Roman" w:cs="Times New Roman"/>
          <w:b/>
        </w:rPr>
        <w:t>BRAVE</w:t>
      </w:r>
      <w:r>
        <w:rPr>
          <w:rFonts w:ascii="Times New Roman" w:hAnsi="Times New Roman" w:cs="Times New Roman"/>
          <w:b/>
        </w:rPr>
        <w:t xml:space="preserve">: </w:t>
      </w:r>
      <w:r w:rsidRPr="0091214B">
        <w:rPr>
          <w:rFonts w:ascii="Times New Roman" w:hAnsi="Times New Roman" w:cs="Times New Roman"/>
        </w:rPr>
        <w:t>The BRAVE study genetic epidemiology working group is a collaboration between the Cardiovascular Epidemiology Unit, Department of Public Health and Primary Care, University of Cambridge, UK, the Centre for Control of Chronic Diseases, icddr,b, Dhaka, Bangladesh and the National Institute of Cardiovascular Diseases, Dhaka, Bangladesh.</w:t>
      </w:r>
      <w:r w:rsidRPr="0091214B">
        <w:t xml:space="preserve"> </w:t>
      </w:r>
    </w:p>
    <w:p w14:paraId="6121E574" w14:textId="77777777" w:rsidR="000635F3" w:rsidRDefault="0091214B" w:rsidP="002B78D8">
      <w:pPr>
        <w:spacing w:line="360" w:lineRule="auto"/>
      </w:pPr>
      <w:r w:rsidRPr="000635F3">
        <w:rPr>
          <w:rFonts w:ascii="Times New Roman" w:hAnsi="Times New Roman" w:cs="Times New Roman"/>
          <w:b/>
        </w:rPr>
        <w:t>CCHS, CIHDS, and CGPS</w:t>
      </w:r>
      <w:r w:rsidRPr="0091214B">
        <w:rPr>
          <w:rFonts w:ascii="Times New Roman" w:hAnsi="Times New Roman" w:cs="Times New Roman"/>
        </w:rPr>
        <w:t xml:space="preserve"> collaborators thank participants and staff of the Copenhagen City Heart Study, Copenhagen Ischemic Heart Disease Study, and the Copenhagen General Population Study for their important contributions.</w:t>
      </w:r>
      <w:r w:rsidRPr="0091214B">
        <w:t xml:space="preserve"> </w:t>
      </w:r>
    </w:p>
    <w:p w14:paraId="6CF3C441" w14:textId="77777777" w:rsidR="000635F3" w:rsidRDefault="000635F3" w:rsidP="002B78D8">
      <w:pPr>
        <w:spacing w:line="360" w:lineRule="auto"/>
      </w:pPr>
      <w:r w:rsidRPr="000635F3">
        <w:rPr>
          <w:rFonts w:ascii="Times New Roman" w:hAnsi="Times New Roman" w:cs="Times New Roman"/>
          <w:b/>
        </w:rPr>
        <w:t>EPIC-CVD:</w:t>
      </w:r>
      <w:r>
        <w:rPr>
          <w:rFonts w:ascii="Times New Roman" w:hAnsi="Times New Roman" w:cs="Times New Roman"/>
        </w:rPr>
        <w:t xml:space="preserve"> </w:t>
      </w:r>
      <w:r w:rsidR="0091214B" w:rsidRPr="0091214B">
        <w:rPr>
          <w:rFonts w:ascii="Times New Roman" w:hAnsi="Times New Roman" w:cs="Times New Roman"/>
        </w:rPr>
        <w:t>CHD case ascertainment and validation, genotyping, and clinical chemistry assays in EPIC-CVD were principally supported by grants awarded to the University of Cambridge from the EU Framework Programme 7 (HEALTH-F2-2012-279233), the UK Medical Research Council (G0800270) and British Heart Foundation (SP/09/002), and the European Research Council (268834). We thank all EPIC participants and staff for their contribution to the study, the laboratory teams at the Medical Research Council Epidemiology Unit for sample management and Cambridge Genomic Services for genotyping, Sarah Spackman for data management, and the team at the EPIC-CVD Coordinating Centre for study coordination and administration.</w:t>
      </w:r>
      <w:r w:rsidR="0091214B" w:rsidRPr="0091214B">
        <w:t xml:space="preserve"> </w:t>
      </w:r>
    </w:p>
    <w:p w14:paraId="6A1F4F1F" w14:textId="25B9ACAC" w:rsidR="0091214B" w:rsidRDefault="000635F3" w:rsidP="002B78D8">
      <w:pPr>
        <w:spacing w:line="360" w:lineRule="auto"/>
        <w:rPr>
          <w:rFonts w:ascii="Times New Roman" w:hAnsi="Times New Roman" w:cs="Times New Roman"/>
        </w:rPr>
      </w:pPr>
      <w:r w:rsidRPr="005566FB">
        <w:rPr>
          <w:rFonts w:ascii="Times New Roman" w:hAnsi="Times New Roman" w:cs="Times New Roman"/>
          <w:b/>
        </w:rPr>
        <w:t>MORGAM:</w:t>
      </w:r>
      <w:r w:rsidRPr="005566FB">
        <w:rPr>
          <w:rFonts w:ascii="Times New Roman" w:hAnsi="Times New Roman" w:cs="Times New Roman"/>
        </w:rPr>
        <w:t xml:space="preserve"> </w:t>
      </w:r>
      <w:r w:rsidR="0091214B" w:rsidRPr="00B822E7">
        <w:rPr>
          <w:rFonts w:ascii="Times New Roman" w:hAnsi="Times New Roman" w:cs="Times New Roman"/>
        </w:rPr>
        <w:t>The</w:t>
      </w:r>
      <w:r w:rsidR="0091214B" w:rsidRPr="0091214B">
        <w:rPr>
          <w:rFonts w:ascii="Times New Roman" w:hAnsi="Times New Roman" w:cs="Times New Roman"/>
        </w:rPr>
        <w:t xml:space="preserve"> work</w:t>
      </w:r>
      <w:r w:rsidR="0091214B">
        <w:rPr>
          <w:rFonts w:ascii="Times New Roman" w:hAnsi="Times New Roman" w:cs="Times New Roman"/>
        </w:rPr>
        <w:t xml:space="preserve"> by MORGAM collaborators</w:t>
      </w:r>
      <w:r w:rsidR="0091214B" w:rsidRPr="0091214B">
        <w:rPr>
          <w:rFonts w:ascii="Times New Roman" w:hAnsi="Times New Roman" w:cs="Times New Roman"/>
        </w:rPr>
        <w:t xml:space="preserve"> has been sustained by the MORGAM Project's recent funding: European Union FP 7 projects ENGAGE (HEALTH-F4-2007-201413), CHANCES (HEALTH-F3-2010-242244) and BiomarCaRE (278913). This has supported central coordination, workshops and part of the activities of the The MORGAM Data Centre, at THL in Helsinki, Finland. MORGAM Participating Centres are funded by regional and national governments, research councils, charities, and other local sources.</w:t>
      </w:r>
      <w:r w:rsidR="0091214B" w:rsidRPr="0091214B">
        <w:t xml:space="preserve"> </w:t>
      </w:r>
      <w:r w:rsidR="0091214B" w:rsidRPr="000635F3">
        <w:rPr>
          <w:rFonts w:ascii="Times New Roman" w:hAnsi="Times New Roman" w:cs="Times New Roman"/>
          <w:b/>
        </w:rPr>
        <w:t>PROSPER</w:t>
      </w:r>
      <w:r>
        <w:rPr>
          <w:rFonts w:ascii="Times New Roman" w:hAnsi="Times New Roman" w:cs="Times New Roman"/>
        </w:rPr>
        <w:t>:</w:t>
      </w:r>
      <w:r w:rsidR="0091214B">
        <w:rPr>
          <w:rFonts w:ascii="Times New Roman" w:hAnsi="Times New Roman" w:cs="Times New Roman"/>
        </w:rPr>
        <w:t xml:space="preserve"> collaborators </w:t>
      </w:r>
      <w:r w:rsidR="0091214B" w:rsidRPr="0091214B">
        <w:rPr>
          <w:rFonts w:ascii="Times New Roman" w:hAnsi="Times New Roman" w:cs="Times New Roman"/>
        </w:rPr>
        <w:t>ha</w:t>
      </w:r>
      <w:r w:rsidR="0091214B">
        <w:rPr>
          <w:rFonts w:ascii="Times New Roman" w:hAnsi="Times New Roman" w:cs="Times New Roman"/>
        </w:rPr>
        <w:t>ve</w:t>
      </w:r>
      <w:r w:rsidR="0091214B" w:rsidRPr="0091214B">
        <w:rPr>
          <w:rFonts w:ascii="Times New Roman" w:hAnsi="Times New Roman" w:cs="Times New Roman"/>
        </w:rPr>
        <w:t xml:space="preserve"> received funding from the European Union's Seventh Framework Programme (FP7/2007-2013) under grant agreement n° HEALTH-F2-2009-223004</w:t>
      </w:r>
    </w:p>
    <w:p w14:paraId="74DBE874" w14:textId="77777777" w:rsidR="003A74D4" w:rsidRDefault="003A74D4" w:rsidP="003A74D4">
      <w:pPr>
        <w:spacing w:line="360" w:lineRule="auto"/>
        <w:rPr>
          <w:rFonts w:ascii="Times New Roman" w:hAnsi="Times New Roman" w:cs="Times New Roman"/>
        </w:rPr>
      </w:pPr>
      <w:r w:rsidRPr="000635F3">
        <w:rPr>
          <w:rFonts w:ascii="Times New Roman" w:hAnsi="Times New Roman" w:cs="Times New Roman"/>
          <w:b/>
        </w:rPr>
        <w:t>PROMIS:</w:t>
      </w:r>
      <w:r>
        <w:rPr>
          <w:rFonts w:ascii="Times New Roman" w:hAnsi="Times New Roman" w:cs="Times New Roman"/>
        </w:rPr>
        <w:t xml:space="preserve"> </w:t>
      </w:r>
      <w:r w:rsidRPr="0091214B">
        <w:rPr>
          <w:rFonts w:ascii="Times New Roman" w:hAnsi="Times New Roman" w:cs="Times New Roman"/>
        </w:rPr>
        <w:t xml:space="preserve">The PROMIS collaborators are are thankful to all the study participants in Pakistan. Recruitment in PROMIS was funded through grants available to investigators at the Center for Non-Communicable Diseases, Pakistan (Danish Saleheen and Philippe Frossard) and investigators at the University of Cambridge, UK (Danish Saleheen and John Danesh). Field-work, genotyping, and standard clinical chemistry assays in PROMIS were principally supported by grants awarded to the University of Cambridge from the British Heart Foundation, UK Medical Research Council, Wellcome Trust, EU Framework 6-funded Bloodomics Integrated Project, Pfizer. We would like to acknowledge the contributions made by the following individuals who were involved in the field work and other administrative aspects of the study:  Mohammad Zeeshan Ozair, Usman Ahmed, Abdul Hakeem, Hamza Khalid, Kamran Shahid, Fahad Shuja, Ali Kazmi, Mustafa Qadir Hameed, Naeem Khan, Sadiq Khan, Ayaz Ali, Madad Ali, Saeed Ahmed, Muhammad Waqar Khan, Muhammad Razaq Khan, Abdul Ghafoor, Mir Alam, Riazuddin, Muhammad Irshad Javed, Abdul Ghaffar, Tanveer Baig Mirza, Muhammad Shahid, Jabir Furqan, Muhammad Iqbal Abbasi, Tanveer Abbas, Rana Zulfiqar, Muhammad Wajid, Irfan Ali, Muhammad Ikhlaq, Danish Sheikh and Muhammad Imran. </w:t>
      </w:r>
    </w:p>
    <w:p w14:paraId="27A27B40" w14:textId="77777777" w:rsidR="003A74D4" w:rsidRPr="000635F3" w:rsidRDefault="003A74D4" w:rsidP="002B78D8">
      <w:pPr>
        <w:spacing w:line="360" w:lineRule="auto"/>
        <w:rPr>
          <w:rFonts w:ascii="Times New Roman" w:hAnsi="Times New Roman" w:cs="Times New Roman"/>
          <w:b/>
        </w:rPr>
      </w:pPr>
    </w:p>
    <w:p w14:paraId="7D93B516" w14:textId="77777777" w:rsidR="002B78D8" w:rsidRPr="005566FB" w:rsidRDefault="002B78D8" w:rsidP="005566FB">
      <w:pPr>
        <w:spacing w:line="276" w:lineRule="auto"/>
        <w:rPr>
          <w:rFonts w:ascii="Times New Roman" w:hAnsi="Times New Roman" w:cs="Times New Roman"/>
          <w:b/>
        </w:rPr>
      </w:pPr>
      <w:r w:rsidRPr="005566FB">
        <w:rPr>
          <w:rFonts w:ascii="Times New Roman" w:hAnsi="Times New Roman" w:cs="Times New Roman"/>
          <w:b/>
        </w:rPr>
        <w:t>INTERVAL:</w:t>
      </w:r>
    </w:p>
    <w:p w14:paraId="5160D745" w14:textId="09A2BF98" w:rsidR="003A74D4" w:rsidRPr="005566FB" w:rsidRDefault="003A74D4" w:rsidP="005566FB">
      <w:pPr>
        <w:pStyle w:val="PlainText"/>
        <w:spacing w:line="360" w:lineRule="auto"/>
        <w:rPr>
          <w:rFonts w:ascii="Times New Roman" w:hAnsi="Times New Roman"/>
        </w:rPr>
      </w:pPr>
      <w:r w:rsidRPr="005566FB">
        <w:rPr>
          <w:rFonts w:ascii="Times New Roman" w:hAnsi="Times New Roman"/>
        </w:rPr>
        <w:t>Participants in the INTERVAL randomised controlled trial were recruited with the active collaboration of NHS Blood and Transplant England (</w:t>
      </w:r>
      <w:hyperlink r:id="rId11" w:history="1">
        <w:r w:rsidRPr="005566FB">
          <w:rPr>
            <w:rStyle w:val="Hyperlink"/>
            <w:rFonts w:ascii="Times New Roman" w:hAnsi="Times New Roman"/>
          </w:rPr>
          <w:t>www.nhsbt.nhs.uk</w:t>
        </w:r>
      </w:hyperlink>
      <w:r w:rsidRPr="005566FB">
        <w:rPr>
          <w:rFonts w:ascii="Times New Roman" w:hAnsi="Times New Roman"/>
        </w:rPr>
        <w:t>), which has supported field work and other elements of the trial. DNA extraction and genotyping was funded by the National Institute of Health Research (NIHR), the NIHR BioResource (</w:t>
      </w:r>
      <w:hyperlink r:id="rId12" w:history="1">
        <w:r w:rsidRPr="005566FB">
          <w:rPr>
            <w:rStyle w:val="Hyperlink"/>
            <w:rFonts w:ascii="Times New Roman" w:hAnsi="Times New Roman"/>
          </w:rPr>
          <w:t>http://bioresource.nihr.ac.uk/</w:t>
        </w:r>
      </w:hyperlink>
      <w:r w:rsidRPr="005566FB">
        <w:rPr>
          <w:rFonts w:ascii="Times New Roman" w:hAnsi="Times New Roman"/>
        </w:rPr>
        <w:t>) and the NIHR Cambridge Biomedical Research Centre (</w:t>
      </w:r>
      <w:hyperlink r:id="rId13" w:history="1">
        <w:r w:rsidRPr="005566FB">
          <w:rPr>
            <w:rStyle w:val="Hyperlink"/>
            <w:rFonts w:ascii="Times New Roman" w:hAnsi="Times New Roman"/>
          </w:rPr>
          <w:t>www.cambridge-brc.org.uk</w:t>
        </w:r>
      </w:hyperlink>
      <w:r w:rsidRPr="005566FB">
        <w:rPr>
          <w:rFonts w:ascii="Times New Roman" w:hAnsi="Times New Roman"/>
        </w:rPr>
        <w:t>). The academic coordinating centre for INTERVAL was supported by core funding from: NIHR Blood and Transplant Research Unit in Donor Health and Genomics, UK Medical Research Council (MR/L003120/1), British Heart Foundation (RG/13/13/30194), and NIHR Research Cambridge Biomedical Research Centre. A complete list of the investigators and contributors to the INTERVAL tri</w:t>
      </w:r>
      <w:r w:rsidR="000F6158">
        <w:rPr>
          <w:rFonts w:ascii="Times New Roman" w:hAnsi="Times New Roman"/>
        </w:rPr>
        <w:t>al is provided in reference</w:t>
      </w:r>
      <w:r w:rsidR="000F6158">
        <w:rPr>
          <w:rFonts w:ascii="Times New Roman" w:hAnsi="Times New Roman"/>
        </w:rPr>
        <w:fldChar w:fldCharType="begin">
          <w:fldData xml:space="preserve">PEVuZE5vdGU+PENpdGU+PEF1dGhvcj5Nb29yZTwvQXV0aG9yPjxZZWFyPjIwMTQ8L1llYXI+PFJl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==
</w:fldData>
        </w:fldChar>
      </w:r>
      <w:r w:rsidR="000F6158">
        <w:rPr>
          <w:rFonts w:ascii="Times New Roman" w:hAnsi="Times New Roman"/>
        </w:rPr>
        <w:instrText xml:space="preserve"> ADDIN EN.CITE </w:instrText>
      </w:r>
      <w:r w:rsidR="000F6158">
        <w:rPr>
          <w:rFonts w:ascii="Times New Roman" w:hAnsi="Times New Roman"/>
        </w:rPr>
        <w:fldChar w:fldCharType="begin">
          <w:fldData xml:space="preserve">PEVuZE5vdGU+PENpdGU+PEF1dGhvcj5Nb29yZTwvQXV0aG9yPjxZZWFyPjIwMTQ8L1llYXI+PFJl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==
</w:fldData>
        </w:fldChar>
      </w:r>
      <w:r w:rsidR="000F6158">
        <w:rPr>
          <w:rFonts w:ascii="Times New Roman" w:hAnsi="Times New Roman"/>
        </w:rPr>
        <w:instrText xml:space="preserve"> ADDIN EN.CITE.DATA </w:instrText>
      </w:r>
      <w:r w:rsidR="000F6158">
        <w:rPr>
          <w:rFonts w:ascii="Times New Roman" w:hAnsi="Times New Roman"/>
        </w:rPr>
      </w:r>
      <w:r w:rsidR="000F6158">
        <w:rPr>
          <w:rFonts w:ascii="Times New Roman" w:hAnsi="Times New Roman"/>
        </w:rPr>
        <w:fldChar w:fldCharType="end"/>
      </w:r>
      <w:r w:rsidR="000F6158">
        <w:rPr>
          <w:rFonts w:ascii="Times New Roman" w:hAnsi="Times New Roman"/>
        </w:rPr>
      </w:r>
      <w:r w:rsidR="000F6158">
        <w:rPr>
          <w:rFonts w:ascii="Times New Roman" w:hAnsi="Times New Roman"/>
        </w:rPr>
        <w:fldChar w:fldCharType="separate"/>
      </w:r>
      <w:r w:rsidR="000F6158" w:rsidRPr="000F6158">
        <w:rPr>
          <w:rFonts w:ascii="Times New Roman" w:hAnsi="Times New Roman"/>
          <w:noProof/>
          <w:vertAlign w:val="superscript"/>
        </w:rPr>
        <w:t>5</w:t>
      </w:r>
      <w:r w:rsidR="000F6158">
        <w:rPr>
          <w:rFonts w:ascii="Times New Roman" w:hAnsi="Times New Roman"/>
        </w:rPr>
        <w:fldChar w:fldCharType="end"/>
      </w:r>
      <w:r w:rsidRPr="005566FB">
        <w:rPr>
          <w:rFonts w:ascii="Times New Roman" w:hAnsi="Times New Roman"/>
        </w:rPr>
        <w:t xml:space="preserve">. </w:t>
      </w:r>
    </w:p>
    <w:p w14:paraId="0B2F453E" w14:textId="77777777" w:rsidR="003A74D4" w:rsidRPr="005566FB" w:rsidRDefault="003A74D4" w:rsidP="005566FB">
      <w:pPr>
        <w:pStyle w:val="PlainText"/>
        <w:spacing w:line="360" w:lineRule="auto"/>
        <w:rPr>
          <w:rFonts w:ascii="Times New Roman" w:hAnsi="Times New Roman"/>
        </w:rPr>
      </w:pPr>
    </w:p>
    <w:p w14:paraId="2F800077" w14:textId="5FB3356D" w:rsidR="003A74D4" w:rsidRDefault="003A74D4" w:rsidP="003A74D4">
      <w:pPr>
        <w:pStyle w:val="PlainText"/>
      </w:pPr>
    </w:p>
    <w:p w14:paraId="45059E29" w14:textId="77777777" w:rsidR="00CA45E2" w:rsidRDefault="00CA45E2" w:rsidP="00753BC9">
      <w:pPr>
        <w:pStyle w:val="Heading2"/>
        <w:rPr>
          <w:rFonts w:ascii="Times New Roman" w:hAnsi="Times New Roman" w:cs="Times New Roman"/>
        </w:rPr>
      </w:pPr>
      <w:r>
        <w:rPr>
          <w:rFonts w:ascii="Times New Roman" w:hAnsi="Times New Roman" w:cs="Times New Roman"/>
        </w:rPr>
        <w:br w:type="page"/>
      </w:r>
    </w:p>
    <w:p w14:paraId="2445867E" w14:textId="506EC843" w:rsidR="00677CD8" w:rsidRPr="00CA45E2" w:rsidRDefault="00677CD8" w:rsidP="00753BC9">
      <w:pPr>
        <w:pStyle w:val="Heading2"/>
        <w:rPr>
          <w:rFonts w:ascii="Times New Roman" w:hAnsi="Times New Roman" w:cs="Times New Roman"/>
          <w:sz w:val="28"/>
          <w:szCs w:val="28"/>
        </w:rPr>
      </w:pPr>
      <w:r w:rsidRPr="00CA45E2">
        <w:rPr>
          <w:rFonts w:ascii="Times New Roman" w:hAnsi="Times New Roman" w:cs="Times New Roman"/>
          <w:sz w:val="28"/>
          <w:szCs w:val="28"/>
        </w:rPr>
        <w:t>Consortia membership</w:t>
      </w:r>
    </w:p>
    <w:p w14:paraId="3D070E40" w14:textId="3123A049" w:rsidR="00677CD8" w:rsidRPr="009B1CB8" w:rsidRDefault="00677CD8" w:rsidP="00677CD8">
      <w:pPr>
        <w:spacing w:line="240" w:lineRule="auto"/>
        <w:rPr>
          <w:rFonts w:ascii="Times New Roman" w:hAnsi="Times New Roman" w:cs="Times New Roman"/>
        </w:rPr>
      </w:pPr>
      <w:r w:rsidRPr="009B1CB8">
        <w:rPr>
          <w:rFonts w:ascii="Times New Roman" w:hAnsi="Times New Roman" w:cs="Times New Roman"/>
          <w:b/>
        </w:rPr>
        <w:t>Understanding Society</w:t>
      </w:r>
      <w:r w:rsidRPr="009B1CB8">
        <w:rPr>
          <w:rFonts w:ascii="Times New Roman" w:hAnsi="Times New Roman" w:cs="Times New Roman"/>
        </w:rPr>
        <w:t>: The UK Household Longitudinal Study: Michaela Benzeval</w:t>
      </w:r>
      <w:r w:rsidRPr="009B1CB8">
        <w:rPr>
          <w:rFonts w:ascii="Times New Roman" w:hAnsi="Times New Roman" w:cs="Times New Roman"/>
          <w:vertAlign w:val="superscript"/>
        </w:rPr>
        <w:t>a</w:t>
      </w:r>
      <w:r w:rsidRPr="009B1CB8">
        <w:rPr>
          <w:rFonts w:ascii="Times New Roman" w:hAnsi="Times New Roman" w:cs="Times New Roman"/>
        </w:rPr>
        <w:t>, Jonathan Burton</w:t>
      </w:r>
      <w:r w:rsidRPr="009B1CB8">
        <w:rPr>
          <w:rFonts w:ascii="Times New Roman" w:hAnsi="Times New Roman" w:cs="Times New Roman"/>
          <w:vertAlign w:val="superscript"/>
        </w:rPr>
        <w:t>a</w:t>
      </w:r>
      <w:r w:rsidRPr="009B1CB8">
        <w:rPr>
          <w:rFonts w:ascii="Times New Roman" w:hAnsi="Times New Roman" w:cs="Times New Roman"/>
        </w:rPr>
        <w:t>, Nicholas Buck</w:t>
      </w:r>
      <w:r w:rsidRPr="009B1CB8">
        <w:rPr>
          <w:rFonts w:ascii="Times New Roman" w:hAnsi="Times New Roman" w:cs="Times New Roman"/>
          <w:vertAlign w:val="superscript"/>
        </w:rPr>
        <w:t>a</w:t>
      </w:r>
      <w:r w:rsidRPr="009B1CB8">
        <w:rPr>
          <w:rFonts w:ascii="Times New Roman" w:hAnsi="Times New Roman" w:cs="Times New Roman"/>
        </w:rPr>
        <w:t>, Annette Jäckle</w:t>
      </w:r>
      <w:r w:rsidRPr="009B1CB8">
        <w:rPr>
          <w:rFonts w:ascii="Times New Roman" w:hAnsi="Times New Roman" w:cs="Times New Roman"/>
          <w:vertAlign w:val="superscript"/>
        </w:rPr>
        <w:t>a</w:t>
      </w:r>
      <w:r w:rsidRPr="009B1CB8">
        <w:rPr>
          <w:rFonts w:ascii="Times New Roman" w:hAnsi="Times New Roman" w:cs="Times New Roman"/>
        </w:rPr>
        <w:t>, Meena Kumari</w:t>
      </w:r>
      <w:r w:rsidRPr="009B1CB8">
        <w:rPr>
          <w:rFonts w:ascii="Times New Roman" w:hAnsi="Times New Roman" w:cs="Times New Roman"/>
          <w:vertAlign w:val="superscript"/>
        </w:rPr>
        <w:t>a</w:t>
      </w:r>
      <w:r w:rsidRPr="009B1CB8">
        <w:rPr>
          <w:rFonts w:ascii="Times New Roman" w:hAnsi="Times New Roman" w:cs="Times New Roman"/>
        </w:rPr>
        <w:t>, Heather Laurie</w:t>
      </w:r>
      <w:r w:rsidRPr="009B1CB8">
        <w:rPr>
          <w:rFonts w:ascii="Times New Roman" w:hAnsi="Times New Roman" w:cs="Times New Roman"/>
          <w:vertAlign w:val="superscript"/>
        </w:rPr>
        <w:t>a</w:t>
      </w:r>
      <w:r w:rsidRPr="009B1CB8">
        <w:rPr>
          <w:rFonts w:ascii="Times New Roman" w:hAnsi="Times New Roman" w:cs="Times New Roman"/>
        </w:rPr>
        <w:t>, Peter Lynn</w:t>
      </w:r>
      <w:r w:rsidRPr="009B1CB8">
        <w:rPr>
          <w:rFonts w:ascii="Times New Roman" w:hAnsi="Times New Roman" w:cs="Times New Roman"/>
          <w:vertAlign w:val="superscript"/>
        </w:rPr>
        <w:t>a</w:t>
      </w:r>
      <w:r w:rsidRPr="009B1CB8">
        <w:rPr>
          <w:rFonts w:ascii="Times New Roman" w:hAnsi="Times New Roman" w:cs="Times New Roman"/>
        </w:rPr>
        <w:t>, Stephen Pudney</w:t>
      </w:r>
      <w:r w:rsidRPr="009B1CB8">
        <w:rPr>
          <w:rFonts w:ascii="Times New Roman" w:hAnsi="Times New Roman" w:cs="Times New Roman"/>
          <w:vertAlign w:val="superscript"/>
        </w:rPr>
        <w:t>a</w:t>
      </w:r>
      <w:r w:rsidRPr="009B1CB8">
        <w:rPr>
          <w:rFonts w:ascii="Times New Roman" w:hAnsi="Times New Roman" w:cs="Times New Roman"/>
        </w:rPr>
        <w:t>, Birgitta Rabe</w:t>
      </w:r>
      <w:r w:rsidRPr="009B1CB8">
        <w:rPr>
          <w:rFonts w:ascii="Times New Roman" w:hAnsi="Times New Roman" w:cs="Times New Roman"/>
          <w:vertAlign w:val="superscript"/>
        </w:rPr>
        <w:t>a</w:t>
      </w:r>
      <w:r w:rsidRPr="009B1CB8">
        <w:rPr>
          <w:rFonts w:ascii="Times New Roman" w:hAnsi="Times New Roman" w:cs="Times New Roman"/>
        </w:rPr>
        <w:t>, Dieter Wolke</w:t>
      </w:r>
      <w:r w:rsidRPr="009B1CB8">
        <w:rPr>
          <w:rFonts w:ascii="Times New Roman" w:hAnsi="Times New Roman" w:cs="Times New Roman"/>
          <w:vertAlign w:val="superscript"/>
        </w:rPr>
        <w:t>b</w:t>
      </w:r>
      <w:r w:rsidRPr="009B1CB8">
        <w:rPr>
          <w:rFonts w:ascii="Times New Roman" w:hAnsi="Times New Roman" w:cs="Times New Roman"/>
        </w:rPr>
        <w:t xml:space="preserve">. </w:t>
      </w:r>
    </w:p>
    <w:p w14:paraId="52BA7A5A" w14:textId="77777777" w:rsidR="00677CD8" w:rsidRPr="009B1CB8" w:rsidRDefault="00677CD8" w:rsidP="00677CD8">
      <w:pPr>
        <w:pStyle w:val="ListParagraph"/>
        <w:numPr>
          <w:ilvl w:val="0"/>
          <w:numId w:val="5"/>
        </w:numPr>
        <w:spacing w:after="160" w:line="240" w:lineRule="auto"/>
        <w:rPr>
          <w:rFonts w:ascii="Times New Roman" w:hAnsi="Times New Roman" w:cs="Times New Roman"/>
        </w:rPr>
      </w:pPr>
      <w:r w:rsidRPr="009B1CB8">
        <w:rPr>
          <w:rFonts w:ascii="Times New Roman" w:hAnsi="Times New Roman" w:cs="Times New Roman"/>
        </w:rPr>
        <w:t>Institute for Social and Economic Research, University of Essex, UK</w:t>
      </w:r>
    </w:p>
    <w:p w14:paraId="5F9BB34B" w14:textId="362DCE77" w:rsidR="00677CD8" w:rsidRPr="009B1CB8" w:rsidRDefault="00677CD8" w:rsidP="004D1590">
      <w:pPr>
        <w:pStyle w:val="ListParagraph"/>
        <w:numPr>
          <w:ilvl w:val="0"/>
          <w:numId w:val="5"/>
        </w:numPr>
        <w:spacing w:after="160" w:line="240" w:lineRule="auto"/>
        <w:rPr>
          <w:rFonts w:ascii="Times New Roman" w:hAnsi="Times New Roman" w:cs="Times New Roman"/>
        </w:rPr>
      </w:pPr>
      <w:r w:rsidRPr="009B1CB8">
        <w:rPr>
          <w:rFonts w:ascii="Times New Roman" w:hAnsi="Times New Roman" w:cs="Times New Roman"/>
        </w:rPr>
        <w:t>University of Warwick, UK</w:t>
      </w:r>
    </w:p>
    <w:p w14:paraId="3A50969C" w14:textId="6D4C5B38" w:rsidR="00B822E7" w:rsidRPr="00B822E7" w:rsidRDefault="00B822E7" w:rsidP="00071610">
      <w:pPr>
        <w:spacing w:line="360" w:lineRule="auto"/>
        <w:rPr>
          <w:rFonts w:ascii="Times New Roman" w:hAnsi="Times New Roman" w:cs="Times New Roman"/>
          <w:b/>
          <w:color w:val="FF0000"/>
        </w:rPr>
      </w:pPr>
    </w:p>
    <w:p w14:paraId="68754958" w14:textId="77777777" w:rsidR="00B822E7" w:rsidRPr="005566FB" w:rsidRDefault="00B822E7" w:rsidP="00B822E7">
      <w:pPr>
        <w:spacing w:line="276" w:lineRule="auto"/>
        <w:contextualSpacing/>
        <w:rPr>
          <w:rFonts w:ascii="Times New Roman" w:hAnsi="Times New Roman" w:cs="Times New Roman"/>
          <w:b/>
          <w:u w:val="single"/>
        </w:rPr>
      </w:pPr>
      <w:r w:rsidRPr="005566FB">
        <w:rPr>
          <w:rFonts w:ascii="Times New Roman" w:hAnsi="Times New Roman" w:cs="Times New Roman"/>
          <w:b/>
          <w:u w:val="single"/>
        </w:rPr>
        <w:t>EPIC-CVD consortium</w:t>
      </w:r>
    </w:p>
    <w:p w14:paraId="768BB325" w14:textId="77777777" w:rsidR="00B822E7" w:rsidRPr="005566FB" w:rsidRDefault="00B822E7" w:rsidP="00B822E7">
      <w:pPr>
        <w:pStyle w:val="FirstParagraph"/>
        <w:spacing w:after="0" w:line="276" w:lineRule="auto"/>
        <w:rPr>
          <w:rFonts w:ascii="Times New Roman" w:hAnsi="Times New Roman" w:cs="Times New Roman"/>
          <w:sz w:val="22"/>
          <w:szCs w:val="22"/>
          <w:vertAlign w:val="superscript"/>
        </w:rPr>
      </w:pPr>
      <w:r w:rsidRPr="005566FB">
        <w:rPr>
          <w:rFonts w:ascii="Times New Roman" w:hAnsi="Times New Roman" w:cs="Times New Roman"/>
          <w:sz w:val="22"/>
          <w:szCs w:val="22"/>
        </w:rPr>
        <w:t>Kim Overvad</w:t>
      </w:r>
      <w:r w:rsidRPr="005566FB">
        <w:rPr>
          <w:rFonts w:ascii="Times New Roman" w:hAnsi="Times New Roman" w:cs="Times New Roman"/>
          <w:sz w:val="22"/>
          <w:szCs w:val="22"/>
          <w:vertAlign w:val="superscript"/>
        </w:rPr>
        <w:t>1,2</w:t>
      </w:r>
      <w:r w:rsidRPr="005566FB">
        <w:rPr>
          <w:rFonts w:ascii="Times New Roman" w:hAnsi="Times New Roman" w:cs="Times New Roman"/>
          <w:sz w:val="22"/>
          <w:szCs w:val="22"/>
        </w:rPr>
        <w:t>, Anne Tjønneland</w:t>
      </w:r>
      <w:r w:rsidRPr="005566FB">
        <w:rPr>
          <w:rFonts w:ascii="Times New Roman" w:hAnsi="Times New Roman" w:cs="Times New Roman"/>
          <w:sz w:val="22"/>
          <w:szCs w:val="22"/>
          <w:vertAlign w:val="superscript"/>
        </w:rPr>
        <w:t>3</w:t>
      </w:r>
      <w:r w:rsidRPr="005566FB">
        <w:rPr>
          <w:rFonts w:ascii="Times New Roman" w:hAnsi="Times New Roman" w:cs="Times New Roman"/>
          <w:sz w:val="22"/>
          <w:szCs w:val="22"/>
        </w:rPr>
        <w:t>, Francoise Clavel-Chapelon</w:t>
      </w:r>
      <w:r w:rsidRPr="005566FB">
        <w:rPr>
          <w:rFonts w:ascii="Times New Roman" w:hAnsi="Times New Roman" w:cs="Times New Roman"/>
          <w:sz w:val="22"/>
          <w:szCs w:val="22"/>
          <w:vertAlign w:val="superscript"/>
        </w:rPr>
        <w:t>4</w:t>
      </w:r>
      <w:r w:rsidRPr="005566FB">
        <w:rPr>
          <w:rFonts w:ascii="Times New Roman" w:hAnsi="Times New Roman" w:cs="Times New Roman"/>
          <w:sz w:val="22"/>
          <w:szCs w:val="22"/>
        </w:rPr>
        <w:t>, Rudolf Kaaks</w:t>
      </w:r>
      <w:r w:rsidRPr="005566FB">
        <w:rPr>
          <w:rFonts w:ascii="Times New Roman" w:hAnsi="Times New Roman" w:cs="Times New Roman"/>
          <w:sz w:val="22"/>
          <w:szCs w:val="22"/>
          <w:vertAlign w:val="superscript"/>
        </w:rPr>
        <w:t>5</w:t>
      </w:r>
      <w:r w:rsidRPr="005566FB">
        <w:rPr>
          <w:rFonts w:ascii="Times New Roman" w:hAnsi="Times New Roman" w:cs="Times New Roman"/>
          <w:sz w:val="22"/>
          <w:szCs w:val="22"/>
        </w:rPr>
        <w:t>, Heiner Boeing</w:t>
      </w:r>
      <w:r w:rsidRPr="005566FB">
        <w:rPr>
          <w:rFonts w:ascii="Times New Roman" w:hAnsi="Times New Roman" w:cs="Times New Roman"/>
          <w:sz w:val="22"/>
          <w:szCs w:val="22"/>
          <w:vertAlign w:val="superscript"/>
        </w:rPr>
        <w:t>6</w:t>
      </w:r>
      <w:r w:rsidRPr="005566FB">
        <w:rPr>
          <w:rFonts w:ascii="Times New Roman" w:hAnsi="Times New Roman" w:cs="Times New Roman"/>
          <w:sz w:val="22"/>
          <w:szCs w:val="22"/>
        </w:rPr>
        <w:t>, Antonia Trichopoulou</w:t>
      </w:r>
      <w:r w:rsidRPr="005566FB">
        <w:rPr>
          <w:rFonts w:ascii="Times New Roman" w:hAnsi="Times New Roman" w:cs="Times New Roman"/>
          <w:sz w:val="22"/>
          <w:szCs w:val="22"/>
          <w:vertAlign w:val="superscript"/>
        </w:rPr>
        <w:t>7,8</w:t>
      </w:r>
      <w:r w:rsidRPr="005566FB">
        <w:rPr>
          <w:rFonts w:ascii="Times New Roman" w:hAnsi="Times New Roman" w:cs="Times New Roman"/>
          <w:sz w:val="22"/>
          <w:szCs w:val="22"/>
        </w:rPr>
        <w:t>, Pietro Ferrari</w:t>
      </w:r>
      <w:r w:rsidRPr="005566FB">
        <w:rPr>
          <w:rFonts w:ascii="Times New Roman" w:hAnsi="Times New Roman" w:cs="Times New Roman"/>
          <w:sz w:val="22"/>
          <w:szCs w:val="22"/>
          <w:vertAlign w:val="superscript"/>
        </w:rPr>
        <w:t>9</w:t>
      </w:r>
      <w:r w:rsidRPr="005566FB">
        <w:rPr>
          <w:rFonts w:ascii="Times New Roman" w:hAnsi="Times New Roman" w:cs="Times New Roman"/>
          <w:sz w:val="22"/>
          <w:szCs w:val="22"/>
        </w:rPr>
        <w:t>, Domenico Palli</w:t>
      </w:r>
      <w:r w:rsidRPr="005566FB">
        <w:rPr>
          <w:rFonts w:ascii="Times New Roman" w:hAnsi="Times New Roman" w:cs="Times New Roman"/>
          <w:sz w:val="22"/>
          <w:szCs w:val="22"/>
          <w:vertAlign w:val="superscript"/>
        </w:rPr>
        <w:t>10</w:t>
      </w:r>
      <w:r w:rsidRPr="005566FB">
        <w:rPr>
          <w:rFonts w:ascii="Times New Roman" w:hAnsi="Times New Roman" w:cs="Times New Roman"/>
          <w:sz w:val="22"/>
          <w:szCs w:val="22"/>
        </w:rPr>
        <w:t>, Vittorio Krogh</w:t>
      </w:r>
      <w:r w:rsidRPr="005566FB">
        <w:rPr>
          <w:rFonts w:ascii="Times New Roman" w:hAnsi="Times New Roman" w:cs="Times New Roman"/>
          <w:sz w:val="22"/>
          <w:szCs w:val="22"/>
          <w:vertAlign w:val="superscript"/>
        </w:rPr>
        <w:t>11</w:t>
      </w:r>
      <w:r w:rsidRPr="005566FB">
        <w:rPr>
          <w:rFonts w:ascii="Times New Roman" w:hAnsi="Times New Roman" w:cs="Times New Roman"/>
          <w:sz w:val="22"/>
          <w:szCs w:val="22"/>
        </w:rPr>
        <w:t>, Salvatore Panico</w:t>
      </w:r>
      <w:r w:rsidRPr="005566FB">
        <w:rPr>
          <w:rFonts w:ascii="Times New Roman" w:hAnsi="Times New Roman" w:cs="Times New Roman"/>
          <w:sz w:val="22"/>
          <w:szCs w:val="22"/>
          <w:vertAlign w:val="superscript"/>
        </w:rPr>
        <w:t>12</w:t>
      </w:r>
      <w:r w:rsidRPr="005566FB">
        <w:rPr>
          <w:rFonts w:ascii="Times New Roman" w:hAnsi="Times New Roman" w:cs="Times New Roman"/>
          <w:sz w:val="22"/>
          <w:szCs w:val="22"/>
        </w:rPr>
        <w:t>, Rosario Tumino</w:t>
      </w:r>
      <w:r w:rsidRPr="005566FB">
        <w:rPr>
          <w:rFonts w:ascii="Times New Roman" w:hAnsi="Times New Roman" w:cs="Times New Roman"/>
          <w:sz w:val="22"/>
          <w:szCs w:val="22"/>
          <w:vertAlign w:val="superscript"/>
        </w:rPr>
        <w:t>13</w:t>
      </w:r>
      <w:r w:rsidRPr="005566FB">
        <w:rPr>
          <w:rFonts w:ascii="Times New Roman" w:hAnsi="Times New Roman" w:cs="Times New Roman"/>
          <w:sz w:val="22"/>
          <w:szCs w:val="22"/>
        </w:rPr>
        <w:t>, Giuseppe Matullo</w:t>
      </w:r>
      <w:r w:rsidRPr="005566FB">
        <w:rPr>
          <w:rFonts w:ascii="Times New Roman" w:hAnsi="Times New Roman" w:cs="Times New Roman"/>
          <w:sz w:val="22"/>
          <w:szCs w:val="22"/>
          <w:vertAlign w:val="superscript"/>
        </w:rPr>
        <w:t>14,15</w:t>
      </w:r>
      <w:r w:rsidRPr="005566FB">
        <w:rPr>
          <w:rFonts w:ascii="Times New Roman" w:hAnsi="Times New Roman" w:cs="Times New Roman"/>
          <w:sz w:val="22"/>
          <w:szCs w:val="22"/>
        </w:rPr>
        <w:t>, Jolanda Boer</w:t>
      </w:r>
      <w:r w:rsidRPr="005566FB">
        <w:rPr>
          <w:rFonts w:ascii="Times New Roman" w:hAnsi="Times New Roman" w:cs="Times New Roman"/>
          <w:sz w:val="22"/>
          <w:szCs w:val="22"/>
          <w:vertAlign w:val="superscript"/>
        </w:rPr>
        <w:t>16</w:t>
      </w:r>
      <w:r w:rsidRPr="005566FB">
        <w:rPr>
          <w:rFonts w:ascii="Times New Roman" w:hAnsi="Times New Roman" w:cs="Times New Roman"/>
          <w:sz w:val="22"/>
          <w:szCs w:val="22"/>
        </w:rPr>
        <w:t>, Yvonne van. der Schouw</w:t>
      </w:r>
      <w:r w:rsidRPr="005566FB">
        <w:rPr>
          <w:rFonts w:ascii="Times New Roman" w:hAnsi="Times New Roman" w:cs="Times New Roman"/>
          <w:sz w:val="22"/>
          <w:szCs w:val="22"/>
          <w:vertAlign w:val="superscript"/>
        </w:rPr>
        <w:t>17</w:t>
      </w:r>
      <w:r w:rsidRPr="005566FB">
        <w:rPr>
          <w:rFonts w:ascii="Times New Roman" w:hAnsi="Times New Roman" w:cs="Times New Roman"/>
          <w:sz w:val="22"/>
          <w:szCs w:val="22"/>
        </w:rPr>
        <w:t>, Elisabete Weiderpass</w:t>
      </w:r>
      <w:r w:rsidRPr="005566FB">
        <w:rPr>
          <w:rFonts w:ascii="Times New Roman" w:hAnsi="Times New Roman" w:cs="Times New Roman"/>
          <w:sz w:val="22"/>
          <w:szCs w:val="22"/>
          <w:vertAlign w:val="superscript"/>
        </w:rPr>
        <w:t>18,19,20,21</w:t>
      </w:r>
      <w:r w:rsidRPr="005566FB">
        <w:rPr>
          <w:rFonts w:ascii="Times New Roman" w:hAnsi="Times New Roman" w:cs="Times New Roman"/>
          <w:sz w:val="22"/>
          <w:szCs w:val="22"/>
        </w:rPr>
        <w:t>, J. Ramon Quiros</w:t>
      </w:r>
      <w:r w:rsidRPr="005566FB">
        <w:rPr>
          <w:rFonts w:ascii="Times New Roman" w:hAnsi="Times New Roman" w:cs="Times New Roman"/>
          <w:sz w:val="22"/>
          <w:szCs w:val="22"/>
          <w:vertAlign w:val="superscript"/>
        </w:rPr>
        <w:t>22</w:t>
      </w:r>
      <w:r w:rsidRPr="005566FB">
        <w:rPr>
          <w:rFonts w:ascii="Times New Roman" w:hAnsi="Times New Roman" w:cs="Times New Roman"/>
          <w:sz w:val="22"/>
          <w:szCs w:val="22"/>
        </w:rPr>
        <w:t>, María-José Sánchez</w:t>
      </w:r>
      <w:r w:rsidRPr="005566FB">
        <w:rPr>
          <w:rFonts w:ascii="Times New Roman" w:hAnsi="Times New Roman" w:cs="Times New Roman"/>
          <w:sz w:val="22"/>
          <w:szCs w:val="22"/>
          <w:vertAlign w:val="superscript"/>
        </w:rPr>
        <w:t>23,24</w:t>
      </w:r>
      <w:r w:rsidRPr="005566FB">
        <w:rPr>
          <w:rFonts w:ascii="Times New Roman" w:hAnsi="Times New Roman" w:cs="Times New Roman"/>
          <w:sz w:val="22"/>
          <w:szCs w:val="22"/>
        </w:rPr>
        <w:t>, Carmen Navarro</w:t>
      </w:r>
      <w:r w:rsidRPr="005566FB">
        <w:rPr>
          <w:rFonts w:ascii="Times New Roman" w:hAnsi="Times New Roman" w:cs="Times New Roman"/>
          <w:sz w:val="22"/>
          <w:szCs w:val="22"/>
          <w:vertAlign w:val="superscript"/>
        </w:rPr>
        <w:t>25</w:t>
      </w:r>
      <w:r w:rsidRPr="005566FB">
        <w:rPr>
          <w:rFonts w:ascii="Times New Roman" w:hAnsi="Times New Roman" w:cs="Times New Roman"/>
          <w:sz w:val="22"/>
          <w:szCs w:val="22"/>
        </w:rPr>
        <w:t>, Conchi Moreno-Iribas</w:t>
      </w:r>
      <w:r w:rsidRPr="005566FB">
        <w:rPr>
          <w:rFonts w:ascii="Times New Roman" w:hAnsi="Times New Roman" w:cs="Times New Roman"/>
          <w:sz w:val="22"/>
          <w:szCs w:val="22"/>
          <w:vertAlign w:val="superscript"/>
        </w:rPr>
        <w:t>26</w:t>
      </w:r>
      <w:r w:rsidRPr="005566FB">
        <w:rPr>
          <w:rFonts w:ascii="Times New Roman" w:hAnsi="Times New Roman" w:cs="Times New Roman"/>
          <w:sz w:val="22"/>
          <w:szCs w:val="22"/>
        </w:rPr>
        <w:t>, Larraitz Arriola</w:t>
      </w:r>
      <w:r w:rsidRPr="005566FB">
        <w:rPr>
          <w:rFonts w:ascii="Times New Roman" w:hAnsi="Times New Roman" w:cs="Times New Roman"/>
          <w:sz w:val="22"/>
          <w:szCs w:val="22"/>
          <w:vertAlign w:val="superscript"/>
        </w:rPr>
        <w:t>27</w:t>
      </w:r>
      <w:r w:rsidRPr="005566FB">
        <w:rPr>
          <w:rFonts w:ascii="Times New Roman" w:hAnsi="Times New Roman" w:cs="Times New Roman"/>
          <w:sz w:val="22"/>
          <w:szCs w:val="22"/>
        </w:rPr>
        <w:t>, Olle Melander</w:t>
      </w:r>
      <w:r w:rsidRPr="005566FB">
        <w:rPr>
          <w:rFonts w:ascii="Times New Roman" w:hAnsi="Times New Roman" w:cs="Times New Roman"/>
          <w:sz w:val="22"/>
          <w:szCs w:val="22"/>
          <w:vertAlign w:val="superscript"/>
        </w:rPr>
        <w:t>28</w:t>
      </w:r>
      <w:r w:rsidRPr="005566FB">
        <w:rPr>
          <w:rFonts w:ascii="Times New Roman" w:hAnsi="Times New Roman" w:cs="Times New Roman"/>
          <w:sz w:val="22"/>
          <w:szCs w:val="22"/>
        </w:rPr>
        <w:t>, Patrik Wennberg</w:t>
      </w:r>
      <w:r w:rsidRPr="005566FB">
        <w:rPr>
          <w:rFonts w:ascii="Times New Roman" w:hAnsi="Times New Roman" w:cs="Times New Roman"/>
          <w:sz w:val="22"/>
          <w:szCs w:val="22"/>
          <w:vertAlign w:val="superscript"/>
        </w:rPr>
        <w:t>29</w:t>
      </w:r>
      <w:r w:rsidRPr="005566FB">
        <w:rPr>
          <w:rFonts w:ascii="Times New Roman" w:hAnsi="Times New Roman" w:cs="Times New Roman"/>
          <w:sz w:val="22"/>
          <w:szCs w:val="22"/>
        </w:rPr>
        <w:t>, Nicholas J. Wareham</w:t>
      </w:r>
      <w:r w:rsidRPr="005566FB">
        <w:rPr>
          <w:rFonts w:ascii="Times New Roman" w:hAnsi="Times New Roman" w:cs="Times New Roman"/>
          <w:sz w:val="22"/>
          <w:szCs w:val="22"/>
          <w:vertAlign w:val="superscript"/>
        </w:rPr>
        <w:t>30</w:t>
      </w:r>
      <w:r w:rsidRPr="005566FB">
        <w:rPr>
          <w:rFonts w:ascii="Times New Roman" w:hAnsi="Times New Roman" w:cs="Times New Roman"/>
          <w:sz w:val="22"/>
          <w:szCs w:val="22"/>
        </w:rPr>
        <w:t>, Timothy J. Key</w:t>
      </w:r>
      <w:r w:rsidRPr="005566FB">
        <w:rPr>
          <w:rFonts w:ascii="Times New Roman" w:hAnsi="Times New Roman" w:cs="Times New Roman"/>
          <w:sz w:val="22"/>
          <w:szCs w:val="22"/>
          <w:vertAlign w:val="superscript"/>
        </w:rPr>
        <w:t>31</w:t>
      </w:r>
      <w:r w:rsidRPr="005566FB">
        <w:rPr>
          <w:rFonts w:ascii="Times New Roman" w:hAnsi="Times New Roman" w:cs="Times New Roman"/>
          <w:sz w:val="22"/>
          <w:szCs w:val="22"/>
        </w:rPr>
        <w:t>, Elio Riboli</w:t>
      </w:r>
      <w:r w:rsidRPr="005566FB">
        <w:rPr>
          <w:rFonts w:ascii="Times New Roman" w:hAnsi="Times New Roman" w:cs="Times New Roman"/>
          <w:sz w:val="22"/>
          <w:szCs w:val="22"/>
          <w:vertAlign w:val="superscript"/>
        </w:rPr>
        <w:t>32</w:t>
      </w:r>
      <w:r w:rsidRPr="005566FB">
        <w:rPr>
          <w:rFonts w:ascii="Times New Roman" w:hAnsi="Times New Roman" w:cs="Times New Roman"/>
          <w:sz w:val="22"/>
          <w:szCs w:val="22"/>
        </w:rPr>
        <w:t>, Adam S. Butterworth</w:t>
      </w:r>
      <w:r w:rsidRPr="005566FB">
        <w:rPr>
          <w:rFonts w:ascii="Times New Roman" w:hAnsi="Times New Roman" w:cs="Times New Roman"/>
          <w:sz w:val="22"/>
          <w:szCs w:val="22"/>
          <w:vertAlign w:val="superscript"/>
        </w:rPr>
        <w:t>33,34</w:t>
      </w:r>
      <w:r w:rsidRPr="005566FB">
        <w:rPr>
          <w:rFonts w:ascii="Times New Roman" w:hAnsi="Times New Roman" w:cs="Times New Roman"/>
          <w:sz w:val="22"/>
          <w:szCs w:val="22"/>
        </w:rPr>
        <w:t>, Joanna M M Howson</w:t>
      </w:r>
      <w:r w:rsidRPr="005566FB">
        <w:rPr>
          <w:rFonts w:ascii="Times New Roman" w:hAnsi="Times New Roman" w:cs="Times New Roman"/>
          <w:sz w:val="22"/>
          <w:szCs w:val="22"/>
          <w:vertAlign w:val="superscript"/>
        </w:rPr>
        <w:t>33</w:t>
      </w:r>
      <w:r w:rsidRPr="005566FB">
        <w:rPr>
          <w:rFonts w:ascii="Times New Roman" w:hAnsi="Times New Roman" w:cs="Times New Roman"/>
          <w:sz w:val="22"/>
          <w:szCs w:val="22"/>
        </w:rPr>
        <w:t>, John Danesh</w:t>
      </w:r>
      <w:r w:rsidRPr="005566FB">
        <w:rPr>
          <w:rFonts w:ascii="Times New Roman" w:hAnsi="Times New Roman" w:cs="Times New Roman"/>
          <w:sz w:val="22"/>
          <w:szCs w:val="22"/>
          <w:vertAlign w:val="superscript"/>
        </w:rPr>
        <w:t>33,34,35</w:t>
      </w:r>
    </w:p>
    <w:p w14:paraId="68648E25" w14:textId="77777777" w:rsidR="00B822E7" w:rsidRPr="005566FB" w:rsidRDefault="00B822E7" w:rsidP="00B822E7">
      <w:pPr>
        <w:pStyle w:val="FirstParagraph"/>
        <w:spacing w:before="0" w:after="0" w:line="276" w:lineRule="auto"/>
        <w:rPr>
          <w:rFonts w:ascii="Times New Roman" w:hAnsi="Times New Roman" w:cs="Times New Roman"/>
          <w:sz w:val="22"/>
          <w:szCs w:val="22"/>
        </w:rPr>
      </w:pPr>
      <w:r w:rsidRPr="005566FB">
        <w:rPr>
          <w:rFonts w:ascii="Times New Roman" w:hAnsi="Times New Roman" w:cs="Times New Roman"/>
          <w:sz w:val="22"/>
          <w:szCs w:val="22"/>
        </w:rPr>
        <w:br/>
        <w:t>1. Department of Public Health, Section for Epidemiology, Aarhus University, Aarhus, Denmark</w:t>
      </w:r>
      <w:r w:rsidRPr="005566FB">
        <w:rPr>
          <w:rFonts w:ascii="Times New Roman" w:hAnsi="Times New Roman" w:cs="Times New Roman"/>
          <w:sz w:val="22"/>
          <w:szCs w:val="22"/>
        </w:rPr>
        <w:br/>
        <w:t>2. Department of Cardiology, Aalborg University Hospital, Aalborg, Denmark</w:t>
      </w:r>
      <w:r w:rsidRPr="005566FB">
        <w:rPr>
          <w:rFonts w:ascii="Times New Roman" w:hAnsi="Times New Roman" w:cs="Times New Roman"/>
          <w:sz w:val="22"/>
          <w:szCs w:val="22"/>
        </w:rPr>
        <w:br/>
        <w:t>3. Diet, Genes and Environment, Danish Cancer Society Research Center, Copenhagen, Denmark</w:t>
      </w:r>
      <w:r w:rsidRPr="005566FB">
        <w:rPr>
          <w:rFonts w:ascii="Times New Roman" w:hAnsi="Times New Roman" w:cs="Times New Roman"/>
          <w:sz w:val="22"/>
          <w:szCs w:val="22"/>
        </w:rPr>
        <w:br/>
        <w:t>4. INSERM, Centre for Research in Epidemiology and Population Health (CESP), U1018, Nutrition, Hormones, and Women's Health Team, Institut Gustave Roussy, Villejuif, France</w:t>
      </w:r>
      <w:r w:rsidRPr="005566FB">
        <w:rPr>
          <w:rFonts w:ascii="Times New Roman" w:hAnsi="Times New Roman" w:cs="Times New Roman"/>
          <w:sz w:val="22"/>
          <w:szCs w:val="22"/>
        </w:rPr>
        <w:br/>
        <w:t>5. Division of Cancer Genetic Epidemiology, German Cancer Research Centre (DKFZ), im Neuenheimer Feld 581, 69120 Heidelberg, Germany</w:t>
      </w:r>
      <w:r w:rsidRPr="005566FB">
        <w:rPr>
          <w:rFonts w:ascii="Times New Roman" w:hAnsi="Times New Roman" w:cs="Times New Roman"/>
          <w:sz w:val="22"/>
          <w:szCs w:val="22"/>
        </w:rPr>
        <w:br/>
        <w:t>6. Department of Epidemiology, German Institute of Human Nutrition (DIfE), Potsdam-Rehbrücke, Germany</w:t>
      </w:r>
      <w:r w:rsidRPr="005566FB">
        <w:rPr>
          <w:rFonts w:ascii="Times New Roman" w:eastAsia="MingLiU" w:hAnsi="Times New Roman" w:cs="Times New Roman"/>
          <w:sz w:val="22"/>
          <w:szCs w:val="22"/>
        </w:rPr>
        <w:br/>
      </w:r>
      <w:r w:rsidRPr="005566FB">
        <w:rPr>
          <w:rFonts w:ascii="Times New Roman" w:hAnsi="Times New Roman" w:cs="Times New Roman"/>
          <w:sz w:val="22"/>
          <w:szCs w:val="22"/>
        </w:rPr>
        <w:t>7. WHO Collaborating Center for Nutrition and Health, Unit of Nutritional Epidemiology and Nutrition in Public Health, Department of Hygiene, Epidemiology and Medical Statistics, University of Athens Medical School, Athens, Greece</w:t>
      </w:r>
      <w:r w:rsidRPr="005566FB">
        <w:rPr>
          <w:rFonts w:ascii="Times New Roman" w:hAnsi="Times New Roman" w:cs="Times New Roman"/>
          <w:sz w:val="22"/>
          <w:szCs w:val="22"/>
        </w:rPr>
        <w:br/>
        <w:t>8. Hellenic Health Foundation, Athens, Greece</w:t>
      </w:r>
      <w:r w:rsidRPr="005566FB">
        <w:rPr>
          <w:rFonts w:ascii="Times New Roman" w:hAnsi="Times New Roman" w:cs="Times New Roman"/>
          <w:sz w:val="22"/>
          <w:szCs w:val="22"/>
        </w:rPr>
        <w:br/>
        <w:t>9. International Agency for Research on Cancer, Lyon, France</w:t>
      </w:r>
      <w:r w:rsidRPr="005566FB">
        <w:rPr>
          <w:rFonts w:ascii="Times New Roman" w:hAnsi="Times New Roman" w:cs="Times New Roman"/>
          <w:sz w:val="22"/>
          <w:szCs w:val="22"/>
        </w:rPr>
        <w:br/>
        <w:t>10. Molecular and Nutritional Epidemiology Unit, Centro per lo Studio e la Prevenzione Oncologica-Scientific Institute of Tuscany, Florence, Italy</w:t>
      </w:r>
      <w:r w:rsidRPr="005566FB">
        <w:rPr>
          <w:rFonts w:ascii="Times New Roman" w:hAnsi="Times New Roman" w:cs="Times New Roman"/>
          <w:sz w:val="22"/>
          <w:szCs w:val="22"/>
        </w:rPr>
        <w:br/>
        <w:t>11. Epidemiology and Prevention Unit, Fondazione IRCCS Istituto Nazionale dei Tumori, Milan, Italy</w:t>
      </w:r>
      <w:r w:rsidRPr="005566FB">
        <w:rPr>
          <w:rFonts w:ascii="Times New Roman" w:hAnsi="Times New Roman" w:cs="Times New Roman"/>
          <w:sz w:val="22"/>
          <w:szCs w:val="22"/>
        </w:rPr>
        <w:br/>
        <w:t>12. Dipartimento di Medicina Clinica e Chirurgia, Federico II University, Naples, Italy</w:t>
      </w:r>
      <w:r w:rsidRPr="005566FB">
        <w:rPr>
          <w:rFonts w:ascii="Times New Roman" w:hAnsi="Times New Roman" w:cs="Times New Roman"/>
          <w:sz w:val="22"/>
          <w:szCs w:val="22"/>
        </w:rPr>
        <w:br/>
        <w:t>13. Cancer Registry and Histopathology Unit, Civic- M.P.Arezzo Hospital, ASP Ragusa, Italy</w:t>
      </w:r>
      <w:r w:rsidRPr="005566FB">
        <w:rPr>
          <w:rFonts w:ascii="Times New Roman" w:hAnsi="Times New Roman" w:cs="Times New Roman"/>
          <w:sz w:val="22"/>
          <w:szCs w:val="22"/>
        </w:rPr>
        <w:br/>
        <w:t>14. Human Genetics Foundation, Turin, Italy</w:t>
      </w:r>
      <w:r w:rsidRPr="005566FB">
        <w:rPr>
          <w:rFonts w:ascii="Times New Roman" w:hAnsi="Times New Roman" w:cs="Times New Roman"/>
          <w:sz w:val="22"/>
          <w:szCs w:val="22"/>
        </w:rPr>
        <w:br/>
        <w:t>15. Department of Medical Sciences, University of Turin, Italy</w:t>
      </w:r>
      <w:r w:rsidRPr="005566FB">
        <w:rPr>
          <w:rFonts w:ascii="Times New Roman" w:hAnsi="Times New Roman" w:cs="Times New Roman"/>
          <w:sz w:val="22"/>
          <w:szCs w:val="22"/>
        </w:rPr>
        <w:br/>
        <w:t>16. Centre for Nutrition, Prevention and Health Services, National Institute for Public Health and the Environment (RIVM), Bilthoven, the Netherlands</w:t>
      </w:r>
      <w:r w:rsidRPr="005566FB">
        <w:rPr>
          <w:rFonts w:ascii="Times New Roman" w:hAnsi="Times New Roman" w:cs="Times New Roman"/>
          <w:sz w:val="22"/>
          <w:szCs w:val="22"/>
        </w:rPr>
        <w:br/>
        <w:t>17. Julius Center for Health Sciences and Primary Care, University Medical Center Utrecht, Utrecht,</w:t>
      </w:r>
      <w:r w:rsidRPr="008921F5">
        <w:rPr>
          <w:rFonts w:ascii="Times New Roman" w:hAnsi="Times New Roman" w:cs="Times New Roman"/>
        </w:rPr>
        <w:t xml:space="preserve"> the </w:t>
      </w:r>
      <w:r w:rsidRPr="005566FB">
        <w:rPr>
          <w:rFonts w:ascii="Times New Roman" w:hAnsi="Times New Roman" w:cs="Times New Roman"/>
          <w:sz w:val="22"/>
          <w:szCs w:val="22"/>
        </w:rPr>
        <w:t>Netherlands</w:t>
      </w:r>
      <w:r w:rsidRPr="005566FB">
        <w:rPr>
          <w:rFonts w:ascii="Times New Roman" w:hAnsi="Times New Roman" w:cs="Times New Roman"/>
          <w:sz w:val="22"/>
          <w:szCs w:val="22"/>
        </w:rPr>
        <w:br/>
        <w:t>18. Department of Community Medicine, Faculty of Health Sciences, University of Tromsø, The Arctic University of Norway, Tromsø, Norway</w:t>
      </w:r>
      <w:r w:rsidRPr="005566FB">
        <w:rPr>
          <w:rFonts w:ascii="Times New Roman" w:eastAsia="MingLiU" w:hAnsi="Times New Roman" w:cs="Times New Roman"/>
          <w:sz w:val="22"/>
          <w:szCs w:val="22"/>
        </w:rPr>
        <w:br/>
      </w:r>
      <w:r w:rsidRPr="005566FB">
        <w:rPr>
          <w:rFonts w:ascii="Times New Roman" w:hAnsi="Times New Roman" w:cs="Times New Roman"/>
          <w:sz w:val="22"/>
          <w:szCs w:val="22"/>
        </w:rPr>
        <w:t>19. Department of Research, Cancer Registry of Norway, Institute of Population-Based Cancer Research, Oslo, Norway</w:t>
      </w:r>
      <w:r w:rsidRPr="005566FB">
        <w:rPr>
          <w:rFonts w:ascii="Times New Roman" w:hAnsi="Times New Roman" w:cs="Times New Roman"/>
          <w:sz w:val="22"/>
          <w:szCs w:val="22"/>
        </w:rPr>
        <w:br/>
        <w:t>20. Department of Medical Epidemiology and Biostatistics, Karolinska Institutet, Stockholm, Sweden</w:t>
      </w:r>
      <w:r w:rsidRPr="005566FB">
        <w:rPr>
          <w:rFonts w:ascii="Times New Roman" w:hAnsi="Times New Roman" w:cs="Times New Roman"/>
          <w:sz w:val="22"/>
          <w:szCs w:val="22"/>
        </w:rPr>
        <w:br/>
        <w:t>21. Genetic Epidemiology Group, Folkhälsan Research Center, Helsinki, Finland</w:t>
      </w:r>
      <w:r w:rsidRPr="005566FB">
        <w:rPr>
          <w:rFonts w:ascii="Times New Roman" w:eastAsia="MingLiU" w:hAnsi="Times New Roman" w:cs="Times New Roman"/>
          <w:sz w:val="22"/>
          <w:szCs w:val="22"/>
        </w:rPr>
        <w:br/>
      </w:r>
      <w:r w:rsidRPr="005566FB">
        <w:rPr>
          <w:rFonts w:ascii="Times New Roman" w:hAnsi="Times New Roman" w:cs="Times New Roman"/>
          <w:sz w:val="22"/>
          <w:szCs w:val="22"/>
        </w:rPr>
        <w:t>22. Public Health Directorate, Asturias, Spain</w:t>
      </w:r>
      <w:r w:rsidRPr="005566FB">
        <w:rPr>
          <w:rFonts w:ascii="Times New Roman" w:eastAsia="MingLiU" w:hAnsi="Times New Roman" w:cs="Times New Roman"/>
          <w:sz w:val="22"/>
          <w:szCs w:val="22"/>
        </w:rPr>
        <w:br/>
      </w:r>
      <w:r w:rsidRPr="005566FB">
        <w:rPr>
          <w:rFonts w:ascii="Times New Roman" w:hAnsi="Times New Roman" w:cs="Times New Roman"/>
          <w:sz w:val="22"/>
          <w:szCs w:val="22"/>
        </w:rPr>
        <w:t>23. Escuela Andaluza de Salud Pública, Instituto de Investigación Biosanitaria ibs.GRANADA. Hospitales Universitarios de Granada/Universidad de Granada, Granada, Spain</w:t>
      </w:r>
      <w:r w:rsidRPr="005566FB">
        <w:rPr>
          <w:rFonts w:ascii="Times New Roman" w:hAnsi="Times New Roman" w:cs="Times New Roman"/>
          <w:sz w:val="22"/>
          <w:szCs w:val="22"/>
        </w:rPr>
        <w:br/>
        <w:t>24. CIBER de Epidemiología y Salud Pública (CIBERESP), Madrid, Spain</w:t>
      </w:r>
    </w:p>
    <w:p w14:paraId="74AE1D72" w14:textId="77777777" w:rsidR="00B822E7" w:rsidRPr="005566FB" w:rsidRDefault="00B822E7" w:rsidP="00B822E7">
      <w:pPr>
        <w:spacing w:line="276" w:lineRule="auto"/>
        <w:rPr>
          <w:rFonts w:ascii="Times New Roman" w:hAnsi="Times New Roman" w:cs="Times New Roman"/>
        </w:rPr>
      </w:pPr>
      <w:r w:rsidRPr="005566FB">
        <w:rPr>
          <w:rFonts w:ascii="Times New Roman" w:hAnsi="Times New Roman" w:cs="Times New Roman"/>
        </w:rPr>
        <w:t>25. Epidemiology Department, Murcia Health Authority, Murcia, Spain</w:t>
      </w:r>
      <w:r w:rsidRPr="005566FB">
        <w:rPr>
          <w:rFonts w:ascii="Times New Roman" w:eastAsia="MingLiU" w:hAnsi="Times New Roman" w:cs="Times New Roman"/>
        </w:rPr>
        <w:br/>
      </w:r>
      <w:r w:rsidRPr="005566FB">
        <w:rPr>
          <w:rFonts w:ascii="Times New Roman" w:hAnsi="Times New Roman" w:cs="Times New Roman"/>
        </w:rPr>
        <w:t>26. Public Health Institute of Navarra, Pamplona, Spain</w:t>
      </w:r>
      <w:r w:rsidRPr="005566FB">
        <w:rPr>
          <w:rFonts w:ascii="Times New Roman" w:eastAsia="MingLiU" w:hAnsi="Times New Roman" w:cs="Times New Roman"/>
        </w:rPr>
        <w:br/>
      </w:r>
      <w:r w:rsidRPr="005566FB">
        <w:rPr>
          <w:rFonts w:ascii="Times New Roman" w:hAnsi="Times New Roman" w:cs="Times New Roman"/>
        </w:rPr>
        <w:t>27. Public Health Division of Gipuzkoa, Instituto Bio-Donostia, Basque Government, CIBERESP, Spain</w:t>
      </w:r>
      <w:r w:rsidRPr="005566FB">
        <w:rPr>
          <w:rFonts w:ascii="Times New Roman" w:eastAsia="MingLiU" w:hAnsi="Times New Roman" w:cs="Times New Roman"/>
        </w:rPr>
        <w:br/>
      </w:r>
      <w:r w:rsidRPr="005566FB">
        <w:rPr>
          <w:rFonts w:ascii="Times New Roman" w:hAnsi="Times New Roman" w:cs="Times New Roman"/>
        </w:rPr>
        <w:t>28. Department of Clinical Sciences, Hypertension &amp; Cardiovascular Disease, Clinical Research Centre, Malmö University Hospital, Malmö, Sweden</w:t>
      </w:r>
      <w:r w:rsidRPr="005566FB">
        <w:rPr>
          <w:rFonts w:ascii="Times New Roman" w:eastAsia="MingLiU" w:hAnsi="Times New Roman" w:cs="Times New Roman"/>
        </w:rPr>
        <w:br/>
      </w:r>
      <w:r w:rsidRPr="005566FB">
        <w:rPr>
          <w:rFonts w:ascii="Times New Roman" w:hAnsi="Times New Roman" w:cs="Times New Roman"/>
        </w:rPr>
        <w:t>29. Department of Public Health and Clinical Medicine, Family Medicine, Umeå University, Umeå, Sweden</w:t>
      </w:r>
      <w:r w:rsidRPr="005566FB">
        <w:rPr>
          <w:rFonts w:ascii="Times New Roman" w:eastAsia="MingLiU" w:hAnsi="Times New Roman" w:cs="Times New Roman"/>
        </w:rPr>
        <w:br/>
      </w:r>
      <w:r w:rsidRPr="005566FB">
        <w:rPr>
          <w:rFonts w:ascii="Times New Roman" w:hAnsi="Times New Roman" w:cs="Times New Roman"/>
        </w:rPr>
        <w:t>30. Medical Research Council Epidemiology Unit, University of Cambridge, Cambridge, UK</w:t>
      </w:r>
      <w:r w:rsidRPr="005566FB">
        <w:rPr>
          <w:rFonts w:ascii="Times New Roman" w:eastAsia="MingLiU" w:hAnsi="Times New Roman" w:cs="Times New Roman"/>
        </w:rPr>
        <w:br/>
      </w:r>
      <w:r w:rsidRPr="005566FB">
        <w:rPr>
          <w:rFonts w:ascii="Times New Roman" w:hAnsi="Times New Roman" w:cs="Times New Roman"/>
        </w:rPr>
        <w:t>31. Cancer Epidemiology Unit, Nuffield Department of Population Health, University of Oxford, UK</w:t>
      </w:r>
      <w:r w:rsidRPr="005566FB">
        <w:rPr>
          <w:rFonts w:ascii="Times New Roman" w:eastAsia="MingLiU" w:hAnsi="Times New Roman" w:cs="Times New Roman"/>
        </w:rPr>
        <w:br/>
      </w:r>
      <w:r w:rsidRPr="005566FB">
        <w:rPr>
          <w:rFonts w:ascii="Times New Roman" w:hAnsi="Times New Roman" w:cs="Times New Roman"/>
        </w:rPr>
        <w:t>32. School of Public Health, Imperial College London, UK</w:t>
      </w:r>
      <w:r w:rsidRPr="005566FB">
        <w:rPr>
          <w:rFonts w:ascii="Times New Roman" w:hAnsi="Times New Roman" w:cs="Times New Roman"/>
        </w:rPr>
        <w:br/>
        <w:t>33. MRC/BHF Cardiovascular Epidemiology Unit, Department of Public Health &amp; Primary Care, University of Cambridge, UK</w:t>
      </w:r>
      <w:r w:rsidRPr="005566FB">
        <w:rPr>
          <w:rFonts w:ascii="Times New Roman" w:hAnsi="Times New Roman" w:cs="Times New Roman"/>
        </w:rPr>
        <w:br/>
        <w:t>34. The National Institute for Health Research Blood and Transplant Unit (NIHR BTRU) in Donor Health and Genomics at the University of Cambridge, UK</w:t>
      </w:r>
      <w:r w:rsidRPr="005566FB">
        <w:rPr>
          <w:rFonts w:ascii="Times New Roman" w:hAnsi="Times New Roman" w:cs="Times New Roman"/>
        </w:rPr>
        <w:br/>
        <w:t>35. Wellcome Trust Sanger Institute, Genome Campus, Hinxton, UK</w:t>
      </w:r>
    </w:p>
    <w:p w14:paraId="3D3DE5E0" w14:textId="77777777" w:rsidR="00DD4018" w:rsidRPr="000E5889" w:rsidRDefault="00DD4018" w:rsidP="00071610">
      <w:pPr>
        <w:spacing w:line="360" w:lineRule="auto"/>
        <w:rPr>
          <w:rFonts w:ascii="Times New Roman" w:hAnsi="Times New Roman" w:cs="Times New Roman"/>
        </w:rPr>
        <w:sectPr w:rsidR="00DD4018" w:rsidRPr="000E5889" w:rsidSect="00AD2304">
          <w:footerReference w:type="default" r:id="rId14"/>
          <w:pgSz w:w="11906" w:h="16838"/>
          <w:pgMar w:top="1440" w:right="1080" w:bottom="1440" w:left="1080" w:header="709" w:footer="709" w:gutter="0"/>
          <w:cols w:space="708"/>
          <w:docGrid w:linePitch="360"/>
        </w:sectPr>
      </w:pPr>
    </w:p>
    <w:p w14:paraId="323DAD5A" w14:textId="69A641E6" w:rsidR="007B5F5E" w:rsidRPr="00CA45E2" w:rsidRDefault="007B5F5E" w:rsidP="007B5F5E">
      <w:pPr>
        <w:pStyle w:val="Heading2"/>
        <w:rPr>
          <w:sz w:val="28"/>
          <w:szCs w:val="28"/>
        </w:rPr>
      </w:pPr>
      <w:r w:rsidRPr="00CA45E2">
        <w:rPr>
          <w:sz w:val="28"/>
          <w:szCs w:val="28"/>
        </w:rPr>
        <w:t>Figures</w:t>
      </w:r>
    </w:p>
    <w:p w14:paraId="30EC33B9" w14:textId="289E1939" w:rsidR="008B5B97" w:rsidRDefault="008B5B97" w:rsidP="00390ABB">
      <w:pPr>
        <w:spacing w:line="240" w:lineRule="auto"/>
      </w:pPr>
      <w:r w:rsidRPr="00FE007A">
        <w:rPr>
          <w:b/>
        </w:rPr>
        <w:t>Supp</w:t>
      </w:r>
      <w:r w:rsidR="00071610">
        <w:rPr>
          <w:b/>
        </w:rPr>
        <w:t>.</w:t>
      </w:r>
      <w:r w:rsidRPr="00FE007A">
        <w:rPr>
          <w:b/>
        </w:rPr>
        <w:t xml:space="preserve"> Figures 1a-d:</w:t>
      </w:r>
      <w:r>
        <w:t xml:space="preserve"> Manhattan plots of all four smoking behaviour re</w:t>
      </w:r>
      <w:r w:rsidR="00390ABB">
        <w:t>lated trait association studies</w:t>
      </w:r>
      <w:r w:rsidR="008A59EA">
        <w:t xml:space="preserve"> (at discovery stage)</w:t>
      </w:r>
      <w:r w:rsidR="00390ABB">
        <w:t>.</w:t>
      </w:r>
      <w:r w:rsidR="00390ABB" w:rsidRPr="00390ABB">
        <w:t xml:space="preserve"> Plots are shown of genome-wide association results for </w:t>
      </w:r>
      <w:r w:rsidR="00AD2304">
        <w:t>Smoking cessation</w:t>
      </w:r>
      <w:r w:rsidR="00390ABB" w:rsidRPr="00390ABB">
        <w:t xml:space="preserve"> (top), </w:t>
      </w:r>
      <w:r w:rsidR="00AD2304">
        <w:t>Cigarettes per day</w:t>
      </w:r>
      <w:r w:rsidR="003E6C09">
        <w:t>,</w:t>
      </w:r>
      <w:r w:rsidR="00C51DAB">
        <w:t xml:space="preserve"> Pack-</w:t>
      </w:r>
      <w:r w:rsidR="008C57BE">
        <w:t>years</w:t>
      </w:r>
      <w:r w:rsidR="003E6C09">
        <w:t>, and Smoking initiation</w:t>
      </w:r>
      <w:r w:rsidR="00390ABB" w:rsidRPr="00390ABB">
        <w:t xml:space="preserve"> (bottom). Previously reported signals are shown in dark blue, and new signals are shown in red. Signals are shown only for the trait with which they exhibited the strongest association. The red and blue lines correspond to the genome-wide significance level (</w:t>
      </w:r>
      <w:r w:rsidR="00390ABB" w:rsidRPr="00793E1A">
        <w:rPr>
          <w:i/>
        </w:rPr>
        <w:t>P</w:t>
      </w:r>
      <w:r w:rsidR="00390ABB" w:rsidRPr="00390ABB">
        <w:t>=5×10</w:t>
      </w:r>
      <w:r w:rsidR="00390ABB" w:rsidRPr="00AD2304">
        <w:rPr>
          <w:vertAlign w:val="superscript"/>
        </w:rPr>
        <w:t>−8</w:t>
      </w:r>
      <w:r w:rsidR="00390ABB" w:rsidRPr="00390ABB">
        <w:t>; –log</w:t>
      </w:r>
      <w:r w:rsidR="00390ABB" w:rsidRPr="00AD2304">
        <w:rPr>
          <w:vertAlign w:val="subscript"/>
        </w:rPr>
        <w:t>10</w:t>
      </w:r>
      <w:r w:rsidR="00390ABB" w:rsidRPr="003E6C09">
        <w:rPr>
          <w:i/>
        </w:rPr>
        <w:t>P</w:t>
      </w:r>
      <w:r w:rsidR="00390ABB" w:rsidRPr="00390ABB">
        <w:t xml:space="preserve">=7.3) and </w:t>
      </w:r>
      <w:r w:rsidR="00C573F7">
        <w:t xml:space="preserve">suggestive significance </w:t>
      </w:r>
      <w:r w:rsidR="00AD2304" w:rsidRPr="00390ABB">
        <w:t>(</w:t>
      </w:r>
      <w:r w:rsidR="00AD2304" w:rsidRPr="003E6C09">
        <w:rPr>
          <w:i/>
        </w:rPr>
        <w:t>P</w:t>
      </w:r>
      <w:r w:rsidR="00AD2304" w:rsidRPr="00390ABB">
        <w:t>=5×10</w:t>
      </w:r>
      <w:r w:rsidR="00AD2304" w:rsidRPr="00AD2304">
        <w:rPr>
          <w:vertAlign w:val="superscript"/>
        </w:rPr>
        <w:t>−</w:t>
      </w:r>
      <w:r w:rsidR="00AD2304">
        <w:rPr>
          <w:vertAlign w:val="superscript"/>
        </w:rPr>
        <w:t>7</w:t>
      </w:r>
      <w:r w:rsidR="00AD2304" w:rsidRPr="00390ABB">
        <w:t>; –log</w:t>
      </w:r>
      <w:r w:rsidR="00AD2304" w:rsidRPr="00AD2304">
        <w:rPr>
          <w:vertAlign w:val="subscript"/>
        </w:rPr>
        <w:t>10</w:t>
      </w:r>
      <w:r w:rsidR="00AD2304" w:rsidRPr="003E6C09">
        <w:rPr>
          <w:i/>
        </w:rPr>
        <w:t>P</w:t>
      </w:r>
      <w:r w:rsidR="00AD2304" w:rsidRPr="00390ABB">
        <w:t>=</w:t>
      </w:r>
      <w:r w:rsidR="00AD2304">
        <w:t>6</w:t>
      </w:r>
      <w:r w:rsidR="00AD2304" w:rsidRPr="00390ABB">
        <w:t>.3)</w:t>
      </w:r>
      <w:r w:rsidR="00390ABB" w:rsidRPr="00390ABB">
        <w:t xml:space="preserve">, respectively. Labels are for the nearest gene to the new sentinel variants. </w:t>
      </w:r>
      <w:r w:rsidR="00C573F7">
        <w:t>The top signals were truncated</w:t>
      </w:r>
      <w:r w:rsidR="00DE11B9" w:rsidRPr="007B38C0">
        <w:t xml:space="preserve"> at 10</w:t>
      </w:r>
      <w:r w:rsidR="00DE11B9" w:rsidRPr="007B38C0">
        <w:rPr>
          <w:vertAlign w:val="superscript"/>
        </w:rPr>
        <w:t>-1</w:t>
      </w:r>
      <w:r w:rsidR="00DE11B9">
        <w:rPr>
          <w:vertAlign w:val="superscript"/>
        </w:rPr>
        <w:t>4</w:t>
      </w:r>
      <w:r w:rsidR="00DE11B9" w:rsidRPr="007B38C0">
        <w:t xml:space="preserve"> for clarity</w:t>
      </w:r>
      <w:r w:rsidR="00DE11B9">
        <w:t>.</w:t>
      </w:r>
      <w:r w:rsidR="00DE11B9" w:rsidRPr="00390ABB">
        <w:t xml:space="preserve"> </w:t>
      </w:r>
      <w:r w:rsidR="00390ABB" w:rsidRPr="00390ABB">
        <w:t>The image was created using a modified version of the R package qqman.</w:t>
      </w:r>
      <w:r w:rsidR="00A52198">
        <w:t xml:space="preserve"> NB: SN</w:t>
      </w:r>
      <w:r w:rsidR="00D3240E">
        <w:t>V</w:t>
      </w:r>
      <w:r w:rsidR="00A52198">
        <w:t xml:space="preserve">s in/near </w:t>
      </w:r>
      <w:r w:rsidR="00A52198" w:rsidRPr="00947E46">
        <w:rPr>
          <w:i/>
        </w:rPr>
        <w:t>REV3L</w:t>
      </w:r>
      <w:r w:rsidR="00A52198">
        <w:t xml:space="preserve">, </w:t>
      </w:r>
      <w:r w:rsidR="00A52198" w:rsidRPr="00947E46">
        <w:rPr>
          <w:i/>
        </w:rPr>
        <w:t>CNNM2</w:t>
      </w:r>
      <w:r w:rsidR="00A52198">
        <w:t xml:space="preserve"> and </w:t>
      </w:r>
      <w:r w:rsidR="00A52198" w:rsidRPr="00947E46">
        <w:rPr>
          <w:i/>
        </w:rPr>
        <w:t>TMEM182</w:t>
      </w:r>
      <w:r w:rsidR="00A52198">
        <w:t xml:space="preserve"> replicated in the replication stage (for SI).</w:t>
      </w:r>
    </w:p>
    <w:p w14:paraId="75F82C7A" w14:textId="073364F9" w:rsidR="00390ABB" w:rsidRPr="00390ABB" w:rsidRDefault="004073AB" w:rsidP="00390ABB">
      <w:pPr>
        <w:spacing w:line="360" w:lineRule="auto"/>
      </w:pPr>
      <w:r>
        <w:rPr>
          <w:noProof/>
          <w:lang w:eastAsia="en-GB"/>
        </w:rPr>
        <w:drawing>
          <wp:inline distT="0" distB="0" distL="0" distR="0" wp14:anchorId="59B566EB" wp14:editId="5ECA839E">
            <wp:extent cx="9320530" cy="17843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oking_exome_chip_SI_Manhattan_novel_and_previous_highlighted_correct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20530" cy="1784350"/>
                    </a:xfrm>
                    <a:prstGeom prst="rect">
                      <a:avLst/>
                    </a:prstGeom>
                  </pic:spPr>
                </pic:pic>
              </a:graphicData>
            </a:graphic>
          </wp:inline>
        </w:drawing>
      </w:r>
    </w:p>
    <w:p w14:paraId="70890E21" w14:textId="1B0CB27B" w:rsidR="008B5B97" w:rsidRDefault="00D32EF5" w:rsidP="008B5B97">
      <w:pPr>
        <w:spacing w:line="240" w:lineRule="auto"/>
        <w:rPr>
          <w:b/>
          <w:bCs/>
          <w:sz w:val="23"/>
          <w:szCs w:val="23"/>
        </w:rPr>
      </w:pPr>
      <w:r>
        <w:rPr>
          <w:b/>
          <w:bCs/>
          <w:noProof/>
          <w:sz w:val="23"/>
          <w:szCs w:val="23"/>
          <w:lang w:eastAsia="en-GB"/>
        </w:rPr>
        <w:drawing>
          <wp:inline distT="0" distB="0" distL="0" distR="0" wp14:anchorId="5127CEC8" wp14:editId="3E93ED16">
            <wp:extent cx="9320530" cy="1877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king_exome_chip_CPD_Manhattan_novel_and_previous_highlighted_correct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0530" cy="1877695"/>
                    </a:xfrm>
                    <a:prstGeom prst="rect">
                      <a:avLst/>
                    </a:prstGeom>
                  </pic:spPr>
                </pic:pic>
              </a:graphicData>
            </a:graphic>
          </wp:inline>
        </w:drawing>
      </w:r>
    </w:p>
    <w:p w14:paraId="4B38322E" w14:textId="25FB1316" w:rsidR="008B5B97" w:rsidRDefault="00D07A82" w:rsidP="008B5B97">
      <w:pPr>
        <w:spacing w:line="240" w:lineRule="auto"/>
        <w:rPr>
          <w:b/>
          <w:bCs/>
          <w:sz w:val="23"/>
          <w:szCs w:val="23"/>
        </w:rPr>
      </w:pPr>
      <w:r>
        <w:rPr>
          <w:b/>
          <w:bCs/>
          <w:noProof/>
          <w:sz w:val="23"/>
          <w:szCs w:val="23"/>
          <w:lang w:eastAsia="en-GB"/>
        </w:rPr>
        <w:drawing>
          <wp:inline distT="0" distB="0" distL="0" distR="0" wp14:anchorId="2C17FEF9" wp14:editId="0004D855">
            <wp:extent cx="9320530" cy="17862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oking_exome_chip_PY_Manhattan_novel_and_previous_highlighted_correct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20530" cy="1786255"/>
                    </a:xfrm>
                    <a:prstGeom prst="rect">
                      <a:avLst/>
                    </a:prstGeom>
                  </pic:spPr>
                </pic:pic>
              </a:graphicData>
            </a:graphic>
          </wp:inline>
        </w:drawing>
      </w:r>
    </w:p>
    <w:p w14:paraId="0CF4B20E" w14:textId="0360211C" w:rsidR="00210FD7" w:rsidRDefault="004073AB" w:rsidP="008B5B97">
      <w:pPr>
        <w:spacing w:line="240" w:lineRule="auto"/>
        <w:rPr>
          <w:b/>
          <w:bCs/>
          <w:sz w:val="23"/>
          <w:szCs w:val="23"/>
        </w:rPr>
      </w:pPr>
      <w:r>
        <w:rPr>
          <w:b/>
          <w:bCs/>
          <w:noProof/>
          <w:sz w:val="23"/>
          <w:szCs w:val="23"/>
          <w:lang w:eastAsia="en-GB"/>
        </w:rPr>
        <w:drawing>
          <wp:inline distT="0" distB="0" distL="0" distR="0" wp14:anchorId="19E2DD08" wp14:editId="5261098C">
            <wp:extent cx="9320530" cy="17265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moking_exome_chip_SC_Manhattan_novel_and_previous_highlighted_correct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20530" cy="1726565"/>
                    </a:xfrm>
                    <a:prstGeom prst="rect">
                      <a:avLst/>
                    </a:prstGeom>
                  </pic:spPr>
                </pic:pic>
              </a:graphicData>
            </a:graphic>
          </wp:inline>
        </w:drawing>
      </w:r>
    </w:p>
    <w:p w14:paraId="225F6FF8" w14:textId="70286AC6" w:rsidR="00210FD7" w:rsidRDefault="00210FD7" w:rsidP="008B5B97">
      <w:pPr>
        <w:spacing w:line="240" w:lineRule="auto"/>
        <w:rPr>
          <w:b/>
          <w:bCs/>
          <w:sz w:val="23"/>
          <w:szCs w:val="23"/>
        </w:rPr>
      </w:pPr>
    </w:p>
    <w:p w14:paraId="42574F5D" w14:textId="1E6DF9EE" w:rsidR="00210FD7" w:rsidRDefault="00210FD7" w:rsidP="008B5B97">
      <w:pPr>
        <w:spacing w:line="240" w:lineRule="auto"/>
        <w:rPr>
          <w:b/>
          <w:bCs/>
          <w:sz w:val="23"/>
          <w:szCs w:val="23"/>
        </w:rPr>
      </w:pPr>
    </w:p>
    <w:p w14:paraId="2A8C8D8F" w14:textId="59C2F860" w:rsidR="00210FD7" w:rsidRDefault="00210FD7" w:rsidP="008B5B97">
      <w:pPr>
        <w:spacing w:line="240" w:lineRule="auto"/>
        <w:rPr>
          <w:b/>
          <w:bCs/>
          <w:sz w:val="23"/>
          <w:szCs w:val="23"/>
        </w:rPr>
      </w:pPr>
    </w:p>
    <w:p w14:paraId="6D1F7A91" w14:textId="384D2D9F" w:rsidR="00210FD7" w:rsidRDefault="00210FD7" w:rsidP="008B5B97">
      <w:pPr>
        <w:spacing w:line="240" w:lineRule="auto"/>
        <w:rPr>
          <w:b/>
          <w:bCs/>
          <w:sz w:val="23"/>
          <w:szCs w:val="23"/>
        </w:rPr>
      </w:pPr>
    </w:p>
    <w:p w14:paraId="6BAE01C9" w14:textId="6F970652" w:rsidR="00210FD7" w:rsidRDefault="00210FD7" w:rsidP="008B5B97">
      <w:pPr>
        <w:spacing w:line="240" w:lineRule="auto"/>
        <w:rPr>
          <w:b/>
          <w:bCs/>
          <w:sz w:val="23"/>
          <w:szCs w:val="23"/>
        </w:rPr>
      </w:pPr>
    </w:p>
    <w:p w14:paraId="613EBF91" w14:textId="1A813A8A" w:rsidR="00A52198" w:rsidRDefault="00A52198" w:rsidP="008B5B97">
      <w:pPr>
        <w:spacing w:line="240" w:lineRule="auto"/>
        <w:rPr>
          <w:b/>
          <w:bCs/>
          <w:sz w:val="23"/>
          <w:szCs w:val="23"/>
        </w:rPr>
      </w:pPr>
    </w:p>
    <w:p w14:paraId="39F875FB" w14:textId="7CE36FA2" w:rsidR="008B5B97" w:rsidRDefault="008B5B97" w:rsidP="008B5B97">
      <w:pPr>
        <w:spacing w:line="240" w:lineRule="auto"/>
        <w:rPr>
          <w:bCs/>
          <w:sz w:val="23"/>
          <w:szCs w:val="23"/>
        </w:rPr>
      </w:pPr>
      <w:r>
        <w:rPr>
          <w:b/>
          <w:bCs/>
          <w:sz w:val="23"/>
          <w:szCs w:val="23"/>
        </w:rPr>
        <w:t>Supp</w:t>
      </w:r>
      <w:r w:rsidR="00071610">
        <w:rPr>
          <w:b/>
          <w:bCs/>
          <w:sz w:val="23"/>
          <w:szCs w:val="23"/>
        </w:rPr>
        <w:t>.</w:t>
      </w:r>
      <w:r>
        <w:rPr>
          <w:b/>
          <w:bCs/>
          <w:sz w:val="23"/>
          <w:szCs w:val="23"/>
        </w:rPr>
        <w:t xml:space="preserve"> Figures 2a-d: </w:t>
      </w:r>
      <w:r w:rsidRPr="00B43F4B">
        <w:rPr>
          <w:bCs/>
          <w:sz w:val="23"/>
          <w:szCs w:val="23"/>
        </w:rPr>
        <w:t xml:space="preserve">Quantile-Quantile (QQ)-plots and genomic inflation factor (λ) for </w:t>
      </w:r>
      <w:r w:rsidRPr="00B43F4B">
        <w:t>Smoking Initiation</w:t>
      </w:r>
      <w:r w:rsidR="00A248FD">
        <w:t xml:space="preserve"> (SI)</w:t>
      </w:r>
      <w:r w:rsidRPr="00B43F4B">
        <w:t>, Smoking Cessation</w:t>
      </w:r>
      <w:r w:rsidR="00A248FD">
        <w:t xml:space="preserve"> (SC)</w:t>
      </w:r>
      <w:r w:rsidRPr="00B43F4B">
        <w:t>, Cigarettes per day</w:t>
      </w:r>
      <w:r w:rsidR="00A248FD">
        <w:t xml:space="preserve"> (CPD),</w:t>
      </w:r>
      <w:r w:rsidR="00C51DAB">
        <w:t xml:space="preserve"> and Pack-</w:t>
      </w:r>
      <w:r w:rsidRPr="00B43F4B">
        <w:t>years</w:t>
      </w:r>
      <w:r w:rsidR="00A248FD">
        <w:t xml:space="preserve"> (PY)</w:t>
      </w:r>
      <w:r w:rsidRPr="00B43F4B">
        <w:rPr>
          <w:bCs/>
          <w:sz w:val="23"/>
          <w:szCs w:val="23"/>
        </w:rPr>
        <w:t xml:space="preserve"> meta-analyses</w:t>
      </w:r>
      <w:r w:rsidR="002A020E">
        <w:rPr>
          <w:bCs/>
          <w:sz w:val="23"/>
          <w:szCs w:val="23"/>
        </w:rPr>
        <w:t xml:space="preserve"> (discovery stage)</w:t>
      </w:r>
      <w:r>
        <w:rPr>
          <w:bCs/>
          <w:sz w:val="23"/>
          <w:szCs w:val="23"/>
        </w:rPr>
        <w:t xml:space="preserve">. </w:t>
      </w:r>
    </w:p>
    <w:p w14:paraId="71510C2F" w14:textId="27792E9C" w:rsidR="00210FD7" w:rsidRDefault="002E3938" w:rsidP="008B5B97">
      <w:pPr>
        <w:spacing w:line="240" w:lineRule="auto"/>
        <w:rPr>
          <w:bCs/>
          <w:sz w:val="23"/>
          <w:szCs w:val="23"/>
        </w:rPr>
      </w:pPr>
      <w:r>
        <w:rPr>
          <w:bCs/>
          <w:noProof/>
          <w:sz w:val="23"/>
          <w:szCs w:val="23"/>
          <w:lang w:eastAsia="en-GB"/>
        </w:rPr>
        <mc:AlternateContent>
          <mc:Choice Requires="wps">
            <w:drawing>
              <wp:anchor distT="45720" distB="45720" distL="114300" distR="114300" simplePos="0" relativeHeight="251675648" behindDoc="0" locked="0" layoutInCell="1" allowOverlap="1" wp14:anchorId="6EBED187" wp14:editId="610C1471">
                <wp:simplePos x="0" y="0"/>
                <wp:positionH relativeFrom="column">
                  <wp:posOffset>3531870</wp:posOffset>
                </wp:positionH>
                <wp:positionV relativeFrom="paragraph">
                  <wp:posOffset>297180</wp:posOffset>
                </wp:positionV>
                <wp:extent cx="649605" cy="309245"/>
                <wp:effectExtent l="0" t="0" r="0" b="0"/>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5654" w14:textId="7EF90D8D" w:rsidR="003B3417" w:rsidRDefault="003B3417" w:rsidP="006F3077">
                            <w:pPr>
                              <w:spacing w:line="240" w:lineRule="auto"/>
                              <w:rPr>
                                <w:bCs/>
                                <w:sz w:val="23"/>
                                <w:szCs w:val="23"/>
                              </w:rPr>
                            </w:pPr>
                            <w:r>
                              <w:rPr>
                                <w:bCs/>
                                <w:sz w:val="23"/>
                                <w:szCs w:val="23"/>
                              </w:rPr>
                              <w:t>λ= 1.04</w:t>
                            </w:r>
                          </w:p>
                          <w:p w14:paraId="543EB64C" w14:textId="77777777" w:rsidR="003B3417" w:rsidRDefault="003B3417" w:rsidP="006F30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ED187" id="_x0000_t202" coordsize="21600,21600" o:spt="202" path="m,l,21600r21600,l21600,xe">
                <v:stroke joinstyle="miter"/>
                <v:path gradientshapeok="t" o:connecttype="rect"/>
              </v:shapetype>
              <v:shape id="Text Box 82" o:spid="_x0000_s1026" type="#_x0000_t202" style="position:absolute;margin-left:278.1pt;margin-top:23.4pt;width:51.15pt;height:2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jntA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" filled="f" stroked="f">
                <v:textbox>
                  <w:txbxContent>
                    <w:p w14:paraId="552A5654" w14:textId="7EF90D8D" w:rsidR="003B3417" w:rsidRDefault="003B3417" w:rsidP="006F3077">
                      <w:pPr>
                        <w:spacing w:line="240" w:lineRule="auto"/>
                        <w:rPr>
                          <w:bCs/>
                          <w:sz w:val="23"/>
                          <w:szCs w:val="23"/>
                        </w:rPr>
                      </w:pPr>
                      <w:r>
                        <w:rPr>
                          <w:bCs/>
                          <w:sz w:val="23"/>
                          <w:szCs w:val="23"/>
                        </w:rPr>
                        <w:t>λ= 1.04</w:t>
                      </w:r>
                    </w:p>
                    <w:p w14:paraId="543EB64C" w14:textId="77777777" w:rsidR="003B3417" w:rsidRDefault="003B3417" w:rsidP="006F3077"/>
                  </w:txbxContent>
                </v:textbox>
                <w10:wrap type="square"/>
              </v:shape>
            </w:pict>
          </mc:Fallback>
        </mc:AlternateContent>
      </w:r>
      <w:r>
        <w:rPr>
          <w:bCs/>
          <w:noProof/>
          <w:sz w:val="23"/>
          <w:szCs w:val="23"/>
          <w:lang w:eastAsia="en-GB"/>
        </w:rPr>
        <mc:AlternateContent>
          <mc:Choice Requires="wps">
            <w:drawing>
              <wp:anchor distT="45720" distB="45720" distL="114300" distR="114300" simplePos="0" relativeHeight="251681792" behindDoc="0" locked="0" layoutInCell="1" allowOverlap="1" wp14:anchorId="29E2E49B" wp14:editId="1CDF39D0">
                <wp:simplePos x="0" y="0"/>
                <wp:positionH relativeFrom="column">
                  <wp:posOffset>7800340</wp:posOffset>
                </wp:positionH>
                <wp:positionV relativeFrom="paragraph">
                  <wp:posOffset>299085</wp:posOffset>
                </wp:positionV>
                <wp:extent cx="360045" cy="293370"/>
                <wp:effectExtent l="8890" t="11430" r="12065" b="9525"/>
                <wp:wrapSquare wrapText="bothSides"/>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3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C24D139" w14:textId="0950B227" w:rsidR="003B3417" w:rsidRPr="00A248FD" w:rsidRDefault="003B3417" w:rsidP="00A248FD">
                            <w:pPr>
                              <w:rPr>
                                <w:b/>
                              </w:rPr>
                            </w:pPr>
                            <w:r>
                              <w:rPr>
                                <w:b/>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2E49B" id="Text Box 88" o:spid="_x0000_s1027" type="#_x0000_t202" style="position:absolute;margin-left:614.2pt;margin-top:23.55pt;width:28.35pt;height:23.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" filled="f" strokecolor="black [3213]">
                <v:textbox>
                  <w:txbxContent>
                    <w:p w14:paraId="2C24D139" w14:textId="0950B227" w:rsidR="003B3417" w:rsidRPr="00A248FD" w:rsidRDefault="003B3417" w:rsidP="00A248FD">
                      <w:pPr>
                        <w:rPr>
                          <w:b/>
                        </w:rPr>
                      </w:pPr>
                      <w:r>
                        <w:rPr>
                          <w:b/>
                        </w:rPr>
                        <w:t>SI</w:t>
                      </w:r>
                    </w:p>
                  </w:txbxContent>
                </v:textbox>
                <w10:wrap type="square"/>
              </v:shape>
            </w:pict>
          </mc:Fallback>
        </mc:AlternateContent>
      </w:r>
      <w:r>
        <w:rPr>
          <w:bCs/>
          <w:noProof/>
          <w:sz w:val="23"/>
          <w:szCs w:val="23"/>
          <w:lang w:eastAsia="en-GB"/>
        </w:rPr>
        <mc:AlternateContent>
          <mc:Choice Requires="wps">
            <w:drawing>
              <wp:anchor distT="45720" distB="45720" distL="114300" distR="114300" simplePos="0" relativeHeight="251680768" behindDoc="0" locked="0" layoutInCell="1" allowOverlap="1" wp14:anchorId="29E2E49B" wp14:editId="10DD174F">
                <wp:simplePos x="0" y="0"/>
                <wp:positionH relativeFrom="column">
                  <wp:posOffset>4580890</wp:posOffset>
                </wp:positionH>
                <wp:positionV relativeFrom="paragraph">
                  <wp:posOffset>299085</wp:posOffset>
                </wp:positionV>
                <wp:extent cx="360045" cy="293370"/>
                <wp:effectExtent l="8890" t="11430" r="12065" b="9525"/>
                <wp:wrapSquare wrapText="bothSides"/>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3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1430CD" w14:textId="76F1CAF0" w:rsidR="003B3417" w:rsidRPr="00A248FD" w:rsidRDefault="003B3417" w:rsidP="00A248FD">
                            <w:pPr>
                              <w:rPr>
                                <w:b/>
                              </w:rPr>
                            </w:pPr>
                            <w:r>
                              <w:rPr>
                                <w:b/>
                              </w:rPr>
                              <w:t>SC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2E49B" id="Text Box 87" o:spid="_x0000_s1028" type="#_x0000_t202" style="position:absolute;margin-left:360.7pt;margin-top:23.55pt;width:28.35pt;height:23.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" filled="f" strokecolor="black [3213]">
                <v:textbox>
                  <w:txbxContent>
                    <w:p w14:paraId="011430CD" w14:textId="76F1CAF0" w:rsidR="003B3417" w:rsidRPr="00A248FD" w:rsidRDefault="003B3417" w:rsidP="00A248FD">
                      <w:pPr>
                        <w:rPr>
                          <w:b/>
                        </w:rPr>
                      </w:pPr>
                      <w:r>
                        <w:rPr>
                          <w:b/>
                        </w:rPr>
                        <w:t>SC</w:t>
                      </w:r>
                    </w:p>
                  </w:txbxContent>
                </v:textbox>
                <w10:wrap type="square"/>
              </v:shape>
            </w:pict>
          </mc:Fallback>
        </mc:AlternateContent>
      </w:r>
      <w:r>
        <w:rPr>
          <w:bCs/>
          <w:noProof/>
          <w:sz w:val="23"/>
          <w:szCs w:val="23"/>
          <w:lang w:eastAsia="en-GB"/>
        </w:rPr>
        <mc:AlternateContent>
          <mc:Choice Requires="wps">
            <w:drawing>
              <wp:anchor distT="45720" distB="45720" distL="114300" distR="114300" simplePos="0" relativeHeight="251679744" behindDoc="0" locked="0" layoutInCell="1" allowOverlap="1" wp14:anchorId="29E2E49B" wp14:editId="449E3FD8">
                <wp:simplePos x="0" y="0"/>
                <wp:positionH relativeFrom="column">
                  <wp:posOffset>1361440</wp:posOffset>
                </wp:positionH>
                <wp:positionV relativeFrom="paragraph">
                  <wp:posOffset>299085</wp:posOffset>
                </wp:positionV>
                <wp:extent cx="455295" cy="293370"/>
                <wp:effectExtent l="8890" t="11430" r="12065" b="9525"/>
                <wp:wrapSquare wrapText="bothSides"/>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3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EEA145" w14:textId="5E12CC78" w:rsidR="003B3417" w:rsidRPr="00A248FD" w:rsidRDefault="003B3417" w:rsidP="00A248FD">
                            <w:pPr>
                              <w:rPr>
                                <w:b/>
                              </w:rPr>
                            </w:pPr>
                            <w:r>
                              <w:rPr>
                                <w:b/>
                              </w:rPr>
                              <w:t>CPD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2E49B" id="Text Box 86" o:spid="_x0000_s1029" type="#_x0000_t202" style="position:absolute;margin-left:107.2pt;margin-top:23.55pt;width:35.85pt;height:23.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" filled="f" strokecolor="black [3213]">
                <v:textbox>
                  <w:txbxContent>
                    <w:p w14:paraId="34EEA145" w14:textId="5E12CC78" w:rsidR="003B3417" w:rsidRPr="00A248FD" w:rsidRDefault="003B3417" w:rsidP="00A248FD">
                      <w:pPr>
                        <w:rPr>
                          <w:b/>
                        </w:rPr>
                      </w:pPr>
                      <w:r>
                        <w:rPr>
                          <w:b/>
                        </w:rPr>
                        <w:t>CPD</w:t>
                      </w:r>
                    </w:p>
                  </w:txbxContent>
                </v:textbox>
                <w10:wrap type="squar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6EBED187" wp14:editId="7A3E7F2F">
                <wp:simplePos x="0" y="0"/>
                <wp:positionH relativeFrom="column">
                  <wp:posOffset>362585</wp:posOffset>
                </wp:positionH>
                <wp:positionV relativeFrom="paragraph">
                  <wp:posOffset>268605</wp:posOffset>
                </wp:positionV>
                <wp:extent cx="649605" cy="309245"/>
                <wp:effectExtent l="635" t="0" r="0" b="0"/>
                <wp:wrapSquare wrapText="bothSides"/>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5C96" w14:textId="3468D887" w:rsidR="003B3417" w:rsidRDefault="003B3417" w:rsidP="006F3077">
                            <w:pPr>
                              <w:spacing w:line="240" w:lineRule="auto"/>
                              <w:rPr>
                                <w:bCs/>
                                <w:sz w:val="23"/>
                                <w:szCs w:val="23"/>
                              </w:rPr>
                            </w:pPr>
                            <w:r>
                              <w:rPr>
                                <w:bCs/>
                                <w:sz w:val="23"/>
                                <w:szCs w:val="23"/>
                              </w:rPr>
                              <w:t xml:space="preserve">λ= </w:t>
                            </w:r>
                            <w:r w:rsidRPr="00210FD7">
                              <w:rPr>
                                <w:bCs/>
                                <w:sz w:val="23"/>
                                <w:szCs w:val="23"/>
                              </w:rPr>
                              <w:t>1.02</w:t>
                            </w:r>
                          </w:p>
                          <w:p w14:paraId="1D1913FC" w14:textId="57B0CB01" w:rsidR="003B3417" w:rsidRDefault="003B3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ED187" id="Text Box 81" o:spid="_x0000_s1030" type="#_x0000_t202" style="position:absolute;margin-left:28.55pt;margin-top:21.15pt;width:51.15pt;height:2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9R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" filled="f" stroked="f">
                <v:textbox>
                  <w:txbxContent>
                    <w:p w14:paraId="3AF95C96" w14:textId="3468D887" w:rsidR="003B3417" w:rsidRDefault="003B3417" w:rsidP="006F3077">
                      <w:pPr>
                        <w:spacing w:line="240" w:lineRule="auto"/>
                        <w:rPr>
                          <w:bCs/>
                          <w:sz w:val="23"/>
                          <w:szCs w:val="23"/>
                        </w:rPr>
                      </w:pPr>
                      <w:r>
                        <w:rPr>
                          <w:bCs/>
                          <w:sz w:val="23"/>
                          <w:szCs w:val="23"/>
                        </w:rPr>
                        <w:t xml:space="preserve">λ= </w:t>
                      </w:r>
                      <w:r w:rsidRPr="00210FD7">
                        <w:rPr>
                          <w:bCs/>
                          <w:sz w:val="23"/>
                          <w:szCs w:val="23"/>
                        </w:rPr>
                        <w:t>1.02</w:t>
                      </w:r>
                    </w:p>
                    <w:p w14:paraId="1D1913FC" w14:textId="57B0CB01" w:rsidR="003B3417" w:rsidRDefault="003B3417"/>
                  </w:txbxContent>
                </v:textbox>
                <w10:wrap type="square"/>
              </v:shape>
            </w:pict>
          </mc:Fallback>
        </mc:AlternateContent>
      </w:r>
      <w:r w:rsidR="00A248FD">
        <w:rPr>
          <w:noProof/>
          <w:lang w:eastAsia="en-GB"/>
        </w:rPr>
        <w:drawing>
          <wp:anchor distT="0" distB="0" distL="114300" distR="114300" simplePos="0" relativeHeight="251637760" behindDoc="0" locked="0" layoutInCell="1" allowOverlap="1" wp14:anchorId="33629A3E" wp14:editId="5CD07F0A">
            <wp:simplePos x="0" y="0"/>
            <wp:positionH relativeFrom="column">
              <wp:posOffset>-38100</wp:posOffset>
            </wp:positionH>
            <wp:positionV relativeFrom="paragraph">
              <wp:posOffset>211455</wp:posOffset>
            </wp:positionV>
            <wp:extent cx="3140075" cy="2800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D_QQ_QQ_plot_pooled_MAF_0.005.jpg"/>
                    <pic:cNvPicPr/>
                  </pic:nvPicPr>
                  <pic:blipFill rotWithShape="1">
                    <a:blip r:embed="rId19">
                      <a:extLst>
                        <a:ext uri="{28A0092B-C50C-407E-A947-70E740481C1C}">
                          <a14:useLocalDpi xmlns:a14="http://schemas.microsoft.com/office/drawing/2010/main" val="0"/>
                        </a:ext>
                      </a:extLst>
                    </a:blip>
                    <a:srcRect t="10834"/>
                    <a:stretch/>
                  </pic:blipFill>
                  <pic:spPr bwMode="auto">
                    <a:xfrm>
                      <a:off x="0" y="0"/>
                      <a:ext cx="3140075" cy="280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noProof/>
          <w:sz w:val="23"/>
          <w:szCs w:val="23"/>
          <w:lang w:eastAsia="en-GB"/>
        </w:rPr>
        <mc:AlternateContent>
          <mc:Choice Requires="wps">
            <w:drawing>
              <wp:anchor distT="45720" distB="45720" distL="114300" distR="114300" simplePos="0" relativeHeight="251676672" behindDoc="0" locked="0" layoutInCell="1" allowOverlap="1" wp14:anchorId="6EBED187" wp14:editId="6C5C67BD">
                <wp:simplePos x="0" y="0"/>
                <wp:positionH relativeFrom="column">
                  <wp:posOffset>6744335</wp:posOffset>
                </wp:positionH>
                <wp:positionV relativeFrom="paragraph">
                  <wp:posOffset>283210</wp:posOffset>
                </wp:positionV>
                <wp:extent cx="649605" cy="309245"/>
                <wp:effectExtent l="635" t="0" r="0" b="0"/>
                <wp:wrapSquare wrapText="bothSides"/>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7121" w14:textId="418E1AE2" w:rsidR="003B3417" w:rsidRDefault="003B3417" w:rsidP="006F3077">
                            <w:pPr>
                              <w:spacing w:line="240" w:lineRule="auto"/>
                              <w:rPr>
                                <w:bCs/>
                                <w:sz w:val="23"/>
                                <w:szCs w:val="23"/>
                              </w:rPr>
                            </w:pPr>
                            <w:r>
                              <w:rPr>
                                <w:bCs/>
                                <w:sz w:val="23"/>
                                <w:szCs w:val="23"/>
                              </w:rPr>
                              <w:t>λ= 1.11</w:t>
                            </w:r>
                          </w:p>
                          <w:p w14:paraId="5114CAE4" w14:textId="77777777" w:rsidR="003B3417" w:rsidRDefault="003B3417" w:rsidP="006F30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ED187" id="Text Box 83" o:spid="_x0000_s1031" type="#_x0000_t202" style="position:absolute;margin-left:531.05pt;margin-top:22.3pt;width:51.15pt;height:24.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wC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" filled="f" stroked="f">
                <v:textbox>
                  <w:txbxContent>
                    <w:p w14:paraId="40247121" w14:textId="418E1AE2" w:rsidR="003B3417" w:rsidRDefault="003B3417" w:rsidP="006F3077">
                      <w:pPr>
                        <w:spacing w:line="240" w:lineRule="auto"/>
                        <w:rPr>
                          <w:bCs/>
                          <w:sz w:val="23"/>
                          <w:szCs w:val="23"/>
                        </w:rPr>
                      </w:pPr>
                      <w:r>
                        <w:rPr>
                          <w:bCs/>
                          <w:sz w:val="23"/>
                          <w:szCs w:val="23"/>
                        </w:rPr>
                        <w:t>λ= 1.11</w:t>
                      </w:r>
                    </w:p>
                    <w:p w14:paraId="5114CAE4" w14:textId="77777777" w:rsidR="003B3417" w:rsidRDefault="003B3417" w:rsidP="006F3077"/>
                  </w:txbxContent>
                </v:textbox>
                <w10:wrap type="square"/>
              </v:shape>
            </w:pict>
          </mc:Fallback>
        </mc:AlternateContent>
      </w:r>
      <w:r w:rsidR="00210FD7">
        <w:rPr>
          <w:noProof/>
          <w:lang w:eastAsia="en-GB"/>
        </w:rPr>
        <w:drawing>
          <wp:anchor distT="0" distB="0" distL="114300" distR="114300" simplePos="0" relativeHeight="251638784" behindDoc="0" locked="0" layoutInCell="1" allowOverlap="1" wp14:anchorId="2E044FE4" wp14:editId="45A684B7">
            <wp:simplePos x="0" y="0"/>
            <wp:positionH relativeFrom="column">
              <wp:posOffset>6315075</wp:posOffset>
            </wp:positionH>
            <wp:positionV relativeFrom="paragraph">
              <wp:posOffset>211455</wp:posOffset>
            </wp:positionV>
            <wp:extent cx="3141980" cy="27950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_QQ_QQ_plot_pooled_MAF_0.005.jpg"/>
                    <pic:cNvPicPr/>
                  </pic:nvPicPr>
                  <pic:blipFill rotWithShape="1">
                    <a:blip r:embed="rId20">
                      <a:extLst>
                        <a:ext uri="{28A0092B-C50C-407E-A947-70E740481C1C}">
                          <a14:useLocalDpi xmlns:a14="http://schemas.microsoft.com/office/drawing/2010/main" val="0"/>
                        </a:ext>
                      </a:extLst>
                    </a:blip>
                    <a:srcRect t="11042"/>
                    <a:stretch/>
                  </pic:blipFill>
                  <pic:spPr bwMode="auto">
                    <a:xfrm>
                      <a:off x="0" y="0"/>
                      <a:ext cx="3147568" cy="2800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FD7">
        <w:rPr>
          <w:noProof/>
          <w:lang w:eastAsia="en-GB"/>
        </w:rPr>
        <w:drawing>
          <wp:anchor distT="0" distB="0" distL="114300" distR="114300" simplePos="0" relativeHeight="251634688" behindDoc="0" locked="0" layoutInCell="1" allowOverlap="1" wp14:anchorId="408D6E06" wp14:editId="203E3168">
            <wp:simplePos x="0" y="0"/>
            <wp:positionH relativeFrom="column">
              <wp:posOffset>3114675</wp:posOffset>
            </wp:positionH>
            <wp:positionV relativeFrom="paragraph">
              <wp:posOffset>173355</wp:posOffset>
            </wp:positionV>
            <wp:extent cx="3143250" cy="28438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QQ_QQ_plot_pooled_MAF_0.005.jpg"/>
                    <pic:cNvPicPr/>
                  </pic:nvPicPr>
                  <pic:blipFill rotWithShape="1">
                    <a:blip r:embed="rId21">
                      <a:extLst>
                        <a:ext uri="{28A0092B-C50C-407E-A947-70E740481C1C}">
                          <a14:useLocalDpi xmlns:a14="http://schemas.microsoft.com/office/drawing/2010/main" val="0"/>
                        </a:ext>
                      </a:extLst>
                    </a:blip>
                    <a:srcRect t="9524"/>
                    <a:stretch/>
                  </pic:blipFill>
                  <pic:spPr bwMode="auto">
                    <a:xfrm>
                      <a:off x="0" y="0"/>
                      <a:ext cx="3146287" cy="284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4D5811" w14:textId="1FF9BFCD" w:rsidR="00210FD7" w:rsidRDefault="00210FD7" w:rsidP="008B5B97">
      <w:pPr>
        <w:spacing w:line="240" w:lineRule="auto"/>
        <w:rPr>
          <w:bCs/>
          <w:sz w:val="23"/>
          <w:szCs w:val="23"/>
        </w:rPr>
      </w:pPr>
    </w:p>
    <w:p w14:paraId="2B385AB8" w14:textId="2884C925" w:rsidR="00210FD7" w:rsidRDefault="00210FD7" w:rsidP="008B5B97">
      <w:pPr>
        <w:spacing w:line="240" w:lineRule="auto"/>
        <w:rPr>
          <w:bCs/>
          <w:sz w:val="23"/>
          <w:szCs w:val="23"/>
        </w:rPr>
      </w:pPr>
    </w:p>
    <w:p w14:paraId="2BFD16D1" w14:textId="2DEDE4D9" w:rsidR="00210FD7" w:rsidRDefault="00210FD7" w:rsidP="008B5B97">
      <w:pPr>
        <w:spacing w:line="240" w:lineRule="auto"/>
        <w:rPr>
          <w:bCs/>
          <w:sz w:val="23"/>
          <w:szCs w:val="23"/>
        </w:rPr>
      </w:pPr>
    </w:p>
    <w:p w14:paraId="27611ED4" w14:textId="0B57431B" w:rsidR="00210FD7" w:rsidRDefault="00210FD7" w:rsidP="008B5B97">
      <w:pPr>
        <w:spacing w:line="240" w:lineRule="auto"/>
        <w:rPr>
          <w:bCs/>
          <w:sz w:val="23"/>
          <w:szCs w:val="23"/>
        </w:rPr>
      </w:pPr>
    </w:p>
    <w:p w14:paraId="41DE23BB" w14:textId="1C7DB8B4" w:rsidR="00210FD7" w:rsidRDefault="00210FD7" w:rsidP="008B5B97">
      <w:pPr>
        <w:spacing w:line="240" w:lineRule="auto"/>
        <w:rPr>
          <w:bCs/>
          <w:sz w:val="23"/>
          <w:szCs w:val="23"/>
        </w:rPr>
      </w:pPr>
    </w:p>
    <w:p w14:paraId="020D895D" w14:textId="4C79F60D" w:rsidR="00210FD7" w:rsidRDefault="00210FD7" w:rsidP="008B5B97">
      <w:pPr>
        <w:spacing w:line="240" w:lineRule="auto"/>
        <w:rPr>
          <w:bCs/>
          <w:sz w:val="23"/>
          <w:szCs w:val="23"/>
        </w:rPr>
      </w:pPr>
    </w:p>
    <w:p w14:paraId="5C5B72C0" w14:textId="693BF7AA" w:rsidR="00210FD7" w:rsidRDefault="00210FD7" w:rsidP="008B5B97">
      <w:pPr>
        <w:spacing w:line="240" w:lineRule="auto"/>
        <w:rPr>
          <w:bCs/>
          <w:sz w:val="23"/>
          <w:szCs w:val="23"/>
        </w:rPr>
      </w:pPr>
    </w:p>
    <w:p w14:paraId="3B4E11E9" w14:textId="134CC0C1" w:rsidR="00210FD7" w:rsidRDefault="00210FD7" w:rsidP="008B5B97">
      <w:pPr>
        <w:spacing w:line="240" w:lineRule="auto"/>
        <w:rPr>
          <w:bCs/>
          <w:sz w:val="23"/>
          <w:szCs w:val="23"/>
        </w:rPr>
      </w:pPr>
    </w:p>
    <w:p w14:paraId="3D11E02D" w14:textId="3EDE492F" w:rsidR="00210FD7" w:rsidRDefault="00210FD7" w:rsidP="008B5B97">
      <w:pPr>
        <w:spacing w:line="240" w:lineRule="auto"/>
        <w:rPr>
          <w:bCs/>
          <w:sz w:val="23"/>
          <w:szCs w:val="23"/>
        </w:rPr>
      </w:pPr>
    </w:p>
    <w:p w14:paraId="71D1F197" w14:textId="72BD7FA9" w:rsidR="00210FD7" w:rsidRDefault="002E3938" w:rsidP="008B5B97">
      <w:pPr>
        <w:spacing w:line="240" w:lineRule="auto"/>
        <w:rPr>
          <w:bCs/>
          <w:sz w:val="23"/>
          <w:szCs w:val="23"/>
        </w:rPr>
      </w:pPr>
      <w:r>
        <w:rPr>
          <w:noProof/>
          <w:lang w:eastAsia="en-GB"/>
        </w:rPr>
        <mc:AlternateContent>
          <mc:Choice Requires="wps">
            <w:drawing>
              <wp:anchor distT="45720" distB="45720" distL="114300" distR="114300" simplePos="0" relativeHeight="251678720" behindDoc="0" locked="0" layoutInCell="1" allowOverlap="1" wp14:anchorId="29E2E49B" wp14:editId="0379CD16">
                <wp:simplePos x="0" y="0"/>
                <wp:positionH relativeFrom="column">
                  <wp:posOffset>4599940</wp:posOffset>
                </wp:positionH>
                <wp:positionV relativeFrom="paragraph">
                  <wp:posOffset>104140</wp:posOffset>
                </wp:positionV>
                <wp:extent cx="360045" cy="293370"/>
                <wp:effectExtent l="8890" t="11430" r="12065" b="9525"/>
                <wp:wrapSquare wrapText="bothSides"/>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3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7E45DD" w14:textId="51BB364A" w:rsidR="003B3417" w:rsidRPr="00A248FD" w:rsidRDefault="003B3417">
                            <w:pPr>
                              <w:rPr>
                                <w:b/>
                              </w:rPr>
                            </w:pPr>
                            <w:r w:rsidRPr="00A248FD">
                              <w:rPr>
                                <w:b/>
                              </w:rPr>
                              <w:t>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2E49B" id="Text Box 85" o:spid="_x0000_s1032" type="#_x0000_t202" style="position:absolute;margin-left:362.2pt;margin-top:8.2pt;width:28.35pt;height:23.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" filled="f" strokecolor="black [3213]">
                <v:textbox>
                  <w:txbxContent>
                    <w:p w14:paraId="027E45DD" w14:textId="51BB364A" w:rsidR="003B3417" w:rsidRPr="00A248FD" w:rsidRDefault="003B3417">
                      <w:pPr>
                        <w:rPr>
                          <w:b/>
                        </w:rPr>
                      </w:pPr>
                      <w:r w:rsidRPr="00A248FD">
                        <w:rPr>
                          <w:b/>
                        </w:rPr>
                        <w:t>PY</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EBED187" wp14:editId="7540ADF5">
                <wp:simplePos x="0" y="0"/>
                <wp:positionH relativeFrom="column">
                  <wp:posOffset>3543935</wp:posOffset>
                </wp:positionH>
                <wp:positionV relativeFrom="paragraph">
                  <wp:posOffset>54610</wp:posOffset>
                </wp:positionV>
                <wp:extent cx="649605" cy="309245"/>
                <wp:effectExtent l="635" t="0" r="0" b="0"/>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A702" w14:textId="77777777" w:rsidR="003B3417" w:rsidRDefault="003B3417" w:rsidP="00A248FD">
                            <w:pPr>
                              <w:spacing w:line="240" w:lineRule="auto"/>
                              <w:rPr>
                                <w:bCs/>
                                <w:sz w:val="23"/>
                                <w:szCs w:val="23"/>
                              </w:rPr>
                            </w:pPr>
                            <w:r>
                              <w:rPr>
                                <w:bCs/>
                                <w:sz w:val="23"/>
                                <w:szCs w:val="23"/>
                              </w:rPr>
                              <w:t xml:space="preserve">λ= </w:t>
                            </w:r>
                            <w:r w:rsidRPr="00210FD7">
                              <w:rPr>
                                <w:bCs/>
                                <w:sz w:val="23"/>
                                <w:szCs w:val="23"/>
                              </w:rPr>
                              <w:t>1.02</w:t>
                            </w:r>
                          </w:p>
                          <w:p w14:paraId="1459B59F" w14:textId="77777777" w:rsidR="003B3417" w:rsidRDefault="003B3417" w:rsidP="00A248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ED187" id="Text Box 84" o:spid="_x0000_s1033" type="#_x0000_t202" style="position:absolute;margin-left:279.05pt;margin-top:4.3pt;width:51.15pt;height:2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w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" filled="f" stroked="f">
                <v:textbox>
                  <w:txbxContent>
                    <w:p w14:paraId="10FEA702" w14:textId="77777777" w:rsidR="003B3417" w:rsidRDefault="003B3417" w:rsidP="00A248FD">
                      <w:pPr>
                        <w:spacing w:line="240" w:lineRule="auto"/>
                        <w:rPr>
                          <w:bCs/>
                          <w:sz w:val="23"/>
                          <w:szCs w:val="23"/>
                        </w:rPr>
                      </w:pPr>
                      <w:r>
                        <w:rPr>
                          <w:bCs/>
                          <w:sz w:val="23"/>
                          <w:szCs w:val="23"/>
                        </w:rPr>
                        <w:t xml:space="preserve">λ= </w:t>
                      </w:r>
                      <w:r w:rsidRPr="00210FD7">
                        <w:rPr>
                          <w:bCs/>
                          <w:sz w:val="23"/>
                          <w:szCs w:val="23"/>
                        </w:rPr>
                        <w:t>1.02</w:t>
                      </w:r>
                    </w:p>
                    <w:p w14:paraId="1459B59F" w14:textId="77777777" w:rsidR="003B3417" w:rsidRDefault="003B3417" w:rsidP="00A248FD"/>
                  </w:txbxContent>
                </v:textbox>
                <w10:wrap type="square"/>
              </v:shape>
            </w:pict>
          </mc:Fallback>
        </mc:AlternateContent>
      </w:r>
      <w:r w:rsidR="00A248FD">
        <w:rPr>
          <w:bCs/>
          <w:noProof/>
          <w:sz w:val="23"/>
          <w:szCs w:val="23"/>
          <w:lang w:eastAsia="en-GB"/>
        </w:rPr>
        <w:drawing>
          <wp:anchor distT="0" distB="0" distL="114300" distR="114300" simplePos="0" relativeHeight="251633664" behindDoc="0" locked="0" layoutInCell="1" allowOverlap="1" wp14:anchorId="784C1993" wp14:editId="0CFA1CDB">
            <wp:simplePos x="0" y="0"/>
            <wp:positionH relativeFrom="column">
              <wp:posOffset>3143250</wp:posOffset>
            </wp:positionH>
            <wp:positionV relativeFrom="paragraph">
              <wp:posOffset>6985</wp:posOffset>
            </wp:positionV>
            <wp:extent cx="3133725" cy="27812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oking_exome_chip_PY_meta-analysis_05_06_17.meta.singlevar.results_Manhattan_QQ_plot_pooled_MAF_0.005.jpg"/>
                    <pic:cNvPicPr/>
                  </pic:nvPicPr>
                  <pic:blipFill rotWithShape="1">
                    <a:blip r:embed="rId22">
                      <a:extLst>
                        <a:ext uri="{28A0092B-C50C-407E-A947-70E740481C1C}">
                          <a14:useLocalDpi xmlns:a14="http://schemas.microsoft.com/office/drawing/2010/main" val="0"/>
                        </a:ext>
                      </a:extLst>
                    </a:blip>
                    <a:srcRect t="11250"/>
                    <a:stretch/>
                  </pic:blipFill>
                  <pic:spPr bwMode="auto">
                    <a:xfrm>
                      <a:off x="0" y="0"/>
                      <a:ext cx="3137900" cy="2784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DE0958" w14:textId="1DF4E8FB" w:rsidR="00210FD7" w:rsidRDefault="00210FD7" w:rsidP="008B5B97">
      <w:pPr>
        <w:spacing w:line="240" w:lineRule="auto"/>
        <w:rPr>
          <w:bCs/>
          <w:sz w:val="23"/>
          <w:szCs w:val="23"/>
        </w:rPr>
      </w:pPr>
    </w:p>
    <w:p w14:paraId="03AA387B" w14:textId="29B74AF4" w:rsidR="006F3077" w:rsidRDefault="006F3077" w:rsidP="008B5B97">
      <w:pPr>
        <w:spacing w:line="240" w:lineRule="auto"/>
        <w:rPr>
          <w:bCs/>
          <w:sz w:val="23"/>
          <w:szCs w:val="23"/>
        </w:rPr>
      </w:pPr>
    </w:p>
    <w:p w14:paraId="731959D2" w14:textId="7CCCEB07" w:rsidR="00210FD7" w:rsidRDefault="00210FD7" w:rsidP="008B5B97">
      <w:pPr>
        <w:spacing w:line="240" w:lineRule="auto"/>
        <w:rPr>
          <w:bCs/>
          <w:sz w:val="23"/>
          <w:szCs w:val="23"/>
        </w:rPr>
      </w:pPr>
    </w:p>
    <w:p w14:paraId="20A0EEFF" w14:textId="1440DEAC" w:rsidR="00210FD7" w:rsidRDefault="00210FD7" w:rsidP="008B5B97">
      <w:pPr>
        <w:spacing w:line="240" w:lineRule="auto"/>
      </w:pPr>
    </w:p>
    <w:p w14:paraId="34548061" w14:textId="77777777" w:rsidR="00122353" w:rsidRDefault="00122353" w:rsidP="008B5B97">
      <w:pPr>
        <w:spacing w:line="240" w:lineRule="auto"/>
      </w:pPr>
    </w:p>
    <w:p w14:paraId="4C152E5F" w14:textId="77777777" w:rsidR="00071610" w:rsidRDefault="00071610" w:rsidP="004461E9">
      <w:pPr>
        <w:spacing w:line="240" w:lineRule="auto"/>
        <w:rPr>
          <w:b/>
        </w:rPr>
      </w:pPr>
    </w:p>
    <w:p w14:paraId="2C05CE75" w14:textId="75CE223C" w:rsidR="007B5F5E" w:rsidRPr="00CA45E2" w:rsidRDefault="007B5F5E" w:rsidP="007B5F5E">
      <w:pPr>
        <w:pStyle w:val="Heading2"/>
        <w:rPr>
          <w:sz w:val="28"/>
          <w:szCs w:val="28"/>
        </w:rPr>
      </w:pPr>
      <w:r w:rsidRPr="00CA45E2">
        <w:rPr>
          <w:sz w:val="28"/>
          <w:szCs w:val="28"/>
        </w:rPr>
        <w:t>Tables</w:t>
      </w:r>
    </w:p>
    <w:p w14:paraId="616E2E07" w14:textId="08A98832" w:rsidR="004461E9" w:rsidRDefault="004461E9" w:rsidP="004461E9">
      <w:pPr>
        <w:spacing w:line="240" w:lineRule="auto"/>
      </w:pPr>
      <w:r>
        <w:rPr>
          <w:b/>
        </w:rPr>
        <w:t xml:space="preserve">Supp. Table 1: </w:t>
      </w:r>
      <w:r>
        <w:t>S</w:t>
      </w:r>
      <w:r w:rsidRPr="004E5FBA">
        <w:t>tudies which contributed to primary analyses</w:t>
      </w:r>
      <w:r w:rsidR="008A59EA">
        <w:t xml:space="preserve"> (at discovery stage)</w:t>
      </w:r>
      <w:r>
        <w:t>, the consortia name, and s</w:t>
      </w:r>
      <w:r w:rsidRPr="000D360B">
        <w:t>ample size</w:t>
      </w:r>
      <w:r>
        <w:t>, gender distribution and ancestry</w:t>
      </w:r>
      <w:r w:rsidRPr="000D360B">
        <w:t xml:space="preserve"> of each dataset</w:t>
      </w:r>
      <w:r w:rsidRPr="004E5FBA">
        <w:t xml:space="preserve">. CGSB: Consortium for the Genetics of Smoking Behaviour (Leicester); CHDExome+: </w:t>
      </w:r>
      <w:r>
        <w:t xml:space="preserve">Coronary Heart Disease Exome+ consortium </w:t>
      </w:r>
      <w:r w:rsidRPr="004E5FBA">
        <w:t>(Cambridge); GSCAN: GWAS &amp; Sequencing Consortium of Alcohol and Nicotine (Colorado &amp; Michigan)</w:t>
      </w:r>
      <w:r>
        <w:t>. Affiliation with same consortia implies that a similar study-level QC protocol and analysis plan was followed. DNC: Did not contribute or excluded due to quality control issues; n: sample size</w:t>
      </w:r>
      <w:r w:rsidR="008C5DDB">
        <w:t>; N/A: information not available</w:t>
      </w:r>
      <w:r>
        <w:t xml:space="preserve">. </w:t>
      </w:r>
    </w:p>
    <w:tbl>
      <w:tblPr>
        <w:tblStyle w:val="TableGrid"/>
        <w:tblW w:w="15262" w:type="dxa"/>
        <w:tblLayout w:type="fixed"/>
        <w:tblLook w:val="04A0" w:firstRow="1" w:lastRow="0" w:firstColumn="1" w:lastColumn="0" w:noHBand="0" w:noVBand="1"/>
      </w:tblPr>
      <w:tblGrid>
        <w:gridCol w:w="504"/>
        <w:gridCol w:w="1872"/>
        <w:gridCol w:w="1276"/>
        <w:gridCol w:w="1701"/>
        <w:gridCol w:w="1843"/>
        <w:gridCol w:w="1843"/>
        <w:gridCol w:w="1843"/>
        <w:gridCol w:w="2220"/>
        <w:gridCol w:w="2160"/>
      </w:tblGrid>
      <w:tr w:rsidR="00F94EB3" w14:paraId="3F88B040" w14:textId="77777777" w:rsidTr="00F94EB3">
        <w:tc>
          <w:tcPr>
            <w:tcW w:w="504" w:type="dxa"/>
          </w:tcPr>
          <w:p w14:paraId="5AE89BB5" w14:textId="77777777" w:rsidR="00F94EB3" w:rsidRDefault="00F94EB3" w:rsidP="00F94EB3">
            <w:pPr>
              <w:spacing w:after="0" w:line="240" w:lineRule="auto"/>
              <w:rPr>
                <w:b/>
              </w:rPr>
            </w:pPr>
          </w:p>
        </w:tc>
        <w:tc>
          <w:tcPr>
            <w:tcW w:w="1872" w:type="dxa"/>
          </w:tcPr>
          <w:p w14:paraId="28AA4E70" w14:textId="77777777" w:rsidR="00F94EB3" w:rsidRDefault="00F94EB3" w:rsidP="00F94EB3">
            <w:pPr>
              <w:spacing w:after="0" w:line="240" w:lineRule="auto"/>
              <w:rPr>
                <w:b/>
              </w:rPr>
            </w:pPr>
            <w:r>
              <w:rPr>
                <w:b/>
              </w:rPr>
              <w:t>Cohort/Sample collections</w:t>
            </w:r>
          </w:p>
        </w:tc>
        <w:tc>
          <w:tcPr>
            <w:tcW w:w="1276" w:type="dxa"/>
          </w:tcPr>
          <w:p w14:paraId="288FF6CE" w14:textId="77777777" w:rsidR="00F94EB3" w:rsidRDefault="00F94EB3" w:rsidP="00F94EB3">
            <w:pPr>
              <w:spacing w:after="0" w:line="240" w:lineRule="auto"/>
              <w:rPr>
                <w:b/>
              </w:rPr>
            </w:pPr>
            <w:r>
              <w:rPr>
                <w:b/>
              </w:rPr>
              <w:t>Consortia</w:t>
            </w:r>
          </w:p>
        </w:tc>
        <w:tc>
          <w:tcPr>
            <w:tcW w:w="1701" w:type="dxa"/>
          </w:tcPr>
          <w:p w14:paraId="35FC07B1" w14:textId="5520DD5D" w:rsidR="00F94EB3" w:rsidRDefault="00F94EB3" w:rsidP="00F94EB3">
            <w:pPr>
              <w:spacing w:after="0" w:line="240" w:lineRule="auto"/>
              <w:rPr>
                <w:b/>
              </w:rPr>
            </w:pPr>
            <w:r>
              <w:rPr>
                <w:b/>
              </w:rPr>
              <w:t>Smoking initiation n (</w:t>
            </w:r>
            <w:r w:rsidR="00B962A9">
              <w:rPr>
                <w:b/>
              </w:rPr>
              <w:t>smokers</w:t>
            </w:r>
            <w:r>
              <w:rPr>
                <w:b/>
              </w:rPr>
              <w:t>/</w:t>
            </w:r>
            <w:r w:rsidR="00B962A9">
              <w:rPr>
                <w:b/>
              </w:rPr>
              <w:t>non-smokers</w:t>
            </w:r>
            <w:r>
              <w:rPr>
                <w:b/>
              </w:rPr>
              <w:t>)</w:t>
            </w:r>
          </w:p>
        </w:tc>
        <w:tc>
          <w:tcPr>
            <w:tcW w:w="1843" w:type="dxa"/>
          </w:tcPr>
          <w:p w14:paraId="68024B78" w14:textId="4A30B8A6" w:rsidR="00F94EB3" w:rsidRDefault="00F94EB3" w:rsidP="00F94EB3">
            <w:pPr>
              <w:spacing w:after="0" w:line="240" w:lineRule="auto"/>
              <w:rPr>
                <w:b/>
              </w:rPr>
            </w:pPr>
            <w:r>
              <w:rPr>
                <w:b/>
              </w:rPr>
              <w:t>Cigarettes per day n (mean/sd)</w:t>
            </w:r>
          </w:p>
        </w:tc>
        <w:tc>
          <w:tcPr>
            <w:tcW w:w="1843" w:type="dxa"/>
          </w:tcPr>
          <w:p w14:paraId="7A905992" w14:textId="34BFEBC5" w:rsidR="00F94EB3" w:rsidRDefault="00C51DAB" w:rsidP="00F94EB3">
            <w:pPr>
              <w:spacing w:after="0" w:line="240" w:lineRule="auto"/>
              <w:rPr>
                <w:b/>
              </w:rPr>
            </w:pPr>
            <w:r>
              <w:rPr>
                <w:b/>
              </w:rPr>
              <w:t>Pack-</w:t>
            </w:r>
            <w:r w:rsidR="00F94EB3">
              <w:rPr>
                <w:b/>
              </w:rPr>
              <w:t>years n (mean/sd)</w:t>
            </w:r>
          </w:p>
        </w:tc>
        <w:tc>
          <w:tcPr>
            <w:tcW w:w="1843" w:type="dxa"/>
          </w:tcPr>
          <w:p w14:paraId="6FA87DEF" w14:textId="6E2D2D72" w:rsidR="00F94EB3" w:rsidRDefault="00F94EB3">
            <w:pPr>
              <w:spacing w:after="0" w:line="240" w:lineRule="auto"/>
              <w:rPr>
                <w:b/>
              </w:rPr>
            </w:pPr>
            <w:r>
              <w:rPr>
                <w:b/>
              </w:rPr>
              <w:t>Smoking cessation n (</w:t>
            </w:r>
            <w:r w:rsidR="00B962A9">
              <w:rPr>
                <w:b/>
              </w:rPr>
              <w:t>current smokers</w:t>
            </w:r>
            <w:r>
              <w:rPr>
                <w:b/>
              </w:rPr>
              <w:t>/</w:t>
            </w:r>
            <w:r w:rsidR="00B962A9">
              <w:rPr>
                <w:b/>
              </w:rPr>
              <w:t>ex-smokers)</w:t>
            </w:r>
          </w:p>
        </w:tc>
        <w:tc>
          <w:tcPr>
            <w:tcW w:w="2220" w:type="dxa"/>
            <w:vAlign w:val="bottom"/>
          </w:tcPr>
          <w:p w14:paraId="56BA2B23" w14:textId="77777777" w:rsidR="00F94EB3" w:rsidRDefault="00F94EB3" w:rsidP="00F94EB3">
            <w:pPr>
              <w:spacing w:after="0" w:line="240" w:lineRule="auto"/>
              <w:rPr>
                <w:b/>
              </w:rPr>
            </w:pPr>
            <w:r>
              <w:rPr>
                <w:b/>
              </w:rPr>
              <w:t>Gender distribution for Smoking initiation samples (Male/Female)</w:t>
            </w:r>
          </w:p>
        </w:tc>
        <w:tc>
          <w:tcPr>
            <w:tcW w:w="2160" w:type="dxa"/>
            <w:vAlign w:val="bottom"/>
          </w:tcPr>
          <w:p w14:paraId="3F15B9E1" w14:textId="77777777" w:rsidR="00F94EB3" w:rsidRDefault="00F94EB3" w:rsidP="00F94EB3">
            <w:pPr>
              <w:spacing w:after="0" w:line="240" w:lineRule="auto"/>
              <w:rPr>
                <w:b/>
              </w:rPr>
            </w:pPr>
            <w:r>
              <w:rPr>
                <w:b/>
              </w:rPr>
              <w:t>Ancestry of samples</w:t>
            </w:r>
          </w:p>
        </w:tc>
      </w:tr>
      <w:tr w:rsidR="00F94EB3" w14:paraId="1D654AA3" w14:textId="77777777" w:rsidTr="00F94EB3">
        <w:tc>
          <w:tcPr>
            <w:tcW w:w="504" w:type="dxa"/>
          </w:tcPr>
          <w:p w14:paraId="79DE53F9" w14:textId="77777777" w:rsidR="00F94EB3" w:rsidRPr="002731AC" w:rsidRDefault="00F94EB3" w:rsidP="00F94EB3">
            <w:pPr>
              <w:spacing w:after="0" w:line="240" w:lineRule="auto"/>
            </w:pPr>
            <w:r>
              <w:t>1</w:t>
            </w:r>
          </w:p>
        </w:tc>
        <w:tc>
          <w:tcPr>
            <w:tcW w:w="1872" w:type="dxa"/>
          </w:tcPr>
          <w:p w14:paraId="614877A8" w14:textId="77777777" w:rsidR="00F94EB3" w:rsidRPr="00400666" w:rsidRDefault="00F94EB3" w:rsidP="00F94EB3">
            <w:pPr>
              <w:spacing w:after="0" w:line="240" w:lineRule="auto"/>
              <w:rPr>
                <w:b/>
                <w:sz w:val="20"/>
                <w:szCs w:val="20"/>
              </w:rPr>
            </w:pPr>
            <w:r w:rsidRPr="00400666">
              <w:rPr>
                <w:sz w:val="20"/>
                <w:szCs w:val="20"/>
              </w:rPr>
              <w:t>Airwave</w:t>
            </w:r>
          </w:p>
        </w:tc>
        <w:tc>
          <w:tcPr>
            <w:tcW w:w="1276" w:type="dxa"/>
          </w:tcPr>
          <w:p w14:paraId="34236024"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4C2C256F" w14:textId="77777777" w:rsidR="00F94EB3" w:rsidRPr="00400666" w:rsidRDefault="00F94EB3" w:rsidP="00F94EB3">
            <w:pPr>
              <w:spacing w:after="0" w:line="240" w:lineRule="auto"/>
              <w:rPr>
                <w:sz w:val="20"/>
                <w:szCs w:val="20"/>
              </w:rPr>
            </w:pPr>
            <w:r w:rsidRPr="00400666">
              <w:rPr>
                <w:sz w:val="20"/>
                <w:szCs w:val="20"/>
              </w:rPr>
              <w:t>1905 (556/1349)</w:t>
            </w:r>
          </w:p>
        </w:tc>
        <w:tc>
          <w:tcPr>
            <w:tcW w:w="1843" w:type="dxa"/>
          </w:tcPr>
          <w:p w14:paraId="5C95CFE7" w14:textId="4D8CF2F7" w:rsidR="00F94EB3" w:rsidRPr="00400666" w:rsidRDefault="00F94EB3" w:rsidP="00F94EB3">
            <w:pPr>
              <w:spacing w:after="0" w:line="240" w:lineRule="auto"/>
              <w:rPr>
                <w:sz w:val="20"/>
                <w:szCs w:val="20"/>
              </w:rPr>
            </w:pPr>
            <w:r w:rsidRPr="00400666">
              <w:rPr>
                <w:sz w:val="20"/>
                <w:szCs w:val="20"/>
              </w:rPr>
              <w:t>160 (9.5/6.5)</w:t>
            </w:r>
          </w:p>
        </w:tc>
        <w:tc>
          <w:tcPr>
            <w:tcW w:w="1843" w:type="dxa"/>
          </w:tcPr>
          <w:p w14:paraId="598F4EDF" w14:textId="65870502" w:rsidR="00F94EB3" w:rsidRPr="00400666" w:rsidRDefault="00F94EB3" w:rsidP="00F94EB3">
            <w:pPr>
              <w:spacing w:after="0" w:line="240" w:lineRule="auto"/>
              <w:rPr>
                <w:b/>
                <w:sz w:val="20"/>
                <w:szCs w:val="20"/>
              </w:rPr>
            </w:pPr>
            <w:r w:rsidRPr="00400666">
              <w:rPr>
                <w:sz w:val="20"/>
                <w:szCs w:val="20"/>
              </w:rPr>
              <w:t>556 (10.2/9.5)</w:t>
            </w:r>
          </w:p>
        </w:tc>
        <w:tc>
          <w:tcPr>
            <w:tcW w:w="1843" w:type="dxa"/>
          </w:tcPr>
          <w:p w14:paraId="0D23B323" w14:textId="58C61C16" w:rsidR="00F94EB3" w:rsidRPr="00400666" w:rsidRDefault="00F94EB3" w:rsidP="00F94EB3">
            <w:pPr>
              <w:spacing w:after="0" w:line="240" w:lineRule="auto"/>
              <w:rPr>
                <w:sz w:val="20"/>
                <w:szCs w:val="20"/>
              </w:rPr>
            </w:pPr>
            <w:r w:rsidRPr="00400666">
              <w:rPr>
                <w:sz w:val="20"/>
                <w:szCs w:val="20"/>
              </w:rPr>
              <w:t>556 (396/160)</w:t>
            </w:r>
          </w:p>
        </w:tc>
        <w:tc>
          <w:tcPr>
            <w:tcW w:w="2220" w:type="dxa"/>
          </w:tcPr>
          <w:p w14:paraId="2C534AA8" w14:textId="77777777" w:rsidR="00F94EB3" w:rsidRPr="00400666" w:rsidRDefault="00F94EB3" w:rsidP="00F94EB3">
            <w:pPr>
              <w:spacing w:after="0" w:line="240" w:lineRule="auto"/>
              <w:rPr>
                <w:sz w:val="20"/>
                <w:szCs w:val="20"/>
              </w:rPr>
            </w:pPr>
            <w:r w:rsidRPr="00400666">
              <w:rPr>
                <w:sz w:val="20"/>
                <w:szCs w:val="20"/>
              </w:rPr>
              <w:t>1210/695</w:t>
            </w:r>
          </w:p>
        </w:tc>
        <w:tc>
          <w:tcPr>
            <w:tcW w:w="2160" w:type="dxa"/>
          </w:tcPr>
          <w:p w14:paraId="1263E56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8E3FBFC" w14:textId="77777777" w:rsidTr="00F94EB3">
        <w:tc>
          <w:tcPr>
            <w:tcW w:w="504" w:type="dxa"/>
          </w:tcPr>
          <w:p w14:paraId="51ECFFFE" w14:textId="77777777" w:rsidR="00F94EB3" w:rsidRPr="002731AC" w:rsidRDefault="00F94EB3" w:rsidP="00F94EB3">
            <w:pPr>
              <w:spacing w:after="0" w:line="240" w:lineRule="auto"/>
            </w:pPr>
            <w:r>
              <w:t>2</w:t>
            </w:r>
          </w:p>
        </w:tc>
        <w:tc>
          <w:tcPr>
            <w:tcW w:w="1872" w:type="dxa"/>
          </w:tcPr>
          <w:p w14:paraId="0C2596A2" w14:textId="77777777" w:rsidR="00F94EB3" w:rsidRPr="00400666" w:rsidRDefault="00F94EB3" w:rsidP="00F94EB3">
            <w:pPr>
              <w:spacing w:after="0" w:line="240" w:lineRule="auto"/>
              <w:rPr>
                <w:sz w:val="20"/>
                <w:szCs w:val="20"/>
              </w:rPr>
            </w:pPr>
            <w:r w:rsidRPr="00400666">
              <w:rPr>
                <w:sz w:val="20"/>
                <w:szCs w:val="20"/>
              </w:rPr>
              <w:t>ASCOT – Scotland dataset</w:t>
            </w:r>
          </w:p>
        </w:tc>
        <w:tc>
          <w:tcPr>
            <w:tcW w:w="1276" w:type="dxa"/>
          </w:tcPr>
          <w:p w14:paraId="191072C9"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271049C2" w14:textId="77777777" w:rsidR="00F94EB3" w:rsidRPr="00400666" w:rsidRDefault="00F94EB3" w:rsidP="00F94EB3">
            <w:pPr>
              <w:spacing w:after="0" w:line="240" w:lineRule="auto"/>
              <w:rPr>
                <w:sz w:val="20"/>
                <w:szCs w:val="20"/>
              </w:rPr>
            </w:pPr>
            <w:r w:rsidRPr="00400666">
              <w:rPr>
                <w:sz w:val="20"/>
                <w:szCs w:val="20"/>
              </w:rPr>
              <w:t>2461 (1737/724)</w:t>
            </w:r>
          </w:p>
        </w:tc>
        <w:tc>
          <w:tcPr>
            <w:tcW w:w="1843" w:type="dxa"/>
          </w:tcPr>
          <w:p w14:paraId="477878A0" w14:textId="07D809A1" w:rsidR="00F94EB3" w:rsidRPr="00400666" w:rsidRDefault="00F94EB3" w:rsidP="00F94EB3">
            <w:pPr>
              <w:spacing w:after="0" w:line="240" w:lineRule="auto"/>
              <w:rPr>
                <w:sz w:val="20"/>
                <w:szCs w:val="20"/>
              </w:rPr>
            </w:pPr>
            <w:r w:rsidRPr="00400666">
              <w:rPr>
                <w:sz w:val="20"/>
                <w:szCs w:val="20"/>
              </w:rPr>
              <w:t>1029 (12.9/7.9)</w:t>
            </w:r>
          </w:p>
        </w:tc>
        <w:tc>
          <w:tcPr>
            <w:tcW w:w="1843" w:type="dxa"/>
          </w:tcPr>
          <w:p w14:paraId="5AAE063C" w14:textId="4AA4AA5F" w:rsidR="00F94EB3" w:rsidRPr="00400666" w:rsidRDefault="00F94EB3" w:rsidP="00F94EB3">
            <w:pPr>
              <w:spacing w:after="0" w:line="240" w:lineRule="auto"/>
              <w:rPr>
                <w:b/>
                <w:sz w:val="20"/>
                <w:szCs w:val="20"/>
              </w:rPr>
            </w:pPr>
            <w:r w:rsidRPr="00400666">
              <w:rPr>
                <w:sz w:val="20"/>
                <w:szCs w:val="20"/>
              </w:rPr>
              <w:t>DNC</w:t>
            </w:r>
          </w:p>
        </w:tc>
        <w:tc>
          <w:tcPr>
            <w:tcW w:w="1843" w:type="dxa"/>
          </w:tcPr>
          <w:p w14:paraId="56C45B2A" w14:textId="43306D1B" w:rsidR="00F94EB3" w:rsidRPr="00400666" w:rsidRDefault="00F94EB3" w:rsidP="00F94EB3">
            <w:pPr>
              <w:spacing w:after="0" w:line="240" w:lineRule="auto"/>
              <w:rPr>
                <w:sz w:val="20"/>
                <w:szCs w:val="20"/>
              </w:rPr>
            </w:pPr>
            <w:r w:rsidRPr="00400666">
              <w:rPr>
                <w:sz w:val="20"/>
                <w:szCs w:val="20"/>
              </w:rPr>
              <w:t>1738 (688/1070)</w:t>
            </w:r>
          </w:p>
        </w:tc>
        <w:tc>
          <w:tcPr>
            <w:tcW w:w="2220" w:type="dxa"/>
          </w:tcPr>
          <w:p w14:paraId="5981B3B1" w14:textId="77777777" w:rsidR="00F94EB3" w:rsidRPr="00400666" w:rsidRDefault="00F94EB3" w:rsidP="00F94EB3">
            <w:pPr>
              <w:spacing w:after="0" w:line="240" w:lineRule="auto"/>
              <w:rPr>
                <w:sz w:val="20"/>
                <w:szCs w:val="20"/>
              </w:rPr>
            </w:pPr>
            <w:r w:rsidRPr="00400666">
              <w:rPr>
                <w:sz w:val="20"/>
                <w:szCs w:val="20"/>
              </w:rPr>
              <w:t>1833/629</w:t>
            </w:r>
          </w:p>
        </w:tc>
        <w:tc>
          <w:tcPr>
            <w:tcW w:w="2160" w:type="dxa"/>
          </w:tcPr>
          <w:p w14:paraId="5FD77D04"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F0EEB42" w14:textId="77777777" w:rsidTr="00F94EB3">
        <w:tc>
          <w:tcPr>
            <w:tcW w:w="504" w:type="dxa"/>
          </w:tcPr>
          <w:p w14:paraId="0D46E437" w14:textId="77777777" w:rsidR="00F94EB3" w:rsidRPr="002731AC" w:rsidRDefault="00F94EB3" w:rsidP="00F94EB3">
            <w:pPr>
              <w:spacing w:after="0" w:line="240" w:lineRule="auto"/>
            </w:pPr>
            <w:r>
              <w:t>3</w:t>
            </w:r>
          </w:p>
        </w:tc>
        <w:tc>
          <w:tcPr>
            <w:tcW w:w="1872" w:type="dxa"/>
          </w:tcPr>
          <w:p w14:paraId="73ADDA82" w14:textId="77777777" w:rsidR="00F94EB3" w:rsidRPr="00400666" w:rsidRDefault="00F94EB3" w:rsidP="00F94EB3">
            <w:pPr>
              <w:spacing w:after="0" w:line="240" w:lineRule="auto"/>
              <w:rPr>
                <w:sz w:val="20"/>
                <w:szCs w:val="20"/>
              </w:rPr>
            </w:pPr>
            <w:r w:rsidRPr="00400666">
              <w:rPr>
                <w:sz w:val="20"/>
                <w:szCs w:val="20"/>
              </w:rPr>
              <w:t>ASCOT – UK dataset</w:t>
            </w:r>
          </w:p>
        </w:tc>
        <w:tc>
          <w:tcPr>
            <w:tcW w:w="1276" w:type="dxa"/>
          </w:tcPr>
          <w:p w14:paraId="6FA4A6D5"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1AA13217" w14:textId="77777777" w:rsidR="00F94EB3" w:rsidRPr="00400666" w:rsidRDefault="00F94EB3" w:rsidP="00F94EB3">
            <w:pPr>
              <w:spacing w:after="0" w:line="240" w:lineRule="auto"/>
              <w:rPr>
                <w:sz w:val="20"/>
                <w:szCs w:val="20"/>
              </w:rPr>
            </w:pPr>
            <w:r w:rsidRPr="00400666">
              <w:rPr>
                <w:sz w:val="20"/>
                <w:szCs w:val="20"/>
              </w:rPr>
              <w:t>3243 (2267/976)</w:t>
            </w:r>
          </w:p>
        </w:tc>
        <w:tc>
          <w:tcPr>
            <w:tcW w:w="1843" w:type="dxa"/>
          </w:tcPr>
          <w:p w14:paraId="061B2882" w14:textId="2A28DA4D" w:rsidR="00F94EB3" w:rsidRPr="00400666" w:rsidRDefault="00F94EB3" w:rsidP="00F94EB3">
            <w:pPr>
              <w:spacing w:after="0" w:line="240" w:lineRule="auto"/>
              <w:rPr>
                <w:sz w:val="20"/>
                <w:szCs w:val="20"/>
              </w:rPr>
            </w:pPr>
            <w:r w:rsidRPr="00400666">
              <w:rPr>
                <w:sz w:val="20"/>
                <w:szCs w:val="20"/>
              </w:rPr>
              <w:t>725 (13.2/9.6)</w:t>
            </w:r>
          </w:p>
        </w:tc>
        <w:tc>
          <w:tcPr>
            <w:tcW w:w="1843" w:type="dxa"/>
          </w:tcPr>
          <w:p w14:paraId="119A46AB" w14:textId="77ED9EB1" w:rsidR="00F94EB3" w:rsidRPr="00400666" w:rsidRDefault="00F94EB3" w:rsidP="00F94EB3">
            <w:pPr>
              <w:spacing w:after="0" w:line="240" w:lineRule="auto"/>
              <w:rPr>
                <w:b/>
                <w:sz w:val="20"/>
                <w:szCs w:val="20"/>
              </w:rPr>
            </w:pPr>
            <w:r w:rsidRPr="00400666">
              <w:rPr>
                <w:sz w:val="20"/>
                <w:szCs w:val="20"/>
              </w:rPr>
              <w:t>DNC</w:t>
            </w:r>
          </w:p>
        </w:tc>
        <w:tc>
          <w:tcPr>
            <w:tcW w:w="1843" w:type="dxa"/>
          </w:tcPr>
          <w:p w14:paraId="48ABE8EA" w14:textId="33D67AFA" w:rsidR="00F94EB3" w:rsidRPr="00400666" w:rsidRDefault="00F94EB3" w:rsidP="00F94EB3">
            <w:pPr>
              <w:spacing w:after="0" w:line="240" w:lineRule="auto"/>
              <w:rPr>
                <w:sz w:val="20"/>
                <w:szCs w:val="20"/>
              </w:rPr>
            </w:pPr>
            <w:r w:rsidRPr="00400666">
              <w:rPr>
                <w:sz w:val="20"/>
                <w:szCs w:val="20"/>
              </w:rPr>
              <w:t>2267 (1462/805)</w:t>
            </w:r>
          </w:p>
        </w:tc>
        <w:tc>
          <w:tcPr>
            <w:tcW w:w="2220" w:type="dxa"/>
          </w:tcPr>
          <w:p w14:paraId="1DB773A6" w14:textId="77777777" w:rsidR="00F94EB3" w:rsidRPr="00400666" w:rsidRDefault="00F94EB3" w:rsidP="00F94EB3">
            <w:pPr>
              <w:spacing w:after="0" w:line="240" w:lineRule="auto"/>
              <w:rPr>
                <w:sz w:val="20"/>
                <w:szCs w:val="20"/>
              </w:rPr>
            </w:pPr>
            <w:r w:rsidRPr="00400666">
              <w:rPr>
                <w:sz w:val="20"/>
                <w:szCs w:val="20"/>
              </w:rPr>
              <w:t>2659/587</w:t>
            </w:r>
          </w:p>
        </w:tc>
        <w:tc>
          <w:tcPr>
            <w:tcW w:w="2160" w:type="dxa"/>
          </w:tcPr>
          <w:p w14:paraId="21DC64AC"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AB8F7E1" w14:textId="77777777" w:rsidTr="00F94EB3">
        <w:tc>
          <w:tcPr>
            <w:tcW w:w="504" w:type="dxa"/>
          </w:tcPr>
          <w:p w14:paraId="1A64157A" w14:textId="77777777" w:rsidR="00F94EB3" w:rsidRPr="002731AC" w:rsidRDefault="00F94EB3" w:rsidP="00F94EB3">
            <w:pPr>
              <w:spacing w:after="0" w:line="240" w:lineRule="auto"/>
            </w:pPr>
            <w:r>
              <w:t>4</w:t>
            </w:r>
          </w:p>
        </w:tc>
        <w:tc>
          <w:tcPr>
            <w:tcW w:w="1872" w:type="dxa"/>
          </w:tcPr>
          <w:p w14:paraId="0C989C46" w14:textId="77777777" w:rsidR="00F94EB3" w:rsidRPr="00400666" w:rsidRDefault="00F94EB3" w:rsidP="00F94EB3">
            <w:pPr>
              <w:spacing w:after="0" w:line="240" w:lineRule="auto"/>
              <w:rPr>
                <w:b/>
                <w:sz w:val="20"/>
                <w:szCs w:val="20"/>
              </w:rPr>
            </w:pPr>
            <w:r w:rsidRPr="00400666">
              <w:rPr>
                <w:sz w:val="20"/>
                <w:szCs w:val="20"/>
              </w:rPr>
              <w:t>1958BC</w:t>
            </w:r>
          </w:p>
        </w:tc>
        <w:tc>
          <w:tcPr>
            <w:tcW w:w="1276" w:type="dxa"/>
          </w:tcPr>
          <w:p w14:paraId="55AFF0AF"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59B15FCF" w14:textId="77777777" w:rsidR="00F94EB3" w:rsidRPr="00400666" w:rsidRDefault="00F94EB3" w:rsidP="00F94EB3">
            <w:pPr>
              <w:spacing w:after="0" w:line="240" w:lineRule="auto"/>
              <w:rPr>
                <w:sz w:val="20"/>
                <w:szCs w:val="20"/>
              </w:rPr>
            </w:pPr>
            <w:r w:rsidRPr="00400666">
              <w:rPr>
                <w:sz w:val="20"/>
                <w:szCs w:val="20"/>
              </w:rPr>
              <w:t>5537 (2943/2594)</w:t>
            </w:r>
          </w:p>
        </w:tc>
        <w:tc>
          <w:tcPr>
            <w:tcW w:w="1843" w:type="dxa"/>
          </w:tcPr>
          <w:p w14:paraId="6D27E1D1" w14:textId="71EDEAB4" w:rsidR="00F94EB3" w:rsidRPr="00400666" w:rsidRDefault="00F94EB3" w:rsidP="00F94EB3">
            <w:pPr>
              <w:spacing w:after="0" w:line="240" w:lineRule="auto"/>
              <w:rPr>
                <w:sz w:val="20"/>
                <w:szCs w:val="20"/>
              </w:rPr>
            </w:pPr>
            <w:r w:rsidRPr="00400666">
              <w:rPr>
                <w:sz w:val="20"/>
                <w:szCs w:val="20"/>
              </w:rPr>
              <w:t xml:space="preserve">2839 </w:t>
            </w:r>
            <w:r w:rsidRPr="00400666">
              <w:rPr>
                <w:rFonts w:ascii="Calibri" w:hAnsi="Calibri"/>
                <w:color w:val="000000"/>
                <w:sz w:val="20"/>
                <w:szCs w:val="20"/>
              </w:rPr>
              <w:t>(18.72/10.21)</w:t>
            </w:r>
          </w:p>
        </w:tc>
        <w:tc>
          <w:tcPr>
            <w:tcW w:w="1843" w:type="dxa"/>
          </w:tcPr>
          <w:p w14:paraId="411C81A9" w14:textId="13E66DBB" w:rsidR="00F94EB3" w:rsidRPr="00400666" w:rsidRDefault="00F94EB3" w:rsidP="00F94EB3">
            <w:pPr>
              <w:spacing w:after="0" w:line="240" w:lineRule="auto"/>
              <w:rPr>
                <w:rFonts w:ascii="Calibri" w:hAnsi="Calibri"/>
                <w:color w:val="000000"/>
                <w:sz w:val="20"/>
                <w:szCs w:val="20"/>
              </w:rPr>
            </w:pPr>
            <w:r w:rsidRPr="00400666">
              <w:rPr>
                <w:sz w:val="20"/>
                <w:szCs w:val="20"/>
              </w:rPr>
              <w:t>2258 (16.93/10.7)</w:t>
            </w:r>
          </w:p>
        </w:tc>
        <w:tc>
          <w:tcPr>
            <w:tcW w:w="1843" w:type="dxa"/>
          </w:tcPr>
          <w:p w14:paraId="271CFCD4" w14:textId="46389E50" w:rsidR="00F94EB3" w:rsidRPr="00400666" w:rsidRDefault="00F94EB3" w:rsidP="00F94EB3">
            <w:pPr>
              <w:spacing w:after="0" w:line="240" w:lineRule="auto"/>
              <w:rPr>
                <w:sz w:val="20"/>
                <w:szCs w:val="20"/>
              </w:rPr>
            </w:pPr>
            <w:r w:rsidRPr="00400666">
              <w:rPr>
                <w:sz w:val="20"/>
                <w:szCs w:val="20"/>
              </w:rPr>
              <w:t>2738 (1078/1660)</w:t>
            </w:r>
          </w:p>
        </w:tc>
        <w:tc>
          <w:tcPr>
            <w:tcW w:w="2220" w:type="dxa"/>
          </w:tcPr>
          <w:p w14:paraId="0E8AD717" w14:textId="77777777" w:rsidR="00F94EB3" w:rsidRPr="00400666" w:rsidRDefault="00F94EB3" w:rsidP="00F94EB3">
            <w:pPr>
              <w:spacing w:after="0" w:line="240" w:lineRule="auto"/>
              <w:rPr>
                <w:sz w:val="20"/>
                <w:szCs w:val="20"/>
              </w:rPr>
            </w:pPr>
            <w:r w:rsidRPr="00400666">
              <w:rPr>
                <w:sz w:val="20"/>
                <w:szCs w:val="20"/>
              </w:rPr>
              <w:t>3264/2553</w:t>
            </w:r>
          </w:p>
        </w:tc>
        <w:tc>
          <w:tcPr>
            <w:tcW w:w="2160" w:type="dxa"/>
          </w:tcPr>
          <w:p w14:paraId="7F6A43D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508FEC7" w14:textId="77777777" w:rsidTr="00F94EB3">
        <w:tc>
          <w:tcPr>
            <w:tcW w:w="504" w:type="dxa"/>
          </w:tcPr>
          <w:p w14:paraId="150A40E4" w14:textId="77777777" w:rsidR="00F94EB3" w:rsidRPr="002731AC" w:rsidRDefault="00F94EB3" w:rsidP="00F94EB3">
            <w:pPr>
              <w:spacing w:after="0" w:line="240" w:lineRule="auto"/>
            </w:pPr>
            <w:r>
              <w:t>5</w:t>
            </w:r>
          </w:p>
        </w:tc>
        <w:tc>
          <w:tcPr>
            <w:tcW w:w="1872" w:type="dxa"/>
          </w:tcPr>
          <w:p w14:paraId="45682F9D" w14:textId="77777777" w:rsidR="00F94EB3" w:rsidRPr="00400666" w:rsidRDefault="00F94EB3" w:rsidP="00F94EB3">
            <w:pPr>
              <w:spacing w:after="0" w:line="240" w:lineRule="auto"/>
              <w:rPr>
                <w:b/>
                <w:sz w:val="20"/>
                <w:szCs w:val="20"/>
              </w:rPr>
            </w:pPr>
            <w:r w:rsidRPr="00400666">
              <w:rPr>
                <w:sz w:val="20"/>
                <w:szCs w:val="20"/>
              </w:rPr>
              <w:t>BRIGHT</w:t>
            </w:r>
          </w:p>
        </w:tc>
        <w:tc>
          <w:tcPr>
            <w:tcW w:w="1276" w:type="dxa"/>
          </w:tcPr>
          <w:p w14:paraId="48F76A22"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56AF7ADC" w14:textId="77777777" w:rsidR="00F94EB3" w:rsidRPr="00400666" w:rsidRDefault="00F94EB3" w:rsidP="00F94EB3">
            <w:pPr>
              <w:spacing w:after="0" w:line="240" w:lineRule="auto"/>
              <w:rPr>
                <w:sz w:val="20"/>
                <w:szCs w:val="20"/>
              </w:rPr>
            </w:pPr>
            <w:r w:rsidRPr="00400666">
              <w:rPr>
                <w:sz w:val="20"/>
                <w:szCs w:val="20"/>
              </w:rPr>
              <w:t>851 (401/450)</w:t>
            </w:r>
          </w:p>
        </w:tc>
        <w:tc>
          <w:tcPr>
            <w:tcW w:w="1843" w:type="dxa"/>
          </w:tcPr>
          <w:p w14:paraId="129BF88C" w14:textId="0A0C6705" w:rsidR="00F94EB3" w:rsidRPr="00400666" w:rsidRDefault="00F94EB3" w:rsidP="00F94EB3">
            <w:pPr>
              <w:spacing w:after="0" w:line="240" w:lineRule="auto"/>
              <w:rPr>
                <w:sz w:val="20"/>
                <w:szCs w:val="20"/>
              </w:rPr>
            </w:pPr>
            <w:r w:rsidRPr="00400666">
              <w:rPr>
                <w:sz w:val="20"/>
                <w:szCs w:val="20"/>
              </w:rPr>
              <w:t>376 (17.2/11.2)</w:t>
            </w:r>
          </w:p>
        </w:tc>
        <w:tc>
          <w:tcPr>
            <w:tcW w:w="1843" w:type="dxa"/>
          </w:tcPr>
          <w:p w14:paraId="6A68C49D" w14:textId="5153863F" w:rsidR="00F94EB3" w:rsidRPr="00400666" w:rsidRDefault="00F94EB3" w:rsidP="00F94EB3">
            <w:pPr>
              <w:spacing w:after="0" w:line="240" w:lineRule="auto"/>
              <w:rPr>
                <w:b/>
                <w:sz w:val="20"/>
                <w:szCs w:val="20"/>
              </w:rPr>
            </w:pPr>
            <w:r w:rsidRPr="00400666">
              <w:rPr>
                <w:sz w:val="20"/>
                <w:szCs w:val="20"/>
              </w:rPr>
              <w:t>360 (23.5/19.8)</w:t>
            </w:r>
          </w:p>
        </w:tc>
        <w:tc>
          <w:tcPr>
            <w:tcW w:w="1843" w:type="dxa"/>
          </w:tcPr>
          <w:p w14:paraId="36D9256F" w14:textId="051E4692" w:rsidR="00F94EB3" w:rsidRPr="00400666" w:rsidRDefault="00F94EB3" w:rsidP="00F94EB3">
            <w:pPr>
              <w:spacing w:after="0" w:line="240" w:lineRule="auto"/>
              <w:rPr>
                <w:sz w:val="20"/>
                <w:szCs w:val="20"/>
              </w:rPr>
            </w:pPr>
            <w:r w:rsidRPr="00400666">
              <w:rPr>
                <w:sz w:val="20"/>
                <w:szCs w:val="20"/>
              </w:rPr>
              <w:t>401 (287/114)</w:t>
            </w:r>
          </w:p>
        </w:tc>
        <w:tc>
          <w:tcPr>
            <w:tcW w:w="2220" w:type="dxa"/>
          </w:tcPr>
          <w:p w14:paraId="01DCC18C" w14:textId="77777777" w:rsidR="00F94EB3" w:rsidRPr="00400666" w:rsidRDefault="00F94EB3" w:rsidP="00F94EB3">
            <w:pPr>
              <w:spacing w:after="0" w:line="240" w:lineRule="auto"/>
              <w:rPr>
                <w:sz w:val="20"/>
                <w:szCs w:val="20"/>
              </w:rPr>
            </w:pPr>
            <w:r w:rsidRPr="00400666">
              <w:rPr>
                <w:sz w:val="20"/>
                <w:szCs w:val="20"/>
              </w:rPr>
              <w:t>508/851</w:t>
            </w:r>
          </w:p>
        </w:tc>
        <w:tc>
          <w:tcPr>
            <w:tcW w:w="2160" w:type="dxa"/>
          </w:tcPr>
          <w:p w14:paraId="0CF9C50B"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D07705A" w14:textId="77777777" w:rsidTr="00F94EB3">
        <w:tc>
          <w:tcPr>
            <w:tcW w:w="504" w:type="dxa"/>
          </w:tcPr>
          <w:p w14:paraId="25230994" w14:textId="77777777" w:rsidR="00F94EB3" w:rsidRPr="002731AC" w:rsidRDefault="00F94EB3" w:rsidP="00F94EB3">
            <w:pPr>
              <w:spacing w:after="0" w:line="240" w:lineRule="auto"/>
            </w:pPr>
            <w:r>
              <w:t>6</w:t>
            </w:r>
          </w:p>
        </w:tc>
        <w:tc>
          <w:tcPr>
            <w:tcW w:w="1872" w:type="dxa"/>
          </w:tcPr>
          <w:p w14:paraId="4C332F88" w14:textId="77777777" w:rsidR="00F94EB3" w:rsidRPr="00400666" w:rsidRDefault="00F94EB3" w:rsidP="00F94EB3">
            <w:pPr>
              <w:spacing w:after="0" w:line="240" w:lineRule="auto"/>
              <w:rPr>
                <w:b/>
                <w:sz w:val="20"/>
                <w:szCs w:val="20"/>
              </w:rPr>
            </w:pPr>
            <w:r w:rsidRPr="00400666">
              <w:rPr>
                <w:sz w:val="20"/>
                <w:szCs w:val="20"/>
              </w:rPr>
              <w:t>DIABNORD</w:t>
            </w:r>
          </w:p>
        </w:tc>
        <w:tc>
          <w:tcPr>
            <w:tcW w:w="1276" w:type="dxa"/>
          </w:tcPr>
          <w:p w14:paraId="62B35A28"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1596A400" w14:textId="77777777" w:rsidR="00F94EB3" w:rsidRPr="00400666" w:rsidRDefault="00F94EB3" w:rsidP="00F94EB3">
            <w:pPr>
              <w:spacing w:after="0" w:line="240" w:lineRule="auto"/>
              <w:rPr>
                <w:sz w:val="20"/>
                <w:szCs w:val="20"/>
              </w:rPr>
            </w:pPr>
            <w:r w:rsidRPr="00400666">
              <w:rPr>
                <w:sz w:val="20"/>
                <w:szCs w:val="20"/>
              </w:rPr>
              <w:t>397 (175/222)</w:t>
            </w:r>
          </w:p>
        </w:tc>
        <w:tc>
          <w:tcPr>
            <w:tcW w:w="1843" w:type="dxa"/>
          </w:tcPr>
          <w:p w14:paraId="4497564C" w14:textId="0C52076A" w:rsidR="00F94EB3" w:rsidRPr="00400666" w:rsidRDefault="00F94EB3" w:rsidP="00F94EB3">
            <w:pPr>
              <w:spacing w:after="0" w:line="240" w:lineRule="auto"/>
              <w:rPr>
                <w:sz w:val="20"/>
                <w:szCs w:val="20"/>
              </w:rPr>
            </w:pPr>
            <w:r w:rsidRPr="00400666">
              <w:rPr>
                <w:sz w:val="20"/>
                <w:szCs w:val="20"/>
              </w:rPr>
              <w:t>DNC</w:t>
            </w:r>
          </w:p>
        </w:tc>
        <w:tc>
          <w:tcPr>
            <w:tcW w:w="1843" w:type="dxa"/>
          </w:tcPr>
          <w:p w14:paraId="5721CB12" w14:textId="29813B7C" w:rsidR="00F94EB3" w:rsidRPr="00400666" w:rsidRDefault="00F94EB3" w:rsidP="00F94EB3">
            <w:pPr>
              <w:spacing w:after="0" w:line="240" w:lineRule="auto"/>
              <w:rPr>
                <w:b/>
                <w:sz w:val="20"/>
                <w:szCs w:val="20"/>
              </w:rPr>
            </w:pPr>
            <w:r w:rsidRPr="00400666">
              <w:rPr>
                <w:sz w:val="20"/>
                <w:szCs w:val="20"/>
              </w:rPr>
              <w:t>DNC</w:t>
            </w:r>
          </w:p>
        </w:tc>
        <w:tc>
          <w:tcPr>
            <w:tcW w:w="1843" w:type="dxa"/>
          </w:tcPr>
          <w:p w14:paraId="4F7C2763" w14:textId="75860AE7" w:rsidR="00F94EB3" w:rsidRPr="00400666" w:rsidRDefault="00F94EB3" w:rsidP="00F94EB3">
            <w:pPr>
              <w:spacing w:after="0" w:line="240" w:lineRule="auto"/>
              <w:rPr>
                <w:sz w:val="20"/>
                <w:szCs w:val="20"/>
              </w:rPr>
            </w:pPr>
            <w:r w:rsidRPr="00400666">
              <w:rPr>
                <w:sz w:val="20"/>
                <w:szCs w:val="20"/>
              </w:rPr>
              <w:t>175 (88/87)</w:t>
            </w:r>
          </w:p>
        </w:tc>
        <w:tc>
          <w:tcPr>
            <w:tcW w:w="2220" w:type="dxa"/>
          </w:tcPr>
          <w:p w14:paraId="10273775" w14:textId="77777777" w:rsidR="00F94EB3" w:rsidRPr="00400666" w:rsidRDefault="00F94EB3" w:rsidP="00F94EB3">
            <w:pPr>
              <w:spacing w:after="0" w:line="240" w:lineRule="auto"/>
              <w:rPr>
                <w:sz w:val="20"/>
                <w:szCs w:val="20"/>
              </w:rPr>
            </w:pPr>
            <w:r w:rsidRPr="00400666">
              <w:rPr>
                <w:sz w:val="20"/>
                <w:szCs w:val="20"/>
              </w:rPr>
              <w:t>193/204</w:t>
            </w:r>
          </w:p>
        </w:tc>
        <w:tc>
          <w:tcPr>
            <w:tcW w:w="2160" w:type="dxa"/>
          </w:tcPr>
          <w:p w14:paraId="4B8734F5"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17F3E0D" w14:textId="77777777" w:rsidTr="00F94EB3">
        <w:tc>
          <w:tcPr>
            <w:tcW w:w="504" w:type="dxa"/>
          </w:tcPr>
          <w:p w14:paraId="416DDBE6" w14:textId="77777777" w:rsidR="00F94EB3" w:rsidRPr="002731AC" w:rsidRDefault="00F94EB3" w:rsidP="00F94EB3">
            <w:pPr>
              <w:spacing w:after="0" w:line="240" w:lineRule="auto"/>
            </w:pPr>
            <w:r>
              <w:t>7</w:t>
            </w:r>
          </w:p>
        </w:tc>
        <w:tc>
          <w:tcPr>
            <w:tcW w:w="1872" w:type="dxa"/>
          </w:tcPr>
          <w:p w14:paraId="2E99F107" w14:textId="77777777" w:rsidR="00F94EB3" w:rsidRPr="00400666" w:rsidRDefault="00F94EB3" w:rsidP="00F94EB3">
            <w:pPr>
              <w:spacing w:after="0" w:line="240" w:lineRule="auto"/>
              <w:rPr>
                <w:b/>
                <w:sz w:val="20"/>
                <w:szCs w:val="20"/>
              </w:rPr>
            </w:pPr>
            <w:r w:rsidRPr="00400666">
              <w:rPr>
                <w:sz w:val="20"/>
                <w:szCs w:val="20"/>
              </w:rPr>
              <w:t>EFSOCH</w:t>
            </w:r>
          </w:p>
        </w:tc>
        <w:tc>
          <w:tcPr>
            <w:tcW w:w="1276" w:type="dxa"/>
          </w:tcPr>
          <w:p w14:paraId="62C077A7"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CBB20E8" w14:textId="77777777" w:rsidR="00F94EB3" w:rsidRPr="00400666" w:rsidRDefault="00F94EB3" w:rsidP="00F94EB3">
            <w:pPr>
              <w:spacing w:after="0" w:line="240" w:lineRule="auto"/>
              <w:rPr>
                <w:sz w:val="20"/>
                <w:szCs w:val="20"/>
              </w:rPr>
            </w:pPr>
            <w:r w:rsidRPr="00400666">
              <w:rPr>
                <w:sz w:val="20"/>
                <w:szCs w:val="20"/>
              </w:rPr>
              <w:t>1389 (689/700)</w:t>
            </w:r>
          </w:p>
        </w:tc>
        <w:tc>
          <w:tcPr>
            <w:tcW w:w="1843" w:type="dxa"/>
          </w:tcPr>
          <w:p w14:paraId="4AE0613C" w14:textId="5DD3CEF9" w:rsidR="00F94EB3" w:rsidRPr="00400666" w:rsidRDefault="00F94EB3" w:rsidP="00F94EB3">
            <w:pPr>
              <w:spacing w:after="0" w:line="240" w:lineRule="auto"/>
              <w:rPr>
                <w:sz w:val="20"/>
                <w:szCs w:val="20"/>
              </w:rPr>
            </w:pPr>
            <w:r w:rsidRPr="00400666">
              <w:rPr>
                <w:sz w:val="20"/>
                <w:szCs w:val="20"/>
              </w:rPr>
              <w:t>385 (10.32/9.9)</w:t>
            </w:r>
          </w:p>
        </w:tc>
        <w:tc>
          <w:tcPr>
            <w:tcW w:w="1843" w:type="dxa"/>
          </w:tcPr>
          <w:p w14:paraId="0BD7E813" w14:textId="2E9F0ADD" w:rsidR="00F94EB3" w:rsidRPr="00400666" w:rsidRDefault="00F94EB3" w:rsidP="00F94EB3">
            <w:pPr>
              <w:spacing w:after="0" w:line="240" w:lineRule="auto"/>
              <w:rPr>
                <w:b/>
                <w:sz w:val="20"/>
                <w:szCs w:val="20"/>
              </w:rPr>
            </w:pPr>
            <w:r w:rsidRPr="00400666">
              <w:rPr>
                <w:sz w:val="20"/>
                <w:szCs w:val="20"/>
              </w:rPr>
              <w:t>DNC</w:t>
            </w:r>
          </w:p>
        </w:tc>
        <w:tc>
          <w:tcPr>
            <w:tcW w:w="1843" w:type="dxa"/>
          </w:tcPr>
          <w:p w14:paraId="3D4B620C" w14:textId="325D4524" w:rsidR="00F94EB3" w:rsidRPr="00400666" w:rsidRDefault="00F94EB3" w:rsidP="00F94EB3">
            <w:pPr>
              <w:spacing w:after="0" w:line="240" w:lineRule="auto"/>
              <w:rPr>
                <w:sz w:val="20"/>
                <w:szCs w:val="20"/>
              </w:rPr>
            </w:pPr>
            <w:r w:rsidRPr="00400666">
              <w:rPr>
                <w:sz w:val="20"/>
                <w:szCs w:val="20"/>
              </w:rPr>
              <w:t>208 (100/108)</w:t>
            </w:r>
          </w:p>
        </w:tc>
        <w:tc>
          <w:tcPr>
            <w:tcW w:w="2220" w:type="dxa"/>
          </w:tcPr>
          <w:p w14:paraId="0BA3BB65" w14:textId="77777777" w:rsidR="00F94EB3" w:rsidRPr="00400666" w:rsidRDefault="00F94EB3" w:rsidP="00F94EB3">
            <w:pPr>
              <w:spacing w:after="0" w:line="240" w:lineRule="auto"/>
              <w:rPr>
                <w:sz w:val="20"/>
                <w:szCs w:val="20"/>
              </w:rPr>
            </w:pPr>
            <w:r w:rsidRPr="00400666">
              <w:rPr>
                <w:sz w:val="20"/>
                <w:szCs w:val="20"/>
              </w:rPr>
              <w:t>701/688</w:t>
            </w:r>
          </w:p>
        </w:tc>
        <w:tc>
          <w:tcPr>
            <w:tcW w:w="2160" w:type="dxa"/>
          </w:tcPr>
          <w:p w14:paraId="2358D20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4627623" w14:textId="77777777" w:rsidTr="00F94EB3">
        <w:tc>
          <w:tcPr>
            <w:tcW w:w="504" w:type="dxa"/>
          </w:tcPr>
          <w:p w14:paraId="297C3FD5" w14:textId="77777777" w:rsidR="00F94EB3" w:rsidRPr="002731AC" w:rsidRDefault="00F94EB3" w:rsidP="00F94EB3">
            <w:pPr>
              <w:spacing w:after="0" w:line="240" w:lineRule="auto"/>
            </w:pPr>
            <w:r>
              <w:t>8</w:t>
            </w:r>
          </w:p>
        </w:tc>
        <w:tc>
          <w:tcPr>
            <w:tcW w:w="1872" w:type="dxa"/>
          </w:tcPr>
          <w:p w14:paraId="1EA99051" w14:textId="77777777" w:rsidR="00F94EB3" w:rsidRPr="00400666" w:rsidRDefault="00F94EB3" w:rsidP="00F94EB3">
            <w:pPr>
              <w:spacing w:after="0" w:line="240" w:lineRule="auto"/>
              <w:rPr>
                <w:b/>
                <w:sz w:val="20"/>
                <w:szCs w:val="20"/>
              </w:rPr>
            </w:pPr>
            <w:r w:rsidRPr="00400666">
              <w:rPr>
                <w:sz w:val="20"/>
                <w:szCs w:val="20"/>
              </w:rPr>
              <w:t>EGCUT – BMI dataset</w:t>
            </w:r>
          </w:p>
        </w:tc>
        <w:tc>
          <w:tcPr>
            <w:tcW w:w="1276" w:type="dxa"/>
          </w:tcPr>
          <w:p w14:paraId="6A124745" w14:textId="77777777" w:rsidR="00F94EB3" w:rsidRPr="00400666" w:rsidRDefault="00F94EB3" w:rsidP="00F94EB3">
            <w:pPr>
              <w:spacing w:after="0" w:line="240" w:lineRule="auto"/>
              <w:rPr>
                <w:b/>
                <w:sz w:val="20"/>
                <w:szCs w:val="20"/>
              </w:rPr>
            </w:pPr>
            <w:r w:rsidRPr="00400666">
              <w:rPr>
                <w:sz w:val="20"/>
                <w:szCs w:val="20"/>
              </w:rPr>
              <w:t>CGSB</w:t>
            </w:r>
          </w:p>
        </w:tc>
        <w:tc>
          <w:tcPr>
            <w:tcW w:w="1701" w:type="dxa"/>
          </w:tcPr>
          <w:p w14:paraId="5A4505B8" w14:textId="77777777" w:rsidR="00F94EB3" w:rsidRPr="00400666" w:rsidRDefault="00F94EB3" w:rsidP="00F94EB3">
            <w:pPr>
              <w:spacing w:after="0" w:line="240" w:lineRule="auto"/>
              <w:rPr>
                <w:b/>
                <w:sz w:val="20"/>
                <w:szCs w:val="20"/>
              </w:rPr>
            </w:pPr>
            <w:r w:rsidRPr="00400666">
              <w:rPr>
                <w:sz w:val="20"/>
                <w:szCs w:val="20"/>
              </w:rPr>
              <w:t>929 (506/423)</w:t>
            </w:r>
          </w:p>
        </w:tc>
        <w:tc>
          <w:tcPr>
            <w:tcW w:w="1843" w:type="dxa"/>
          </w:tcPr>
          <w:p w14:paraId="0093C538" w14:textId="267090AF" w:rsidR="00F94EB3" w:rsidRPr="00400666" w:rsidRDefault="00F94EB3" w:rsidP="00F94EB3">
            <w:pPr>
              <w:spacing w:after="0" w:line="240" w:lineRule="auto"/>
              <w:rPr>
                <w:sz w:val="20"/>
                <w:szCs w:val="20"/>
              </w:rPr>
            </w:pPr>
            <w:r w:rsidRPr="00400666">
              <w:rPr>
                <w:sz w:val="20"/>
                <w:szCs w:val="20"/>
              </w:rPr>
              <w:t>DNC</w:t>
            </w:r>
          </w:p>
        </w:tc>
        <w:tc>
          <w:tcPr>
            <w:tcW w:w="1843" w:type="dxa"/>
          </w:tcPr>
          <w:p w14:paraId="0C18CDB6" w14:textId="7D3F11C6" w:rsidR="00F94EB3" w:rsidRPr="00400666" w:rsidRDefault="00F94EB3" w:rsidP="00F94EB3">
            <w:pPr>
              <w:spacing w:after="0" w:line="240" w:lineRule="auto"/>
              <w:rPr>
                <w:sz w:val="20"/>
                <w:szCs w:val="20"/>
              </w:rPr>
            </w:pPr>
            <w:r w:rsidRPr="00400666">
              <w:rPr>
                <w:sz w:val="20"/>
                <w:szCs w:val="20"/>
              </w:rPr>
              <w:t>500 (15.7/14.6)</w:t>
            </w:r>
          </w:p>
        </w:tc>
        <w:tc>
          <w:tcPr>
            <w:tcW w:w="1843" w:type="dxa"/>
          </w:tcPr>
          <w:p w14:paraId="01BA1486" w14:textId="3F324E6B" w:rsidR="00F94EB3" w:rsidRPr="00400666" w:rsidRDefault="00F94EB3" w:rsidP="00F94EB3">
            <w:pPr>
              <w:spacing w:after="0" w:line="240" w:lineRule="auto"/>
              <w:rPr>
                <w:sz w:val="20"/>
                <w:szCs w:val="20"/>
              </w:rPr>
            </w:pPr>
            <w:r w:rsidRPr="00400666">
              <w:rPr>
                <w:sz w:val="20"/>
                <w:szCs w:val="20"/>
              </w:rPr>
              <w:t>DNC</w:t>
            </w:r>
          </w:p>
        </w:tc>
        <w:tc>
          <w:tcPr>
            <w:tcW w:w="2220" w:type="dxa"/>
          </w:tcPr>
          <w:p w14:paraId="294E8472" w14:textId="77777777" w:rsidR="00F94EB3" w:rsidRPr="00400666" w:rsidRDefault="00F94EB3" w:rsidP="00F94EB3">
            <w:pPr>
              <w:spacing w:after="0" w:line="240" w:lineRule="auto"/>
              <w:rPr>
                <w:sz w:val="20"/>
                <w:szCs w:val="20"/>
              </w:rPr>
            </w:pPr>
            <w:r w:rsidRPr="00400666">
              <w:rPr>
                <w:sz w:val="20"/>
                <w:szCs w:val="20"/>
              </w:rPr>
              <w:t>464/465</w:t>
            </w:r>
          </w:p>
        </w:tc>
        <w:tc>
          <w:tcPr>
            <w:tcW w:w="2160" w:type="dxa"/>
          </w:tcPr>
          <w:p w14:paraId="443BC788"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5A171A7" w14:textId="77777777" w:rsidTr="00F94EB3">
        <w:tc>
          <w:tcPr>
            <w:tcW w:w="504" w:type="dxa"/>
          </w:tcPr>
          <w:p w14:paraId="105AEC5E" w14:textId="77777777" w:rsidR="00F94EB3" w:rsidRPr="002731AC" w:rsidRDefault="00F94EB3" w:rsidP="00F94EB3">
            <w:pPr>
              <w:spacing w:after="0" w:line="240" w:lineRule="auto"/>
            </w:pPr>
            <w:r>
              <w:t>9</w:t>
            </w:r>
          </w:p>
        </w:tc>
        <w:tc>
          <w:tcPr>
            <w:tcW w:w="1872" w:type="dxa"/>
          </w:tcPr>
          <w:p w14:paraId="0B2A88DA" w14:textId="77777777" w:rsidR="00F94EB3" w:rsidRPr="00400666" w:rsidRDefault="00F94EB3" w:rsidP="00F94EB3">
            <w:pPr>
              <w:spacing w:after="0" w:line="240" w:lineRule="auto"/>
              <w:rPr>
                <w:b/>
                <w:sz w:val="20"/>
                <w:szCs w:val="20"/>
              </w:rPr>
            </w:pPr>
            <w:r w:rsidRPr="00400666">
              <w:rPr>
                <w:sz w:val="20"/>
                <w:szCs w:val="20"/>
              </w:rPr>
              <w:t>EGCUT – Controls dataset</w:t>
            </w:r>
          </w:p>
        </w:tc>
        <w:tc>
          <w:tcPr>
            <w:tcW w:w="1276" w:type="dxa"/>
          </w:tcPr>
          <w:p w14:paraId="79D0B73C"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571260CC" w14:textId="77777777" w:rsidR="00F94EB3" w:rsidRPr="00400666" w:rsidRDefault="00F94EB3" w:rsidP="00F94EB3">
            <w:pPr>
              <w:spacing w:after="0" w:line="240" w:lineRule="auto"/>
              <w:rPr>
                <w:sz w:val="20"/>
                <w:szCs w:val="20"/>
              </w:rPr>
            </w:pPr>
            <w:r w:rsidRPr="00400666">
              <w:rPr>
                <w:sz w:val="20"/>
                <w:szCs w:val="20"/>
              </w:rPr>
              <w:t>807 (304/529)</w:t>
            </w:r>
          </w:p>
        </w:tc>
        <w:tc>
          <w:tcPr>
            <w:tcW w:w="1843" w:type="dxa"/>
          </w:tcPr>
          <w:p w14:paraId="1A435723" w14:textId="7799C4AC" w:rsidR="00F94EB3" w:rsidRPr="00400666" w:rsidRDefault="00F94EB3" w:rsidP="00F94EB3">
            <w:pPr>
              <w:spacing w:after="0" w:line="240" w:lineRule="auto"/>
              <w:rPr>
                <w:sz w:val="20"/>
                <w:szCs w:val="20"/>
              </w:rPr>
            </w:pPr>
            <w:r w:rsidRPr="00400666">
              <w:rPr>
                <w:sz w:val="20"/>
                <w:szCs w:val="20"/>
              </w:rPr>
              <w:t>293 (13.42/8.86)</w:t>
            </w:r>
          </w:p>
        </w:tc>
        <w:tc>
          <w:tcPr>
            <w:tcW w:w="1843" w:type="dxa"/>
          </w:tcPr>
          <w:p w14:paraId="7AD2F330" w14:textId="643AF63C" w:rsidR="00F94EB3" w:rsidRPr="00400666" w:rsidRDefault="00F94EB3" w:rsidP="00F94EB3">
            <w:pPr>
              <w:spacing w:after="0" w:line="240" w:lineRule="auto"/>
              <w:rPr>
                <w:b/>
                <w:sz w:val="20"/>
                <w:szCs w:val="20"/>
              </w:rPr>
            </w:pPr>
            <w:r w:rsidRPr="00400666">
              <w:rPr>
                <w:sz w:val="20"/>
                <w:szCs w:val="20"/>
              </w:rPr>
              <w:t>292 (12.82/13.75)</w:t>
            </w:r>
          </w:p>
        </w:tc>
        <w:tc>
          <w:tcPr>
            <w:tcW w:w="1843" w:type="dxa"/>
          </w:tcPr>
          <w:p w14:paraId="7930673B" w14:textId="07F73EA2" w:rsidR="00F94EB3" w:rsidRPr="00400666" w:rsidRDefault="00F94EB3" w:rsidP="00F94EB3">
            <w:pPr>
              <w:spacing w:after="0" w:line="240" w:lineRule="auto"/>
              <w:rPr>
                <w:sz w:val="20"/>
                <w:szCs w:val="20"/>
              </w:rPr>
            </w:pPr>
            <w:r w:rsidRPr="00400666">
              <w:rPr>
                <w:sz w:val="20"/>
                <w:szCs w:val="20"/>
              </w:rPr>
              <w:t>294 (149/155)</w:t>
            </w:r>
          </w:p>
        </w:tc>
        <w:tc>
          <w:tcPr>
            <w:tcW w:w="2220" w:type="dxa"/>
          </w:tcPr>
          <w:p w14:paraId="682E1B54" w14:textId="77777777" w:rsidR="00F94EB3" w:rsidRPr="00400666" w:rsidRDefault="00F94EB3" w:rsidP="00F94EB3">
            <w:pPr>
              <w:spacing w:after="0" w:line="240" w:lineRule="auto"/>
              <w:rPr>
                <w:sz w:val="20"/>
                <w:szCs w:val="20"/>
              </w:rPr>
            </w:pPr>
            <w:r w:rsidRPr="00400666">
              <w:rPr>
                <w:sz w:val="20"/>
                <w:szCs w:val="20"/>
              </w:rPr>
              <w:t>407/400</w:t>
            </w:r>
          </w:p>
        </w:tc>
        <w:tc>
          <w:tcPr>
            <w:tcW w:w="2160" w:type="dxa"/>
          </w:tcPr>
          <w:p w14:paraId="4BDB42E0"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3DCBA6A" w14:textId="77777777" w:rsidTr="00F94EB3">
        <w:tc>
          <w:tcPr>
            <w:tcW w:w="504" w:type="dxa"/>
          </w:tcPr>
          <w:p w14:paraId="0D91EB30" w14:textId="77777777" w:rsidR="00F94EB3" w:rsidRPr="002731AC" w:rsidRDefault="00F94EB3" w:rsidP="00F94EB3">
            <w:pPr>
              <w:spacing w:after="0" w:line="240" w:lineRule="auto"/>
            </w:pPr>
            <w:r>
              <w:t>10</w:t>
            </w:r>
          </w:p>
        </w:tc>
        <w:tc>
          <w:tcPr>
            <w:tcW w:w="1872" w:type="dxa"/>
          </w:tcPr>
          <w:p w14:paraId="31F849E9" w14:textId="77777777" w:rsidR="00F94EB3" w:rsidRPr="00400666" w:rsidRDefault="00F94EB3" w:rsidP="00F94EB3">
            <w:pPr>
              <w:spacing w:after="0" w:line="240" w:lineRule="auto"/>
              <w:rPr>
                <w:b/>
                <w:sz w:val="20"/>
                <w:szCs w:val="20"/>
              </w:rPr>
            </w:pPr>
            <w:r w:rsidRPr="00400666">
              <w:rPr>
                <w:sz w:val="20"/>
                <w:szCs w:val="20"/>
              </w:rPr>
              <w:t>EGCUT - Height cases dataset</w:t>
            </w:r>
          </w:p>
        </w:tc>
        <w:tc>
          <w:tcPr>
            <w:tcW w:w="1276" w:type="dxa"/>
          </w:tcPr>
          <w:p w14:paraId="1D382F56"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F7CB8DB" w14:textId="77777777" w:rsidR="00F94EB3" w:rsidRPr="00400666" w:rsidRDefault="00F94EB3" w:rsidP="00F94EB3">
            <w:pPr>
              <w:spacing w:after="0" w:line="240" w:lineRule="auto"/>
              <w:rPr>
                <w:sz w:val="20"/>
                <w:szCs w:val="20"/>
              </w:rPr>
            </w:pPr>
            <w:r w:rsidRPr="00400666">
              <w:rPr>
                <w:sz w:val="20"/>
                <w:szCs w:val="20"/>
              </w:rPr>
              <w:t>DNC</w:t>
            </w:r>
          </w:p>
        </w:tc>
        <w:tc>
          <w:tcPr>
            <w:tcW w:w="1843" w:type="dxa"/>
          </w:tcPr>
          <w:p w14:paraId="5CFADBCE" w14:textId="45053590" w:rsidR="00F94EB3" w:rsidRPr="00400666" w:rsidRDefault="00F94EB3" w:rsidP="00F94EB3">
            <w:pPr>
              <w:spacing w:after="0" w:line="240" w:lineRule="auto"/>
              <w:rPr>
                <w:sz w:val="20"/>
                <w:szCs w:val="20"/>
              </w:rPr>
            </w:pPr>
            <w:r w:rsidRPr="00400666">
              <w:rPr>
                <w:sz w:val="20"/>
                <w:szCs w:val="20"/>
              </w:rPr>
              <w:t>429 (12.91/7.68)</w:t>
            </w:r>
          </w:p>
        </w:tc>
        <w:tc>
          <w:tcPr>
            <w:tcW w:w="1843" w:type="dxa"/>
          </w:tcPr>
          <w:p w14:paraId="43DA3442" w14:textId="24DB96F7" w:rsidR="00F94EB3" w:rsidRPr="00400666" w:rsidRDefault="00F94EB3" w:rsidP="00F94EB3">
            <w:pPr>
              <w:spacing w:after="0" w:line="240" w:lineRule="auto"/>
              <w:rPr>
                <w:b/>
                <w:sz w:val="20"/>
                <w:szCs w:val="20"/>
              </w:rPr>
            </w:pPr>
            <w:r w:rsidRPr="00400666">
              <w:rPr>
                <w:sz w:val="20"/>
                <w:szCs w:val="20"/>
              </w:rPr>
              <w:t>421 (12.07/13.72)</w:t>
            </w:r>
          </w:p>
        </w:tc>
        <w:tc>
          <w:tcPr>
            <w:tcW w:w="1843" w:type="dxa"/>
          </w:tcPr>
          <w:p w14:paraId="6C43B65F" w14:textId="332A8593" w:rsidR="00F94EB3" w:rsidRPr="00400666" w:rsidRDefault="00F94EB3" w:rsidP="00F94EB3">
            <w:pPr>
              <w:spacing w:after="0" w:line="240" w:lineRule="auto"/>
              <w:rPr>
                <w:sz w:val="20"/>
                <w:szCs w:val="20"/>
              </w:rPr>
            </w:pPr>
            <w:r w:rsidRPr="00400666">
              <w:rPr>
                <w:sz w:val="20"/>
                <w:szCs w:val="20"/>
              </w:rPr>
              <w:t>432 (129/306)</w:t>
            </w:r>
          </w:p>
        </w:tc>
        <w:tc>
          <w:tcPr>
            <w:tcW w:w="2220" w:type="dxa"/>
          </w:tcPr>
          <w:p w14:paraId="7B4DD673" w14:textId="77777777" w:rsidR="00F94EB3" w:rsidRPr="00400666" w:rsidRDefault="00F94EB3" w:rsidP="00F94EB3">
            <w:pPr>
              <w:spacing w:after="0" w:line="240" w:lineRule="auto"/>
              <w:rPr>
                <w:sz w:val="20"/>
                <w:szCs w:val="20"/>
              </w:rPr>
            </w:pPr>
            <w:r w:rsidRPr="00400666">
              <w:rPr>
                <w:sz w:val="20"/>
                <w:szCs w:val="20"/>
              </w:rPr>
              <w:t>N/A</w:t>
            </w:r>
          </w:p>
        </w:tc>
        <w:tc>
          <w:tcPr>
            <w:tcW w:w="2160" w:type="dxa"/>
          </w:tcPr>
          <w:p w14:paraId="7428FF72"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5E52244" w14:textId="77777777" w:rsidTr="00F94EB3">
        <w:tc>
          <w:tcPr>
            <w:tcW w:w="504" w:type="dxa"/>
          </w:tcPr>
          <w:p w14:paraId="25E8540B" w14:textId="77777777" w:rsidR="00F94EB3" w:rsidRPr="002731AC" w:rsidRDefault="00F94EB3" w:rsidP="00F94EB3">
            <w:pPr>
              <w:spacing w:after="0" w:line="240" w:lineRule="auto"/>
            </w:pPr>
            <w:r>
              <w:t>11</w:t>
            </w:r>
          </w:p>
        </w:tc>
        <w:tc>
          <w:tcPr>
            <w:tcW w:w="1872" w:type="dxa"/>
          </w:tcPr>
          <w:p w14:paraId="5CECF42C" w14:textId="77777777" w:rsidR="00F94EB3" w:rsidRPr="00400666" w:rsidRDefault="00F94EB3" w:rsidP="00F94EB3">
            <w:pPr>
              <w:spacing w:after="0" w:line="240" w:lineRule="auto"/>
              <w:rPr>
                <w:b/>
                <w:sz w:val="20"/>
                <w:szCs w:val="20"/>
              </w:rPr>
            </w:pPr>
            <w:r w:rsidRPr="00400666">
              <w:rPr>
                <w:sz w:val="20"/>
                <w:szCs w:val="20"/>
              </w:rPr>
              <w:t>EGCUT – Psoriasis cases dataset</w:t>
            </w:r>
          </w:p>
        </w:tc>
        <w:tc>
          <w:tcPr>
            <w:tcW w:w="1276" w:type="dxa"/>
          </w:tcPr>
          <w:p w14:paraId="09603572"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4AEF1AC0" w14:textId="77777777" w:rsidR="00F94EB3" w:rsidRPr="00400666" w:rsidRDefault="00F94EB3" w:rsidP="00F94EB3">
            <w:pPr>
              <w:spacing w:after="0" w:line="240" w:lineRule="auto"/>
              <w:rPr>
                <w:sz w:val="20"/>
                <w:szCs w:val="20"/>
              </w:rPr>
            </w:pPr>
            <w:r w:rsidRPr="00400666">
              <w:rPr>
                <w:sz w:val="20"/>
                <w:szCs w:val="20"/>
              </w:rPr>
              <w:t>DNC</w:t>
            </w:r>
          </w:p>
        </w:tc>
        <w:tc>
          <w:tcPr>
            <w:tcW w:w="1843" w:type="dxa"/>
          </w:tcPr>
          <w:p w14:paraId="103CF230" w14:textId="173B4F95" w:rsidR="00F94EB3" w:rsidRPr="00400666" w:rsidRDefault="00F94EB3" w:rsidP="00F94EB3">
            <w:pPr>
              <w:spacing w:after="0" w:line="240" w:lineRule="auto"/>
              <w:rPr>
                <w:sz w:val="20"/>
                <w:szCs w:val="20"/>
              </w:rPr>
            </w:pPr>
            <w:r w:rsidRPr="00400666">
              <w:rPr>
                <w:sz w:val="20"/>
                <w:szCs w:val="20"/>
              </w:rPr>
              <w:t>409 (12.19/8.11)</w:t>
            </w:r>
          </w:p>
        </w:tc>
        <w:tc>
          <w:tcPr>
            <w:tcW w:w="1843" w:type="dxa"/>
          </w:tcPr>
          <w:p w14:paraId="66CFB649" w14:textId="25F60E01" w:rsidR="00F94EB3" w:rsidRPr="00400666" w:rsidRDefault="00F94EB3" w:rsidP="00F94EB3">
            <w:pPr>
              <w:spacing w:after="0" w:line="240" w:lineRule="auto"/>
              <w:rPr>
                <w:b/>
                <w:sz w:val="20"/>
                <w:szCs w:val="20"/>
              </w:rPr>
            </w:pPr>
            <w:r w:rsidRPr="00400666">
              <w:rPr>
                <w:sz w:val="20"/>
                <w:szCs w:val="20"/>
              </w:rPr>
              <w:t>407 (10.08/11.54)</w:t>
            </w:r>
          </w:p>
        </w:tc>
        <w:tc>
          <w:tcPr>
            <w:tcW w:w="1843" w:type="dxa"/>
          </w:tcPr>
          <w:p w14:paraId="479C8EE1" w14:textId="01531F24" w:rsidR="00F94EB3" w:rsidRPr="00400666" w:rsidRDefault="00F94EB3" w:rsidP="00F94EB3">
            <w:pPr>
              <w:spacing w:after="0" w:line="240" w:lineRule="auto"/>
              <w:rPr>
                <w:sz w:val="20"/>
                <w:szCs w:val="20"/>
              </w:rPr>
            </w:pPr>
            <w:r w:rsidRPr="00400666">
              <w:rPr>
                <w:sz w:val="20"/>
                <w:szCs w:val="20"/>
              </w:rPr>
              <w:t>414 (257/157)</w:t>
            </w:r>
          </w:p>
        </w:tc>
        <w:tc>
          <w:tcPr>
            <w:tcW w:w="2220" w:type="dxa"/>
          </w:tcPr>
          <w:p w14:paraId="5C5367DC" w14:textId="77777777" w:rsidR="00F94EB3" w:rsidRPr="00400666" w:rsidRDefault="00F94EB3" w:rsidP="00F94EB3">
            <w:pPr>
              <w:spacing w:after="0" w:line="240" w:lineRule="auto"/>
              <w:rPr>
                <w:sz w:val="20"/>
                <w:szCs w:val="20"/>
              </w:rPr>
            </w:pPr>
            <w:r w:rsidRPr="00400666">
              <w:rPr>
                <w:sz w:val="20"/>
                <w:szCs w:val="20"/>
              </w:rPr>
              <w:t>N/A</w:t>
            </w:r>
          </w:p>
        </w:tc>
        <w:tc>
          <w:tcPr>
            <w:tcW w:w="2160" w:type="dxa"/>
          </w:tcPr>
          <w:p w14:paraId="06C45B09"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5D2F874" w14:textId="77777777" w:rsidTr="00F94EB3">
        <w:tc>
          <w:tcPr>
            <w:tcW w:w="504" w:type="dxa"/>
          </w:tcPr>
          <w:p w14:paraId="326054CF" w14:textId="77777777" w:rsidR="00F94EB3" w:rsidRPr="002731AC" w:rsidRDefault="00F94EB3" w:rsidP="00F94EB3">
            <w:pPr>
              <w:spacing w:after="0" w:line="240" w:lineRule="auto"/>
            </w:pPr>
            <w:r>
              <w:t>12</w:t>
            </w:r>
          </w:p>
        </w:tc>
        <w:tc>
          <w:tcPr>
            <w:tcW w:w="1872" w:type="dxa"/>
          </w:tcPr>
          <w:p w14:paraId="34A25554" w14:textId="77777777" w:rsidR="00F94EB3" w:rsidRPr="00400666" w:rsidRDefault="00F94EB3" w:rsidP="00F94EB3">
            <w:pPr>
              <w:spacing w:after="0" w:line="240" w:lineRule="auto"/>
              <w:rPr>
                <w:b/>
                <w:sz w:val="20"/>
                <w:szCs w:val="20"/>
              </w:rPr>
            </w:pPr>
            <w:r w:rsidRPr="00400666">
              <w:rPr>
                <w:sz w:val="20"/>
                <w:szCs w:val="20"/>
              </w:rPr>
              <w:t>EGCUT - T2D cases dataset</w:t>
            </w:r>
          </w:p>
        </w:tc>
        <w:tc>
          <w:tcPr>
            <w:tcW w:w="1276" w:type="dxa"/>
          </w:tcPr>
          <w:p w14:paraId="52B03FF8"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4E92FFBC" w14:textId="77777777" w:rsidR="00F94EB3" w:rsidRPr="00400666" w:rsidRDefault="00F94EB3" w:rsidP="00F94EB3">
            <w:pPr>
              <w:spacing w:after="0" w:line="240" w:lineRule="auto"/>
              <w:rPr>
                <w:sz w:val="20"/>
                <w:szCs w:val="20"/>
              </w:rPr>
            </w:pPr>
            <w:r w:rsidRPr="00400666">
              <w:rPr>
                <w:sz w:val="20"/>
                <w:szCs w:val="20"/>
              </w:rPr>
              <w:t>836 (347/507)</w:t>
            </w:r>
          </w:p>
        </w:tc>
        <w:tc>
          <w:tcPr>
            <w:tcW w:w="1843" w:type="dxa"/>
          </w:tcPr>
          <w:p w14:paraId="32D6CC65" w14:textId="6B83F502" w:rsidR="00F94EB3" w:rsidRPr="00400666" w:rsidRDefault="00F94EB3" w:rsidP="00F94EB3">
            <w:pPr>
              <w:spacing w:after="0" w:line="240" w:lineRule="auto"/>
              <w:rPr>
                <w:sz w:val="20"/>
                <w:szCs w:val="20"/>
              </w:rPr>
            </w:pPr>
            <w:r w:rsidRPr="00400666">
              <w:rPr>
                <w:sz w:val="20"/>
                <w:szCs w:val="20"/>
              </w:rPr>
              <w:t>DNC</w:t>
            </w:r>
          </w:p>
        </w:tc>
        <w:tc>
          <w:tcPr>
            <w:tcW w:w="1843" w:type="dxa"/>
          </w:tcPr>
          <w:p w14:paraId="08063B57" w14:textId="05E12238" w:rsidR="00F94EB3" w:rsidRPr="00400666" w:rsidRDefault="00F94EB3" w:rsidP="00F94EB3">
            <w:pPr>
              <w:spacing w:after="0" w:line="240" w:lineRule="auto"/>
              <w:rPr>
                <w:b/>
                <w:sz w:val="20"/>
                <w:szCs w:val="20"/>
              </w:rPr>
            </w:pPr>
            <w:r w:rsidRPr="00400666">
              <w:rPr>
                <w:sz w:val="20"/>
                <w:szCs w:val="20"/>
              </w:rPr>
              <w:t>DNC</w:t>
            </w:r>
          </w:p>
        </w:tc>
        <w:tc>
          <w:tcPr>
            <w:tcW w:w="1843" w:type="dxa"/>
          </w:tcPr>
          <w:p w14:paraId="26521F0F" w14:textId="6CDE472C" w:rsidR="00F94EB3" w:rsidRPr="00400666" w:rsidRDefault="00F94EB3" w:rsidP="00F94EB3">
            <w:pPr>
              <w:spacing w:after="0" w:line="240" w:lineRule="auto"/>
              <w:rPr>
                <w:sz w:val="20"/>
                <w:szCs w:val="20"/>
              </w:rPr>
            </w:pPr>
            <w:r w:rsidRPr="00400666">
              <w:rPr>
                <w:sz w:val="20"/>
                <w:szCs w:val="20"/>
              </w:rPr>
              <w:t>337 (195/152)</w:t>
            </w:r>
          </w:p>
        </w:tc>
        <w:tc>
          <w:tcPr>
            <w:tcW w:w="2220" w:type="dxa"/>
          </w:tcPr>
          <w:p w14:paraId="308377F5" w14:textId="77777777" w:rsidR="00F94EB3" w:rsidRPr="00400666" w:rsidRDefault="00F94EB3" w:rsidP="00F94EB3">
            <w:pPr>
              <w:spacing w:after="0" w:line="240" w:lineRule="auto"/>
              <w:rPr>
                <w:sz w:val="20"/>
                <w:szCs w:val="20"/>
              </w:rPr>
            </w:pPr>
            <w:r w:rsidRPr="00400666">
              <w:rPr>
                <w:sz w:val="20"/>
                <w:szCs w:val="20"/>
              </w:rPr>
              <w:t>366/470</w:t>
            </w:r>
          </w:p>
        </w:tc>
        <w:tc>
          <w:tcPr>
            <w:tcW w:w="2160" w:type="dxa"/>
          </w:tcPr>
          <w:p w14:paraId="3E9DC67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38BF2BB" w14:textId="77777777" w:rsidTr="00F94EB3">
        <w:tc>
          <w:tcPr>
            <w:tcW w:w="504" w:type="dxa"/>
          </w:tcPr>
          <w:p w14:paraId="49924957" w14:textId="77777777" w:rsidR="00F94EB3" w:rsidRPr="002731AC" w:rsidRDefault="00F94EB3" w:rsidP="00F94EB3">
            <w:pPr>
              <w:spacing w:after="0" w:line="240" w:lineRule="auto"/>
            </w:pPr>
            <w:r>
              <w:t>13</w:t>
            </w:r>
          </w:p>
        </w:tc>
        <w:tc>
          <w:tcPr>
            <w:tcW w:w="1872" w:type="dxa"/>
          </w:tcPr>
          <w:p w14:paraId="0C146839" w14:textId="77777777" w:rsidR="00F94EB3" w:rsidRPr="00400666" w:rsidRDefault="00F94EB3" w:rsidP="00F94EB3">
            <w:pPr>
              <w:spacing w:after="0" w:line="240" w:lineRule="auto"/>
              <w:rPr>
                <w:sz w:val="20"/>
                <w:szCs w:val="20"/>
              </w:rPr>
            </w:pPr>
            <w:r w:rsidRPr="00400666">
              <w:rPr>
                <w:sz w:val="20"/>
                <w:szCs w:val="20"/>
              </w:rPr>
              <w:t>EGCUT – CoreExome dataset</w:t>
            </w:r>
          </w:p>
        </w:tc>
        <w:tc>
          <w:tcPr>
            <w:tcW w:w="1276" w:type="dxa"/>
          </w:tcPr>
          <w:p w14:paraId="05EF0F7A"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3F317AB6" w14:textId="77777777" w:rsidR="00F94EB3" w:rsidRPr="00400666" w:rsidRDefault="00F94EB3" w:rsidP="00F94EB3">
            <w:pPr>
              <w:spacing w:after="0" w:line="240" w:lineRule="auto"/>
              <w:rPr>
                <w:sz w:val="20"/>
                <w:szCs w:val="20"/>
              </w:rPr>
            </w:pPr>
            <w:r w:rsidRPr="00400666">
              <w:rPr>
                <w:sz w:val="20"/>
                <w:szCs w:val="20"/>
              </w:rPr>
              <w:t>4642 (1955/2687)</w:t>
            </w:r>
          </w:p>
        </w:tc>
        <w:tc>
          <w:tcPr>
            <w:tcW w:w="1843" w:type="dxa"/>
          </w:tcPr>
          <w:p w14:paraId="4DB6D96F" w14:textId="28EA60AA" w:rsidR="00F94EB3" w:rsidRPr="00400666" w:rsidRDefault="00F94EB3" w:rsidP="00F94EB3">
            <w:pPr>
              <w:spacing w:after="0" w:line="240" w:lineRule="auto"/>
              <w:rPr>
                <w:sz w:val="20"/>
                <w:szCs w:val="20"/>
              </w:rPr>
            </w:pPr>
            <w:r w:rsidRPr="00400666">
              <w:rPr>
                <w:sz w:val="20"/>
                <w:szCs w:val="20"/>
              </w:rPr>
              <w:t>1904 (10.67/7.29)</w:t>
            </w:r>
          </w:p>
        </w:tc>
        <w:tc>
          <w:tcPr>
            <w:tcW w:w="1843" w:type="dxa"/>
          </w:tcPr>
          <w:p w14:paraId="1660EBAA" w14:textId="6CA13BCB" w:rsidR="00F94EB3" w:rsidRPr="00400666" w:rsidRDefault="00F94EB3" w:rsidP="00F94EB3">
            <w:pPr>
              <w:spacing w:after="0" w:line="240" w:lineRule="auto"/>
              <w:rPr>
                <w:b/>
                <w:sz w:val="20"/>
                <w:szCs w:val="20"/>
              </w:rPr>
            </w:pPr>
            <w:r w:rsidRPr="00400666">
              <w:rPr>
                <w:sz w:val="20"/>
                <w:szCs w:val="20"/>
              </w:rPr>
              <w:t>1884 (6.22/7.63)</w:t>
            </w:r>
          </w:p>
        </w:tc>
        <w:tc>
          <w:tcPr>
            <w:tcW w:w="1843" w:type="dxa"/>
          </w:tcPr>
          <w:p w14:paraId="02FB3357" w14:textId="265D4B70" w:rsidR="00F94EB3" w:rsidRPr="00400666" w:rsidRDefault="00F94EB3" w:rsidP="00F94EB3">
            <w:pPr>
              <w:spacing w:after="0" w:line="240" w:lineRule="auto"/>
              <w:rPr>
                <w:sz w:val="20"/>
                <w:szCs w:val="20"/>
              </w:rPr>
            </w:pPr>
            <w:r w:rsidRPr="00400666">
              <w:rPr>
                <w:sz w:val="20"/>
                <w:szCs w:val="20"/>
              </w:rPr>
              <w:t>1955 (503/1452)</w:t>
            </w:r>
          </w:p>
        </w:tc>
        <w:tc>
          <w:tcPr>
            <w:tcW w:w="2220" w:type="dxa"/>
          </w:tcPr>
          <w:p w14:paraId="18A99AEB" w14:textId="77777777" w:rsidR="00F94EB3" w:rsidRPr="00400666" w:rsidRDefault="00F94EB3" w:rsidP="00F94EB3">
            <w:pPr>
              <w:spacing w:after="0" w:line="240" w:lineRule="auto"/>
              <w:rPr>
                <w:sz w:val="20"/>
                <w:szCs w:val="20"/>
              </w:rPr>
            </w:pPr>
            <w:r w:rsidRPr="00400666">
              <w:rPr>
                <w:sz w:val="20"/>
                <w:szCs w:val="20"/>
              </w:rPr>
              <w:t>1518/3124</w:t>
            </w:r>
          </w:p>
        </w:tc>
        <w:tc>
          <w:tcPr>
            <w:tcW w:w="2160" w:type="dxa"/>
          </w:tcPr>
          <w:p w14:paraId="3DA8E5F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F24D3F9" w14:textId="77777777" w:rsidTr="00F94EB3">
        <w:tc>
          <w:tcPr>
            <w:tcW w:w="504" w:type="dxa"/>
          </w:tcPr>
          <w:p w14:paraId="7AEB9EE9" w14:textId="77777777" w:rsidR="00F94EB3" w:rsidRPr="002731AC" w:rsidRDefault="00F94EB3" w:rsidP="00F94EB3">
            <w:pPr>
              <w:spacing w:after="0" w:line="240" w:lineRule="auto"/>
            </w:pPr>
            <w:r>
              <w:t>14</w:t>
            </w:r>
          </w:p>
        </w:tc>
        <w:tc>
          <w:tcPr>
            <w:tcW w:w="1872" w:type="dxa"/>
          </w:tcPr>
          <w:p w14:paraId="3C3C4C94" w14:textId="77777777" w:rsidR="00F94EB3" w:rsidRPr="00400666" w:rsidRDefault="00F94EB3" w:rsidP="00F94EB3">
            <w:pPr>
              <w:spacing w:after="0" w:line="240" w:lineRule="auto"/>
              <w:rPr>
                <w:b/>
                <w:sz w:val="20"/>
                <w:szCs w:val="20"/>
              </w:rPr>
            </w:pPr>
            <w:r w:rsidRPr="00400666">
              <w:rPr>
                <w:sz w:val="20"/>
                <w:szCs w:val="20"/>
              </w:rPr>
              <w:t>EMBRACE</w:t>
            </w:r>
          </w:p>
        </w:tc>
        <w:tc>
          <w:tcPr>
            <w:tcW w:w="1276" w:type="dxa"/>
          </w:tcPr>
          <w:p w14:paraId="70528E06"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2A1F683A" w14:textId="77777777" w:rsidR="00F94EB3" w:rsidRPr="00400666" w:rsidRDefault="00F94EB3" w:rsidP="00F94EB3">
            <w:pPr>
              <w:spacing w:after="0" w:line="240" w:lineRule="auto"/>
              <w:rPr>
                <w:sz w:val="20"/>
                <w:szCs w:val="20"/>
              </w:rPr>
            </w:pPr>
            <w:r w:rsidRPr="00400666">
              <w:rPr>
                <w:sz w:val="20"/>
                <w:szCs w:val="20"/>
              </w:rPr>
              <w:t>604 (296/308)</w:t>
            </w:r>
          </w:p>
        </w:tc>
        <w:tc>
          <w:tcPr>
            <w:tcW w:w="1843" w:type="dxa"/>
          </w:tcPr>
          <w:p w14:paraId="3E780F9F" w14:textId="007FC646" w:rsidR="00F94EB3" w:rsidRPr="00400666" w:rsidRDefault="00F94EB3" w:rsidP="00F94EB3">
            <w:pPr>
              <w:spacing w:after="0" w:line="240" w:lineRule="auto"/>
              <w:rPr>
                <w:sz w:val="20"/>
                <w:szCs w:val="20"/>
              </w:rPr>
            </w:pPr>
            <w:r w:rsidRPr="00400666">
              <w:rPr>
                <w:sz w:val="20"/>
                <w:szCs w:val="20"/>
              </w:rPr>
              <w:t>290 (11.72/7.17)</w:t>
            </w:r>
          </w:p>
        </w:tc>
        <w:tc>
          <w:tcPr>
            <w:tcW w:w="1843" w:type="dxa"/>
          </w:tcPr>
          <w:p w14:paraId="7E880AF8" w14:textId="554292B7" w:rsidR="00F94EB3" w:rsidRPr="00400666" w:rsidRDefault="00F94EB3" w:rsidP="00F94EB3">
            <w:pPr>
              <w:spacing w:after="0" w:line="240" w:lineRule="auto"/>
              <w:rPr>
                <w:b/>
                <w:sz w:val="20"/>
                <w:szCs w:val="20"/>
              </w:rPr>
            </w:pPr>
            <w:r w:rsidRPr="00400666">
              <w:rPr>
                <w:sz w:val="20"/>
                <w:szCs w:val="20"/>
              </w:rPr>
              <w:t>286 (12.47/11.61)</w:t>
            </w:r>
          </w:p>
        </w:tc>
        <w:tc>
          <w:tcPr>
            <w:tcW w:w="1843" w:type="dxa"/>
          </w:tcPr>
          <w:p w14:paraId="1BCA48CB" w14:textId="6423CEA5" w:rsidR="00F94EB3" w:rsidRPr="00400666" w:rsidRDefault="00F94EB3" w:rsidP="00F94EB3">
            <w:pPr>
              <w:spacing w:after="0" w:line="240" w:lineRule="auto"/>
              <w:rPr>
                <w:sz w:val="20"/>
                <w:szCs w:val="20"/>
              </w:rPr>
            </w:pPr>
            <w:r w:rsidRPr="00400666">
              <w:rPr>
                <w:sz w:val="20"/>
                <w:szCs w:val="20"/>
              </w:rPr>
              <w:t>295 (198/97)</w:t>
            </w:r>
          </w:p>
        </w:tc>
        <w:tc>
          <w:tcPr>
            <w:tcW w:w="2220" w:type="dxa"/>
          </w:tcPr>
          <w:p w14:paraId="2BEA9AEE" w14:textId="77777777" w:rsidR="00F94EB3" w:rsidRPr="00400666" w:rsidRDefault="00F94EB3" w:rsidP="00F94EB3">
            <w:pPr>
              <w:spacing w:after="0" w:line="240" w:lineRule="auto"/>
              <w:rPr>
                <w:sz w:val="20"/>
                <w:szCs w:val="20"/>
              </w:rPr>
            </w:pPr>
            <w:r w:rsidRPr="00400666">
              <w:rPr>
                <w:sz w:val="20"/>
                <w:szCs w:val="20"/>
              </w:rPr>
              <w:t>0/604</w:t>
            </w:r>
          </w:p>
        </w:tc>
        <w:tc>
          <w:tcPr>
            <w:tcW w:w="2160" w:type="dxa"/>
          </w:tcPr>
          <w:p w14:paraId="62465481"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3825F1B" w14:textId="77777777" w:rsidTr="00F94EB3">
        <w:tc>
          <w:tcPr>
            <w:tcW w:w="504" w:type="dxa"/>
          </w:tcPr>
          <w:p w14:paraId="02E4BBA5" w14:textId="77777777" w:rsidR="00F94EB3" w:rsidRPr="002731AC" w:rsidRDefault="00F94EB3" w:rsidP="00F94EB3">
            <w:pPr>
              <w:spacing w:after="0" w:line="240" w:lineRule="auto"/>
            </w:pPr>
            <w:r>
              <w:t>15</w:t>
            </w:r>
          </w:p>
        </w:tc>
        <w:tc>
          <w:tcPr>
            <w:tcW w:w="1872" w:type="dxa"/>
          </w:tcPr>
          <w:p w14:paraId="1BFF67A9" w14:textId="77777777" w:rsidR="00F94EB3" w:rsidRPr="00400666" w:rsidRDefault="00F94EB3" w:rsidP="00F94EB3">
            <w:pPr>
              <w:spacing w:after="0" w:line="240" w:lineRule="auto"/>
              <w:rPr>
                <w:b/>
                <w:sz w:val="20"/>
                <w:szCs w:val="20"/>
              </w:rPr>
            </w:pPr>
            <w:r w:rsidRPr="00400666">
              <w:rPr>
                <w:sz w:val="20"/>
                <w:szCs w:val="20"/>
              </w:rPr>
              <w:t>Fenland</w:t>
            </w:r>
          </w:p>
        </w:tc>
        <w:tc>
          <w:tcPr>
            <w:tcW w:w="1276" w:type="dxa"/>
          </w:tcPr>
          <w:p w14:paraId="30387326"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0A63E7E" w14:textId="77777777" w:rsidR="00F94EB3" w:rsidRPr="00400666" w:rsidRDefault="00F94EB3" w:rsidP="00F94EB3">
            <w:pPr>
              <w:spacing w:after="0" w:line="240" w:lineRule="auto"/>
              <w:rPr>
                <w:sz w:val="20"/>
                <w:szCs w:val="20"/>
              </w:rPr>
            </w:pPr>
            <w:r w:rsidRPr="00400666">
              <w:rPr>
                <w:sz w:val="20"/>
                <w:szCs w:val="20"/>
              </w:rPr>
              <w:t>1333 (632/701)</w:t>
            </w:r>
          </w:p>
        </w:tc>
        <w:tc>
          <w:tcPr>
            <w:tcW w:w="1843" w:type="dxa"/>
          </w:tcPr>
          <w:p w14:paraId="47DD983D" w14:textId="760357BC" w:rsidR="00F94EB3" w:rsidRPr="00400666" w:rsidRDefault="00F94EB3" w:rsidP="00F94EB3">
            <w:pPr>
              <w:spacing w:after="0" w:line="240" w:lineRule="auto"/>
              <w:rPr>
                <w:sz w:val="20"/>
                <w:szCs w:val="20"/>
              </w:rPr>
            </w:pPr>
            <w:r w:rsidRPr="00400666">
              <w:rPr>
                <w:sz w:val="20"/>
                <w:szCs w:val="20"/>
              </w:rPr>
              <w:t>425 (11.4/9.1)</w:t>
            </w:r>
          </w:p>
        </w:tc>
        <w:tc>
          <w:tcPr>
            <w:tcW w:w="1843" w:type="dxa"/>
          </w:tcPr>
          <w:p w14:paraId="258CFCD7" w14:textId="1D241A82" w:rsidR="00F94EB3" w:rsidRPr="00400666" w:rsidRDefault="00F94EB3" w:rsidP="00F94EB3">
            <w:pPr>
              <w:spacing w:after="0" w:line="240" w:lineRule="auto"/>
              <w:rPr>
                <w:b/>
                <w:sz w:val="20"/>
                <w:szCs w:val="20"/>
              </w:rPr>
            </w:pPr>
            <w:r w:rsidRPr="00400666">
              <w:rPr>
                <w:sz w:val="20"/>
                <w:szCs w:val="20"/>
              </w:rPr>
              <w:t>290 (12.7/13.0)</w:t>
            </w:r>
          </w:p>
        </w:tc>
        <w:tc>
          <w:tcPr>
            <w:tcW w:w="1843" w:type="dxa"/>
          </w:tcPr>
          <w:p w14:paraId="41CCE1F3" w14:textId="4CBB6A4E" w:rsidR="00F94EB3" w:rsidRPr="00400666" w:rsidRDefault="00F94EB3" w:rsidP="00F94EB3">
            <w:pPr>
              <w:spacing w:after="0" w:line="240" w:lineRule="auto"/>
              <w:rPr>
                <w:sz w:val="20"/>
                <w:szCs w:val="20"/>
              </w:rPr>
            </w:pPr>
            <w:r w:rsidRPr="00400666">
              <w:rPr>
                <w:sz w:val="20"/>
                <w:szCs w:val="20"/>
              </w:rPr>
              <w:t>632 (443/189)</w:t>
            </w:r>
          </w:p>
        </w:tc>
        <w:tc>
          <w:tcPr>
            <w:tcW w:w="2220" w:type="dxa"/>
          </w:tcPr>
          <w:p w14:paraId="3D34EA4A" w14:textId="77777777" w:rsidR="00F94EB3" w:rsidRPr="00400666" w:rsidRDefault="00F94EB3" w:rsidP="00F94EB3">
            <w:pPr>
              <w:spacing w:after="0" w:line="240" w:lineRule="auto"/>
              <w:rPr>
                <w:sz w:val="20"/>
                <w:szCs w:val="20"/>
              </w:rPr>
            </w:pPr>
            <w:r w:rsidRPr="00400666">
              <w:rPr>
                <w:sz w:val="20"/>
                <w:szCs w:val="20"/>
              </w:rPr>
              <w:t>619/714</w:t>
            </w:r>
          </w:p>
        </w:tc>
        <w:tc>
          <w:tcPr>
            <w:tcW w:w="2160" w:type="dxa"/>
          </w:tcPr>
          <w:p w14:paraId="320CE38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B2A4CD9" w14:textId="77777777" w:rsidTr="00F94EB3">
        <w:tc>
          <w:tcPr>
            <w:tcW w:w="504" w:type="dxa"/>
          </w:tcPr>
          <w:p w14:paraId="2B876235" w14:textId="77777777" w:rsidR="00F94EB3" w:rsidRPr="002731AC" w:rsidRDefault="00F94EB3" w:rsidP="00F94EB3">
            <w:pPr>
              <w:spacing w:after="0" w:line="240" w:lineRule="auto"/>
            </w:pPr>
            <w:r>
              <w:t>16</w:t>
            </w:r>
          </w:p>
        </w:tc>
        <w:tc>
          <w:tcPr>
            <w:tcW w:w="1872" w:type="dxa"/>
          </w:tcPr>
          <w:p w14:paraId="03CF451A" w14:textId="77777777" w:rsidR="00F94EB3" w:rsidRPr="00400666" w:rsidRDefault="00F94EB3" w:rsidP="00F94EB3">
            <w:pPr>
              <w:spacing w:after="0" w:line="240" w:lineRule="auto"/>
              <w:rPr>
                <w:b/>
                <w:sz w:val="20"/>
                <w:szCs w:val="20"/>
              </w:rPr>
            </w:pPr>
            <w:r w:rsidRPr="00400666">
              <w:rPr>
                <w:sz w:val="20"/>
                <w:szCs w:val="20"/>
              </w:rPr>
              <w:t>FIA3</w:t>
            </w:r>
          </w:p>
        </w:tc>
        <w:tc>
          <w:tcPr>
            <w:tcW w:w="1276" w:type="dxa"/>
          </w:tcPr>
          <w:p w14:paraId="419AB29D"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66C30567" w14:textId="77777777" w:rsidR="00F94EB3" w:rsidRPr="00400666" w:rsidRDefault="00F94EB3" w:rsidP="00F94EB3">
            <w:pPr>
              <w:spacing w:after="0" w:line="240" w:lineRule="auto"/>
              <w:rPr>
                <w:sz w:val="20"/>
                <w:szCs w:val="20"/>
              </w:rPr>
            </w:pPr>
            <w:r w:rsidRPr="00400666">
              <w:rPr>
                <w:sz w:val="20"/>
                <w:szCs w:val="20"/>
              </w:rPr>
              <w:t>2387 (1429/958)</w:t>
            </w:r>
          </w:p>
        </w:tc>
        <w:tc>
          <w:tcPr>
            <w:tcW w:w="1843" w:type="dxa"/>
          </w:tcPr>
          <w:p w14:paraId="26931169" w14:textId="0D19C13A" w:rsidR="00F94EB3" w:rsidRPr="00400666" w:rsidRDefault="00F94EB3" w:rsidP="00F94EB3">
            <w:pPr>
              <w:spacing w:after="0" w:line="240" w:lineRule="auto"/>
              <w:rPr>
                <w:sz w:val="20"/>
                <w:szCs w:val="20"/>
              </w:rPr>
            </w:pPr>
            <w:r w:rsidRPr="00400666">
              <w:rPr>
                <w:sz w:val="20"/>
                <w:szCs w:val="20"/>
              </w:rPr>
              <w:t>DNC</w:t>
            </w:r>
          </w:p>
        </w:tc>
        <w:tc>
          <w:tcPr>
            <w:tcW w:w="1843" w:type="dxa"/>
          </w:tcPr>
          <w:p w14:paraId="0F0B44BC" w14:textId="684422BF" w:rsidR="00F94EB3" w:rsidRPr="00400666" w:rsidRDefault="00F94EB3" w:rsidP="00F94EB3">
            <w:pPr>
              <w:spacing w:after="0" w:line="240" w:lineRule="auto"/>
              <w:rPr>
                <w:b/>
                <w:sz w:val="20"/>
                <w:szCs w:val="20"/>
              </w:rPr>
            </w:pPr>
            <w:r w:rsidRPr="00400666">
              <w:rPr>
                <w:sz w:val="20"/>
                <w:szCs w:val="20"/>
              </w:rPr>
              <w:t>DNC</w:t>
            </w:r>
          </w:p>
        </w:tc>
        <w:tc>
          <w:tcPr>
            <w:tcW w:w="1843" w:type="dxa"/>
          </w:tcPr>
          <w:p w14:paraId="1406503C" w14:textId="4CEA0E6C" w:rsidR="00F94EB3" w:rsidRPr="00400666" w:rsidRDefault="00F94EB3" w:rsidP="00F94EB3">
            <w:pPr>
              <w:spacing w:after="0" w:line="240" w:lineRule="auto"/>
              <w:rPr>
                <w:sz w:val="20"/>
                <w:szCs w:val="20"/>
              </w:rPr>
            </w:pPr>
            <w:r w:rsidRPr="00400666">
              <w:rPr>
                <w:sz w:val="20"/>
                <w:szCs w:val="20"/>
              </w:rPr>
              <w:t>1429 (491/938)</w:t>
            </w:r>
          </w:p>
        </w:tc>
        <w:tc>
          <w:tcPr>
            <w:tcW w:w="2220" w:type="dxa"/>
          </w:tcPr>
          <w:p w14:paraId="6712E5A2" w14:textId="77777777" w:rsidR="00F94EB3" w:rsidRPr="00400666" w:rsidRDefault="00F94EB3" w:rsidP="00F94EB3">
            <w:pPr>
              <w:spacing w:after="0" w:line="240" w:lineRule="auto"/>
              <w:rPr>
                <w:sz w:val="20"/>
                <w:szCs w:val="20"/>
              </w:rPr>
            </w:pPr>
            <w:r w:rsidRPr="00400666">
              <w:rPr>
                <w:sz w:val="20"/>
                <w:szCs w:val="20"/>
              </w:rPr>
              <w:t>1612/775</w:t>
            </w:r>
          </w:p>
        </w:tc>
        <w:tc>
          <w:tcPr>
            <w:tcW w:w="2160" w:type="dxa"/>
          </w:tcPr>
          <w:p w14:paraId="5B007235"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0C6B108" w14:textId="77777777" w:rsidTr="00F94EB3">
        <w:tc>
          <w:tcPr>
            <w:tcW w:w="504" w:type="dxa"/>
          </w:tcPr>
          <w:p w14:paraId="60D2E265" w14:textId="77777777" w:rsidR="00F94EB3" w:rsidRPr="0054403A" w:rsidRDefault="00F94EB3" w:rsidP="00F94EB3">
            <w:pPr>
              <w:spacing w:after="0" w:line="240" w:lineRule="auto"/>
            </w:pPr>
            <w:r>
              <w:t>17</w:t>
            </w:r>
          </w:p>
        </w:tc>
        <w:tc>
          <w:tcPr>
            <w:tcW w:w="1872" w:type="dxa"/>
          </w:tcPr>
          <w:p w14:paraId="15441410" w14:textId="77777777" w:rsidR="00F94EB3" w:rsidRPr="00400666" w:rsidRDefault="00F94EB3" w:rsidP="00F94EB3">
            <w:pPr>
              <w:spacing w:after="0" w:line="240" w:lineRule="auto"/>
              <w:rPr>
                <w:b/>
                <w:sz w:val="20"/>
                <w:szCs w:val="20"/>
              </w:rPr>
            </w:pPr>
            <w:r w:rsidRPr="00400666">
              <w:rPr>
                <w:sz w:val="20"/>
                <w:szCs w:val="20"/>
              </w:rPr>
              <w:t>GS:SFHS</w:t>
            </w:r>
          </w:p>
        </w:tc>
        <w:tc>
          <w:tcPr>
            <w:tcW w:w="1276" w:type="dxa"/>
          </w:tcPr>
          <w:p w14:paraId="6FC25558"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D50FF44" w14:textId="77777777" w:rsidR="00F94EB3" w:rsidRPr="00400666" w:rsidRDefault="00F94EB3" w:rsidP="00F94EB3">
            <w:pPr>
              <w:spacing w:after="0" w:line="240" w:lineRule="auto"/>
              <w:rPr>
                <w:sz w:val="20"/>
                <w:szCs w:val="20"/>
              </w:rPr>
            </w:pPr>
            <w:r w:rsidRPr="00400666">
              <w:rPr>
                <w:sz w:val="20"/>
                <w:szCs w:val="20"/>
              </w:rPr>
              <w:t>9810 (4705/5105)</w:t>
            </w:r>
          </w:p>
        </w:tc>
        <w:tc>
          <w:tcPr>
            <w:tcW w:w="1843" w:type="dxa"/>
          </w:tcPr>
          <w:p w14:paraId="3DDD990C" w14:textId="18F5F71E" w:rsidR="00F94EB3" w:rsidRPr="00400666" w:rsidRDefault="00F94EB3" w:rsidP="00F94EB3">
            <w:pPr>
              <w:spacing w:after="0" w:line="240" w:lineRule="auto"/>
              <w:rPr>
                <w:sz w:val="20"/>
                <w:szCs w:val="20"/>
              </w:rPr>
            </w:pPr>
            <w:r w:rsidRPr="00400666">
              <w:rPr>
                <w:sz w:val="20"/>
                <w:szCs w:val="20"/>
              </w:rPr>
              <w:t>2511 (14.19/9.64)</w:t>
            </w:r>
          </w:p>
        </w:tc>
        <w:tc>
          <w:tcPr>
            <w:tcW w:w="1843" w:type="dxa"/>
          </w:tcPr>
          <w:p w14:paraId="5C3FA88D" w14:textId="7BCF590A" w:rsidR="00F94EB3" w:rsidRPr="00400666" w:rsidRDefault="00F94EB3" w:rsidP="00F94EB3">
            <w:pPr>
              <w:spacing w:after="0" w:line="240" w:lineRule="auto"/>
              <w:rPr>
                <w:b/>
                <w:sz w:val="20"/>
                <w:szCs w:val="20"/>
              </w:rPr>
            </w:pPr>
            <w:r w:rsidRPr="00400666">
              <w:rPr>
                <w:sz w:val="20"/>
                <w:szCs w:val="20"/>
              </w:rPr>
              <w:t>4824 (18.07/18.76)</w:t>
            </w:r>
          </w:p>
        </w:tc>
        <w:tc>
          <w:tcPr>
            <w:tcW w:w="1843" w:type="dxa"/>
          </w:tcPr>
          <w:p w14:paraId="3B017A96" w14:textId="4A382824" w:rsidR="00F94EB3" w:rsidRPr="00400666" w:rsidRDefault="00F94EB3" w:rsidP="00F94EB3">
            <w:pPr>
              <w:spacing w:after="0" w:line="240" w:lineRule="auto"/>
              <w:rPr>
                <w:sz w:val="20"/>
                <w:szCs w:val="20"/>
              </w:rPr>
            </w:pPr>
            <w:r w:rsidRPr="00400666">
              <w:rPr>
                <w:sz w:val="20"/>
                <w:szCs w:val="20"/>
              </w:rPr>
              <w:t>4470 (2916/1554)</w:t>
            </w:r>
          </w:p>
        </w:tc>
        <w:tc>
          <w:tcPr>
            <w:tcW w:w="2220" w:type="dxa"/>
          </w:tcPr>
          <w:p w14:paraId="48C8B62C" w14:textId="77777777" w:rsidR="00F94EB3" w:rsidRPr="00400666" w:rsidRDefault="00F94EB3" w:rsidP="00F94EB3">
            <w:pPr>
              <w:spacing w:after="0" w:line="240" w:lineRule="auto"/>
              <w:rPr>
                <w:sz w:val="20"/>
                <w:szCs w:val="20"/>
              </w:rPr>
            </w:pPr>
            <w:r w:rsidRPr="00400666">
              <w:rPr>
                <w:sz w:val="20"/>
                <w:szCs w:val="20"/>
              </w:rPr>
              <w:t>5760/4050</w:t>
            </w:r>
          </w:p>
        </w:tc>
        <w:tc>
          <w:tcPr>
            <w:tcW w:w="2160" w:type="dxa"/>
          </w:tcPr>
          <w:p w14:paraId="570187E1"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EB8D003" w14:textId="77777777" w:rsidTr="00F94EB3">
        <w:tc>
          <w:tcPr>
            <w:tcW w:w="504" w:type="dxa"/>
          </w:tcPr>
          <w:p w14:paraId="11826822" w14:textId="77777777" w:rsidR="00F94EB3" w:rsidRPr="002731AC" w:rsidRDefault="00F94EB3" w:rsidP="00F94EB3">
            <w:pPr>
              <w:spacing w:after="0" w:line="240" w:lineRule="auto"/>
            </w:pPr>
            <w:r>
              <w:t>18</w:t>
            </w:r>
          </w:p>
        </w:tc>
        <w:tc>
          <w:tcPr>
            <w:tcW w:w="1872" w:type="dxa"/>
          </w:tcPr>
          <w:p w14:paraId="52E1AD4D" w14:textId="77777777" w:rsidR="00F94EB3" w:rsidRPr="00400666" w:rsidRDefault="00F94EB3" w:rsidP="00F94EB3">
            <w:pPr>
              <w:spacing w:after="0" w:line="240" w:lineRule="auto"/>
              <w:rPr>
                <w:b/>
                <w:sz w:val="20"/>
                <w:szCs w:val="20"/>
              </w:rPr>
            </w:pPr>
            <w:r w:rsidRPr="00400666">
              <w:rPr>
                <w:sz w:val="20"/>
                <w:szCs w:val="20"/>
              </w:rPr>
              <w:t>GLACIER</w:t>
            </w:r>
          </w:p>
        </w:tc>
        <w:tc>
          <w:tcPr>
            <w:tcW w:w="1276" w:type="dxa"/>
          </w:tcPr>
          <w:p w14:paraId="36C251B8"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57C5C527" w14:textId="77777777" w:rsidR="00F94EB3" w:rsidRPr="00400666" w:rsidRDefault="00F94EB3" w:rsidP="00F94EB3">
            <w:pPr>
              <w:spacing w:after="0" w:line="240" w:lineRule="auto"/>
              <w:rPr>
                <w:sz w:val="20"/>
                <w:szCs w:val="20"/>
              </w:rPr>
            </w:pPr>
            <w:r w:rsidRPr="00400666">
              <w:rPr>
                <w:sz w:val="20"/>
                <w:szCs w:val="20"/>
              </w:rPr>
              <w:t>928 (432/496)</w:t>
            </w:r>
          </w:p>
        </w:tc>
        <w:tc>
          <w:tcPr>
            <w:tcW w:w="1843" w:type="dxa"/>
          </w:tcPr>
          <w:p w14:paraId="70E2DADA" w14:textId="5C97BCDB" w:rsidR="00F94EB3" w:rsidRPr="00400666" w:rsidRDefault="00F94EB3" w:rsidP="00F94EB3">
            <w:pPr>
              <w:spacing w:after="0" w:line="240" w:lineRule="auto"/>
              <w:rPr>
                <w:sz w:val="20"/>
                <w:szCs w:val="20"/>
              </w:rPr>
            </w:pPr>
            <w:r w:rsidRPr="00400666">
              <w:rPr>
                <w:sz w:val="20"/>
                <w:szCs w:val="20"/>
              </w:rPr>
              <w:t>DNC</w:t>
            </w:r>
          </w:p>
        </w:tc>
        <w:tc>
          <w:tcPr>
            <w:tcW w:w="1843" w:type="dxa"/>
          </w:tcPr>
          <w:p w14:paraId="1F16543D" w14:textId="42D529C2" w:rsidR="00F94EB3" w:rsidRPr="00400666" w:rsidRDefault="00F94EB3" w:rsidP="00F94EB3">
            <w:pPr>
              <w:spacing w:after="0" w:line="240" w:lineRule="auto"/>
              <w:rPr>
                <w:b/>
                <w:sz w:val="20"/>
                <w:szCs w:val="20"/>
              </w:rPr>
            </w:pPr>
            <w:r w:rsidRPr="00400666">
              <w:rPr>
                <w:sz w:val="20"/>
                <w:szCs w:val="20"/>
              </w:rPr>
              <w:t>DNC</w:t>
            </w:r>
          </w:p>
        </w:tc>
        <w:tc>
          <w:tcPr>
            <w:tcW w:w="1843" w:type="dxa"/>
          </w:tcPr>
          <w:p w14:paraId="26BE9B42" w14:textId="6768BDEC" w:rsidR="00F94EB3" w:rsidRPr="00400666" w:rsidRDefault="00F94EB3" w:rsidP="00F94EB3">
            <w:pPr>
              <w:spacing w:after="0" w:line="240" w:lineRule="auto"/>
              <w:rPr>
                <w:sz w:val="20"/>
                <w:szCs w:val="20"/>
              </w:rPr>
            </w:pPr>
            <w:r w:rsidRPr="00400666">
              <w:rPr>
                <w:sz w:val="20"/>
                <w:szCs w:val="20"/>
              </w:rPr>
              <w:t>432 (226/206)</w:t>
            </w:r>
          </w:p>
        </w:tc>
        <w:tc>
          <w:tcPr>
            <w:tcW w:w="2220" w:type="dxa"/>
          </w:tcPr>
          <w:p w14:paraId="40A9EC77" w14:textId="77777777" w:rsidR="00F94EB3" w:rsidRPr="00400666" w:rsidRDefault="00F94EB3" w:rsidP="00F94EB3">
            <w:pPr>
              <w:spacing w:after="0" w:line="240" w:lineRule="auto"/>
              <w:rPr>
                <w:sz w:val="20"/>
                <w:szCs w:val="20"/>
              </w:rPr>
            </w:pPr>
            <w:r w:rsidRPr="00400666">
              <w:rPr>
                <w:sz w:val="20"/>
                <w:szCs w:val="20"/>
              </w:rPr>
              <w:t>420/508</w:t>
            </w:r>
          </w:p>
        </w:tc>
        <w:tc>
          <w:tcPr>
            <w:tcW w:w="2160" w:type="dxa"/>
          </w:tcPr>
          <w:p w14:paraId="51E163A7"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E25508B" w14:textId="77777777" w:rsidTr="00F94EB3">
        <w:tc>
          <w:tcPr>
            <w:tcW w:w="504" w:type="dxa"/>
          </w:tcPr>
          <w:p w14:paraId="2310F4D5" w14:textId="77777777" w:rsidR="00F94EB3" w:rsidRDefault="00F94EB3" w:rsidP="00F94EB3">
            <w:pPr>
              <w:spacing w:after="0" w:line="240" w:lineRule="auto"/>
            </w:pPr>
            <w:r>
              <w:t>19</w:t>
            </w:r>
          </w:p>
        </w:tc>
        <w:tc>
          <w:tcPr>
            <w:tcW w:w="1872" w:type="dxa"/>
          </w:tcPr>
          <w:p w14:paraId="5C8D5EE0" w14:textId="77777777" w:rsidR="00F94EB3" w:rsidRPr="00400666" w:rsidRDefault="00F94EB3" w:rsidP="00F94EB3">
            <w:pPr>
              <w:spacing w:after="0" w:line="240" w:lineRule="auto"/>
              <w:rPr>
                <w:b/>
                <w:sz w:val="20"/>
                <w:szCs w:val="20"/>
              </w:rPr>
            </w:pPr>
            <w:r w:rsidRPr="00400666">
              <w:rPr>
                <w:sz w:val="20"/>
                <w:szCs w:val="20"/>
              </w:rPr>
              <w:t>GoDARTS</w:t>
            </w:r>
          </w:p>
        </w:tc>
        <w:tc>
          <w:tcPr>
            <w:tcW w:w="1276" w:type="dxa"/>
          </w:tcPr>
          <w:p w14:paraId="367DACDD"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E5D6CEF" w14:textId="77777777" w:rsidR="00F94EB3" w:rsidRPr="00400666" w:rsidRDefault="00F94EB3" w:rsidP="00F94EB3">
            <w:pPr>
              <w:spacing w:after="0" w:line="240" w:lineRule="auto"/>
              <w:rPr>
                <w:sz w:val="20"/>
                <w:szCs w:val="20"/>
              </w:rPr>
            </w:pPr>
            <w:r w:rsidRPr="00400666">
              <w:rPr>
                <w:sz w:val="20"/>
                <w:szCs w:val="20"/>
              </w:rPr>
              <w:t>4447 (2746/1701)</w:t>
            </w:r>
          </w:p>
        </w:tc>
        <w:tc>
          <w:tcPr>
            <w:tcW w:w="1843" w:type="dxa"/>
          </w:tcPr>
          <w:p w14:paraId="01AF0BA3" w14:textId="06AFBCCA" w:rsidR="00F94EB3" w:rsidRPr="00400666" w:rsidRDefault="00F94EB3" w:rsidP="00F94EB3">
            <w:pPr>
              <w:spacing w:after="0" w:line="240" w:lineRule="auto"/>
              <w:rPr>
                <w:sz w:val="20"/>
                <w:szCs w:val="20"/>
              </w:rPr>
            </w:pPr>
            <w:r w:rsidRPr="00400666">
              <w:rPr>
                <w:sz w:val="20"/>
                <w:szCs w:val="20"/>
              </w:rPr>
              <w:t xml:space="preserve">2578 </w:t>
            </w:r>
            <w:r w:rsidRPr="00400666">
              <w:rPr>
                <w:rFonts w:ascii="Calibri" w:hAnsi="Calibri"/>
                <w:color w:val="000000"/>
                <w:sz w:val="20"/>
                <w:szCs w:val="20"/>
              </w:rPr>
              <w:t>(7.72/5.1)</w:t>
            </w:r>
          </w:p>
        </w:tc>
        <w:tc>
          <w:tcPr>
            <w:tcW w:w="1843" w:type="dxa"/>
          </w:tcPr>
          <w:p w14:paraId="0568A480" w14:textId="1C7A5C6F" w:rsidR="00F94EB3" w:rsidRPr="00400666" w:rsidRDefault="00F94EB3" w:rsidP="00F94EB3">
            <w:pPr>
              <w:spacing w:after="0" w:line="240" w:lineRule="auto"/>
              <w:rPr>
                <w:b/>
                <w:sz w:val="20"/>
                <w:szCs w:val="20"/>
              </w:rPr>
            </w:pPr>
            <w:r w:rsidRPr="00400666">
              <w:rPr>
                <w:sz w:val="20"/>
                <w:szCs w:val="20"/>
              </w:rPr>
              <w:t>2575 (18.45/13.33)</w:t>
            </w:r>
          </w:p>
        </w:tc>
        <w:tc>
          <w:tcPr>
            <w:tcW w:w="1843" w:type="dxa"/>
          </w:tcPr>
          <w:p w14:paraId="1B15054A" w14:textId="384B0690" w:rsidR="00F94EB3" w:rsidRPr="00400666" w:rsidRDefault="00F94EB3" w:rsidP="00F94EB3">
            <w:pPr>
              <w:spacing w:after="0" w:line="240" w:lineRule="auto"/>
              <w:rPr>
                <w:sz w:val="20"/>
                <w:szCs w:val="20"/>
              </w:rPr>
            </w:pPr>
            <w:r w:rsidRPr="00400666">
              <w:rPr>
                <w:sz w:val="20"/>
                <w:szCs w:val="20"/>
              </w:rPr>
              <w:t>2745 (720/2025)</w:t>
            </w:r>
          </w:p>
        </w:tc>
        <w:tc>
          <w:tcPr>
            <w:tcW w:w="2220" w:type="dxa"/>
          </w:tcPr>
          <w:p w14:paraId="0C083967" w14:textId="77777777" w:rsidR="00F94EB3" w:rsidRPr="00400666" w:rsidRDefault="00F94EB3" w:rsidP="00F94EB3">
            <w:pPr>
              <w:spacing w:after="0" w:line="240" w:lineRule="auto"/>
              <w:rPr>
                <w:sz w:val="20"/>
                <w:szCs w:val="20"/>
              </w:rPr>
            </w:pPr>
            <w:r w:rsidRPr="00400666">
              <w:rPr>
                <w:sz w:val="20"/>
                <w:szCs w:val="20"/>
              </w:rPr>
              <w:t>2673/1774</w:t>
            </w:r>
          </w:p>
        </w:tc>
        <w:tc>
          <w:tcPr>
            <w:tcW w:w="2160" w:type="dxa"/>
          </w:tcPr>
          <w:p w14:paraId="328EDF9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196F157" w14:textId="77777777" w:rsidTr="00F94EB3">
        <w:tc>
          <w:tcPr>
            <w:tcW w:w="504" w:type="dxa"/>
          </w:tcPr>
          <w:p w14:paraId="688FBB69" w14:textId="77777777" w:rsidR="00F94EB3" w:rsidRPr="002731AC" w:rsidRDefault="00F94EB3" w:rsidP="00F94EB3">
            <w:pPr>
              <w:spacing w:after="0" w:line="240" w:lineRule="auto"/>
            </w:pPr>
            <w:r>
              <w:t>20</w:t>
            </w:r>
          </w:p>
        </w:tc>
        <w:tc>
          <w:tcPr>
            <w:tcW w:w="1872" w:type="dxa"/>
          </w:tcPr>
          <w:p w14:paraId="6D159FF5" w14:textId="77777777" w:rsidR="00F94EB3" w:rsidRPr="00400666" w:rsidRDefault="00F94EB3" w:rsidP="00F94EB3">
            <w:pPr>
              <w:spacing w:after="0" w:line="240" w:lineRule="auto"/>
              <w:rPr>
                <w:b/>
                <w:sz w:val="20"/>
                <w:szCs w:val="20"/>
              </w:rPr>
            </w:pPr>
            <w:r w:rsidRPr="00400666">
              <w:rPr>
                <w:sz w:val="20"/>
                <w:szCs w:val="20"/>
              </w:rPr>
              <w:t>KORA F4</w:t>
            </w:r>
          </w:p>
        </w:tc>
        <w:tc>
          <w:tcPr>
            <w:tcW w:w="1276" w:type="dxa"/>
          </w:tcPr>
          <w:p w14:paraId="71A65AA9"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15F0EB86" w14:textId="77777777" w:rsidR="00F94EB3" w:rsidRPr="00400666" w:rsidRDefault="00F94EB3" w:rsidP="00F94EB3">
            <w:pPr>
              <w:spacing w:after="0" w:line="240" w:lineRule="auto"/>
              <w:rPr>
                <w:sz w:val="20"/>
                <w:szCs w:val="20"/>
              </w:rPr>
            </w:pPr>
            <w:r w:rsidRPr="00400666">
              <w:rPr>
                <w:sz w:val="20"/>
                <w:szCs w:val="20"/>
              </w:rPr>
              <w:t>2843 (1664/1179)</w:t>
            </w:r>
          </w:p>
        </w:tc>
        <w:tc>
          <w:tcPr>
            <w:tcW w:w="1843" w:type="dxa"/>
          </w:tcPr>
          <w:p w14:paraId="3E6B2A09" w14:textId="1D38C2A0" w:rsidR="00F94EB3" w:rsidRPr="00400666" w:rsidRDefault="00F94EB3" w:rsidP="00F94EB3">
            <w:pPr>
              <w:spacing w:after="0" w:line="240" w:lineRule="auto"/>
              <w:rPr>
                <w:sz w:val="20"/>
                <w:szCs w:val="20"/>
              </w:rPr>
            </w:pPr>
            <w:r w:rsidRPr="00400666">
              <w:rPr>
                <w:sz w:val="20"/>
                <w:szCs w:val="20"/>
              </w:rPr>
              <w:t>443 (15.24/8.75)</w:t>
            </w:r>
          </w:p>
        </w:tc>
        <w:tc>
          <w:tcPr>
            <w:tcW w:w="1843" w:type="dxa"/>
          </w:tcPr>
          <w:p w14:paraId="43A5D4EC" w14:textId="04729CA2" w:rsidR="00F94EB3" w:rsidRPr="00400666" w:rsidRDefault="00F94EB3" w:rsidP="00F94EB3">
            <w:pPr>
              <w:spacing w:after="0" w:line="240" w:lineRule="auto"/>
              <w:rPr>
                <w:b/>
                <w:sz w:val="20"/>
                <w:szCs w:val="20"/>
              </w:rPr>
            </w:pPr>
            <w:r w:rsidRPr="00400666">
              <w:rPr>
                <w:sz w:val="20"/>
                <w:szCs w:val="20"/>
              </w:rPr>
              <w:t>1591 (29.81/21.33)</w:t>
            </w:r>
          </w:p>
        </w:tc>
        <w:tc>
          <w:tcPr>
            <w:tcW w:w="1843" w:type="dxa"/>
          </w:tcPr>
          <w:p w14:paraId="020EBA82" w14:textId="31479782" w:rsidR="00F94EB3" w:rsidRPr="00400666" w:rsidRDefault="00F94EB3" w:rsidP="00F94EB3">
            <w:pPr>
              <w:spacing w:after="0" w:line="240" w:lineRule="auto"/>
              <w:rPr>
                <w:sz w:val="20"/>
                <w:szCs w:val="20"/>
              </w:rPr>
            </w:pPr>
            <w:r w:rsidRPr="00400666">
              <w:rPr>
                <w:sz w:val="20"/>
                <w:szCs w:val="20"/>
              </w:rPr>
              <w:t>1680 (1155/525)</w:t>
            </w:r>
          </w:p>
        </w:tc>
        <w:tc>
          <w:tcPr>
            <w:tcW w:w="2220" w:type="dxa"/>
          </w:tcPr>
          <w:p w14:paraId="5BA1FB66" w14:textId="77777777" w:rsidR="00F94EB3" w:rsidRPr="00400666" w:rsidRDefault="00F94EB3" w:rsidP="00F94EB3">
            <w:pPr>
              <w:spacing w:after="0" w:line="240" w:lineRule="auto"/>
              <w:rPr>
                <w:sz w:val="20"/>
                <w:szCs w:val="20"/>
              </w:rPr>
            </w:pPr>
            <w:r w:rsidRPr="00400666">
              <w:rPr>
                <w:sz w:val="20"/>
                <w:szCs w:val="20"/>
              </w:rPr>
              <w:t>1378/1465</w:t>
            </w:r>
          </w:p>
        </w:tc>
        <w:tc>
          <w:tcPr>
            <w:tcW w:w="2160" w:type="dxa"/>
          </w:tcPr>
          <w:p w14:paraId="7036639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05DACE14" w14:textId="77777777" w:rsidTr="00F94EB3">
        <w:tc>
          <w:tcPr>
            <w:tcW w:w="504" w:type="dxa"/>
          </w:tcPr>
          <w:p w14:paraId="46B58905" w14:textId="77777777" w:rsidR="00F94EB3" w:rsidRPr="002731AC" w:rsidRDefault="00F94EB3" w:rsidP="00F94EB3">
            <w:pPr>
              <w:spacing w:after="0" w:line="240" w:lineRule="auto"/>
            </w:pPr>
            <w:r>
              <w:t>21</w:t>
            </w:r>
          </w:p>
        </w:tc>
        <w:tc>
          <w:tcPr>
            <w:tcW w:w="1872" w:type="dxa"/>
          </w:tcPr>
          <w:p w14:paraId="3D566CBE" w14:textId="77777777" w:rsidR="00F94EB3" w:rsidRPr="00400666" w:rsidRDefault="00F94EB3" w:rsidP="00F94EB3">
            <w:pPr>
              <w:spacing w:after="0" w:line="240" w:lineRule="auto"/>
              <w:rPr>
                <w:b/>
                <w:sz w:val="20"/>
                <w:szCs w:val="20"/>
              </w:rPr>
            </w:pPr>
            <w:r w:rsidRPr="00400666">
              <w:rPr>
                <w:sz w:val="20"/>
                <w:szCs w:val="20"/>
              </w:rPr>
              <w:t>CROATIA-Korcula</w:t>
            </w:r>
          </w:p>
        </w:tc>
        <w:tc>
          <w:tcPr>
            <w:tcW w:w="1276" w:type="dxa"/>
          </w:tcPr>
          <w:p w14:paraId="37968C64"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2594AA3A" w14:textId="77777777" w:rsidR="00F94EB3" w:rsidRPr="00400666" w:rsidRDefault="00F94EB3" w:rsidP="00F94EB3">
            <w:pPr>
              <w:spacing w:after="0" w:line="240" w:lineRule="auto"/>
              <w:rPr>
                <w:sz w:val="20"/>
                <w:szCs w:val="20"/>
              </w:rPr>
            </w:pPr>
            <w:r w:rsidRPr="00400666">
              <w:rPr>
                <w:sz w:val="20"/>
                <w:szCs w:val="20"/>
              </w:rPr>
              <w:t>836 (430/406)</w:t>
            </w:r>
          </w:p>
        </w:tc>
        <w:tc>
          <w:tcPr>
            <w:tcW w:w="1843" w:type="dxa"/>
          </w:tcPr>
          <w:p w14:paraId="7E28A4EA" w14:textId="3BEF9ED6" w:rsidR="00F94EB3" w:rsidRPr="00400666" w:rsidRDefault="00F94EB3" w:rsidP="00F94EB3">
            <w:pPr>
              <w:spacing w:after="0" w:line="240" w:lineRule="auto"/>
              <w:rPr>
                <w:sz w:val="20"/>
                <w:szCs w:val="20"/>
              </w:rPr>
            </w:pPr>
            <w:r w:rsidRPr="00400666">
              <w:rPr>
                <w:sz w:val="20"/>
                <w:szCs w:val="20"/>
              </w:rPr>
              <w:t>415 (19.42/14.55)</w:t>
            </w:r>
          </w:p>
        </w:tc>
        <w:tc>
          <w:tcPr>
            <w:tcW w:w="1843" w:type="dxa"/>
          </w:tcPr>
          <w:p w14:paraId="3B0B573A" w14:textId="7BF4CBC2" w:rsidR="00F94EB3" w:rsidRPr="00400666" w:rsidRDefault="00F94EB3" w:rsidP="00F94EB3">
            <w:pPr>
              <w:spacing w:after="0" w:line="240" w:lineRule="auto"/>
              <w:rPr>
                <w:b/>
                <w:sz w:val="20"/>
                <w:szCs w:val="20"/>
              </w:rPr>
            </w:pPr>
            <w:r w:rsidRPr="00400666">
              <w:rPr>
                <w:sz w:val="20"/>
                <w:szCs w:val="20"/>
              </w:rPr>
              <w:t>415 (21.20/26.04)</w:t>
            </w:r>
          </w:p>
        </w:tc>
        <w:tc>
          <w:tcPr>
            <w:tcW w:w="1843" w:type="dxa"/>
          </w:tcPr>
          <w:p w14:paraId="7C6F6F04" w14:textId="228C1DDC" w:rsidR="00F94EB3" w:rsidRPr="00400666" w:rsidRDefault="00F94EB3" w:rsidP="00F94EB3">
            <w:pPr>
              <w:spacing w:after="0" w:line="240" w:lineRule="auto"/>
              <w:rPr>
                <w:sz w:val="20"/>
                <w:szCs w:val="20"/>
              </w:rPr>
            </w:pPr>
            <w:r w:rsidRPr="00400666">
              <w:rPr>
                <w:sz w:val="20"/>
                <w:szCs w:val="20"/>
              </w:rPr>
              <w:t>410 (222/195)</w:t>
            </w:r>
          </w:p>
        </w:tc>
        <w:tc>
          <w:tcPr>
            <w:tcW w:w="2220" w:type="dxa"/>
          </w:tcPr>
          <w:p w14:paraId="46AFE3B1" w14:textId="77777777" w:rsidR="00F94EB3" w:rsidRPr="00400666" w:rsidRDefault="00F94EB3" w:rsidP="00F94EB3">
            <w:pPr>
              <w:spacing w:after="0" w:line="240" w:lineRule="auto"/>
              <w:rPr>
                <w:sz w:val="20"/>
                <w:szCs w:val="20"/>
              </w:rPr>
            </w:pPr>
            <w:r w:rsidRPr="00400666">
              <w:rPr>
                <w:sz w:val="20"/>
                <w:szCs w:val="20"/>
              </w:rPr>
              <w:t>523/313</w:t>
            </w:r>
          </w:p>
        </w:tc>
        <w:tc>
          <w:tcPr>
            <w:tcW w:w="2160" w:type="dxa"/>
          </w:tcPr>
          <w:p w14:paraId="64BEC6BB"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9120712" w14:textId="77777777" w:rsidTr="00F94EB3">
        <w:tc>
          <w:tcPr>
            <w:tcW w:w="504" w:type="dxa"/>
          </w:tcPr>
          <w:p w14:paraId="36207616" w14:textId="77777777" w:rsidR="00F94EB3" w:rsidRPr="002731AC" w:rsidRDefault="00F94EB3" w:rsidP="00F94EB3">
            <w:pPr>
              <w:spacing w:after="0" w:line="240" w:lineRule="auto"/>
            </w:pPr>
            <w:r>
              <w:t>22</w:t>
            </w:r>
          </w:p>
        </w:tc>
        <w:tc>
          <w:tcPr>
            <w:tcW w:w="1872" w:type="dxa"/>
          </w:tcPr>
          <w:p w14:paraId="165EF2E6" w14:textId="77777777" w:rsidR="00F94EB3" w:rsidRPr="00400666" w:rsidRDefault="00F94EB3" w:rsidP="00F94EB3">
            <w:pPr>
              <w:spacing w:after="0" w:line="240" w:lineRule="auto"/>
              <w:rPr>
                <w:b/>
                <w:sz w:val="20"/>
                <w:szCs w:val="20"/>
              </w:rPr>
            </w:pPr>
            <w:r w:rsidRPr="00400666">
              <w:rPr>
                <w:sz w:val="20"/>
                <w:szCs w:val="20"/>
              </w:rPr>
              <w:t>LBC1921</w:t>
            </w:r>
          </w:p>
        </w:tc>
        <w:tc>
          <w:tcPr>
            <w:tcW w:w="1276" w:type="dxa"/>
          </w:tcPr>
          <w:p w14:paraId="53993147"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370454D3" w14:textId="77777777" w:rsidR="00F94EB3" w:rsidRPr="00400666" w:rsidRDefault="00F94EB3" w:rsidP="00F94EB3">
            <w:pPr>
              <w:spacing w:after="0" w:line="240" w:lineRule="auto"/>
              <w:rPr>
                <w:sz w:val="20"/>
                <w:szCs w:val="20"/>
              </w:rPr>
            </w:pPr>
            <w:r w:rsidRPr="00400666">
              <w:rPr>
                <w:sz w:val="20"/>
                <w:szCs w:val="20"/>
              </w:rPr>
              <w:t>503 (284/219)</w:t>
            </w:r>
          </w:p>
        </w:tc>
        <w:tc>
          <w:tcPr>
            <w:tcW w:w="1843" w:type="dxa"/>
          </w:tcPr>
          <w:p w14:paraId="06EBB2F1" w14:textId="7939C709" w:rsidR="00F94EB3" w:rsidRPr="00400666" w:rsidRDefault="00F94EB3" w:rsidP="00F94EB3">
            <w:pPr>
              <w:spacing w:after="0" w:line="240" w:lineRule="auto"/>
              <w:rPr>
                <w:sz w:val="20"/>
                <w:szCs w:val="20"/>
              </w:rPr>
            </w:pPr>
            <w:r w:rsidRPr="00400666">
              <w:rPr>
                <w:sz w:val="20"/>
                <w:szCs w:val="20"/>
              </w:rPr>
              <w:t xml:space="preserve">283 </w:t>
            </w:r>
            <w:r w:rsidRPr="00400666">
              <w:rPr>
                <w:rFonts w:ascii="Calibri" w:hAnsi="Calibri"/>
                <w:color w:val="000000"/>
                <w:sz w:val="20"/>
                <w:szCs w:val="20"/>
              </w:rPr>
              <w:t>(15.43/11.02)</w:t>
            </w:r>
          </w:p>
        </w:tc>
        <w:tc>
          <w:tcPr>
            <w:tcW w:w="1843" w:type="dxa"/>
          </w:tcPr>
          <w:p w14:paraId="21930134" w14:textId="5FCDC7F6" w:rsidR="00F94EB3" w:rsidRPr="00400666" w:rsidRDefault="00F94EB3" w:rsidP="00F94EB3">
            <w:pPr>
              <w:spacing w:after="0" w:line="240" w:lineRule="auto"/>
              <w:rPr>
                <w:b/>
                <w:sz w:val="20"/>
                <w:szCs w:val="20"/>
              </w:rPr>
            </w:pPr>
            <w:r w:rsidRPr="00400666">
              <w:rPr>
                <w:sz w:val="20"/>
                <w:szCs w:val="20"/>
              </w:rPr>
              <w:t>280 (28.14/24.37)</w:t>
            </w:r>
          </w:p>
        </w:tc>
        <w:tc>
          <w:tcPr>
            <w:tcW w:w="1843" w:type="dxa"/>
          </w:tcPr>
          <w:p w14:paraId="3A15A32F" w14:textId="74624D45" w:rsidR="00F94EB3" w:rsidRPr="00400666" w:rsidRDefault="00F94EB3" w:rsidP="00F94EB3">
            <w:pPr>
              <w:spacing w:after="0" w:line="240" w:lineRule="auto"/>
              <w:rPr>
                <w:sz w:val="20"/>
                <w:szCs w:val="20"/>
              </w:rPr>
            </w:pPr>
            <w:r w:rsidRPr="00400666">
              <w:rPr>
                <w:sz w:val="20"/>
                <w:szCs w:val="20"/>
              </w:rPr>
              <w:t>284 (247/37)</w:t>
            </w:r>
          </w:p>
        </w:tc>
        <w:tc>
          <w:tcPr>
            <w:tcW w:w="2220" w:type="dxa"/>
          </w:tcPr>
          <w:p w14:paraId="1F8ED524" w14:textId="77777777" w:rsidR="00F94EB3" w:rsidRPr="00400666" w:rsidRDefault="00F94EB3" w:rsidP="00F94EB3">
            <w:pPr>
              <w:spacing w:after="0" w:line="240" w:lineRule="auto"/>
              <w:rPr>
                <w:sz w:val="20"/>
                <w:szCs w:val="20"/>
              </w:rPr>
            </w:pPr>
            <w:r w:rsidRPr="00400666">
              <w:rPr>
                <w:sz w:val="20"/>
                <w:szCs w:val="20"/>
              </w:rPr>
              <w:t>208/295</w:t>
            </w:r>
          </w:p>
        </w:tc>
        <w:tc>
          <w:tcPr>
            <w:tcW w:w="2160" w:type="dxa"/>
          </w:tcPr>
          <w:p w14:paraId="45939042"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7BFE1CA" w14:textId="77777777" w:rsidTr="00F94EB3">
        <w:tc>
          <w:tcPr>
            <w:tcW w:w="504" w:type="dxa"/>
          </w:tcPr>
          <w:p w14:paraId="53A6283C" w14:textId="77777777" w:rsidR="00F94EB3" w:rsidRPr="002731AC" w:rsidRDefault="00F94EB3" w:rsidP="00F94EB3">
            <w:pPr>
              <w:spacing w:after="0" w:line="240" w:lineRule="auto"/>
            </w:pPr>
            <w:r>
              <w:t>23</w:t>
            </w:r>
          </w:p>
        </w:tc>
        <w:tc>
          <w:tcPr>
            <w:tcW w:w="1872" w:type="dxa"/>
          </w:tcPr>
          <w:p w14:paraId="286278D0" w14:textId="77777777" w:rsidR="00F94EB3" w:rsidRPr="00400666" w:rsidRDefault="00F94EB3" w:rsidP="00F94EB3">
            <w:pPr>
              <w:spacing w:after="0" w:line="240" w:lineRule="auto"/>
              <w:rPr>
                <w:b/>
                <w:sz w:val="20"/>
                <w:szCs w:val="20"/>
              </w:rPr>
            </w:pPr>
            <w:r w:rsidRPr="00400666">
              <w:rPr>
                <w:sz w:val="20"/>
                <w:szCs w:val="20"/>
              </w:rPr>
              <w:t>LBC1936</w:t>
            </w:r>
          </w:p>
        </w:tc>
        <w:tc>
          <w:tcPr>
            <w:tcW w:w="1276" w:type="dxa"/>
          </w:tcPr>
          <w:p w14:paraId="64C1966E"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71B4F61D" w14:textId="77777777" w:rsidR="00F94EB3" w:rsidRPr="00400666" w:rsidRDefault="00F94EB3" w:rsidP="00F94EB3">
            <w:pPr>
              <w:spacing w:after="0" w:line="240" w:lineRule="auto"/>
              <w:rPr>
                <w:sz w:val="20"/>
                <w:szCs w:val="20"/>
              </w:rPr>
            </w:pPr>
            <w:r w:rsidRPr="00400666">
              <w:rPr>
                <w:sz w:val="20"/>
                <w:szCs w:val="20"/>
              </w:rPr>
              <w:t>983 (527/456)</w:t>
            </w:r>
          </w:p>
        </w:tc>
        <w:tc>
          <w:tcPr>
            <w:tcW w:w="1843" w:type="dxa"/>
          </w:tcPr>
          <w:p w14:paraId="77E168E3" w14:textId="747D10F7" w:rsidR="00F94EB3" w:rsidRPr="00400666" w:rsidRDefault="00F94EB3" w:rsidP="00F94EB3">
            <w:pPr>
              <w:spacing w:after="0" w:line="240" w:lineRule="auto"/>
              <w:rPr>
                <w:sz w:val="20"/>
                <w:szCs w:val="20"/>
              </w:rPr>
            </w:pPr>
            <w:r w:rsidRPr="00400666">
              <w:rPr>
                <w:sz w:val="20"/>
                <w:szCs w:val="20"/>
              </w:rPr>
              <w:t>518 (17.61/12.61)</w:t>
            </w:r>
          </w:p>
        </w:tc>
        <w:tc>
          <w:tcPr>
            <w:tcW w:w="1843" w:type="dxa"/>
          </w:tcPr>
          <w:p w14:paraId="6E19A3C1" w14:textId="2156E606" w:rsidR="00F94EB3" w:rsidRPr="00400666" w:rsidRDefault="00F94EB3" w:rsidP="00F94EB3">
            <w:pPr>
              <w:spacing w:after="0" w:line="240" w:lineRule="auto"/>
              <w:rPr>
                <w:b/>
                <w:sz w:val="20"/>
                <w:szCs w:val="20"/>
              </w:rPr>
            </w:pPr>
            <w:r w:rsidRPr="00400666">
              <w:rPr>
                <w:sz w:val="20"/>
                <w:szCs w:val="20"/>
              </w:rPr>
              <w:t>516 (31.04/27.37)</w:t>
            </w:r>
          </w:p>
        </w:tc>
        <w:tc>
          <w:tcPr>
            <w:tcW w:w="1843" w:type="dxa"/>
          </w:tcPr>
          <w:p w14:paraId="139BF3F4" w14:textId="7A3B53CA" w:rsidR="00F94EB3" w:rsidRPr="00400666" w:rsidRDefault="00F94EB3" w:rsidP="00F94EB3">
            <w:pPr>
              <w:spacing w:after="0" w:line="240" w:lineRule="auto"/>
              <w:rPr>
                <w:sz w:val="20"/>
                <w:szCs w:val="20"/>
              </w:rPr>
            </w:pPr>
            <w:r w:rsidRPr="00400666">
              <w:rPr>
                <w:sz w:val="20"/>
                <w:szCs w:val="20"/>
              </w:rPr>
              <w:t>527 (421/106)</w:t>
            </w:r>
          </w:p>
        </w:tc>
        <w:tc>
          <w:tcPr>
            <w:tcW w:w="2220" w:type="dxa"/>
          </w:tcPr>
          <w:p w14:paraId="2A0E0336" w14:textId="77777777" w:rsidR="00F94EB3" w:rsidRPr="00400666" w:rsidRDefault="00F94EB3" w:rsidP="00F94EB3">
            <w:pPr>
              <w:spacing w:after="0" w:line="240" w:lineRule="auto"/>
              <w:rPr>
                <w:sz w:val="20"/>
                <w:szCs w:val="20"/>
              </w:rPr>
            </w:pPr>
            <w:r w:rsidRPr="00400666">
              <w:rPr>
                <w:sz w:val="20"/>
                <w:szCs w:val="20"/>
              </w:rPr>
              <w:t>498/485</w:t>
            </w:r>
          </w:p>
        </w:tc>
        <w:tc>
          <w:tcPr>
            <w:tcW w:w="2160" w:type="dxa"/>
          </w:tcPr>
          <w:p w14:paraId="769E08A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6805595" w14:textId="77777777" w:rsidTr="00F94EB3">
        <w:tc>
          <w:tcPr>
            <w:tcW w:w="504" w:type="dxa"/>
          </w:tcPr>
          <w:p w14:paraId="0745CF7D" w14:textId="77777777" w:rsidR="00F94EB3" w:rsidRPr="002731AC" w:rsidRDefault="00F94EB3" w:rsidP="00F94EB3">
            <w:pPr>
              <w:spacing w:after="0" w:line="240" w:lineRule="auto"/>
            </w:pPr>
            <w:r>
              <w:t>24</w:t>
            </w:r>
          </w:p>
        </w:tc>
        <w:tc>
          <w:tcPr>
            <w:tcW w:w="1872" w:type="dxa"/>
          </w:tcPr>
          <w:p w14:paraId="1C359E5E" w14:textId="77777777" w:rsidR="00F94EB3" w:rsidRPr="00400666" w:rsidRDefault="00F94EB3" w:rsidP="00F94EB3">
            <w:pPr>
              <w:spacing w:after="0" w:line="240" w:lineRule="auto"/>
              <w:rPr>
                <w:b/>
                <w:sz w:val="20"/>
                <w:szCs w:val="20"/>
              </w:rPr>
            </w:pPr>
            <w:r w:rsidRPr="00400666">
              <w:rPr>
                <w:sz w:val="20"/>
                <w:szCs w:val="20"/>
              </w:rPr>
              <w:t>LifeLines</w:t>
            </w:r>
          </w:p>
        </w:tc>
        <w:tc>
          <w:tcPr>
            <w:tcW w:w="1276" w:type="dxa"/>
          </w:tcPr>
          <w:p w14:paraId="50093937"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CE4CE3F" w14:textId="77777777" w:rsidR="00F94EB3" w:rsidRPr="00400666" w:rsidRDefault="00F94EB3" w:rsidP="00F94EB3">
            <w:pPr>
              <w:spacing w:after="0" w:line="240" w:lineRule="auto"/>
              <w:rPr>
                <w:sz w:val="20"/>
                <w:szCs w:val="20"/>
              </w:rPr>
            </w:pPr>
            <w:r w:rsidRPr="00400666">
              <w:rPr>
                <w:sz w:val="20"/>
                <w:szCs w:val="20"/>
              </w:rPr>
              <w:t>DNC</w:t>
            </w:r>
          </w:p>
        </w:tc>
        <w:tc>
          <w:tcPr>
            <w:tcW w:w="1843" w:type="dxa"/>
          </w:tcPr>
          <w:p w14:paraId="17730F6C" w14:textId="1DC34687" w:rsidR="00F94EB3" w:rsidRPr="00400666" w:rsidRDefault="00F94EB3" w:rsidP="00F94EB3">
            <w:pPr>
              <w:spacing w:after="0" w:line="240" w:lineRule="auto"/>
              <w:rPr>
                <w:sz w:val="20"/>
                <w:szCs w:val="20"/>
              </w:rPr>
            </w:pPr>
            <w:r w:rsidRPr="00400666">
              <w:rPr>
                <w:sz w:val="20"/>
                <w:szCs w:val="20"/>
              </w:rPr>
              <w:t>1012 (11.35/9.54)</w:t>
            </w:r>
          </w:p>
        </w:tc>
        <w:tc>
          <w:tcPr>
            <w:tcW w:w="1843" w:type="dxa"/>
          </w:tcPr>
          <w:p w14:paraId="7A9843AD" w14:textId="200022BC" w:rsidR="00F94EB3" w:rsidRPr="00400666" w:rsidRDefault="00F94EB3" w:rsidP="00F94EB3">
            <w:pPr>
              <w:spacing w:after="0" w:line="240" w:lineRule="auto"/>
              <w:rPr>
                <w:b/>
                <w:sz w:val="20"/>
                <w:szCs w:val="20"/>
              </w:rPr>
            </w:pPr>
            <w:r w:rsidRPr="00400666">
              <w:rPr>
                <w:sz w:val="20"/>
                <w:szCs w:val="20"/>
              </w:rPr>
              <w:t>1036</w:t>
            </w:r>
            <w:r>
              <w:rPr>
                <w:sz w:val="20"/>
                <w:szCs w:val="20"/>
              </w:rPr>
              <w:t xml:space="preserve"> (13.7/11.34)</w:t>
            </w:r>
          </w:p>
        </w:tc>
        <w:tc>
          <w:tcPr>
            <w:tcW w:w="1843" w:type="dxa"/>
          </w:tcPr>
          <w:p w14:paraId="2388714F" w14:textId="510A52CF" w:rsidR="00F94EB3" w:rsidRPr="00400666" w:rsidRDefault="00F94EB3" w:rsidP="00F94EB3">
            <w:pPr>
              <w:spacing w:after="0" w:line="240" w:lineRule="auto"/>
              <w:rPr>
                <w:sz w:val="20"/>
                <w:szCs w:val="20"/>
              </w:rPr>
            </w:pPr>
            <w:r w:rsidRPr="00400666">
              <w:rPr>
                <w:sz w:val="20"/>
                <w:szCs w:val="20"/>
              </w:rPr>
              <w:t>1058 (578/480)</w:t>
            </w:r>
          </w:p>
        </w:tc>
        <w:tc>
          <w:tcPr>
            <w:tcW w:w="2220" w:type="dxa"/>
          </w:tcPr>
          <w:p w14:paraId="66B8003A" w14:textId="77777777" w:rsidR="00F94EB3" w:rsidRPr="00400666" w:rsidRDefault="00F94EB3" w:rsidP="00F94EB3">
            <w:pPr>
              <w:spacing w:after="0" w:line="240" w:lineRule="auto"/>
              <w:rPr>
                <w:sz w:val="20"/>
                <w:szCs w:val="20"/>
              </w:rPr>
            </w:pPr>
            <w:r w:rsidRPr="00400666">
              <w:rPr>
                <w:sz w:val="20"/>
                <w:szCs w:val="20"/>
              </w:rPr>
              <w:t>N/A</w:t>
            </w:r>
          </w:p>
        </w:tc>
        <w:tc>
          <w:tcPr>
            <w:tcW w:w="2160" w:type="dxa"/>
          </w:tcPr>
          <w:p w14:paraId="3BEDA28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11E6B1C" w14:textId="77777777" w:rsidTr="00F94EB3">
        <w:tc>
          <w:tcPr>
            <w:tcW w:w="504" w:type="dxa"/>
          </w:tcPr>
          <w:p w14:paraId="245FEE60" w14:textId="77777777" w:rsidR="00F94EB3" w:rsidRPr="002731AC" w:rsidRDefault="00F94EB3" w:rsidP="00F94EB3">
            <w:pPr>
              <w:spacing w:after="0" w:line="240" w:lineRule="auto"/>
            </w:pPr>
            <w:r>
              <w:t>25</w:t>
            </w:r>
          </w:p>
        </w:tc>
        <w:tc>
          <w:tcPr>
            <w:tcW w:w="1872" w:type="dxa"/>
          </w:tcPr>
          <w:p w14:paraId="0F48AA07" w14:textId="77777777" w:rsidR="00F94EB3" w:rsidRPr="00400666" w:rsidRDefault="00F94EB3" w:rsidP="00F94EB3">
            <w:pPr>
              <w:spacing w:after="0" w:line="240" w:lineRule="auto"/>
              <w:rPr>
                <w:b/>
                <w:sz w:val="20"/>
                <w:szCs w:val="20"/>
              </w:rPr>
            </w:pPr>
            <w:r w:rsidRPr="00400666">
              <w:rPr>
                <w:sz w:val="20"/>
                <w:szCs w:val="20"/>
              </w:rPr>
              <w:t xml:space="preserve">LOLIPOP </w:t>
            </w:r>
            <w:r>
              <w:rPr>
                <w:sz w:val="20"/>
                <w:szCs w:val="20"/>
              </w:rPr>
              <w:t>Exome chip</w:t>
            </w:r>
            <w:r w:rsidRPr="00400666">
              <w:rPr>
                <w:sz w:val="20"/>
                <w:szCs w:val="20"/>
              </w:rPr>
              <w:t xml:space="preserve"> dataset</w:t>
            </w:r>
          </w:p>
        </w:tc>
        <w:tc>
          <w:tcPr>
            <w:tcW w:w="1276" w:type="dxa"/>
          </w:tcPr>
          <w:p w14:paraId="71AF7727"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737AFE3D" w14:textId="77777777" w:rsidR="00F94EB3" w:rsidRPr="00400666" w:rsidRDefault="00F94EB3" w:rsidP="00F94EB3">
            <w:pPr>
              <w:spacing w:after="0" w:line="240" w:lineRule="auto"/>
              <w:rPr>
                <w:sz w:val="20"/>
                <w:szCs w:val="20"/>
              </w:rPr>
            </w:pPr>
            <w:r w:rsidRPr="00400666">
              <w:rPr>
                <w:sz w:val="20"/>
                <w:szCs w:val="20"/>
              </w:rPr>
              <w:t>1664 (301/1363)</w:t>
            </w:r>
          </w:p>
        </w:tc>
        <w:tc>
          <w:tcPr>
            <w:tcW w:w="1843" w:type="dxa"/>
          </w:tcPr>
          <w:p w14:paraId="4D3F7A66" w14:textId="4041556C" w:rsidR="00F94EB3" w:rsidRPr="00400666" w:rsidRDefault="00F94EB3" w:rsidP="00F94EB3">
            <w:pPr>
              <w:spacing w:after="0" w:line="240" w:lineRule="auto"/>
              <w:rPr>
                <w:sz w:val="20"/>
                <w:szCs w:val="20"/>
              </w:rPr>
            </w:pPr>
            <w:r w:rsidRPr="00400666">
              <w:rPr>
                <w:sz w:val="20"/>
                <w:szCs w:val="20"/>
              </w:rPr>
              <w:t>1663 (11.5/8.78)</w:t>
            </w:r>
          </w:p>
        </w:tc>
        <w:tc>
          <w:tcPr>
            <w:tcW w:w="1843" w:type="dxa"/>
          </w:tcPr>
          <w:p w14:paraId="3417203E" w14:textId="5CEAB8FD" w:rsidR="00F94EB3" w:rsidRPr="00400666" w:rsidRDefault="00F94EB3" w:rsidP="00F94EB3">
            <w:pPr>
              <w:spacing w:after="0" w:line="240" w:lineRule="auto"/>
              <w:rPr>
                <w:b/>
                <w:sz w:val="20"/>
                <w:szCs w:val="20"/>
              </w:rPr>
            </w:pPr>
            <w:r w:rsidRPr="00400666">
              <w:rPr>
                <w:sz w:val="20"/>
                <w:szCs w:val="20"/>
              </w:rPr>
              <w:t>1636 (14.94/13.85)</w:t>
            </w:r>
          </w:p>
        </w:tc>
        <w:tc>
          <w:tcPr>
            <w:tcW w:w="1843" w:type="dxa"/>
          </w:tcPr>
          <w:p w14:paraId="0CECB2A3" w14:textId="1417B4BB" w:rsidR="00F94EB3" w:rsidRPr="00400666" w:rsidRDefault="00F94EB3" w:rsidP="00F94EB3">
            <w:pPr>
              <w:spacing w:after="0" w:line="240" w:lineRule="auto"/>
              <w:rPr>
                <w:sz w:val="20"/>
                <w:szCs w:val="20"/>
              </w:rPr>
            </w:pPr>
            <w:r w:rsidRPr="00400666">
              <w:rPr>
                <w:sz w:val="20"/>
                <w:szCs w:val="20"/>
              </w:rPr>
              <w:t>301 (157/144)</w:t>
            </w:r>
          </w:p>
        </w:tc>
        <w:tc>
          <w:tcPr>
            <w:tcW w:w="2220" w:type="dxa"/>
          </w:tcPr>
          <w:p w14:paraId="145FD44C" w14:textId="77777777" w:rsidR="00F94EB3" w:rsidRPr="00400666" w:rsidRDefault="00F94EB3" w:rsidP="00F94EB3">
            <w:pPr>
              <w:spacing w:after="0" w:line="240" w:lineRule="auto"/>
              <w:rPr>
                <w:sz w:val="20"/>
                <w:szCs w:val="20"/>
              </w:rPr>
            </w:pPr>
            <w:r w:rsidRPr="00400666">
              <w:rPr>
                <w:sz w:val="20"/>
                <w:szCs w:val="20"/>
              </w:rPr>
              <w:t>1241/423</w:t>
            </w:r>
          </w:p>
        </w:tc>
        <w:tc>
          <w:tcPr>
            <w:tcW w:w="2160" w:type="dxa"/>
          </w:tcPr>
          <w:p w14:paraId="3B601BFC"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24E6F3B" w14:textId="77777777" w:rsidTr="00F94EB3">
        <w:tc>
          <w:tcPr>
            <w:tcW w:w="504" w:type="dxa"/>
          </w:tcPr>
          <w:p w14:paraId="370005D6" w14:textId="77777777" w:rsidR="00F94EB3" w:rsidRPr="002731AC" w:rsidRDefault="00F94EB3" w:rsidP="00F94EB3">
            <w:pPr>
              <w:spacing w:after="0" w:line="240" w:lineRule="auto"/>
            </w:pPr>
            <w:r>
              <w:t>26</w:t>
            </w:r>
          </w:p>
        </w:tc>
        <w:tc>
          <w:tcPr>
            <w:tcW w:w="1872" w:type="dxa"/>
          </w:tcPr>
          <w:p w14:paraId="16ECB58A" w14:textId="77777777" w:rsidR="00F94EB3" w:rsidRPr="00400666" w:rsidRDefault="00F94EB3" w:rsidP="00F94EB3">
            <w:pPr>
              <w:spacing w:after="0" w:line="240" w:lineRule="auto"/>
              <w:rPr>
                <w:b/>
                <w:sz w:val="20"/>
                <w:szCs w:val="20"/>
              </w:rPr>
            </w:pPr>
            <w:r w:rsidRPr="00400666">
              <w:rPr>
                <w:sz w:val="20"/>
                <w:szCs w:val="20"/>
              </w:rPr>
              <w:t>LOLIPOP OmniExpress chip dataset</w:t>
            </w:r>
          </w:p>
        </w:tc>
        <w:tc>
          <w:tcPr>
            <w:tcW w:w="1276" w:type="dxa"/>
          </w:tcPr>
          <w:p w14:paraId="11FD3DF6"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3B3EBD24" w14:textId="77777777" w:rsidR="00F94EB3" w:rsidRPr="00400666" w:rsidRDefault="00F94EB3" w:rsidP="00F94EB3">
            <w:pPr>
              <w:spacing w:after="0" w:line="240" w:lineRule="auto"/>
              <w:rPr>
                <w:sz w:val="20"/>
                <w:szCs w:val="20"/>
              </w:rPr>
            </w:pPr>
            <w:r w:rsidRPr="00400666">
              <w:rPr>
                <w:sz w:val="20"/>
                <w:szCs w:val="20"/>
              </w:rPr>
              <w:t>977 (158/819)</w:t>
            </w:r>
          </w:p>
        </w:tc>
        <w:tc>
          <w:tcPr>
            <w:tcW w:w="1843" w:type="dxa"/>
          </w:tcPr>
          <w:p w14:paraId="29E3B7CE" w14:textId="33C7A74A" w:rsidR="00F94EB3" w:rsidRPr="00400666" w:rsidRDefault="00F94EB3" w:rsidP="00F94EB3">
            <w:pPr>
              <w:spacing w:after="0" w:line="240" w:lineRule="auto"/>
              <w:rPr>
                <w:sz w:val="20"/>
                <w:szCs w:val="20"/>
              </w:rPr>
            </w:pPr>
            <w:r w:rsidRPr="00400666">
              <w:rPr>
                <w:sz w:val="20"/>
                <w:szCs w:val="20"/>
              </w:rPr>
              <w:t>975 (10.45/10.34)</w:t>
            </w:r>
          </w:p>
        </w:tc>
        <w:tc>
          <w:tcPr>
            <w:tcW w:w="1843" w:type="dxa"/>
          </w:tcPr>
          <w:p w14:paraId="7D8B22A7" w14:textId="262649CA" w:rsidR="00F94EB3" w:rsidRPr="00400666" w:rsidRDefault="00F94EB3" w:rsidP="00F94EB3">
            <w:pPr>
              <w:spacing w:after="0" w:line="240" w:lineRule="auto"/>
              <w:rPr>
                <w:b/>
                <w:sz w:val="20"/>
                <w:szCs w:val="20"/>
              </w:rPr>
            </w:pPr>
            <w:r w:rsidRPr="00400666">
              <w:rPr>
                <w:sz w:val="20"/>
                <w:szCs w:val="20"/>
              </w:rPr>
              <w:t>961 (12.41/13.81)</w:t>
            </w:r>
          </w:p>
        </w:tc>
        <w:tc>
          <w:tcPr>
            <w:tcW w:w="1843" w:type="dxa"/>
          </w:tcPr>
          <w:p w14:paraId="2E85EFE3" w14:textId="6C7D2221" w:rsidR="00F94EB3" w:rsidRPr="00400666" w:rsidRDefault="00F94EB3" w:rsidP="00F94EB3">
            <w:pPr>
              <w:spacing w:after="0" w:line="240" w:lineRule="auto"/>
              <w:rPr>
                <w:sz w:val="20"/>
                <w:szCs w:val="20"/>
              </w:rPr>
            </w:pPr>
            <w:r w:rsidRPr="00400666">
              <w:rPr>
                <w:sz w:val="20"/>
                <w:szCs w:val="20"/>
              </w:rPr>
              <w:t>158 (73/85)</w:t>
            </w:r>
          </w:p>
        </w:tc>
        <w:tc>
          <w:tcPr>
            <w:tcW w:w="2220" w:type="dxa"/>
          </w:tcPr>
          <w:p w14:paraId="45F7D439" w14:textId="77777777" w:rsidR="00F94EB3" w:rsidRPr="00400666" w:rsidRDefault="00F94EB3" w:rsidP="00F94EB3">
            <w:pPr>
              <w:spacing w:after="0" w:line="240" w:lineRule="auto"/>
              <w:rPr>
                <w:sz w:val="20"/>
                <w:szCs w:val="20"/>
              </w:rPr>
            </w:pPr>
            <w:r w:rsidRPr="00400666">
              <w:rPr>
                <w:sz w:val="20"/>
                <w:szCs w:val="20"/>
              </w:rPr>
              <w:t>560/417</w:t>
            </w:r>
          </w:p>
        </w:tc>
        <w:tc>
          <w:tcPr>
            <w:tcW w:w="2160" w:type="dxa"/>
          </w:tcPr>
          <w:p w14:paraId="4F956B9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29AED89C" w14:textId="77777777" w:rsidTr="00F94EB3">
        <w:tc>
          <w:tcPr>
            <w:tcW w:w="504" w:type="dxa"/>
          </w:tcPr>
          <w:p w14:paraId="060DF451" w14:textId="77777777" w:rsidR="00F94EB3" w:rsidRPr="002731AC" w:rsidRDefault="00F94EB3" w:rsidP="00F94EB3">
            <w:pPr>
              <w:spacing w:after="0" w:line="240" w:lineRule="auto"/>
            </w:pPr>
            <w:r>
              <w:t>27</w:t>
            </w:r>
          </w:p>
        </w:tc>
        <w:tc>
          <w:tcPr>
            <w:tcW w:w="1872" w:type="dxa"/>
          </w:tcPr>
          <w:p w14:paraId="60627EA5" w14:textId="77777777" w:rsidR="00F94EB3" w:rsidRPr="00400666" w:rsidRDefault="00F94EB3" w:rsidP="00F94EB3">
            <w:pPr>
              <w:spacing w:after="0" w:line="240" w:lineRule="auto"/>
              <w:rPr>
                <w:b/>
                <w:sz w:val="20"/>
                <w:szCs w:val="20"/>
              </w:rPr>
            </w:pPr>
            <w:r w:rsidRPr="00400666">
              <w:rPr>
                <w:sz w:val="20"/>
                <w:szCs w:val="20"/>
              </w:rPr>
              <w:t>LRGP</w:t>
            </w:r>
          </w:p>
        </w:tc>
        <w:tc>
          <w:tcPr>
            <w:tcW w:w="1276" w:type="dxa"/>
          </w:tcPr>
          <w:p w14:paraId="3DA17B20"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76FD45C6" w14:textId="77777777" w:rsidR="00F94EB3" w:rsidRPr="00400666" w:rsidRDefault="00F94EB3" w:rsidP="00F94EB3">
            <w:pPr>
              <w:spacing w:after="0" w:line="240" w:lineRule="auto"/>
              <w:rPr>
                <w:sz w:val="20"/>
                <w:szCs w:val="20"/>
              </w:rPr>
            </w:pPr>
            <w:r w:rsidRPr="00400666">
              <w:rPr>
                <w:sz w:val="20"/>
                <w:szCs w:val="20"/>
              </w:rPr>
              <w:t>2070 (1620/441)</w:t>
            </w:r>
          </w:p>
        </w:tc>
        <w:tc>
          <w:tcPr>
            <w:tcW w:w="1843" w:type="dxa"/>
          </w:tcPr>
          <w:p w14:paraId="02976184" w14:textId="25E98594" w:rsidR="00F94EB3" w:rsidRPr="00400666" w:rsidRDefault="00F94EB3" w:rsidP="00F94EB3">
            <w:pPr>
              <w:spacing w:after="0" w:line="240" w:lineRule="auto"/>
              <w:rPr>
                <w:sz w:val="20"/>
                <w:szCs w:val="20"/>
              </w:rPr>
            </w:pPr>
            <w:r w:rsidRPr="00400666">
              <w:rPr>
                <w:sz w:val="20"/>
                <w:szCs w:val="20"/>
              </w:rPr>
              <w:t>389 (14.42/8.11)</w:t>
            </w:r>
          </w:p>
        </w:tc>
        <w:tc>
          <w:tcPr>
            <w:tcW w:w="1843" w:type="dxa"/>
          </w:tcPr>
          <w:p w14:paraId="33F7A6E3" w14:textId="0D8C655A" w:rsidR="00F94EB3" w:rsidRPr="00400666" w:rsidRDefault="00F94EB3" w:rsidP="00F94EB3">
            <w:pPr>
              <w:spacing w:after="0" w:line="240" w:lineRule="auto"/>
              <w:rPr>
                <w:b/>
                <w:sz w:val="20"/>
                <w:szCs w:val="20"/>
              </w:rPr>
            </w:pPr>
            <w:r w:rsidRPr="00400666">
              <w:rPr>
                <w:sz w:val="20"/>
                <w:szCs w:val="20"/>
              </w:rPr>
              <w:t>987 (16.91/10.27)</w:t>
            </w:r>
          </w:p>
        </w:tc>
        <w:tc>
          <w:tcPr>
            <w:tcW w:w="1843" w:type="dxa"/>
          </w:tcPr>
          <w:p w14:paraId="276FE8E0" w14:textId="17932EAC" w:rsidR="00F94EB3" w:rsidRPr="00400666" w:rsidRDefault="00F94EB3" w:rsidP="00F94EB3">
            <w:pPr>
              <w:spacing w:after="0" w:line="240" w:lineRule="auto"/>
              <w:rPr>
                <w:sz w:val="20"/>
                <w:szCs w:val="20"/>
              </w:rPr>
            </w:pPr>
            <w:r w:rsidRPr="00400666">
              <w:rPr>
                <w:sz w:val="20"/>
                <w:szCs w:val="20"/>
              </w:rPr>
              <w:t>2061 (668/952)</w:t>
            </w:r>
          </w:p>
        </w:tc>
        <w:tc>
          <w:tcPr>
            <w:tcW w:w="2220" w:type="dxa"/>
          </w:tcPr>
          <w:p w14:paraId="6DECF42D" w14:textId="77777777" w:rsidR="00F94EB3" w:rsidRPr="00400666" w:rsidRDefault="00F94EB3" w:rsidP="00F94EB3">
            <w:pPr>
              <w:spacing w:after="0" w:line="240" w:lineRule="auto"/>
              <w:rPr>
                <w:sz w:val="20"/>
                <w:szCs w:val="20"/>
              </w:rPr>
            </w:pPr>
            <w:r w:rsidRPr="00400666">
              <w:rPr>
                <w:sz w:val="20"/>
                <w:szCs w:val="20"/>
              </w:rPr>
              <w:t>1065/1335</w:t>
            </w:r>
          </w:p>
        </w:tc>
        <w:tc>
          <w:tcPr>
            <w:tcW w:w="2160" w:type="dxa"/>
          </w:tcPr>
          <w:p w14:paraId="36605BC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3A2095D" w14:textId="77777777" w:rsidTr="00F94EB3">
        <w:tc>
          <w:tcPr>
            <w:tcW w:w="504" w:type="dxa"/>
          </w:tcPr>
          <w:p w14:paraId="33B8AC4B" w14:textId="77777777" w:rsidR="00F94EB3" w:rsidRPr="002731AC" w:rsidRDefault="00F94EB3" w:rsidP="00F94EB3">
            <w:pPr>
              <w:spacing w:after="0" w:line="240" w:lineRule="auto"/>
            </w:pPr>
            <w:r>
              <w:t>28</w:t>
            </w:r>
          </w:p>
        </w:tc>
        <w:tc>
          <w:tcPr>
            <w:tcW w:w="1872" w:type="dxa"/>
          </w:tcPr>
          <w:p w14:paraId="4EB687FF" w14:textId="77777777" w:rsidR="00F94EB3" w:rsidRPr="00400666" w:rsidRDefault="00F94EB3" w:rsidP="00F94EB3">
            <w:pPr>
              <w:spacing w:after="0" w:line="240" w:lineRule="auto"/>
              <w:rPr>
                <w:b/>
                <w:sz w:val="20"/>
                <w:szCs w:val="20"/>
              </w:rPr>
            </w:pPr>
            <w:r w:rsidRPr="00400666">
              <w:rPr>
                <w:sz w:val="20"/>
                <w:szCs w:val="20"/>
              </w:rPr>
              <w:t>OxBB</w:t>
            </w:r>
          </w:p>
        </w:tc>
        <w:tc>
          <w:tcPr>
            <w:tcW w:w="1276" w:type="dxa"/>
          </w:tcPr>
          <w:p w14:paraId="4B8C17CE"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587A0F54" w14:textId="77777777" w:rsidR="00F94EB3" w:rsidRPr="00400666" w:rsidRDefault="00F94EB3" w:rsidP="00F94EB3">
            <w:pPr>
              <w:spacing w:after="0" w:line="240" w:lineRule="auto"/>
              <w:rPr>
                <w:sz w:val="20"/>
                <w:szCs w:val="20"/>
              </w:rPr>
            </w:pPr>
            <w:r w:rsidRPr="00400666">
              <w:rPr>
                <w:sz w:val="20"/>
                <w:szCs w:val="20"/>
              </w:rPr>
              <w:t>4301 (1701/2600)</w:t>
            </w:r>
          </w:p>
        </w:tc>
        <w:tc>
          <w:tcPr>
            <w:tcW w:w="1843" w:type="dxa"/>
          </w:tcPr>
          <w:p w14:paraId="70AD1C44" w14:textId="5E18D5C8" w:rsidR="00F94EB3" w:rsidRPr="00400666" w:rsidRDefault="00F94EB3" w:rsidP="00F94EB3">
            <w:pPr>
              <w:spacing w:after="0" w:line="240" w:lineRule="auto"/>
              <w:rPr>
                <w:sz w:val="20"/>
                <w:szCs w:val="20"/>
              </w:rPr>
            </w:pPr>
            <w:r w:rsidRPr="00400666">
              <w:rPr>
                <w:sz w:val="20"/>
                <w:szCs w:val="20"/>
              </w:rPr>
              <w:t>1698</w:t>
            </w:r>
            <w:r>
              <w:rPr>
                <w:sz w:val="20"/>
                <w:szCs w:val="20"/>
              </w:rPr>
              <w:t xml:space="preserve"> (11.6/9.01)</w:t>
            </w:r>
          </w:p>
        </w:tc>
        <w:tc>
          <w:tcPr>
            <w:tcW w:w="1843" w:type="dxa"/>
          </w:tcPr>
          <w:p w14:paraId="0153BB0D" w14:textId="779FF509" w:rsidR="00F94EB3" w:rsidRPr="00400666" w:rsidRDefault="00F94EB3" w:rsidP="00F94EB3">
            <w:pPr>
              <w:spacing w:after="0" w:line="240" w:lineRule="auto"/>
              <w:rPr>
                <w:b/>
                <w:sz w:val="20"/>
                <w:szCs w:val="20"/>
              </w:rPr>
            </w:pPr>
            <w:r w:rsidRPr="00400666">
              <w:rPr>
                <w:sz w:val="20"/>
                <w:szCs w:val="20"/>
              </w:rPr>
              <w:t>1652</w:t>
            </w:r>
            <w:r>
              <w:rPr>
                <w:sz w:val="20"/>
                <w:szCs w:val="20"/>
              </w:rPr>
              <w:t xml:space="preserve"> (15.3/14.78)</w:t>
            </w:r>
          </w:p>
        </w:tc>
        <w:tc>
          <w:tcPr>
            <w:tcW w:w="1843" w:type="dxa"/>
          </w:tcPr>
          <w:p w14:paraId="08F0F993" w14:textId="04723882" w:rsidR="00F94EB3" w:rsidRPr="00400666" w:rsidRDefault="00F94EB3" w:rsidP="00F94EB3">
            <w:pPr>
              <w:spacing w:after="0" w:line="240" w:lineRule="auto"/>
              <w:rPr>
                <w:sz w:val="20"/>
                <w:szCs w:val="20"/>
              </w:rPr>
            </w:pPr>
            <w:r w:rsidRPr="00400666">
              <w:rPr>
                <w:sz w:val="20"/>
                <w:szCs w:val="20"/>
              </w:rPr>
              <w:t>1719 (1229/490)</w:t>
            </w:r>
          </w:p>
        </w:tc>
        <w:tc>
          <w:tcPr>
            <w:tcW w:w="2220" w:type="dxa"/>
          </w:tcPr>
          <w:p w14:paraId="7D982E88" w14:textId="77777777" w:rsidR="00F94EB3" w:rsidRPr="00400666" w:rsidRDefault="00F94EB3" w:rsidP="00F94EB3">
            <w:pPr>
              <w:spacing w:after="0" w:line="240" w:lineRule="auto"/>
              <w:rPr>
                <w:sz w:val="20"/>
                <w:szCs w:val="20"/>
              </w:rPr>
            </w:pPr>
            <w:r w:rsidRPr="00400666">
              <w:rPr>
                <w:sz w:val="20"/>
                <w:szCs w:val="20"/>
              </w:rPr>
              <w:t>2010/2291</w:t>
            </w:r>
          </w:p>
        </w:tc>
        <w:tc>
          <w:tcPr>
            <w:tcW w:w="2160" w:type="dxa"/>
          </w:tcPr>
          <w:p w14:paraId="523E1B16"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873DC89" w14:textId="77777777" w:rsidTr="00F94EB3">
        <w:tc>
          <w:tcPr>
            <w:tcW w:w="504" w:type="dxa"/>
          </w:tcPr>
          <w:p w14:paraId="6A4DFD9D" w14:textId="77777777" w:rsidR="00F94EB3" w:rsidRPr="002731AC" w:rsidRDefault="00F94EB3" w:rsidP="00F94EB3">
            <w:pPr>
              <w:spacing w:after="0" w:line="240" w:lineRule="auto"/>
            </w:pPr>
            <w:r>
              <w:t>29</w:t>
            </w:r>
          </w:p>
        </w:tc>
        <w:tc>
          <w:tcPr>
            <w:tcW w:w="1872" w:type="dxa"/>
          </w:tcPr>
          <w:p w14:paraId="4D075F27" w14:textId="77777777" w:rsidR="00F94EB3" w:rsidRPr="00400666" w:rsidRDefault="00F94EB3" w:rsidP="00F94EB3">
            <w:pPr>
              <w:spacing w:after="0" w:line="240" w:lineRule="auto"/>
              <w:rPr>
                <w:b/>
                <w:sz w:val="20"/>
                <w:szCs w:val="20"/>
              </w:rPr>
            </w:pPr>
            <w:r w:rsidRPr="00400666">
              <w:rPr>
                <w:sz w:val="20"/>
                <w:szCs w:val="20"/>
              </w:rPr>
              <w:t>SEARCH – Breast Cancer dataset</w:t>
            </w:r>
          </w:p>
        </w:tc>
        <w:tc>
          <w:tcPr>
            <w:tcW w:w="1276" w:type="dxa"/>
          </w:tcPr>
          <w:p w14:paraId="2EDA4352"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065566B3" w14:textId="77777777" w:rsidR="00F94EB3" w:rsidRPr="00400666" w:rsidRDefault="00F94EB3" w:rsidP="00F94EB3">
            <w:pPr>
              <w:spacing w:after="0" w:line="240" w:lineRule="auto"/>
              <w:rPr>
                <w:sz w:val="20"/>
                <w:szCs w:val="20"/>
              </w:rPr>
            </w:pPr>
            <w:r w:rsidRPr="00400666">
              <w:rPr>
                <w:sz w:val="20"/>
                <w:szCs w:val="20"/>
              </w:rPr>
              <w:t>3465 (1722/1743)</w:t>
            </w:r>
          </w:p>
        </w:tc>
        <w:tc>
          <w:tcPr>
            <w:tcW w:w="1843" w:type="dxa"/>
          </w:tcPr>
          <w:p w14:paraId="09CC0EA1" w14:textId="4E8862B7" w:rsidR="00F94EB3" w:rsidRPr="00400666" w:rsidRDefault="00F94EB3" w:rsidP="00F94EB3">
            <w:pPr>
              <w:spacing w:after="0" w:line="240" w:lineRule="auto"/>
              <w:rPr>
                <w:sz w:val="20"/>
                <w:szCs w:val="20"/>
              </w:rPr>
            </w:pPr>
            <w:r w:rsidRPr="00400666">
              <w:rPr>
                <w:sz w:val="20"/>
                <w:szCs w:val="20"/>
              </w:rPr>
              <w:t>534 (13.65/7.33)</w:t>
            </w:r>
          </w:p>
        </w:tc>
        <w:tc>
          <w:tcPr>
            <w:tcW w:w="1843" w:type="dxa"/>
          </w:tcPr>
          <w:p w14:paraId="786FAB5D" w14:textId="693A4AB8" w:rsidR="00F94EB3" w:rsidRPr="00400666" w:rsidRDefault="00F94EB3" w:rsidP="00F94EB3">
            <w:pPr>
              <w:spacing w:after="0" w:line="240" w:lineRule="auto"/>
              <w:rPr>
                <w:b/>
                <w:sz w:val="20"/>
                <w:szCs w:val="20"/>
              </w:rPr>
            </w:pPr>
            <w:r w:rsidRPr="00400666">
              <w:rPr>
                <w:sz w:val="20"/>
                <w:szCs w:val="20"/>
              </w:rPr>
              <w:t>1616 (16.71/12.77)</w:t>
            </w:r>
          </w:p>
        </w:tc>
        <w:tc>
          <w:tcPr>
            <w:tcW w:w="1843" w:type="dxa"/>
          </w:tcPr>
          <w:p w14:paraId="52651CED" w14:textId="2CEE734C" w:rsidR="00F94EB3" w:rsidRPr="00400666" w:rsidRDefault="00F94EB3" w:rsidP="00F94EB3">
            <w:pPr>
              <w:spacing w:after="0" w:line="240" w:lineRule="auto"/>
              <w:rPr>
                <w:sz w:val="20"/>
                <w:szCs w:val="20"/>
              </w:rPr>
            </w:pPr>
            <w:r w:rsidRPr="00400666">
              <w:rPr>
                <w:sz w:val="20"/>
                <w:szCs w:val="20"/>
              </w:rPr>
              <w:t>1722 (757/965)</w:t>
            </w:r>
          </w:p>
        </w:tc>
        <w:tc>
          <w:tcPr>
            <w:tcW w:w="2220" w:type="dxa"/>
          </w:tcPr>
          <w:p w14:paraId="09F46B24" w14:textId="77777777" w:rsidR="00F94EB3" w:rsidRPr="00400666" w:rsidRDefault="00F94EB3" w:rsidP="00F94EB3">
            <w:pPr>
              <w:spacing w:after="0" w:line="240" w:lineRule="auto"/>
              <w:rPr>
                <w:sz w:val="20"/>
                <w:szCs w:val="20"/>
              </w:rPr>
            </w:pPr>
            <w:r w:rsidRPr="00400666">
              <w:rPr>
                <w:sz w:val="20"/>
                <w:szCs w:val="20"/>
              </w:rPr>
              <w:t>0/3465</w:t>
            </w:r>
          </w:p>
        </w:tc>
        <w:tc>
          <w:tcPr>
            <w:tcW w:w="2160" w:type="dxa"/>
          </w:tcPr>
          <w:p w14:paraId="00BEF2C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3DF61EA" w14:textId="77777777" w:rsidTr="00F94EB3">
        <w:tc>
          <w:tcPr>
            <w:tcW w:w="504" w:type="dxa"/>
          </w:tcPr>
          <w:p w14:paraId="4FE0485D" w14:textId="77777777" w:rsidR="00F94EB3" w:rsidRPr="002731AC" w:rsidRDefault="00F94EB3" w:rsidP="00F94EB3">
            <w:pPr>
              <w:spacing w:after="0" w:line="240" w:lineRule="auto"/>
            </w:pPr>
            <w:r>
              <w:t>30</w:t>
            </w:r>
          </w:p>
        </w:tc>
        <w:tc>
          <w:tcPr>
            <w:tcW w:w="1872" w:type="dxa"/>
          </w:tcPr>
          <w:p w14:paraId="6A44FFDC" w14:textId="77777777" w:rsidR="00F94EB3" w:rsidRPr="00400666" w:rsidRDefault="00F94EB3" w:rsidP="00F94EB3">
            <w:pPr>
              <w:spacing w:after="0" w:line="240" w:lineRule="auto"/>
              <w:rPr>
                <w:b/>
                <w:sz w:val="20"/>
                <w:szCs w:val="20"/>
              </w:rPr>
            </w:pPr>
            <w:r w:rsidRPr="00400666">
              <w:rPr>
                <w:sz w:val="20"/>
                <w:szCs w:val="20"/>
              </w:rPr>
              <w:t>SEARCH – Controls dataset</w:t>
            </w:r>
          </w:p>
        </w:tc>
        <w:tc>
          <w:tcPr>
            <w:tcW w:w="1276" w:type="dxa"/>
          </w:tcPr>
          <w:p w14:paraId="74188039"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6AFBFAB9" w14:textId="77777777" w:rsidR="00F94EB3" w:rsidRPr="00400666" w:rsidRDefault="00F94EB3" w:rsidP="00F94EB3">
            <w:pPr>
              <w:spacing w:after="0" w:line="240" w:lineRule="auto"/>
              <w:rPr>
                <w:sz w:val="20"/>
                <w:szCs w:val="20"/>
              </w:rPr>
            </w:pPr>
            <w:r w:rsidRPr="00400666">
              <w:rPr>
                <w:sz w:val="20"/>
                <w:szCs w:val="20"/>
              </w:rPr>
              <w:t>1810 (839/971)</w:t>
            </w:r>
          </w:p>
        </w:tc>
        <w:tc>
          <w:tcPr>
            <w:tcW w:w="1843" w:type="dxa"/>
          </w:tcPr>
          <w:p w14:paraId="378E649F" w14:textId="7C516828" w:rsidR="00F94EB3" w:rsidRPr="00400666" w:rsidRDefault="00F94EB3" w:rsidP="00F94EB3">
            <w:pPr>
              <w:spacing w:after="0" w:line="240" w:lineRule="auto"/>
              <w:rPr>
                <w:sz w:val="20"/>
                <w:szCs w:val="20"/>
              </w:rPr>
            </w:pPr>
            <w:r w:rsidRPr="00400666">
              <w:rPr>
                <w:sz w:val="20"/>
                <w:szCs w:val="20"/>
              </w:rPr>
              <w:t>206 (12.89/7.33)</w:t>
            </w:r>
          </w:p>
        </w:tc>
        <w:tc>
          <w:tcPr>
            <w:tcW w:w="1843" w:type="dxa"/>
          </w:tcPr>
          <w:p w14:paraId="0F37AA62" w14:textId="0DD82A41" w:rsidR="00F94EB3" w:rsidRPr="00400666" w:rsidRDefault="00F94EB3" w:rsidP="00F94EB3">
            <w:pPr>
              <w:spacing w:after="0" w:line="240" w:lineRule="auto"/>
              <w:rPr>
                <w:b/>
                <w:sz w:val="20"/>
                <w:szCs w:val="20"/>
              </w:rPr>
            </w:pPr>
            <w:r w:rsidRPr="00400666">
              <w:rPr>
                <w:sz w:val="20"/>
                <w:szCs w:val="20"/>
              </w:rPr>
              <w:t>777 (18.66/15.46)</w:t>
            </w:r>
          </w:p>
        </w:tc>
        <w:tc>
          <w:tcPr>
            <w:tcW w:w="1843" w:type="dxa"/>
          </w:tcPr>
          <w:p w14:paraId="6706B22E" w14:textId="52C9FA8F" w:rsidR="00F94EB3" w:rsidRPr="00400666" w:rsidRDefault="00F94EB3" w:rsidP="00F94EB3">
            <w:pPr>
              <w:spacing w:after="0" w:line="240" w:lineRule="auto"/>
              <w:rPr>
                <w:sz w:val="20"/>
                <w:szCs w:val="20"/>
              </w:rPr>
            </w:pPr>
            <w:r w:rsidRPr="00400666">
              <w:rPr>
                <w:sz w:val="20"/>
                <w:szCs w:val="20"/>
              </w:rPr>
              <w:t>839 (598/241)</w:t>
            </w:r>
          </w:p>
        </w:tc>
        <w:tc>
          <w:tcPr>
            <w:tcW w:w="2220" w:type="dxa"/>
          </w:tcPr>
          <w:p w14:paraId="63F9F84F" w14:textId="77777777" w:rsidR="00F94EB3" w:rsidRPr="00400666" w:rsidRDefault="00F94EB3" w:rsidP="00F94EB3">
            <w:pPr>
              <w:spacing w:after="0" w:line="240" w:lineRule="auto"/>
              <w:rPr>
                <w:sz w:val="20"/>
                <w:szCs w:val="20"/>
              </w:rPr>
            </w:pPr>
            <w:r w:rsidRPr="00400666">
              <w:rPr>
                <w:sz w:val="20"/>
                <w:szCs w:val="20"/>
              </w:rPr>
              <w:t>958/852</w:t>
            </w:r>
          </w:p>
        </w:tc>
        <w:tc>
          <w:tcPr>
            <w:tcW w:w="2160" w:type="dxa"/>
          </w:tcPr>
          <w:p w14:paraId="07B7DE7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9EFBF41" w14:textId="77777777" w:rsidTr="00F94EB3">
        <w:tc>
          <w:tcPr>
            <w:tcW w:w="504" w:type="dxa"/>
          </w:tcPr>
          <w:p w14:paraId="1BBC1531" w14:textId="77777777" w:rsidR="00F94EB3" w:rsidRPr="002731AC" w:rsidRDefault="00F94EB3" w:rsidP="00F94EB3">
            <w:pPr>
              <w:spacing w:after="0" w:line="240" w:lineRule="auto"/>
            </w:pPr>
            <w:r>
              <w:t>31</w:t>
            </w:r>
          </w:p>
        </w:tc>
        <w:tc>
          <w:tcPr>
            <w:tcW w:w="1872" w:type="dxa"/>
          </w:tcPr>
          <w:p w14:paraId="1985C1B5" w14:textId="77777777" w:rsidR="00F94EB3" w:rsidRPr="00400666" w:rsidRDefault="00F94EB3" w:rsidP="00F94EB3">
            <w:pPr>
              <w:spacing w:after="0" w:line="240" w:lineRule="auto"/>
              <w:rPr>
                <w:b/>
                <w:sz w:val="20"/>
                <w:szCs w:val="20"/>
              </w:rPr>
            </w:pPr>
            <w:r w:rsidRPr="00400666">
              <w:rPr>
                <w:sz w:val="20"/>
                <w:szCs w:val="20"/>
              </w:rPr>
              <w:t>SEARCH – Ovarian Cancer dataset</w:t>
            </w:r>
          </w:p>
        </w:tc>
        <w:tc>
          <w:tcPr>
            <w:tcW w:w="1276" w:type="dxa"/>
          </w:tcPr>
          <w:p w14:paraId="3B650C7A"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2E9C885A" w14:textId="77777777" w:rsidR="00F94EB3" w:rsidRPr="00400666" w:rsidRDefault="00F94EB3" w:rsidP="00F94EB3">
            <w:pPr>
              <w:spacing w:after="0" w:line="240" w:lineRule="auto"/>
              <w:rPr>
                <w:sz w:val="20"/>
                <w:szCs w:val="20"/>
              </w:rPr>
            </w:pPr>
            <w:r w:rsidRPr="00400666">
              <w:rPr>
                <w:sz w:val="20"/>
                <w:szCs w:val="20"/>
              </w:rPr>
              <w:t>723 (298/425)</w:t>
            </w:r>
          </w:p>
        </w:tc>
        <w:tc>
          <w:tcPr>
            <w:tcW w:w="1843" w:type="dxa"/>
          </w:tcPr>
          <w:p w14:paraId="40C2E547" w14:textId="38D9C1B3" w:rsidR="00F94EB3" w:rsidRPr="00400666" w:rsidRDefault="00F94EB3" w:rsidP="00F94EB3">
            <w:pPr>
              <w:spacing w:after="0" w:line="240" w:lineRule="auto"/>
              <w:rPr>
                <w:sz w:val="20"/>
                <w:szCs w:val="20"/>
              </w:rPr>
            </w:pPr>
            <w:r w:rsidRPr="00400666">
              <w:rPr>
                <w:sz w:val="20"/>
                <w:szCs w:val="20"/>
              </w:rPr>
              <w:t>56 (14.52/6.97)</w:t>
            </w:r>
          </w:p>
        </w:tc>
        <w:tc>
          <w:tcPr>
            <w:tcW w:w="1843" w:type="dxa"/>
          </w:tcPr>
          <w:p w14:paraId="7AD72131" w14:textId="42C5CD9D" w:rsidR="00F94EB3" w:rsidRPr="00400666" w:rsidRDefault="00F94EB3" w:rsidP="00F94EB3">
            <w:pPr>
              <w:spacing w:after="0" w:line="240" w:lineRule="auto"/>
              <w:rPr>
                <w:b/>
                <w:sz w:val="20"/>
                <w:szCs w:val="20"/>
              </w:rPr>
            </w:pPr>
            <w:r w:rsidRPr="00400666">
              <w:rPr>
                <w:sz w:val="20"/>
                <w:szCs w:val="20"/>
              </w:rPr>
              <w:t>270 (17.65/14.78)</w:t>
            </w:r>
          </w:p>
        </w:tc>
        <w:tc>
          <w:tcPr>
            <w:tcW w:w="1843" w:type="dxa"/>
          </w:tcPr>
          <w:p w14:paraId="08ED78AF" w14:textId="299E1286" w:rsidR="00F94EB3" w:rsidRPr="00400666" w:rsidRDefault="00F94EB3" w:rsidP="00F94EB3">
            <w:pPr>
              <w:spacing w:after="0" w:line="240" w:lineRule="auto"/>
              <w:rPr>
                <w:sz w:val="20"/>
                <w:szCs w:val="20"/>
              </w:rPr>
            </w:pPr>
            <w:r w:rsidRPr="00400666">
              <w:rPr>
                <w:sz w:val="20"/>
                <w:szCs w:val="20"/>
              </w:rPr>
              <w:t>298 (204/94)</w:t>
            </w:r>
          </w:p>
        </w:tc>
        <w:tc>
          <w:tcPr>
            <w:tcW w:w="2220" w:type="dxa"/>
          </w:tcPr>
          <w:p w14:paraId="5BEC375A" w14:textId="77777777" w:rsidR="00F94EB3" w:rsidRPr="00400666" w:rsidRDefault="00F94EB3" w:rsidP="00F94EB3">
            <w:pPr>
              <w:spacing w:after="0" w:line="240" w:lineRule="auto"/>
              <w:rPr>
                <w:sz w:val="20"/>
                <w:szCs w:val="20"/>
              </w:rPr>
            </w:pPr>
            <w:r w:rsidRPr="00400666">
              <w:rPr>
                <w:sz w:val="20"/>
                <w:szCs w:val="20"/>
              </w:rPr>
              <w:t>0/723</w:t>
            </w:r>
          </w:p>
        </w:tc>
        <w:tc>
          <w:tcPr>
            <w:tcW w:w="2160" w:type="dxa"/>
          </w:tcPr>
          <w:p w14:paraId="1014683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0DAA8F5E" w14:textId="77777777" w:rsidTr="00F94EB3">
        <w:tc>
          <w:tcPr>
            <w:tcW w:w="504" w:type="dxa"/>
          </w:tcPr>
          <w:p w14:paraId="7D890B4F" w14:textId="77777777" w:rsidR="00F94EB3" w:rsidRPr="002731AC" w:rsidRDefault="00F94EB3" w:rsidP="00F94EB3">
            <w:pPr>
              <w:spacing w:after="0" w:line="240" w:lineRule="auto"/>
            </w:pPr>
            <w:r>
              <w:t>32</w:t>
            </w:r>
          </w:p>
        </w:tc>
        <w:tc>
          <w:tcPr>
            <w:tcW w:w="1872" w:type="dxa"/>
          </w:tcPr>
          <w:p w14:paraId="0D83C8B8" w14:textId="77777777" w:rsidR="00F94EB3" w:rsidRPr="00400666" w:rsidRDefault="00F94EB3" w:rsidP="00F94EB3">
            <w:pPr>
              <w:spacing w:after="0" w:line="240" w:lineRule="auto"/>
              <w:rPr>
                <w:b/>
                <w:sz w:val="20"/>
                <w:szCs w:val="20"/>
              </w:rPr>
            </w:pPr>
            <w:r w:rsidRPr="00400666">
              <w:rPr>
                <w:sz w:val="20"/>
                <w:szCs w:val="20"/>
              </w:rPr>
              <w:t>SHIP</w:t>
            </w:r>
          </w:p>
        </w:tc>
        <w:tc>
          <w:tcPr>
            <w:tcW w:w="1276" w:type="dxa"/>
          </w:tcPr>
          <w:p w14:paraId="13B7E76E"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11361D5D" w14:textId="77777777" w:rsidR="00F94EB3" w:rsidRPr="00400666" w:rsidRDefault="00F94EB3" w:rsidP="00F94EB3">
            <w:pPr>
              <w:spacing w:after="0" w:line="240" w:lineRule="auto"/>
              <w:rPr>
                <w:sz w:val="20"/>
                <w:szCs w:val="20"/>
              </w:rPr>
            </w:pPr>
            <w:r w:rsidRPr="00400666">
              <w:rPr>
                <w:sz w:val="20"/>
                <w:szCs w:val="20"/>
              </w:rPr>
              <w:t>7396 (3484/3912)</w:t>
            </w:r>
          </w:p>
        </w:tc>
        <w:tc>
          <w:tcPr>
            <w:tcW w:w="1843" w:type="dxa"/>
          </w:tcPr>
          <w:p w14:paraId="05105D03" w14:textId="396DCA97" w:rsidR="00F94EB3" w:rsidRPr="00400666" w:rsidRDefault="00F94EB3" w:rsidP="00F94EB3">
            <w:pPr>
              <w:spacing w:after="0" w:line="240" w:lineRule="auto"/>
              <w:rPr>
                <w:sz w:val="20"/>
                <w:szCs w:val="20"/>
              </w:rPr>
            </w:pPr>
            <w:r w:rsidRPr="00400666">
              <w:rPr>
                <w:sz w:val="20"/>
                <w:szCs w:val="20"/>
              </w:rPr>
              <w:t>1875 (14.49/7.66)</w:t>
            </w:r>
          </w:p>
        </w:tc>
        <w:tc>
          <w:tcPr>
            <w:tcW w:w="1843" w:type="dxa"/>
          </w:tcPr>
          <w:p w14:paraId="011E208D" w14:textId="14F29C0E" w:rsidR="00F94EB3" w:rsidRPr="00400666" w:rsidRDefault="00F94EB3" w:rsidP="00F94EB3">
            <w:pPr>
              <w:spacing w:after="0" w:line="240" w:lineRule="auto"/>
              <w:rPr>
                <w:b/>
                <w:sz w:val="20"/>
                <w:szCs w:val="20"/>
              </w:rPr>
            </w:pPr>
            <w:r w:rsidRPr="00400666">
              <w:rPr>
                <w:sz w:val="20"/>
                <w:szCs w:val="20"/>
              </w:rPr>
              <w:t>3465 (18.81/15.92)</w:t>
            </w:r>
          </w:p>
        </w:tc>
        <w:tc>
          <w:tcPr>
            <w:tcW w:w="1843" w:type="dxa"/>
          </w:tcPr>
          <w:p w14:paraId="1B5AD62C" w14:textId="3039589A" w:rsidR="00F94EB3" w:rsidRPr="00400666" w:rsidRDefault="00F94EB3" w:rsidP="00F94EB3">
            <w:pPr>
              <w:spacing w:after="0" w:line="240" w:lineRule="auto"/>
              <w:rPr>
                <w:sz w:val="20"/>
                <w:szCs w:val="20"/>
              </w:rPr>
            </w:pPr>
            <w:r w:rsidRPr="00400666">
              <w:rPr>
                <w:sz w:val="20"/>
                <w:szCs w:val="20"/>
              </w:rPr>
              <w:t>3484 (1609/1875)</w:t>
            </w:r>
          </w:p>
        </w:tc>
        <w:tc>
          <w:tcPr>
            <w:tcW w:w="2220" w:type="dxa"/>
          </w:tcPr>
          <w:p w14:paraId="7AA3C386" w14:textId="77777777" w:rsidR="00F94EB3" w:rsidRPr="00400666" w:rsidRDefault="00F94EB3" w:rsidP="00F94EB3">
            <w:pPr>
              <w:spacing w:after="0" w:line="240" w:lineRule="auto"/>
              <w:rPr>
                <w:sz w:val="20"/>
                <w:szCs w:val="20"/>
              </w:rPr>
            </w:pPr>
            <w:r w:rsidRPr="00400666">
              <w:rPr>
                <w:sz w:val="20"/>
                <w:szCs w:val="20"/>
              </w:rPr>
              <w:t>3573/3823</w:t>
            </w:r>
          </w:p>
        </w:tc>
        <w:tc>
          <w:tcPr>
            <w:tcW w:w="2160" w:type="dxa"/>
          </w:tcPr>
          <w:p w14:paraId="7790EB94"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5A5E947B" w14:textId="77777777" w:rsidTr="00F94EB3">
        <w:tc>
          <w:tcPr>
            <w:tcW w:w="504" w:type="dxa"/>
          </w:tcPr>
          <w:p w14:paraId="634AD3B3" w14:textId="77777777" w:rsidR="00F94EB3" w:rsidRPr="002731AC" w:rsidRDefault="00F94EB3" w:rsidP="00F94EB3">
            <w:pPr>
              <w:spacing w:after="0" w:line="240" w:lineRule="auto"/>
            </w:pPr>
            <w:r>
              <w:t>33</w:t>
            </w:r>
          </w:p>
        </w:tc>
        <w:tc>
          <w:tcPr>
            <w:tcW w:w="1872" w:type="dxa"/>
          </w:tcPr>
          <w:p w14:paraId="48A86FF7" w14:textId="77777777" w:rsidR="00F94EB3" w:rsidRPr="00400666" w:rsidRDefault="00F94EB3" w:rsidP="00F94EB3">
            <w:pPr>
              <w:spacing w:after="0" w:line="240" w:lineRule="auto"/>
              <w:rPr>
                <w:b/>
                <w:sz w:val="20"/>
                <w:szCs w:val="20"/>
              </w:rPr>
            </w:pPr>
            <w:r w:rsidRPr="00400666">
              <w:rPr>
                <w:sz w:val="20"/>
                <w:szCs w:val="20"/>
              </w:rPr>
              <w:t>SIBS</w:t>
            </w:r>
          </w:p>
        </w:tc>
        <w:tc>
          <w:tcPr>
            <w:tcW w:w="1276" w:type="dxa"/>
          </w:tcPr>
          <w:p w14:paraId="00DC2CD4"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19B0692E" w14:textId="77777777" w:rsidR="00F94EB3" w:rsidRPr="00400666" w:rsidRDefault="00F94EB3" w:rsidP="00F94EB3">
            <w:pPr>
              <w:spacing w:after="0" w:line="240" w:lineRule="auto"/>
              <w:rPr>
                <w:sz w:val="20"/>
                <w:szCs w:val="20"/>
              </w:rPr>
            </w:pPr>
            <w:r w:rsidRPr="00400666">
              <w:rPr>
                <w:sz w:val="20"/>
                <w:szCs w:val="20"/>
              </w:rPr>
              <w:t>878 (392/486)</w:t>
            </w:r>
          </w:p>
        </w:tc>
        <w:tc>
          <w:tcPr>
            <w:tcW w:w="1843" w:type="dxa"/>
          </w:tcPr>
          <w:p w14:paraId="542C1E0E" w14:textId="3A59939D" w:rsidR="00F94EB3" w:rsidRPr="00400666" w:rsidRDefault="00F94EB3" w:rsidP="00F94EB3">
            <w:pPr>
              <w:spacing w:after="0" w:line="240" w:lineRule="auto"/>
              <w:rPr>
                <w:sz w:val="20"/>
                <w:szCs w:val="20"/>
              </w:rPr>
            </w:pPr>
            <w:r w:rsidRPr="00400666">
              <w:rPr>
                <w:sz w:val="20"/>
                <w:szCs w:val="20"/>
              </w:rPr>
              <w:t>375 (12.7/8.04)</w:t>
            </w:r>
          </w:p>
        </w:tc>
        <w:tc>
          <w:tcPr>
            <w:tcW w:w="1843" w:type="dxa"/>
          </w:tcPr>
          <w:p w14:paraId="1BDA9FD1" w14:textId="78D1D876" w:rsidR="00F94EB3" w:rsidRPr="00400666" w:rsidRDefault="00F94EB3" w:rsidP="00F94EB3">
            <w:pPr>
              <w:spacing w:after="0" w:line="240" w:lineRule="auto"/>
              <w:rPr>
                <w:b/>
                <w:sz w:val="20"/>
                <w:szCs w:val="20"/>
              </w:rPr>
            </w:pPr>
            <w:r w:rsidRPr="00400666">
              <w:rPr>
                <w:sz w:val="20"/>
                <w:szCs w:val="20"/>
              </w:rPr>
              <w:t>375 (16.04/6.18)</w:t>
            </w:r>
          </w:p>
        </w:tc>
        <w:tc>
          <w:tcPr>
            <w:tcW w:w="1843" w:type="dxa"/>
          </w:tcPr>
          <w:p w14:paraId="06361BA4" w14:textId="2308CF15" w:rsidR="00F94EB3" w:rsidRPr="00400666" w:rsidRDefault="00F94EB3" w:rsidP="00F94EB3">
            <w:pPr>
              <w:spacing w:after="0" w:line="240" w:lineRule="auto"/>
              <w:rPr>
                <w:sz w:val="20"/>
                <w:szCs w:val="20"/>
              </w:rPr>
            </w:pPr>
            <w:r w:rsidRPr="00400666">
              <w:rPr>
                <w:sz w:val="20"/>
                <w:szCs w:val="20"/>
              </w:rPr>
              <w:t>392 (306/86)</w:t>
            </w:r>
          </w:p>
        </w:tc>
        <w:tc>
          <w:tcPr>
            <w:tcW w:w="2220" w:type="dxa"/>
          </w:tcPr>
          <w:p w14:paraId="6D5B9110" w14:textId="77777777" w:rsidR="00F94EB3" w:rsidRPr="00400666" w:rsidRDefault="00F94EB3" w:rsidP="00F94EB3">
            <w:pPr>
              <w:spacing w:after="0" w:line="240" w:lineRule="auto"/>
              <w:rPr>
                <w:sz w:val="20"/>
                <w:szCs w:val="20"/>
              </w:rPr>
            </w:pPr>
            <w:r w:rsidRPr="00400666">
              <w:rPr>
                <w:sz w:val="20"/>
                <w:szCs w:val="20"/>
              </w:rPr>
              <w:t>0/878</w:t>
            </w:r>
          </w:p>
        </w:tc>
        <w:tc>
          <w:tcPr>
            <w:tcW w:w="2160" w:type="dxa"/>
          </w:tcPr>
          <w:p w14:paraId="6CD8F5E7"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745693B" w14:textId="77777777" w:rsidTr="00F94EB3">
        <w:tc>
          <w:tcPr>
            <w:tcW w:w="504" w:type="dxa"/>
          </w:tcPr>
          <w:p w14:paraId="79730C5F" w14:textId="77777777" w:rsidR="00F94EB3" w:rsidRPr="002731AC" w:rsidRDefault="00F94EB3" w:rsidP="00F94EB3">
            <w:pPr>
              <w:spacing w:after="0" w:line="240" w:lineRule="auto"/>
            </w:pPr>
            <w:r>
              <w:t>34</w:t>
            </w:r>
          </w:p>
        </w:tc>
        <w:tc>
          <w:tcPr>
            <w:tcW w:w="1872" w:type="dxa"/>
          </w:tcPr>
          <w:p w14:paraId="4DAE829C" w14:textId="77777777" w:rsidR="00F94EB3" w:rsidRPr="00400666" w:rsidRDefault="00F94EB3" w:rsidP="00F94EB3">
            <w:pPr>
              <w:spacing w:after="0" w:line="240" w:lineRule="auto"/>
              <w:rPr>
                <w:b/>
                <w:sz w:val="20"/>
                <w:szCs w:val="20"/>
              </w:rPr>
            </w:pPr>
            <w:r w:rsidRPr="00400666">
              <w:rPr>
                <w:sz w:val="20"/>
                <w:szCs w:val="20"/>
              </w:rPr>
              <w:t>UKHLS</w:t>
            </w:r>
          </w:p>
        </w:tc>
        <w:tc>
          <w:tcPr>
            <w:tcW w:w="1276" w:type="dxa"/>
          </w:tcPr>
          <w:p w14:paraId="3AD57C4E" w14:textId="77777777" w:rsidR="00F94EB3" w:rsidRPr="00400666" w:rsidRDefault="00F94EB3" w:rsidP="00F94EB3">
            <w:pPr>
              <w:spacing w:after="0" w:line="240" w:lineRule="auto"/>
              <w:rPr>
                <w:sz w:val="20"/>
                <w:szCs w:val="20"/>
              </w:rPr>
            </w:pPr>
            <w:r w:rsidRPr="00400666">
              <w:rPr>
                <w:sz w:val="20"/>
                <w:szCs w:val="20"/>
              </w:rPr>
              <w:t>CGSB</w:t>
            </w:r>
          </w:p>
        </w:tc>
        <w:tc>
          <w:tcPr>
            <w:tcW w:w="1701" w:type="dxa"/>
          </w:tcPr>
          <w:p w14:paraId="2B0E89D0" w14:textId="77777777" w:rsidR="00F94EB3" w:rsidRPr="00400666" w:rsidRDefault="00F94EB3" w:rsidP="00F94EB3">
            <w:pPr>
              <w:spacing w:after="0" w:line="240" w:lineRule="auto"/>
              <w:rPr>
                <w:sz w:val="20"/>
                <w:szCs w:val="20"/>
              </w:rPr>
            </w:pPr>
            <w:r w:rsidRPr="00400666">
              <w:rPr>
                <w:sz w:val="20"/>
                <w:szCs w:val="20"/>
              </w:rPr>
              <w:t>9176 (5111/4185)</w:t>
            </w:r>
          </w:p>
        </w:tc>
        <w:tc>
          <w:tcPr>
            <w:tcW w:w="1843" w:type="dxa"/>
          </w:tcPr>
          <w:p w14:paraId="31D55376" w14:textId="256A2F9D" w:rsidR="00F94EB3" w:rsidRPr="00400666" w:rsidRDefault="00F94EB3" w:rsidP="00F94EB3">
            <w:pPr>
              <w:spacing w:after="0" w:line="240" w:lineRule="auto"/>
              <w:rPr>
                <w:sz w:val="20"/>
                <w:szCs w:val="20"/>
              </w:rPr>
            </w:pPr>
            <w:r w:rsidRPr="00400666">
              <w:rPr>
                <w:sz w:val="20"/>
                <w:szCs w:val="20"/>
              </w:rPr>
              <w:t>1712</w:t>
            </w:r>
            <w:r w:rsidRPr="00400666">
              <w:rPr>
                <w:b/>
                <w:sz w:val="20"/>
                <w:szCs w:val="20"/>
              </w:rPr>
              <w:t xml:space="preserve"> </w:t>
            </w:r>
            <w:r w:rsidRPr="00400666">
              <w:rPr>
                <w:rFonts w:ascii="Calibri" w:hAnsi="Calibri"/>
                <w:color w:val="000000"/>
                <w:sz w:val="20"/>
                <w:szCs w:val="20"/>
              </w:rPr>
              <w:t>(13.75/8.16)</w:t>
            </w:r>
          </w:p>
        </w:tc>
        <w:tc>
          <w:tcPr>
            <w:tcW w:w="1843" w:type="dxa"/>
          </w:tcPr>
          <w:p w14:paraId="42586F3F" w14:textId="30D18B6A" w:rsidR="00F94EB3" w:rsidRPr="00400666" w:rsidRDefault="00F94EB3" w:rsidP="00F94EB3">
            <w:pPr>
              <w:spacing w:after="0" w:line="240" w:lineRule="auto"/>
              <w:rPr>
                <w:b/>
                <w:sz w:val="20"/>
                <w:szCs w:val="20"/>
              </w:rPr>
            </w:pPr>
            <w:r w:rsidRPr="00400666">
              <w:rPr>
                <w:sz w:val="20"/>
                <w:szCs w:val="20"/>
              </w:rPr>
              <w:t>2683</w:t>
            </w:r>
            <w:r>
              <w:rPr>
                <w:sz w:val="20"/>
                <w:szCs w:val="20"/>
              </w:rPr>
              <w:t xml:space="preserve"> (</w:t>
            </w:r>
            <w:r w:rsidRPr="00400666">
              <w:rPr>
                <w:sz w:val="20"/>
                <w:szCs w:val="20"/>
              </w:rPr>
              <w:t>20.23/21.63)</w:t>
            </w:r>
          </w:p>
        </w:tc>
        <w:tc>
          <w:tcPr>
            <w:tcW w:w="1843" w:type="dxa"/>
          </w:tcPr>
          <w:p w14:paraId="789C1C99" w14:textId="23FD28E1" w:rsidR="00F94EB3" w:rsidRPr="00400666" w:rsidRDefault="00F94EB3" w:rsidP="00F94EB3">
            <w:pPr>
              <w:spacing w:after="0" w:line="240" w:lineRule="auto"/>
              <w:rPr>
                <w:sz w:val="20"/>
                <w:szCs w:val="20"/>
              </w:rPr>
            </w:pPr>
            <w:r w:rsidRPr="00400666">
              <w:rPr>
                <w:sz w:val="20"/>
                <w:szCs w:val="20"/>
              </w:rPr>
              <w:t>5111 (3338/1773)</w:t>
            </w:r>
          </w:p>
        </w:tc>
        <w:tc>
          <w:tcPr>
            <w:tcW w:w="2220" w:type="dxa"/>
          </w:tcPr>
          <w:p w14:paraId="741E348D" w14:textId="77777777" w:rsidR="00F94EB3" w:rsidRPr="00400666" w:rsidRDefault="00F94EB3" w:rsidP="00F94EB3">
            <w:pPr>
              <w:spacing w:after="0" w:line="240" w:lineRule="auto"/>
              <w:rPr>
                <w:sz w:val="20"/>
                <w:szCs w:val="20"/>
              </w:rPr>
            </w:pPr>
            <w:r w:rsidRPr="00400666">
              <w:rPr>
                <w:sz w:val="20"/>
                <w:szCs w:val="20"/>
              </w:rPr>
              <w:t>4086/5210</w:t>
            </w:r>
          </w:p>
        </w:tc>
        <w:tc>
          <w:tcPr>
            <w:tcW w:w="2160" w:type="dxa"/>
          </w:tcPr>
          <w:p w14:paraId="45D2E91A"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BDFAA2F" w14:textId="77777777" w:rsidTr="00F94EB3">
        <w:tc>
          <w:tcPr>
            <w:tcW w:w="504" w:type="dxa"/>
          </w:tcPr>
          <w:p w14:paraId="4CE2CDA8" w14:textId="77777777" w:rsidR="00F94EB3" w:rsidRPr="001F11AC" w:rsidRDefault="00F94EB3" w:rsidP="00F94EB3">
            <w:pPr>
              <w:spacing w:after="0" w:line="240" w:lineRule="auto"/>
            </w:pPr>
            <w:r w:rsidRPr="001F11AC">
              <w:t>35</w:t>
            </w:r>
          </w:p>
        </w:tc>
        <w:tc>
          <w:tcPr>
            <w:tcW w:w="1872" w:type="dxa"/>
          </w:tcPr>
          <w:p w14:paraId="33F87BFA" w14:textId="77777777" w:rsidR="00F94EB3" w:rsidRPr="00400666" w:rsidRDefault="00F94EB3" w:rsidP="00F94EB3">
            <w:pPr>
              <w:spacing w:after="0" w:line="240" w:lineRule="auto"/>
              <w:rPr>
                <w:sz w:val="20"/>
                <w:szCs w:val="20"/>
              </w:rPr>
            </w:pPr>
            <w:r w:rsidRPr="00400666">
              <w:rPr>
                <w:sz w:val="20"/>
                <w:szCs w:val="20"/>
              </w:rPr>
              <w:t>ARIC</w:t>
            </w:r>
          </w:p>
        </w:tc>
        <w:tc>
          <w:tcPr>
            <w:tcW w:w="1276" w:type="dxa"/>
          </w:tcPr>
          <w:p w14:paraId="5EB8E668"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766C13A5" w14:textId="77777777" w:rsidR="00F94EB3" w:rsidRPr="00400666" w:rsidRDefault="00F94EB3" w:rsidP="00F94EB3">
            <w:pPr>
              <w:spacing w:after="0" w:line="240" w:lineRule="auto"/>
              <w:rPr>
                <w:sz w:val="20"/>
                <w:szCs w:val="20"/>
              </w:rPr>
            </w:pPr>
            <w:r>
              <w:rPr>
                <w:sz w:val="20"/>
                <w:szCs w:val="20"/>
              </w:rPr>
              <w:t>8970</w:t>
            </w:r>
          </w:p>
        </w:tc>
        <w:tc>
          <w:tcPr>
            <w:tcW w:w="1843" w:type="dxa"/>
          </w:tcPr>
          <w:p w14:paraId="0790D750" w14:textId="71DE2FF4" w:rsidR="00F94EB3" w:rsidRDefault="00F94EB3" w:rsidP="00F94EB3">
            <w:pPr>
              <w:spacing w:after="0" w:line="240" w:lineRule="auto"/>
              <w:rPr>
                <w:sz w:val="20"/>
                <w:szCs w:val="20"/>
              </w:rPr>
            </w:pPr>
            <w:r>
              <w:rPr>
                <w:sz w:val="20"/>
                <w:szCs w:val="20"/>
              </w:rPr>
              <w:t>5381</w:t>
            </w:r>
          </w:p>
        </w:tc>
        <w:tc>
          <w:tcPr>
            <w:tcW w:w="1843" w:type="dxa"/>
          </w:tcPr>
          <w:p w14:paraId="045BAD93" w14:textId="59B9FB85" w:rsidR="00F94EB3" w:rsidRPr="00400666" w:rsidRDefault="00F94EB3" w:rsidP="00F94EB3">
            <w:pPr>
              <w:spacing w:after="0" w:line="240" w:lineRule="auto"/>
              <w:rPr>
                <w:sz w:val="20"/>
                <w:szCs w:val="20"/>
              </w:rPr>
            </w:pPr>
            <w:r>
              <w:rPr>
                <w:sz w:val="20"/>
                <w:szCs w:val="20"/>
              </w:rPr>
              <w:t>5304</w:t>
            </w:r>
          </w:p>
        </w:tc>
        <w:tc>
          <w:tcPr>
            <w:tcW w:w="1843" w:type="dxa"/>
          </w:tcPr>
          <w:p w14:paraId="23030D03" w14:textId="421607D2" w:rsidR="00F94EB3" w:rsidRDefault="00F94EB3" w:rsidP="00F94EB3">
            <w:pPr>
              <w:spacing w:after="0" w:line="240" w:lineRule="auto"/>
              <w:rPr>
                <w:sz w:val="20"/>
                <w:szCs w:val="20"/>
              </w:rPr>
            </w:pPr>
            <w:r w:rsidRPr="00400666">
              <w:rPr>
                <w:sz w:val="20"/>
                <w:szCs w:val="20"/>
              </w:rPr>
              <w:t>DNC</w:t>
            </w:r>
          </w:p>
        </w:tc>
        <w:tc>
          <w:tcPr>
            <w:tcW w:w="2220" w:type="dxa"/>
          </w:tcPr>
          <w:p w14:paraId="49A0ACFE" w14:textId="77777777" w:rsidR="00F94EB3" w:rsidRPr="00400666" w:rsidRDefault="00F94EB3" w:rsidP="00F94EB3">
            <w:pPr>
              <w:spacing w:after="0" w:line="240" w:lineRule="auto"/>
              <w:rPr>
                <w:sz w:val="20"/>
                <w:szCs w:val="20"/>
              </w:rPr>
            </w:pPr>
            <w:r>
              <w:rPr>
                <w:sz w:val="20"/>
                <w:szCs w:val="20"/>
              </w:rPr>
              <w:t>N/A</w:t>
            </w:r>
          </w:p>
        </w:tc>
        <w:tc>
          <w:tcPr>
            <w:tcW w:w="2160" w:type="dxa"/>
          </w:tcPr>
          <w:p w14:paraId="34195BB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5350570" w14:textId="77777777" w:rsidTr="00F94EB3">
        <w:tc>
          <w:tcPr>
            <w:tcW w:w="504" w:type="dxa"/>
          </w:tcPr>
          <w:p w14:paraId="5E90A3D7" w14:textId="77777777" w:rsidR="00F94EB3" w:rsidRPr="001F11AC" w:rsidRDefault="00F94EB3" w:rsidP="00F94EB3">
            <w:pPr>
              <w:spacing w:after="0" w:line="240" w:lineRule="auto"/>
            </w:pPr>
            <w:r>
              <w:t>36</w:t>
            </w:r>
          </w:p>
        </w:tc>
        <w:tc>
          <w:tcPr>
            <w:tcW w:w="1872" w:type="dxa"/>
          </w:tcPr>
          <w:p w14:paraId="6DEA55FB" w14:textId="77777777" w:rsidR="00F94EB3" w:rsidRPr="00400666" w:rsidRDefault="00F94EB3" w:rsidP="00F94EB3">
            <w:pPr>
              <w:spacing w:after="0" w:line="240" w:lineRule="auto"/>
              <w:rPr>
                <w:sz w:val="20"/>
                <w:szCs w:val="20"/>
              </w:rPr>
            </w:pPr>
            <w:r w:rsidRPr="00400666">
              <w:rPr>
                <w:sz w:val="20"/>
                <w:szCs w:val="20"/>
              </w:rPr>
              <w:t>COGA</w:t>
            </w:r>
          </w:p>
        </w:tc>
        <w:tc>
          <w:tcPr>
            <w:tcW w:w="1276" w:type="dxa"/>
          </w:tcPr>
          <w:p w14:paraId="51F16715"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350C75DC" w14:textId="77777777" w:rsidR="00F94EB3" w:rsidRPr="00400666" w:rsidRDefault="00F94EB3" w:rsidP="00F94EB3">
            <w:pPr>
              <w:spacing w:after="0" w:line="240" w:lineRule="auto"/>
              <w:rPr>
                <w:sz w:val="20"/>
                <w:szCs w:val="20"/>
              </w:rPr>
            </w:pPr>
            <w:r w:rsidRPr="00400666">
              <w:rPr>
                <w:sz w:val="20"/>
                <w:szCs w:val="20"/>
              </w:rPr>
              <w:t>DNC</w:t>
            </w:r>
          </w:p>
        </w:tc>
        <w:tc>
          <w:tcPr>
            <w:tcW w:w="1843" w:type="dxa"/>
          </w:tcPr>
          <w:p w14:paraId="63CA5488" w14:textId="4EF30D55" w:rsidR="00F94EB3" w:rsidRDefault="00F94EB3" w:rsidP="00F94EB3">
            <w:pPr>
              <w:spacing w:after="0" w:line="240" w:lineRule="auto"/>
              <w:rPr>
                <w:sz w:val="20"/>
                <w:szCs w:val="20"/>
              </w:rPr>
            </w:pPr>
            <w:r>
              <w:rPr>
                <w:sz w:val="20"/>
                <w:szCs w:val="20"/>
              </w:rPr>
              <w:t>1465</w:t>
            </w:r>
          </w:p>
        </w:tc>
        <w:tc>
          <w:tcPr>
            <w:tcW w:w="1843" w:type="dxa"/>
          </w:tcPr>
          <w:p w14:paraId="68859C79" w14:textId="635392EA" w:rsidR="00F94EB3" w:rsidRPr="00400666" w:rsidRDefault="00F94EB3" w:rsidP="00F94EB3">
            <w:pPr>
              <w:spacing w:after="0" w:line="240" w:lineRule="auto"/>
              <w:rPr>
                <w:sz w:val="20"/>
                <w:szCs w:val="20"/>
              </w:rPr>
            </w:pPr>
            <w:r>
              <w:rPr>
                <w:sz w:val="20"/>
                <w:szCs w:val="20"/>
              </w:rPr>
              <w:t>1435</w:t>
            </w:r>
          </w:p>
        </w:tc>
        <w:tc>
          <w:tcPr>
            <w:tcW w:w="1843" w:type="dxa"/>
          </w:tcPr>
          <w:p w14:paraId="549CA310" w14:textId="6236D316" w:rsidR="00F94EB3" w:rsidRDefault="00F94EB3" w:rsidP="00F94EB3">
            <w:pPr>
              <w:spacing w:after="0" w:line="240" w:lineRule="auto"/>
              <w:rPr>
                <w:sz w:val="20"/>
                <w:szCs w:val="20"/>
              </w:rPr>
            </w:pPr>
            <w:r w:rsidRPr="00400666">
              <w:rPr>
                <w:sz w:val="20"/>
                <w:szCs w:val="20"/>
              </w:rPr>
              <w:t>DNC</w:t>
            </w:r>
          </w:p>
        </w:tc>
        <w:tc>
          <w:tcPr>
            <w:tcW w:w="2220" w:type="dxa"/>
          </w:tcPr>
          <w:p w14:paraId="28CD62C1" w14:textId="77777777" w:rsidR="00F94EB3" w:rsidRPr="00400666" w:rsidRDefault="00F94EB3" w:rsidP="00F94EB3">
            <w:pPr>
              <w:spacing w:after="0" w:line="240" w:lineRule="auto"/>
              <w:rPr>
                <w:sz w:val="20"/>
                <w:szCs w:val="20"/>
              </w:rPr>
            </w:pPr>
            <w:r>
              <w:rPr>
                <w:sz w:val="20"/>
                <w:szCs w:val="20"/>
              </w:rPr>
              <w:t>N/A</w:t>
            </w:r>
          </w:p>
        </w:tc>
        <w:tc>
          <w:tcPr>
            <w:tcW w:w="2160" w:type="dxa"/>
          </w:tcPr>
          <w:p w14:paraId="6A525FE0" w14:textId="77777777" w:rsidR="00F94EB3" w:rsidRPr="00400666" w:rsidRDefault="00F94EB3" w:rsidP="00F94EB3">
            <w:pPr>
              <w:spacing w:after="0" w:line="240" w:lineRule="auto"/>
              <w:rPr>
                <w:sz w:val="20"/>
                <w:szCs w:val="20"/>
              </w:rPr>
            </w:pPr>
            <w:r w:rsidRPr="00400666">
              <w:rPr>
                <w:sz w:val="20"/>
                <w:szCs w:val="20"/>
              </w:rPr>
              <w:t>White European</w:t>
            </w:r>
          </w:p>
        </w:tc>
      </w:tr>
      <w:tr w:rsidR="0012628D" w14:paraId="33EBB15C" w14:textId="77777777" w:rsidTr="00F94EB3">
        <w:tc>
          <w:tcPr>
            <w:tcW w:w="504" w:type="dxa"/>
          </w:tcPr>
          <w:p w14:paraId="258A2248" w14:textId="73FFEB17" w:rsidR="0012628D" w:rsidRDefault="0012628D" w:rsidP="00F94EB3">
            <w:pPr>
              <w:spacing w:after="0" w:line="240" w:lineRule="auto"/>
            </w:pPr>
            <w:r>
              <w:t>-</w:t>
            </w:r>
          </w:p>
        </w:tc>
        <w:tc>
          <w:tcPr>
            <w:tcW w:w="1872" w:type="dxa"/>
          </w:tcPr>
          <w:p w14:paraId="3F51ED23" w14:textId="3BEAB4F0" w:rsidR="0012628D" w:rsidRPr="00400666" w:rsidRDefault="0012628D" w:rsidP="00F94EB3">
            <w:pPr>
              <w:spacing w:after="0" w:line="240" w:lineRule="auto"/>
              <w:rPr>
                <w:sz w:val="20"/>
                <w:szCs w:val="20"/>
              </w:rPr>
            </w:pPr>
            <w:r>
              <w:rPr>
                <w:sz w:val="20"/>
                <w:szCs w:val="20"/>
              </w:rPr>
              <w:t>COGA - replication</w:t>
            </w:r>
          </w:p>
        </w:tc>
        <w:tc>
          <w:tcPr>
            <w:tcW w:w="1276" w:type="dxa"/>
          </w:tcPr>
          <w:p w14:paraId="45032E68" w14:textId="362C1E19" w:rsidR="0012628D" w:rsidRPr="00400666" w:rsidRDefault="0012628D" w:rsidP="00F94EB3">
            <w:pPr>
              <w:spacing w:after="0" w:line="240" w:lineRule="auto"/>
              <w:rPr>
                <w:sz w:val="20"/>
                <w:szCs w:val="20"/>
              </w:rPr>
            </w:pPr>
            <w:r>
              <w:rPr>
                <w:sz w:val="20"/>
                <w:szCs w:val="20"/>
              </w:rPr>
              <w:t>GSCAN</w:t>
            </w:r>
          </w:p>
        </w:tc>
        <w:tc>
          <w:tcPr>
            <w:tcW w:w="1701" w:type="dxa"/>
          </w:tcPr>
          <w:p w14:paraId="26182BB1" w14:textId="558B86CA" w:rsidR="0012628D" w:rsidRPr="00400666" w:rsidRDefault="0012628D" w:rsidP="00F94EB3">
            <w:pPr>
              <w:spacing w:after="0" w:line="240" w:lineRule="auto"/>
              <w:rPr>
                <w:sz w:val="20"/>
                <w:szCs w:val="20"/>
              </w:rPr>
            </w:pPr>
            <w:r>
              <w:rPr>
                <w:sz w:val="20"/>
                <w:szCs w:val="20"/>
              </w:rPr>
              <w:t>DNC</w:t>
            </w:r>
          </w:p>
        </w:tc>
        <w:tc>
          <w:tcPr>
            <w:tcW w:w="1843" w:type="dxa"/>
          </w:tcPr>
          <w:p w14:paraId="0850EBF6" w14:textId="5BE36D3E" w:rsidR="0012628D" w:rsidRDefault="0012628D" w:rsidP="00F94EB3">
            <w:pPr>
              <w:spacing w:after="0" w:line="240" w:lineRule="auto"/>
              <w:rPr>
                <w:sz w:val="20"/>
                <w:szCs w:val="20"/>
              </w:rPr>
            </w:pPr>
            <w:r>
              <w:rPr>
                <w:sz w:val="20"/>
                <w:szCs w:val="20"/>
              </w:rPr>
              <w:t>476</w:t>
            </w:r>
          </w:p>
        </w:tc>
        <w:tc>
          <w:tcPr>
            <w:tcW w:w="1843" w:type="dxa"/>
          </w:tcPr>
          <w:p w14:paraId="2378FADC" w14:textId="3EE2D497" w:rsidR="0012628D" w:rsidRDefault="0012628D" w:rsidP="00F94EB3">
            <w:pPr>
              <w:spacing w:after="0" w:line="240" w:lineRule="auto"/>
              <w:rPr>
                <w:sz w:val="20"/>
                <w:szCs w:val="20"/>
              </w:rPr>
            </w:pPr>
            <w:r>
              <w:rPr>
                <w:sz w:val="20"/>
                <w:szCs w:val="20"/>
              </w:rPr>
              <w:t>476</w:t>
            </w:r>
          </w:p>
        </w:tc>
        <w:tc>
          <w:tcPr>
            <w:tcW w:w="1843" w:type="dxa"/>
          </w:tcPr>
          <w:p w14:paraId="733C9020" w14:textId="1F02825E" w:rsidR="0012628D" w:rsidRPr="00400666" w:rsidRDefault="0012628D" w:rsidP="00F94EB3">
            <w:pPr>
              <w:spacing w:after="0" w:line="240" w:lineRule="auto"/>
              <w:rPr>
                <w:sz w:val="20"/>
                <w:szCs w:val="20"/>
              </w:rPr>
            </w:pPr>
            <w:r>
              <w:rPr>
                <w:sz w:val="20"/>
                <w:szCs w:val="20"/>
              </w:rPr>
              <w:t>DNC</w:t>
            </w:r>
          </w:p>
        </w:tc>
        <w:tc>
          <w:tcPr>
            <w:tcW w:w="2220" w:type="dxa"/>
          </w:tcPr>
          <w:p w14:paraId="75722364" w14:textId="42C0371D" w:rsidR="0012628D" w:rsidRDefault="0012628D" w:rsidP="00F94EB3">
            <w:pPr>
              <w:spacing w:after="0" w:line="240" w:lineRule="auto"/>
              <w:rPr>
                <w:sz w:val="20"/>
                <w:szCs w:val="20"/>
              </w:rPr>
            </w:pPr>
            <w:r>
              <w:rPr>
                <w:sz w:val="20"/>
                <w:szCs w:val="20"/>
              </w:rPr>
              <w:t>N/A</w:t>
            </w:r>
          </w:p>
        </w:tc>
        <w:tc>
          <w:tcPr>
            <w:tcW w:w="2160" w:type="dxa"/>
          </w:tcPr>
          <w:p w14:paraId="36C4B8A0" w14:textId="4AC753B7" w:rsidR="0012628D" w:rsidRPr="00400666" w:rsidRDefault="0012628D" w:rsidP="00F94EB3">
            <w:pPr>
              <w:spacing w:after="0" w:line="240" w:lineRule="auto"/>
              <w:rPr>
                <w:sz w:val="20"/>
                <w:szCs w:val="20"/>
              </w:rPr>
            </w:pPr>
            <w:r w:rsidRPr="0012628D">
              <w:rPr>
                <w:sz w:val="20"/>
                <w:szCs w:val="20"/>
              </w:rPr>
              <w:t>African American</w:t>
            </w:r>
          </w:p>
        </w:tc>
      </w:tr>
      <w:tr w:rsidR="00F94EB3" w14:paraId="674CFC4C" w14:textId="77777777" w:rsidTr="00F94EB3">
        <w:tc>
          <w:tcPr>
            <w:tcW w:w="504" w:type="dxa"/>
          </w:tcPr>
          <w:p w14:paraId="0E1E9D91" w14:textId="77777777" w:rsidR="00F94EB3" w:rsidRPr="001F11AC" w:rsidRDefault="00F94EB3" w:rsidP="00F94EB3">
            <w:pPr>
              <w:spacing w:after="0" w:line="240" w:lineRule="auto"/>
            </w:pPr>
            <w:r>
              <w:t>37</w:t>
            </w:r>
          </w:p>
        </w:tc>
        <w:tc>
          <w:tcPr>
            <w:tcW w:w="1872" w:type="dxa"/>
          </w:tcPr>
          <w:p w14:paraId="478F6B2A" w14:textId="6A0C77D8" w:rsidR="00F94EB3" w:rsidRPr="00400666" w:rsidRDefault="00F94EB3" w:rsidP="00F94EB3">
            <w:pPr>
              <w:spacing w:after="0" w:line="240" w:lineRule="auto"/>
              <w:rPr>
                <w:sz w:val="20"/>
                <w:szCs w:val="20"/>
              </w:rPr>
            </w:pPr>
            <w:r>
              <w:rPr>
                <w:sz w:val="20"/>
                <w:szCs w:val="20"/>
              </w:rPr>
              <w:t>FTC</w:t>
            </w:r>
          </w:p>
        </w:tc>
        <w:tc>
          <w:tcPr>
            <w:tcW w:w="1276" w:type="dxa"/>
          </w:tcPr>
          <w:p w14:paraId="640EF988"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2D87B6FE" w14:textId="77777777" w:rsidR="00F94EB3" w:rsidRPr="00400666" w:rsidRDefault="00F94EB3" w:rsidP="00F94EB3">
            <w:pPr>
              <w:spacing w:after="0" w:line="240" w:lineRule="auto"/>
              <w:rPr>
                <w:sz w:val="20"/>
                <w:szCs w:val="20"/>
              </w:rPr>
            </w:pPr>
            <w:r>
              <w:rPr>
                <w:sz w:val="20"/>
                <w:szCs w:val="20"/>
              </w:rPr>
              <w:t>1467</w:t>
            </w:r>
          </w:p>
        </w:tc>
        <w:tc>
          <w:tcPr>
            <w:tcW w:w="1843" w:type="dxa"/>
          </w:tcPr>
          <w:p w14:paraId="4AFE633B" w14:textId="18380B67" w:rsidR="00F94EB3" w:rsidRDefault="00F94EB3" w:rsidP="00F94EB3">
            <w:pPr>
              <w:spacing w:after="0" w:line="240" w:lineRule="auto"/>
              <w:rPr>
                <w:sz w:val="20"/>
                <w:szCs w:val="20"/>
              </w:rPr>
            </w:pPr>
            <w:r>
              <w:rPr>
                <w:sz w:val="20"/>
                <w:szCs w:val="20"/>
              </w:rPr>
              <w:t>819</w:t>
            </w:r>
          </w:p>
        </w:tc>
        <w:tc>
          <w:tcPr>
            <w:tcW w:w="1843" w:type="dxa"/>
          </w:tcPr>
          <w:p w14:paraId="413EAB80" w14:textId="3D398158" w:rsidR="00F94EB3" w:rsidRPr="00400666" w:rsidRDefault="00F94EB3" w:rsidP="00F94EB3">
            <w:pPr>
              <w:spacing w:after="0" w:line="240" w:lineRule="auto"/>
              <w:rPr>
                <w:sz w:val="20"/>
                <w:szCs w:val="20"/>
              </w:rPr>
            </w:pPr>
            <w:r>
              <w:rPr>
                <w:sz w:val="20"/>
                <w:szCs w:val="20"/>
              </w:rPr>
              <w:t>767</w:t>
            </w:r>
          </w:p>
        </w:tc>
        <w:tc>
          <w:tcPr>
            <w:tcW w:w="1843" w:type="dxa"/>
          </w:tcPr>
          <w:p w14:paraId="621DA4B1" w14:textId="6C4CDDFD" w:rsidR="00F94EB3" w:rsidRDefault="00F94EB3" w:rsidP="00F94EB3">
            <w:pPr>
              <w:spacing w:after="0" w:line="240" w:lineRule="auto"/>
              <w:rPr>
                <w:sz w:val="20"/>
                <w:szCs w:val="20"/>
              </w:rPr>
            </w:pPr>
            <w:r w:rsidRPr="00400666">
              <w:rPr>
                <w:sz w:val="20"/>
                <w:szCs w:val="20"/>
              </w:rPr>
              <w:t>DNC</w:t>
            </w:r>
          </w:p>
        </w:tc>
        <w:tc>
          <w:tcPr>
            <w:tcW w:w="2220" w:type="dxa"/>
          </w:tcPr>
          <w:p w14:paraId="47F04257" w14:textId="77777777" w:rsidR="00F94EB3" w:rsidRPr="00400666" w:rsidRDefault="00F94EB3" w:rsidP="00F94EB3">
            <w:pPr>
              <w:spacing w:after="0" w:line="240" w:lineRule="auto"/>
              <w:rPr>
                <w:sz w:val="20"/>
                <w:szCs w:val="20"/>
              </w:rPr>
            </w:pPr>
            <w:r w:rsidRPr="00603EF8">
              <w:rPr>
                <w:sz w:val="20"/>
                <w:szCs w:val="20"/>
              </w:rPr>
              <w:t>275/1192</w:t>
            </w:r>
          </w:p>
        </w:tc>
        <w:tc>
          <w:tcPr>
            <w:tcW w:w="2160" w:type="dxa"/>
          </w:tcPr>
          <w:p w14:paraId="672DE8E8"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5BB05492" w14:textId="77777777" w:rsidTr="00F94EB3">
        <w:tc>
          <w:tcPr>
            <w:tcW w:w="504" w:type="dxa"/>
          </w:tcPr>
          <w:p w14:paraId="0F77DEA8" w14:textId="77777777" w:rsidR="00F94EB3" w:rsidRPr="001F11AC" w:rsidRDefault="00F94EB3" w:rsidP="00F94EB3">
            <w:pPr>
              <w:spacing w:after="0" w:line="240" w:lineRule="auto"/>
            </w:pPr>
            <w:r>
              <w:t>38</w:t>
            </w:r>
          </w:p>
        </w:tc>
        <w:tc>
          <w:tcPr>
            <w:tcW w:w="1872" w:type="dxa"/>
          </w:tcPr>
          <w:p w14:paraId="04A58DDB" w14:textId="77777777" w:rsidR="00F94EB3" w:rsidRPr="00400666" w:rsidRDefault="00F94EB3" w:rsidP="00F94EB3">
            <w:pPr>
              <w:spacing w:after="0" w:line="240" w:lineRule="auto"/>
              <w:rPr>
                <w:sz w:val="20"/>
                <w:szCs w:val="20"/>
              </w:rPr>
            </w:pPr>
            <w:r w:rsidRPr="00400666">
              <w:rPr>
                <w:sz w:val="20"/>
                <w:szCs w:val="20"/>
              </w:rPr>
              <w:t>FUSION</w:t>
            </w:r>
          </w:p>
        </w:tc>
        <w:tc>
          <w:tcPr>
            <w:tcW w:w="1276" w:type="dxa"/>
          </w:tcPr>
          <w:p w14:paraId="5E3FAE39"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4C0BAC3B" w14:textId="77777777" w:rsidR="00F94EB3" w:rsidRPr="00400666" w:rsidRDefault="00F94EB3" w:rsidP="00F94EB3">
            <w:pPr>
              <w:spacing w:after="0" w:line="240" w:lineRule="auto"/>
              <w:rPr>
                <w:sz w:val="20"/>
                <w:szCs w:val="20"/>
              </w:rPr>
            </w:pPr>
            <w:r>
              <w:rPr>
                <w:sz w:val="20"/>
                <w:szCs w:val="20"/>
              </w:rPr>
              <w:t>1153</w:t>
            </w:r>
          </w:p>
        </w:tc>
        <w:tc>
          <w:tcPr>
            <w:tcW w:w="1843" w:type="dxa"/>
          </w:tcPr>
          <w:p w14:paraId="3861D37B" w14:textId="6223D8DF" w:rsidR="00F94EB3" w:rsidRDefault="00F94EB3" w:rsidP="00F94EB3">
            <w:pPr>
              <w:spacing w:after="0" w:line="240" w:lineRule="auto"/>
              <w:rPr>
                <w:sz w:val="20"/>
                <w:szCs w:val="20"/>
              </w:rPr>
            </w:pPr>
            <w:r>
              <w:rPr>
                <w:sz w:val="20"/>
                <w:szCs w:val="20"/>
              </w:rPr>
              <w:t>568</w:t>
            </w:r>
          </w:p>
        </w:tc>
        <w:tc>
          <w:tcPr>
            <w:tcW w:w="1843" w:type="dxa"/>
          </w:tcPr>
          <w:p w14:paraId="4F67DEFE" w14:textId="05B3A8BE" w:rsidR="00F94EB3" w:rsidRPr="00400666" w:rsidRDefault="00F94EB3" w:rsidP="00F94EB3">
            <w:pPr>
              <w:spacing w:after="0" w:line="240" w:lineRule="auto"/>
              <w:rPr>
                <w:sz w:val="20"/>
                <w:szCs w:val="20"/>
              </w:rPr>
            </w:pPr>
            <w:r>
              <w:rPr>
                <w:sz w:val="20"/>
                <w:szCs w:val="20"/>
              </w:rPr>
              <w:t>530</w:t>
            </w:r>
          </w:p>
        </w:tc>
        <w:tc>
          <w:tcPr>
            <w:tcW w:w="1843" w:type="dxa"/>
          </w:tcPr>
          <w:p w14:paraId="1D383E5B" w14:textId="5BED1B6F" w:rsidR="00F94EB3" w:rsidRDefault="00F94EB3" w:rsidP="00F94EB3">
            <w:pPr>
              <w:spacing w:after="0" w:line="240" w:lineRule="auto"/>
              <w:rPr>
                <w:sz w:val="20"/>
                <w:szCs w:val="20"/>
              </w:rPr>
            </w:pPr>
            <w:r w:rsidRPr="00400666">
              <w:rPr>
                <w:sz w:val="20"/>
                <w:szCs w:val="20"/>
              </w:rPr>
              <w:t>DNC</w:t>
            </w:r>
          </w:p>
        </w:tc>
        <w:tc>
          <w:tcPr>
            <w:tcW w:w="2220" w:type="dxa"/>
          </w:tcPr>
          <w:p w14:paraId="34C539F3" w14:textId="77777777" w:rsidR="00F94EB3" w:rsidRPr="00400666" w:rsidRDefault="00F94EB3" w:rsidP="00F94EB3">
            <w:pPr>
              <w:spacing w:after="0" w:line="240" w:lineRule="auto"/>
              <w:rPr>
                <w:sz w:val="20"/>
                <w:szCs w:val="20"/>
              </w:rPr>
            </w:pPr>
            <w:r>
              <w:rPr>
                <w:sz w:val="20"/>
                <w:szCs w:val="20"/>
              </w:rPr>
              <w:t>N/A</w:t>
            </w:r>
          </w:p>
        </w:tc>
        <w:tc>
          <w:tcPr>
            <w:tcW w:w="2160" w:type="dxa"/>
          </w:tcPr>
          <w:p w14:paraId="0D4CF06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ABDC2D6" w14:textId="77777777" w:rsidTr="00F94EB3">
        <w:tc>
          <w:tcPr>
            <w:tcW w:w="504" w:type="dxa"/>
          </w:tcPr>
          <w:p w14:paraId="16A9501D" w14:textId="77777777" w:rsidR="00F94EB3" w:rsidRPr="001F11AC" w:rsidRDefault="00F94EB3" w:rsidP="00F94EB3">
            <w:pPr>
              <w:spacing w:after="0" w:line="240" w:lineRule="auto"/>
            </w:pPr>
            <w:r>
              <w:t>39</w:t>
            </w:r>
          </w:p>
        </w:tc>
        <w:tc>
          <w:tcPr>
            <w:tcW w:w="1872" w:type="dxa"/>
          </w:tcPr>
          <w:p w14:paraId="787331A9" w14:textId="77777777" w:rsidR="00F94EB3" w:rsidRPr="00400666" w:rsidRDefault="00F94EB3" w:rsidP="00F94EB3">
            <w:pPr>
              <w:spacing w:after="0" w:line="240" w:lineRule="auto"/>
              <w:rPr>
                <w:sz w:val="20"/>
                <w:szCs w:val="20"/>
              </w:rPr>
            </w:pPr>
            <w:r w:rsidRPr="00400666">
              <w:rPr>
                <w:sz w:val="20"/>
                <w:szCs w:val="20"/>
              </w:rPr>
              <w:t>GECCO</w:t>
            </w:r>
          </w:p>
        </w:tc>
        <w:tc>
          <w:tcPr>
            <w:tcW w:w="1276" w:type="dxa"/>
          </w:tcPr>
          <w:p w14:paraId="76452B62"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569E4CB4" w14:textId="77777777" w:rsidR="00F94EB3" w:rsidRPr="00400666" w:rsidRDefault="00F94EB3" w:rsidP="00F94EB3">
            <w:pPr>
              <w:spacing w:after="0" w:line="240" w:lineRule="auto"/>
              <w:rPr>
                <w:sz w:val="20"/>
                <w:szCs w:val="20"/>
              </w:rPr>
            </w:pPr>
            <w:r>
              <w:rPr>
                <w:sz w:val="20"/>
                <w:szCs w:val="20"/>
              </w:rPr>
              <w:t>6459</w:t>
            </w:r>
          </w:p>
        </w:tc>
        <w:tc>
          <w:tcPr>
            <w:tcW w:w="1843" w:type="dxa"/>
          </w:tcPr>
          <w:p w14:paraId="04A6FAA6" w14:textId="585D2FED" w:rsidR="00F94EB3" w:rsidRDefault="00F94EB3" w:rsidP="00F94EB3">
            <w:pPr>
              <w:spacing w:after="0" w:line="240" w:lineRule="auto"/>
              <w:rPr>
                <w:sz w:val="20"/>
                <w:szCs w:val="20"/>
              </w:rPr>
            </w:pPr>
            <w:r>
              <w:rPr>
                <w:sz w:val="20"/>
                <w:szCs w:val="20"/>
              </w:rPr>
              <w:t>2916</w:t>
            </w:r>
          </w:p>
        </w:tc>
        <w:tc>
          <w:tcPr>
            <w:tcW w:w="1843" w:type="dxa"/>
          </w:tcPr>
          <w:p w14:paraId="7A4FCD8B" w14:textId="6B7E0A0B" w:rsidR="00F94EB3" w:rsidRPr="00400666" w:rsidRDefault="00F94EB3" w:rsidP="00F94EB3">
            <w:pPr>
              <w:spacing w:after="0" w:line="240" w:lineRule="auto"/>
              <w:rPr>
                <w:sz w:val="20"/>
                <w:szCs w:val="20"/>
              </w:rPr>
            </w:pPr>
            <w:r>
              <w:rPr>
                <w:sz w:val="20"/>
                <w:szCs w:val="20"/>
              </w:rPr>
              <w:t>2876</w:t>
            </w:r>
          </w:p>
        </w:tc>
        <w:tc>
          <w:tcPr>
            <w:tcW w:w="1843" w:type="dxa"/>
          </w:tcPr>
          <w:p w14:paraId="1A1F6EFF" w14:textId="32425A26" w:rsidR="00F94EB3" w:rsidRDefault="00F94EB3" w:rsidP="00F94EB3">
            <w:pPr>
              <w:spacing w:after="0" w:line="240" w:lineRule="auto"/>
              <w:rPr>
                <w:sz w:val="20"/>
                <w:szCs w:val="20"/>
              </w:rPr>
            </w:pPr>
            <w:r w:rsidRPr="00400666">
              <w:rPr>
                <w:sz w:val="20"/>
                <w:szCs w:val="20"/>
              </w:rPr>
              <w:t>DNC</w:t>
            </w:r>
          </w:p>
        </w:tc>
        <w:tc>
          <w:tcPr>
            <w:tcW w:w="2220" w:type="dxa"/>
          </w:tcPr>
          <w:p w14:paraId="63BC48D2" w14:textId="77777777" w:rsidR="00F94EB3" w:rsidRPr="00400666" w:rsidRDefault="00F94EB3" w:rsidP="00F94EB3">
            <w:pPr>
              <w:spacing w:after="0" w:line="240" w:lineRule="auto"/>
              <w:rPr>
                <w:sz w:val="20"/>
                <w:szCs w:val="20"/>
              </w:rPr>
            </w:pPr>
            <w:r>
              <w:rPr>
                <w:sz w:val="20"/>
                <w:szCs w:val="20"/>
              </w:rPr>
              <w:t>N/A</w:t>
            </w:r>
          </w:p>
        </w:tc>
        <w:tc>
          <w:tcPr>
            <w:tcW w:w="2160" w:type="dxa"/>
          </w:tcPr>
          <w:p w14:paraId="4942979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8116FE7" w14:textId="77777777" w:rsidTr="00F94EB3">
        <w:tc>
          <w:tcPr>
            <w:tcW w:w="504" w:type="dxa"/>
          </w:tcPr>
          <w:p w14:paraId="7CE85CD0" w14:textId="77777777" w:rsidR="00F94EB3" w:rsidRPr="001F11AC" w:rsidRDefault="00F94EB3" w:rsidP="00F94EB3">
            <w:pPr>
              <w:spacing w:after="0" w:line="240" w:lineRule="auto"/>
            </w:pPr>
            <w:r>
              <w:t>40</w:t>
            </w:r>
          </w:p>
        </w:tc>
        <w:tc>
          <w:tcPr>
            <w:tcW w:w="1872" w:type="dxa"/>
          </w:tcPr>
          <w:p w14:paraId="793D85EE" w14:textId="77777777" w:rsidR="00F94EB3" w:rsidRPr="00400666" w:rsidRDefault="00F94EB3" w:rsidP="00F94EB3">
            <w:pPr>
              <w:spacing w:after="0" w:line="240" w:lineRule="auto"/>
              <w:rPr>
                <w:sz w:val="20"/>
                <w:szCs w:val="20"/>
              </w:rPr>
            </w:pPr>
            <w:r w:rsidRPr="00400666">
              <w:rPr>
                <w:sz w:val="20"/>
                <w:szCs w:val="20"/>
              </w:rPr>
              <w:t>GFG</w:t>
            </w:r>
          </w:p>
        </w:tc>
        <w:tc>
          <w:tcPr>
            <w:tcW w:w="1276" w:type="dxa"/>
          </w:tcPr>
          <w:p w14:paraId="4847EABB"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0A04D7BC" w14:textId="56DA0E2F" w:rsidR="00F94EB3" w:rsidRPr="00400666" w:rsidRDefault="00F94EB3" w:rsidP="00F94EB3">
            <w:pPr>
              <w:spacing w:after="0" w:line="240" w:lineRule="auto"/>
              <w:rPr>
                <w:sz w:val="20"/>
                <w:szCs w:val="20"/>
              </w:rPr>
            </w:pPr>
            <w:r w:rsidRPr="008C5DDB">
              <w:rPr>
                <w:sz w:val="20"/>
                <w:szCs w:val="20"/>
              </w:rPr>
              <w:t>2994</w:t>
            </w:r>
          </w:p>
        </w:tc>
        <w:tc>
          <w:tcPr>
            <w:tcW w:w="1843" w:type="dxa"/>
          </w:tcPr>
          <w:p w14:paraId="7FAB7730" w14:textId="5D5425BB" w:rsidR="00F94EB3" w:rsidRPr="008C5DDB" w:rsidRDefault="00F94EB3" w:rsidP="00F94EB3">
            <w:pPr>
              <w:spacing w:after="0" w:line="240" w:lineRule="auto"/>
              <w:rPr>
                <w:sz w:val="20"/>
                <w:szCs w:val="20"/>
              </w:rPr>
            </w:pPr>
            <w:r w:rsidRPr="008C5DDB">
              <w:rPr>
                <w:sz w:val="20"/>
                <w:szCs w:val="20"/>
              </w:rPr>
              <w:t>1396</w:t>
            </w:r>
          </w:p>
        </w:tc>
        <w:tc>
          <w:tcPr>
            <w:tcW w:w="1843" w:type="dxa"/>
          </w:tcPr>
          <w:p w14:paraId="663791FC" w14:textId="0CD87E16" w:rsidR="00F94EB3" w:rsidRPr="00400666" w:rsidRDefault="00F94EB3" w:rsidP="00F94EB3">
            <w:pPr>
              <w:spacing w:after="0" w:line="240" w:lineRule="auto"/>
              <w:rPr>
                <w:sz w:val="20"/>
                <w:szCs w:val="20"/>
              </w:rPr>
            </w:pPr>
            <w:r w:rsidRPr="008C5DDB">
              <w:rPr>
                <w:sz w:val="20"/>
                <w:szCs w:val="20"/>
              </w:rPr>
              <w:t>432</w:t>
            </w:r>
          </w:p>
        </w:tc>
        <w:tc>
          <w:tcPr>
            <w:tcW w:w="1843" w:type="dxa"/>
          </w:tcPr>
          <w:p w14:paraId="589377A4" w14:textId="36894211" w:rsidR="00F94EB3" w:rsidRPr="008C5DDB" w:rsidRDefault="00F94EB3" w:rsidP="00F94EB3">
            <w:pPr>
              <w:spacing w:after="0" w:line="240" w:lineRule="auto"/>
              <w:rPr>
                <w:sz w:val="20"/>
                <w:szCs w:val="20"/>
              </w:rPr>
            </w:pPr>
            <w:r w:rsidRPr="00400666">
              <w:rPr>
                <w:sz w:val="20"/>
                <w:szCs w:val="20"/>
              </w:rPr>
              <w:t>DNC</w:t>
            </w:r>
          </w:p>
        </w:tc>
        <w:tc>
          <w:tcPr>
            <w:tcW w:w="2220" w:type="dxa"/>
          </w:tcPr>
          <w:p w14:paraId="78B96FC5" w14:textId="065F14B1" w:rsidR="00F94EB3" w:rsidRPr="00400666" w:rsidRDefault="00F94EB3" w:rsidP="00F94EB3">
            <w:pPr>
              <w:spacing w:after="0" w:line="240" w:lineRule="auto"/>
              <w:rPr>
                <w:sz w:val="20"/>
                <w:szCs w:val="20"/>
              </w:rPr>
            </w:pPr>
            <w:r>
              <w:rPr>
                <w:sz w:val="20"/>
                <w:szCs w:val="20"/>
              </w:rPr>
              <w:t>N/A</w:t>
            </w:r>
          </w:p>
        </w:tc>
        <w:tc>
          <w:tcPr>
            <w:tcW w:w="2160" w:type="dxa"/>
          </w:tcPr>
          <w:p w14:paraId="7D01C5E2"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C7DFA3F" w14:textId="77777777" w:rsidTr="00F94EB3">
        <w:tc>
          <w:tcPr>
            <w:tcW w:w="504" w:type="dxa"/>
          </w:tcPr>
          <w:p w14:paraId="5FFED40C" w14:textId="77777777" w:rsidR="00F94EB3" w:rsidRPr="001F11AC" w:rsidRDefault="00F94EB3" w:rsidP="00F94EB3">
            <w:pPr>
              <w:spacing w:after="0" w:line="240" w:lineRule="auto"/>
            </w:pPr>
            <w:r>
              <w:t>41</w:t>
            </w:r>
          </w:p>
        </w:tc>
        <w:tc>
          <w:tcPr>
            <w:tcW w:w="1872" w:type="dxa"/>
          </w:tcPr>
          <w:p w14:paraId="4E19B61D" w14:textId="77777777" w:rsidR="00F94EB3" w:rsidRPr="00400666" w:rsidRDefault="00F94EB3" w:rsidP="00F94EB3">
            <w:pPr>
              <w:spacing w:after="0" w:line="240" w:lineRule="auto"/>
              <w:rPr>
                <w:sz w:val="20"/>
                <w:szCs w:val="20"/>
              </w:rPr>
            </w:pPr>
            <w:r w:rsidRPr="00400666">
              <w:rPr>
                <w:sz w:val="20"/>
                <w:szCs w:val="20"/>
              </w:rPr>
              <w:t>HRS</w:t>
            </w:r>
          </w:p>
        </w:tc>
        <w:tc>
          <w:tcPr>
            <w:tcW w:w="1276" w:type="dxa"/>
          </w:tcPr>
          <w:p w14:paraId="4B6C43A3"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136B9A89" w14:textId="77777777" w:rsidR="00F94EB3" w:rsidRPr="00400666" w:rsidRDefault="00F94EB3" w:rsidP="00F94EB3">
            <w:pPr>
              <w:spacing w:after="0" w:line="240" w:lineRule="auto"/>
              <w:rPr>
                <w:sz w:val="20"/>
                <w:szCs w:val="20"/>
              </w:rPr>
            </w:pPr>
            <w:r>
              <w:rPr>
                <w:sz w:val="20"/>
                <w:szCs w:val="20"/>
              </w:rPr>
              <w:t>6393</w:t>
            </w:r>
          </w:p>
        </w:tc>
        <w:tc>
          <w:tcPr>
            <w:tcW w:w="1843" w:type="dxa"/>
          </w:tcPr>
          <w:p w14:paraId="0BA77F13" w14:textId="6869C937" w:rsidR="00F94EB3" w:rsidRDefault="00F94EB3" w:rsidP="00F94EB3">
            <w:pPr>
              <w:spacing w:after="0" w:line="240" w:lineRule="auto"/>
              <w:rPr>
                <w:sz w:val="20"/>
                <w:szCs w:val="20"/>
              </w:rPr>
            </w:pPr>
            <w:r>
              <w:rPr>
                <w:sz w:val="20"/>
                <w:szCs w:val="20"/>
              </w:rPr>
              <w:t>3303</w:t>
            </w:r>
          </w:p>
        </w:tc>
        <w:tc>
          <w:tcPr>
            <w:tcW w:w="1843" w:type="dxa"/>
          </w:tcPr>
          <w:p w14:paraId="7C888B00" w14:textId="201A69C9" w:rsidR="00F94EB3" w:rsidRPr="00400666" w:rsidRDefault="00F94EB3" w:rsidP="00F94EB3">
            <w:pPr>
              <w:spacing w:after="0" w:line="240" w:lineRule="auto"/>
              <w:rPr>
                <w:sz w:val="20"/>
                <w:szCs w:val="20"/>
              </w:rPr>
            </w:pPr>
            <w:r>
              <w:rPr>
                <w:sz w:val="20"/>
                <w:szCs w:val="20"/>
              </w:rPr>
              <w:t>3303</w:t>
            </w:r>
          </w:p>
        </w:tc>
        <w:tc>
          <w:tcPr>
            <w:tcW w:w="1843" w:type="dxa"/>
          </w:tcPr>
          <w:p w14:paraId="3972C373" w14:textId="4AB84CFC" w:rsidR="00F94EB3" w:rsidRDefault="00F94EB3" w:rsidP="00F94EB3">
            <w:pPr>
              <w:spacing w:after="0" w:line="240" w:lineRule="auto"/>
              <w:rPr>
                <w:sz w:val="20"/>
                <w:szCs w:val="20"/>
              </w:rPr>
            </w:pPr>
            <w:r w:rsidRPr="00400666">
              <w:rPr>
                <w:sz w:val="20"/>
                <w:szCs w:val="20"/>
              </w:rPr>
              <w:t>DNC</w:t>
            </w:r>
          </w:p>
        </w:tc>
        <w:tc>
          <w:tcPr>
            <w:tcW w:w="2220" w:type="dxa"/>
          </w:tcPr>
          <w:p w14:paraId="29006FDD" w14:textId="77777777" w:rsidR="00F94EB3" w:rsidRPr="00400666" w:rsidRDefault="00F94EB3" w:rsidP="00F94EB3">
            <w:pPr>
              <w:spacing w:after="0" w:line="240" w:lineRule="auto"/>
              <w:rPr>
                <w:sz w:val="20"/>
                <w:szCs w:val="20"/>
              </w:rPr>
            </w:pPr>
            <w:r>
              <w:rPr>
                <w:sz w:val="20"/>
                <w:szCs w:val="20"/>
              </w:rPr>
              <w:t>N/A</w:t>
            </w:r>
          </w:p>
        </w:tc>
        <w:tc>
          <w:tcPr>
            <w:tcW w:w="2160" w:type="dxa"/>
          </w:tcPr>
          <w:p w14:paraId="10D0273D" w14:textId="77777777" w:rsidR="00F94EB3" w:rsidRPr="00400666" w:rsidRDefault="00F94EB3" w:rsidP="00F94EB3">
            <w:pPr>
              <w:spacing w:after="0" w:line="240" w:lineRule="auto"/>
              <w:rPr>
                <w:sz w:val="20"/>
                <w:szCs w:val="20"/>
              </w:rPr>
            </w:pPr>
            <w:r w:rsidRPr="00400666">
              <w:rPr>
                <w:sz w:val="20"/>
                <w:szCs w:val="20"/>
              </w:rPr>
              <w:t>White European</w:t>
            </w:r>
          </w:p>
        </w:tc>
      </w:tr>
      <w:tr w:rsidR="00D20197" w14:paraId="42FCC22B" w14:textId="77777777" w:rsidTr="00F94EB3">
        <w:tc>
          <w:tcPr>
            <w:tcW w:w="504" w:type="dxa"/>
          </w:tcPr>
          <w:p w14:paraId="160FB4B4" w14:textId="348EDB8A" w:rsidR="00D20197" w:rsidRDefault="00D20197" w:rsidP="00D20197">
            <w:pPr>
              <w:spacing w:after="0" w:line="240" w:lineRule="auto"/>
            </w:pPr>
            <w:r>
              <w:t>-</w:t>
            </w:r>
          </w:p>
        </w:tc>
        <w:tc>
          <w:tcPr>
            <w:tcW w:w="1872" w:type="dxa"/>
          </w:tcPr>
          <w:p w14:paraId="739424F2" w14:textId="7124CD08" w:rsidR="00D20197" w:rsidRPr="00400666" w:rsidRDefault="00D20197" w:rsidP="00D20197">
            <w:pPr>
              <w:spacing w:after="0" w:line="240" w:lineRule="auto"/>
              <w:rPr>
                <w:sz w:val="20"/>
                <w:szCs w:val="20"/>
              </w:rPr>
            </w:pPr>
            <w:r>
              <w:rPr>
                <w:sz w:val="20"/>
                <w:szCs w:val="20"/>
              </w:rPr>
              <w:t>HRS – replication</w:t>
            </w:r>
          </w:p>
        </w:tc>
        <w:tc>
          <w:tcPr>
            <w:tcW w:w="1276" w:type="dxa"/>
          </w:tcPr>
          <w:p w14:paraId="155A43AA" w14:textId="238F83F5" w:rsidR="00D20197" w:rsidRPr="005B6ED2" w:rsidRDefault="00D20197" w:rsidP="00D20197">
            <w:pPr>
              <w:spacing w:after="0" w:line="240" w:lineRule="auto"/>
              <w:rPr>
                <w:sz w:val="20"/>
                <w:szCs w:val="20"/>
              </w:rPr>
            </w:pPr>
            <w:r w:rsidRPr="005B6ED2">
              <w:rPr>
                <w:sz w:val="20"/>
                <w:szCs w:val="20"/>
              </w:rPr>
              <w:t>GSCAN</w:t>
            </w:r>
          </w:p>
        </w:tc>
        <w:tc>
          <w:tcPr>
            <w:tcW w:w="1701" w:type="dxa"/>
          </w:tcPr>
          <w:p w14:paraId="42E28C07" w14:textId="03DFFB81" w:rsidR="00D20197" w:rsidRPr="005B6ED2" w:rsidRDefault="0012628D" w:rsidP="00D20197">
            <w:pPr>
              <w:spacing w:after="0" w:line="240" w:lineRule="auto"/>
              <w:rPr>
                <w:sz w:val="20"/>
                <w:szCs w:val="20"/>
              </w:rPr>
            </w:pPr>
            <w:r>
              <w:rPr>
                <w:sz w:val="20"/>
                <w:szCs w:val="20"/>
              </w:rPr>
              <w:t>DNC</w:t>
            </w:r>
          </w:p>
        </w:tc>
        <w:tc>
          <w:tcPr>
            <w:tcW w:w="1843" w:type="dxa"/>
          </w:tcPr>
          <w:p w14:paraId="0822B606" w14:textId="493E5427" w:rsidR="00D20197" w:rsidRPr="005B6ED2" w:rsidRDefault="00D20197" w:rsidP="00D20197">
            <w:pPr>
              <w:spacing w:after="0" w:line="240" w:lineRule="auto"/>
              <w:rPr>
                <w:sz w:val="20"/>
                <w:szCs w:val="20"/>
              </w:rPr>
            </w:pPr>
            <w:r w:rsidRPr="005B6ED2">
              <w:rPr>
                <w:sz w:val="20"/>
                <w:szCs w:val="20"/>
              </w:rPr>
              <w:t>961</w:t>
            </w:r>
          </w:p>
        </w:tc>
        <w:tc>
          <w:tcPr>
            <w:tcW w:w="1843" w:type="dxa"/>
          </w:tcPr>
          <w:p w14:paraId="36ADB09D" w14:textId="772F3CF9" w:rsidR="00D20197" w:rsidRPr="005B6ED2" w:rsidRDefault="00D20197" w:rsidP="00D20197">
            <w:pPr>
              <w:spacing w:after="0" w:line="240" w:lineRule="auto"/>
              <w:rPr>
                <w:sz w:val="20"/>
                <w:szCs w:val="20"/>
              </w:rPr>
            </w:pPr>
            <w:r w:rsidRPr="005B6ED2">
              <w:rPr>
                <w:sz w:val="20"/>
                <w:szCs w:val="20"/>
              </w:rPr>
              <w:t>961</w:t>
            </w:r>
          </w:p>
        </w:tc>
        <w:tc>
          <w:tcPr>
            <w:tcW w:w="1843" w:type="dxa"/>
          </w:tcPr>
          <w:p w14:paraId="405D45DC" w14:textId="6A43105E" w:rsidR="00D20197" w:rsidRPr="005B6ED2" w:rsidRDefault="00D20197" w:rsidP="00D20197">
            <w:pPr>
              <w:spacing w:after="0" w:line="240" w:lineRule="auto"/>
              <w:rPr>
                <w:sz w:val="20"/>
                <w:szCs w:val="20"/>
              </w:rPr>
            </w:pPr>
            <w:r w:rsidRPr="005B6ED2">
              <w:rPr>
                <w:sz w:val="20"/>
                <w:szCs w:val="20"/>
              </w:rPr>
              <w:t>DNC</w:t>
            </w:r>
          </w:p>
        </w:tc>
        <w:tc>
          <w:tcPr>
            <w:tcW w:w="2220" w:type="dxa"/>
          </w:tcPr>
          <w:p w14:paraId="554DE60F" w14:textId="29D7E65A" w:rsidR="00D20197" w:rsidRPr="005B6ED2" w:rsidRDefault="00D20197" w:rsidP="00D20197">
            <w:pPr>
              <w:spacing w:after="0" w:line="240" w:lineRule="auto"/>
              <w:rPr>
                <w:sz w:val="20"/>
                <w:szCs w:val="20"/>
              </w:rPr>
            </w:pPr>
            <w:r w:rsidRPr="005B6ED2">
              <w:rPr>
                <w:sz w:val="20"/>
                <w:szCs w:val="20"/>
              </w:rPr>
              <w:t>N/A</w:t>
            </w:r>
          </w:p>
        </w:tc>
        <w:tc>
          <w:tcPr>
            <w:tcW w:w="2160" w:type="dxa"/>
          </w:tcPr>
          <w:p w14:paraId="287F9ED3" w14:textId="5AACDC5E" w:rsidR="00D20197" w:rsidRPr="005B6ED2" w:rsidRDefault="00D20197" w:rsidP="00D20197">
            <w:pPr>
              <w:spacing w:after="0" w:line="240" w:lineRule="auto"/>
              <w:rPr>
                <w:sz w:val="20"/>
                <w:szCs w:val="20"/>
              </w:rPr>
            </w:pPr>
            <w:r w:rsidRPr="005B6ED2">
              <w:rPr>
                <w:sz w:val="20"/>
                <w:szCs w:val="20"/>
              </w:rPr>
              <w:t>African American</w:t>
            </w:r>
          </w:p>
        </w:tc>
      </w:tr>
      <w:tr w:rsidR="00F94EB3" w14:paraId="18242802" w14:textId="77777777" w:rsidTr="00F94EB3">
        <w:tc>
          <w:tcPr>
            <w:tcW w:w="504" w:type="dxa"/>
          </w:tcPr>
          <w:p w14:paraId="27F6075F" w14:textId="2E67CFF5" w:rsidR="00F94EB3" w:rsidRPr="001F11AC" w:rsidRDefault="00F94EB3" w:rsidP="00F94EB3">
            <w:pPr>
              <w:spacing w:after="0" w:line="240" w:lineRule="auto"/>
            </w:pPr>
            <w:r>
              <w:t>42</w:t>
            </w:r>
          </w:p>
        </w:tc>
        <w:tc>
          <w:tcPr>
            <w:tcW w:w="1872" w:type="dxa"/>
          </w:tcPr>
          <w:p w14:paraId="2485A21A" w14:textId="77777777" w:rsidR="00F94EB3" w:rsidRPr="00400666" w:rsidRDefault="00F94EB3" w:rsidP="00F94EB3">
            <w:pPr>
              <w:spacing w:after="0" w:line="240" w:lineRule="auto"/>
              <w:rPr>
                <w:sz w:val="20"/>
                <w:szCs w:val="20"/>
              </w:rPr>
            </w:pPr>
            <w:r w:rsidRPr="00400666">
              <w:rPr>
                <w:sz w:val="20"/>
                <w:szCs w:val="20"/>
              </w:rPr>
              <w:t>ID1000</w:t>
            </w:r>
          </w:p>
        </w:tc>
        <w:tc>
          <w:tcPr>
            <w:tcW w:w="1276" w:type="dxa"/>
          </w:tcPr>
          <w:p w14:paraId="35A88A13"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1DC5D172" w14:textId="77777777" w:rsidR="00F94EB3" w:rsidRPr="00400666" w:rsidRDefault="00F94EB3" w:rsidP="00F94EB3">
            <w:pPr>
              <w:spacing w:after="0" w:line="240" w:lineRule="auto"/>
              <w:rPr>
                <w:sz w:val="20"/>
                <w:szCs w:val="20"/>
              </w:rPr>
            </w:pPr>
            <w:r>
              <w:rPr>
                <w:sz w:val="20"/>
                <w:szCs w:val="20"/>
              </w:rPr>
              <w:t>803</w:t>
            </w:r>
          </w:p>
        </w:tc>
        <w:tc>
          <w:tcPr>
            <w:tcW w:w="1843" w:type="dxa"/>
          </w:tcPr>
          <w:p w14:paraId="4E1CB5EE" w14:textId="30590AE7" w:rsidR="00F94EB3" w:rsidRDefault="00F94EB3" w:rsidP="00F94EB3">
            <w:pPr>
              <w:spacing w:after="0" w:line="240" w:lineRule="auto"/>
              <w:rPr>
                <w:sz w:val="20"/>
                <w:szCs w:val="20"/>
              </w:rPr>
            </w:pPr>
            <w:r>
              <w:rPr>
                <w:sz w:val="20"/>
                <w:szCs w:val="20"/>
              </w:rPr>
              <w:t>366</w:t>
            </w:r>
          </w:p>
        </w:tc>
        <w:tc>
          <w:tcPr>
            <w:tcW w:w="1843" w:type="dxa"/>
          </w:tcPr>
          <w:p w14:paraId="3FE0A8DD" w14:textId="2E65C446" w:rsidR="00F94EB3" w:rsidRPr="00400666" w:rsidRDefault="00F94EB3" w:rsidP="00F94EB3">
            <w:pPr>
              <w:spacing w:after="0" w:line="240" w:lineRule="auto"/>
              <w:rPr>
                <w:sz w:val="20"/>
                <w:szCs w:val="20"/>
              </w:rPr>
            </w:pPr>
            <w:r>
              <w:rPr>
                <w:sz w:val="20"/>
                <w:szCs w:val="20"/>
              </w:rPr>
              <w:t>373</w:t>
            </w:r>
          </w:p>
        </w:tc>
        <w:tc>
          <w:tcPr>
            <w:tcW w:w="1843" w:type="dxa"/>
          </w:tcPr>
          <w:p w14:paraId="3CC3EC45" w14:textId="1B6E2BFA" w:rsidR="00F94EB3" w:rsidRDefault="00F94EB3" w:rsidP="00F94EB3">
            <w:pPr>
              <w:spacing w:after="0" w:line="240" w:lineRule="auto"/>
              <w:rPr>
                <w:sz w:val="20"/>
                <w:szCs w:val="20"/>
              </w:rPr>
            </w:pPr>
            <w:r w:rsidRPr="00400666">
              <w:rPr>
                <w:sz w:val="20"/>
                <w:szCs w:val="20"/>
              </w:rPr>
              <w:t>DNC</w:t>
            </w:r>
          </w:p>
        </w:tc>
        <w:tc>
          <w:tcPr>
            <w:tcW w:w="2220" w:type="dxa"/>
          </w:tcPr>
          <w:p w14:paraId="2A8A6B95" w14:textId="77777777" w:rsidR="00F94EB3" w:rsidRPr="00400666" w:rsidRDefault="00F94EB3" w:rsidP="00F94EB3">
            <w:pPr>
              <w:spacing w:after="0" w:line="240" w:lineRule="auto"/>
              <w:rPr>
                <w:sz w:val="20"/>
                <w:szCs w:val="20"/>
              </w:rPr>
            </w:pPr>
            <w:r>
              <w:rPr>
                <w:sz w:val="20"/>
                <w:szCs w:val="20"/>
              </w:rPr>
              <w:t>N/A</w:t>
            </w:r>
          </w:p>
        </w:tc>
        <w:tc>
          <w:tcPr>
            <w:tcW w:w="2160" w:type="dxa"/>
          </w:tcPr>
          <w:p w14:paraId="1B4DF106"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187BFB9" w14:textId="77777777" w:rsidTr="00F94EB3">
        <w:tc>
          <w:tcPr>
            <w:tcW w:w="504" w:type="dxa"/>
          </w:tcPr>
          <w:p w14:paraId="3E1F8A60" w14:textId="77777777" w:rsidR="00F94EB3" w:rsidRPr="001F11AC" w:rsidRDefault="00F94EB3" w:rsidP="00F94EB3">
            <w:pPr>
              <w:spacing w:after="0" w:line="240" w:lineRule="auto"/>
            </w:pPr>
            <w:r>
              <w:t>43</w:t>
            </w:r>
          </w:p>
        </w:tc>
        <w:tc>
          <w:tcPr>
            <w:tcW w:w="1872" w:type="dxa"/>
          </w:tcPr>
          <w:p w14:paraId="5B0C60D0" w14:textId="77777777" w:rsidR="00F94EB3" w:rsidRPr="00400666" w:rsidRDefault="00F94EB3" w:rsidP="00F94EB3">
            <w:pPr>
              <w:spacing w:after="0" w:line="240" w:lineRule="auto"/>
              <w:rPr>
                <w:sz w:val="20"/>
                <w:szCs w:val="20"/>
              </w:rPr>
            </w:pPr>
            <w:r w:rsidRPr="00400666">
              <w:rPr>
                <w:sz w:val="20"/>
                <w:szCs w:val="20"/>
              </w:rPr>
              <w:t>MEC</w:t>
            </w:r>
          </w:p>
        </w:tc>
        <w:tc>
          <w:tcPr>
            <w:tcW w:w="1276" w:type="dxa"/>
          </w:tcPr>
          <w:p w14:paraId="04EAE089"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41B49A7F" w14:textId="77777777" w:rsidR="00F94EB3" w:rsidRPr="00400666" w:rsidRDefault="00F94EB3" w:rsidP="00F94EB3">
            <w:pPr>
              <w:spacing w:after="0" w:line="240" w:lineRule="auto"/>
              <w:rPr>
                <w:sz w:val="20"/>
                <w:szCs w:val="20"/>
              </w:rPr>
            </w:pPr>
            <w:r>
              <w:rPr>
                <w:sz w:val="20"/>
                <w:szCs w:val="20"/>
              </w:rPr>
              <w:t>1903</w:t>
            </w:r>
          </w:p>
        </w:tc>
        <w:tc>
          <w:tcPr>
            <w:tcW w:w="1843" w:type="dxa"/>
          </w:tcPr>
          <w:p w14:paraId="3E7603EC" w14:textId="11276D9A" w:rsidR="00F94EB3" w:rsidRDefault="00F94EB3" w:rsidP="00F94EB3">
            <w:pPr>
              <w:spacing w:after="0" w:line="240" w:lineRule="auto"/>
              <w:rPr>
                <w:sz w:val="20"/>
                <w:szCs w:val="20"/>
              </w:rPr>
            </w:pPr>
            <w:r>
              <w:rPr>
                <w:sz w:val="20"/>
                <w:szCs w:val="20"/>
              </w:rPr>
              <w:t>1087</w:t>
            </w:r>
          </w:p>
        </w:tc>
        <w:tc>
          <w:tcPr>
            <w:tcW w:w="1843" w:type="dxa"/>
          </w:tcPr>
          <w:p w14:paraId="0380D170" w14:textId="2C420A59" w:rsidR="00F94EB3" w:rsidRPr="00400666" w:rsidRDefault="00F94EB3" w:rsidP="00F94EB3">
            <w:pPr>
              <w:spacing w:after="0" w:line="240" w:lineRule="auto"/>
              <w:rPr>
                <w:sz w:val="20"/>
                <w:szCs w:val="20"/>
              </w:rPr>
            </w:pPr>
            <w:r>
              <w:rPr>
                <w:sz w:val="20"/>
                <w:szCs w:val="20"/>
              </w:rPr>
              <w:t>1082</w:t>
            </w:r>
          </w:p>
        </w:tc>
        <w:tc>
          <w:tcPr>
            <w:tcW w:w="1843" w:type="dxa"/>
          </w:tcPr>
          <w:p w14:paraId="5461B6B8" w14:textId="6C99D3C9" w:rsidR="00F94EB3" w:rsidRDefault="00F94EB3" w:rsidP="00F94EB3">
            <w:pPr>
              <w:spacing w:after="0" w:line="240" w:lineRule="auto"/>
              <w:rPr>
                <w:sz w:val="20"/>
                <w:szCs w:val="20"/>
              </w:rPr>
            </w:pPr>
            <w:r w:rsidRPr="00400666">
              <w:rPr>
                <w:sz w:val="20"/>
                <w:szCs w:val="20"/>
              </w:rPr>
              <w:t>DNC</w:t>
            </w:r>
          </w:p>
        </w:tc>
        <w:tc>
          <w:tcPr>
            <w:tcW w:w="2220" w:type="dxa"/>
          </w:tcPr>
          <w:p w14:paraId="1C54FC72" w14:textId="77777777" w:rsidR="00F94EB3" w:rsidRPr="00400666" w:rsidRDefault="00F94EB3" w:rsidP="00F94EB3">
            <w:pPr>
              <w:spacing w:after="0" w:line="240" w:lineRule="auto"/>
              <w:rPr>
                <w:sz w:val="20"/>
                <w:szCs w:val="20"/>
              </w:rPr>
            </w:pPr>
            <w:r>
              <w:rPr>
                <w:sz w:val="20"/>
                <w:szCs w:val="20"/>
              </w:rPr>
              <w:t>396/1507</w:t>
            </w:r>
          </w:p>
        </w:tc>
        <w:tc>
          <w:tcPr>
            <w:tcW w:w="2160" w:type="dxa"/>
          </w:tcPr>
          <w:p w14:paraId="03655558"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74928CA" w14:textId="77777777" w:rsidTr="00F94EB3">
        <w:tc>
          <w:tcPr>
            <w:tcW w:w="504" w:type="dxa"/>
          </w:tcPr>
          <w:p w14:paraId="2FD3033C" w14:textId="77777777" w:rsidR="00F94EB3" w:rsidRPr="001F11AC" w:rsidRDefault="00F94EB3" w:rsidP="00F94EB3">
            <w:pPr>
              <w:spacing w:after="0" w:line="240" w:lineRule="auto"/>
            </w:pPr>
            <w:r>
              <w:t>44</w:t>
            </w:r>
          </w:p>
        </w:tc>
        <w:tc>
          <w:tcPr>
            <w:tcW w:w="1872" w:type="dxa"/>
          </w:tcPr>
          <w:p w14:paraId="4D2FE545" w14:textId="77777777" w:rsidR="00F94EB3" w:rsidRPr="00400666" w:rsidRDefault="00F94EB3" w:rsidP="00F94EB3">
            <w:pPr>
              <w:spacing w:after="0" w:line="240" w:lineRule="auto"/>
              <w:rPr>
                <w:sz w:val="20"/>
                <w:szCs w:val="20"/>
              </w:rPr>
            </w:pPr>
            <w:r w:rsidRPr="00400666">
              <w:rPr>
                <w:sz w:val="20"/>
                <w:szCs w:val="20"/>
              </w:rPr>
              <w:t>METSIM</w:t>
            </w:r>
          </w:p>
        </w:tc>
        <w:tc>
          <w:tcPr>
            <w:tcW w:w="1276" w:type="dxa"/>
          </w:tcPr>
          <w:p w14:paraId="417B650D"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35E08D86" w14:textId="77777777" w:rsidR="00F94EB3" w:rsidRPr="00400666" w:rsidRDefault="00F94EB3" w:rsidP="00F94EB3">
            <w:pPr>
              <w:spacing w:after="0" w:line="240" w:lineRule="auto"/>
              <w:rPr>
                <w:sz w:val="20"/>
                <w:szCs w:val="20"/>
              </w:rPr>
            </w:pPr>
            <w:r>
              <w:rPr>
                <w:sz w:val="20"/>
                <w:szCs w:val="20"/>
              </w:rPr>
              <w:t>8146</w:t>
            </w:r>
          </w:p>
        </w:tc>
        <w:tc>
          <w:tcPr>
            <w:tcW w:w="1843" w:type="dxa"/>
          </w:tcPr>
          <w:p w14:paraId="0D8D599C" w14:textId="7C93CBA6" w:rsidR="00F94EB3" w:rsidRDefault="00F94EB3" w:rsidP="00F94EB3">
            <w:pPr>
              <w:spacing w:after="0" w:line="240" w:lineRule="auto"/>
              <w:rPr>
                <w:sz w:val="20"/>
                <w:szCs w:val="20"/>
              </w:rPr>
            </w:pPr>
            <w:r>
              <w:rPr>
                <w:sz w:val="20"/>
                <w:szCs w:val="20"/>
              </w:rPr>
              <w:t>1374</w:t>
            </w:r>
          </w:p>
        </w:tc>
        <w:tc>
          <w:tcPr>
            <w:tcW w:w="1843" w:type="dxa"/>
          </w:tcPr>
          <w:p w14:paraId="1ED08DA6" w14:textId="78F51101" w:rsidR="00F94EB3" w:rsidRPr="00400666" w:rsidRDefault="00F94EB3" w:rsidP="00F94EB3">
            <w:pPr>
              <w:spacing w:after="0" w:line="240" w:lineRule="auto"/>
              <w:rPr>
                <w:sz w:val="20"/>
                <w:szCs w:val="20"/>
              </w:rPr>
            </w:pPr>
            <w:r>
              <w:rPr>
                <w:sz w:val="20"/>
                <w:szCs w:val="20"/>
              </w:rPr>
              <w:t>1370</w:t>
            </w:r>
          </w:p>
        </w:tc>
        <w:tc>
          <w:tcPr>
            <w:tcW w:w="1843" w:type="dxa"/>
          </w:tcPr>
          <w:p w14:paraId="2A6F4528" w14:textId="645EA82C" w:rsidR="00F94EB3" w:rsidRDefault="00F94EB3" w:rsidP="00F94EB3">
            <w:pPr>
              <w:spacing w:after="0" w:line="240" w:lineRule="auto"/>
              <w:rPr>
                <w:sz w:val="20"/>
                <w:szCs w:val="20"/>
              </w:rPr>
            </w:pPr>
            <w:r w:rsidRPr="00400666">
              <w:rPr>
                <w:sz w:val="20"/>
                <w:szCs w:val="20"/>
              </w:rPr>
              <w:t>DNC</w:t>
            </w:r>
          </w:p>
        </w:tc>
        <w:tc>
          <w:tcPr>
            <w:tcW w:w="2220" w:type="dxa"/>
          </w:tcPr>
          <w:p w14:paraId="6CF309DB" w14:textId="77777777" w:rsidR="00F94EB3" w:rsidRPr="00400666" w:rsidRDefault="00F94EB3" w:rsidP="00F94EB3">
            <w:pPr>
              <w:spacing w:after="0" w:line="240" w:lineRule="auto"/>
              <w:rPr>
                <w:sz w:val="20"/>
                <w:szCs w:val="20"/>
              </w:rPr>
            </w:pPr>
            <w:r>
              <w:rPr>
                <w:sz w:val="20"/>
                <w:szCs w:val="20"/>
              </w:rPr>
              <w:t>8146/0</w:t>
            </w:r>
          </w:p>
        </w:tc>
        <w:tc>
          <w:tcPr>
            <w:tcW w:w="2160" w:type="dxa"/>
          </w:tcPr>
          <w:p w14:paraId="42CE16B0"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CADA307" w14:textId="77777777" w:rsidTr="00F94EB3">
        <w:tc>
          <w:tcPr>
            <w:tcW w:w="504" w:type="dxa"/>
          </w:tcPr>
          <w:p w14:paraId="4CAEB8D4" w14:textId="77777777" w:rsidR="00F94EB3" w:rsidRPr="001F11AC" w:rsidRDefault="00F94EB3" w:rsidP="00F94EB3">
            <w:pPr>
              <w:spacing w:after="0" w:line="240" w:lineRule="auto"/>
            </w:pPr>
            <w:r>
              <w:t>45</w:t>
            </w:r>
          </w:p>
        </w:tc>
        <w:tc>
          <w:tcPr>
            <w:tcW w:w="1872" w:type="dxa"/>
          </w:tcPr>
          <w:p w14:paraId="65F58923" w14:textId="77777777" w:rsidR="00F94EB3" w:rsidRPr="00400666" w:rsidRDefault="00F94EB3" w:rsidP="00F94EB3">
            <w:pPr>
              <w:spacing w:after="0" w:line="240" w:lineRule="auto"/>
              <w:rPr>
                <w:sz w:val="20"/>
                <w:szCs w:val="20"/>
              </w:rPr>
            </w:pPr>
            <w:r w:rsidRPr="00400666">
              <w:rPr>
                <w:sz w:val="20"/>
                <w:szCs w:val="20"/>
              </w:rPr>
              <w:t>MHI</w:t>
            </w:r>
          </w:p>
        </w:tc>
        <w:tc>
          <w:tcPr>
            <w:tcW w:w="1276" w:type="dxa"/>
          </w:tcPr>
          <w:p w14:paraId="179AE1AD"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2BD07B25" w14:textId="77777777" w:rsidR="00F94EB3" w:rsidRPr="00400666" w:rsidRDefault="00F94EB3" w:rsidP="00F94EB3">
            <w:pPr>
              <w:spacing w:after="0" w:line="240" w:lineRule="auto"/>
              <w:rPr>
                <w:sz w:val="20"/>
                <w:szCs w:val="20"/>
              </w:rPr>
            </w:pPr>
            <w:r>
              <w:rPr>
                <w:sz w:val="20"/>
                <w:szCs w:val="20"/>
              </w:rPr>
              <w:t>6820</w:t>
            </w:r>
          </w:p>
        </w:tc>
        <w:tc>
          <w:tcPr>
            <w:tcW w:w="1843" w:type="dxa"/>
          </w:tcPr>
          <w:p w14:paraId="38BB9E22" w14:textId="6C9A54B0" w:rsidR="00F94EB3" w:rsidRDefault="00F94EB3" w:rsidP="00F94EB3">
            <w:pPr>
              <w:spacing w:after="0" w:line="240" w:lineRule="auto"/>
              <w:rPr>
                <w:sz w:val="20"/>
                <w:szCs w:val="20"/>
              </w:rPr>
            </w:pPr>
            <w:r>
              <w:rPr>
                <w:sz w:val="20"/>
                <w:szCs w:val="20"/>
              </w:rPr>
              <w:t>4391</w:t>
            </w:r>
          </w:p>
        </w:tc>
        <w:tc>
          <w:tcPr>
            <w:tcW w:w="1843" w:type="dxa"/>
          </w:tcPr>
          <w:p w14:paraId="42B9BA87" w14:textId="2F072AE6" w:rsidR="00F94EB3" w:rsidRPr="00400666" w:rsidRDefault="00F94EB3" w:rsidP="00F94EB3">
            <w:pPr>
              <w:spacing w:after="0" w:line="240" w:lineRule="auto"/>
              <w:rPr>
                <w:sz w:val="20"/>
                <w:szCs w:val="20"/>
              </w:rPr>
            </w:pPr>
            <w:r>
              <w:rPr>
                <w:sz w:val="20"/>
                <w:szCs w:val="20"/>
              </w:rPr>
              <w:t>4400</w:t>
            </w:r>
          </w:p>
        </w:tc>
        <w:tc>
          <w:tcPr>
            <w:tcW w:w="1843" w:type="dxa"/>
          </w:tcPr>
          <w:p w14:paraId="2D85C7E1" w14:textId="1E669E64" w:rsidR="00F94EB3" w:rsidRDefault="00F94EB3" w:rsidP="00F94EB3">
            <w:pPr>
              <w:spacing w:after="0" w:line="240" w:lineRule="auto"/>
              <w:rPr>
                <w:sz w:val="20"/>
                <w:szCs w:val="20"/>
              </w:rPr>
            </w:pPr>
            <w:r w:rsidRPr="00400666">
              <w:rPr>
                <w:sz w:val="20"/>
                <w:szCs w:val="20"/>
              </w:rPr>
              <w:t>DNC</w:t>
            </w:r>
          </w:p>
        </w:tc>
        <w:tc>
          <w:tcPr>
            <w:tcW w:w="2220" w:type="dxa"/>
          </w:tcPr>
          <w:p w14:paraId="24EE9931" w14:textId="77777777" w:rsidR="00F94EB3" w:rsidRPr="00400666" w:rsidRDefault="00F94EB3" w:rsidP="00F94EB3">
            <w:pPr>
              <w:spacing w:after="0" w:line="240" w:lineRule="auto"/>
              <w:rPr>
                <w:sz w:val="20"/>
                <w:szCs w:val="20"/>
              </w:rPr>
            </w:pPr>
            <w:r>
              <w:rPr>
                <w:sz w:val="20"/>
                <w:szCs w:val="20"/>
              </w:rPr>
              <w:t>1950/4870</w:t>
            </w:r>
          </w:p>
        </w:tc>
        <w:tc>
          <w:tcPr>
            <w:tcW w:w="2160" w:type="dxa"/>
          </w:tcPr>
          <w:p w14:paraId="7077BD7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0113C8B" w14:textId="77777777" w:rsidTr="00F94EB3">
        <w:tc>
          <w:tcPr>
            <w:tcW w:w="504" w:type="dxa"/>
          </w:tcPr>
          <w:p w14:paraId="6C5420FA" w14:textId="77777777" w:rsidR="00F94EB3" w:rsidRDefault="00F94EB3" w:rsidP="00F94EB3">
            <w:pPr>
              <w:spacing w:after="0" w:line="240" w:lineRule="auto"/>
            </w:pPr>
            <w:r>
              <w:t>46</w:t>
            </w:r>
          </w:p>
        </w:tc>
        <w:tc>
          <w:tcPr>
            <w:tcW w:w="1872" w:type="dxa"/>
          </w:tcPr>
          <w:p w14:paraId="72820410" w14:textId="77777777" w:rsidR="00F94EB3" w:rsidRPr="00400666" w:rsidRDefault="00F94EB3" w:rsidP="00F94EB3">
            <w:pPr>
              <w:spacing w:after="0" w:line="240" w:lineRule="auto"/>
              <w:rPr>
                <w:sz w:val="20"/>
                <w:szCs w:val="20"/>
              </w:rPr>
            </w:pPr>
            <w:r w:rsidRPr="00400666">
              <w:rPr>
                <w:sz w:val="20"/>
                <w:szCs w:val="20"/>
              </w:rPr>
              <w:t>MN</w:t>
            </w:r>
          </w:p>
        </w:tc>
        <w:tc>
          <w:tcPr>
            <w:tcW w:w="1276" w:type="dxa"/>
          </w:tcPr>
          <w:p w14:paraId="00E2D3BA"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18E12811" w14:textId="77777777" w:rsidR="00F94EB3" w:rsidRPr="00400666" w:rsidRDefault="00F94EB3" w:rsidP="00F94EB3">
            <w:pPr>
              <w:spacing w:after="0" w:line="240" w:lineRule="auto"/>
              <w:rPr>
                <w:sz w:val="20"/>
                <w:szCs w:val="20"/>
              </w:rPr>
            </w:pPr>
            <w:r w:rsidRPr="00400666">
              <w:rPr>
                <w:sz w:val="20"/>
                <w:szCs w:val="20"/>
              </w:rPr>
              <w:t>DNC</w:t>
            </w:r>
          </w:p>
        </w:tc>
        <w:tc>
          <w:tcPr>
            <w:tcW w:w="1843" w:type="dxa"/>
          </w:tcPr>
          <w:p w14:paraId="07FF2092" w14:textId="41058C33" w:rsidR="00F94EB3" w:rsidRDefault="00F94EB3" w:rsidP="00F94EB3">
            <w:pPr>
              <w:spacing w:after="0" w:line="240" w:lineRule="auto"/>
              <w:rPr>
                <w:sz w:val="20"/>
                <w:szCs w:val="20"/>
              </w:rPr>
            </w:pPr>
            <w:r>
              <w:rPr>
                <w:sz w:val="20"/>
                <w:szCs w:val="20"/>
              </w:rPr>
              <w:t>2043</w:t>
            </w:r>
          </w:p>
        </w:tc>
        <w:tc>
          <w:tcPr>
            <w:tcW w:w="1843" w:type="dxa"/>
          </w:tcPr>
          <w:p w14:paraId="4F76C20A" w14:textId="17FA22AC" w:rsidR="00F94EB3" w:rsidRPr="00400666" w:rsidRDefault="00F94EB3" w:rsidP="00F94EB3">
            <w:pPr>
              <w:spacing w:after="0" w:line="240" w:lineRule="auto"/>
              <w:rPr>
                <w:sz w:val="20"/>
                <w:szCs w:val="20"/>
              </w:rPr>
            </w:pPr>
            <w:r w:rsidRPr="00400666">
              <w:rPr>
                <w:sz w:val="20"/>
                <w:szCs w:val="20"/>
              </w:rPr>
              <w:t>DNC</w:t>
            </w:r>
          </w:p>
        </w:tc>
        <w:tc>
          <w:tcPr>
            <w:tcW w:w="1843" w:type="dxa"/>
          </w:tcPr>
          <w:p w14:paraId="5ACAE203" w14:textId="61D72636" w:rsidR="00F94EB3" w:rsidRPr="00400666" w:rsidRDefault="00F94EB3" w:rsidP="00F94EB3">
            <w:pPr>
              <w:spacing w:after="0" w:line="240" w:lineRule="auto"/>
              <w:rPr>
                <w:sz w:val="20"/>
                <w:szCs w:val="20"/>
              </w:rPr>
            </w:pPr>
            <w:r w:rsidRPr="00400666">
              <w:rPr>
                <w:sz w:val="20"/>
                <w:szCs w:val="20"/>
              </w:rPr>
              <w:t>DNC</w:t>
            </w:r>
          </w:p>
        </w:tc>
        <w:tc>
          <w:tcPr>
            <w:tcW w:w="2220" w:type="dxa"/>
          </w:tcPr>
          <w:p w14:paraId="5E7E1C1D" w14:textId="77777777" w:rsidR="00F94EB3" w:rsidRPr="00400666" w:rsidRDefault="00F94EB3" w:rsidP="00F94EB3">
            <w:pPr>
              <w:spacing w:after="0" w:line="240" w:lineRule="auto"/>
              <w:rPr>
                <w:sz w:val="20"/>
                <w:szCs w:val="20"/>
              </w:rPr>
            </w:pPr>
            <w:r>
              <w:rPr>
                <w:sz w:val="20"/>
                <w:szCs w:val="20"/>
              </w:rPr>
              <w:t>N/A</w:t>
            </w:r>
          </w:p>
        </w:tc>
        <w:tc>
          <w:tcPr>
            <w:tcW w:w="2160" w:type="dxa"/>
          </w:tcPr>
          <w:p w14:paraId="27096FC2"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77C48D6" w14:textId="77777777" w:rsidTr="00F94EB3">
        <w:tc>
          <w:tcPr>
            <w:tcW w:w="504" w:type="dxa"/>
          </w:tcPr>
          <w:p w14:paraId="204C7CE3" w14:textId="77777777" w:rsidR="00F94EB3" w:rsidRPr="001F11AC" w:rsidRDefault="00F94EB3" w:rsidP="00F94EB3">
            <w:pPr>
              <w:spacing w:after="0" w:line="240" w:lineRule="auto"/>
            </w:pPr>
            <w:r>
              <w:t>47</w:t>
            </w:r>
          </w:p>
        </w:tc>
        <w:tc>
          <w:tcPr>
            <w:tcW w:w="1872" w:type="dxa"/>
          </w:tcPr>
          <w:p w14:paraId="315FC285" w14:textId="77777777" w:rsidR="00F94EB3" w:rsidRPr="00400666" w:rsidRDefault="00F94EB3" w:rsidP="00F94EB3">
            <w:pPr>
              <w:spacing w:after="0" w:line="240" w:lineRule="auto"/>
              <w:rPr>
                <w:sz w:val="20"/>
                <w:szCs w:val="20"/>
              </w:rPr>
            </w:pPr>
            <w:r w:rsidRPr="00400666">
              <w:rPr>
                <w:sz w:val="20"/>
                <w:szCs w:val="20"/>
              </w:rPr>
              <w:t>NAGOZALC</w:t>
            </w:r>
          </w:p>
        </w:tc>
        <w:tc>
          <w:tcPr>
            <w:tcW w:w="1276" w:type="dxa"/>
          </w:tcPr>
          <w:p w14:paraId="41B628AE"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0443762E" w14:textId="77777777" w:rsidR="00F94EB3" w:rsidRPr="00400666" w:rsidRDefault="00F94EB3" w:rsidP="00F94EB3">
            <w:pPr>
              <w:spacing w:after="0" w:line="240" w:lineRule="auto"/>
              <w:rPr>
                <w:sz w:val="20"/>
                <w:szCs w:val="20"/>
              </w:rPr>
            </w:pPr>
            <w:r>
              <w:rPr>
                <w:sz w:val="20"/>
                <w:szCs w:val="20"/>
              </w:rPr>
              <w:t>1038</w:t>
            </w:r>
          </w:p>
        </w:tc>
        <w:tc>
          <w:tcPr>
            <w:tcW w:w="1843" w:type="dxa"/>
          </w:tcPr>
          <w:p w14:paraId="1AE61A23" w14:textId="7210F11B" w:rsidR="00F94EB3" w:rsidRDefault="00F94EB3" w:rsidP="00F94EB3">
            <w:pPr>
              <w:spacing w:after="0" w:line="240" w:lineRule="auto"/>
              <w:rPr>
                <w:sz w:val="20"/>
                <w:szCs w:val="20"/>
              </w:rPr>
            </w:pPr>
            <w:r>
              <w:rPr>
                <w:sz w:val="20"/>
                <w:szCs w:val="20"/>
              </w:rPr>
              <w:t>671</w:t>
            </w:r>
          </w:p>
        </w:tc>
        <w:tc>
          <w:tcPr>
            <w:tcW w:w="1843" w:type="dxa"/>
          </w:tcPr>
          <w:p w14:paraId="08094172" w14:textId="55107E90" w:rsidR="00F94EB3" w:rsidRPr="00400666" w:rsidRDefault="00F94EB3" w:rsidP="00F94EB3">
            <w:pPr>
              <w:spacing w:after="0" w:line="240" w:lineRule="auto"/>
              <w:rPr>
                <w:sz w:val="20"/>
                <w:szCs w:val="20"/>
              </w:rPr>
            </w:pPr>
            <w:r>
              <w:rPr>
                <w:sz w:val="20"/>
                <w:szCs w:val="20"/>
              </w:rPr>
              <w:t>646</w:t>
            </w:r>
          </w:p>
        </w:tc>
        <w:tc>
          <w:tcPr>
            <w:tcW w:w="1843" w:type="dxa"/>
          </w:tcPr>
          <w:p w14:paraId="1A4A0350" w14:textId="15E1D530" w:rsidR="00F94EB3" w:rsidRDefault="00F94EB3" w:rsidP="00F94EB3">
            <w:pPr>
              <w:spacing w:after="0" w:line="240" w:lineRule="auto"/>
              <w:rPr>
                <w:sz w:val="20"/>
                <w:szCs w:val="20"/>
              </w:rPr>
            </w:pPr>
            <w:r w:rsidRPr="00400666">
              <w:rPr>
                <w:sz w:val="20"/>
                <w:szCs w:val="20"/>
              </w:rPr>
              <w:t>DNC</w:t>
            </w:r>
          </w:p>
        </w:tc>
        <w:tc>
          <w:tcPr>
            <w:tcW w:w="2220" w:type="dxa"/>
          </w:tcPr>
          <w:p w14:paraId="030BB7DA" w14:textId="77777777" w:rsidR="00F94EB3" w:rsidRPr="00400666" w:rsidRDefault="00F94EB3" w:rsidP="00F94EB3">
            <w:pPr>
              <w:spacing w:after="0" w:line="240" w:lineRule="auto"/>
              <w:rPr>
                <w:sz w:val="20"/>
                <w:szCs w:val="20"/>
              </w:rPr>
            </w:pPr>
            <w:r>
              <w:rPr>
                <w:sz w:val="20"/>
                <w:szCs w:val="20"/>
              </w:rPr>
              <w:t>187/851</w:t>
            </w:r>
          </w:p>
        </w:tc>
        <w:tc>
          <w:tcPr>
            <w:tcW w:w="2160" w:type="dxa"/>
          </w:tcPr>
          <w:p w14:paraId="7398C9A2"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3F1D5BD" w14:textId="77777777" w:rsidTr="00F94EB3">
        <w:tc>
          <w:tcPr>
            <w:tcW w:w="504" w:type="dxa"/>
          </w:tcPr>
          <w:p w14:paraId="06030367" w14:textId="77777777" w:rsidR="00F94EB3" w:rsidRPr="001F11AC" w:rsidRDefault="00F94EB3" w:rsidP="00F94EB3">
            <w:pPr>
              <w:spacing w:after="0" w:line="240" w:lineRule="auto"/>
            </w:pPr>
            <w:r>
              <w:t>48</w:t>
            </w:r>
          </w:p>
        </w:tc>
        <w:tc>
          <w:tcPr>
            <w:tcW w:w="1872" w:type="dxa"/>
          </w:tcPr>
          <w:p w14:paraId="3CA628BC" w14:textId="77777777" w:rsidR="00F94EB3" w:rsidRPr="00400666" w:rsidRDefault="00F94EB3" w:rsidP="00F94EB3">
            <w:pPr>
              <w:spacing w:after="0" w:line="240" w:lineRule="auto"/>
              <w:rPr>
                <w:sz w:val="20"/>
                <w:szCs w:val="20"/>
              </w:rPr>
            </w:pPr>
            <w:r w:rsidRPr="00400666">
              <w:rPr>
                <w:sz w:val="20"/>
                <w:szCs w:val="20"/>
              </w:rPr>
              <w:t>NESCOG</w:t>
            </w:r>
          </w:p>
        </w:tc>
        <w:tc>
          <w:tcPr>
            <w:tcW w:w="1276" w:type="dxa"/>
          </w:tcPr>
          <w:p w14:paraId="4D75957A"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32F459B7" w14:textId="77777777" w:rsidR="00F94EB3" w:rsidRPr="00400666" w:rsidRDefault="00F94EB3" w:rsidP="00F94EB3">
            <w:pPr>
              <w:spacing w:after="0" w:line="240" w:lineRule="auto"/>
              <w:rPr>
                <w:sz w:val="20"/>
                <w:szCs w:val="20"/>
              </w:rPr>
            </w:pPr>
            <w:r>
              <w:rPr>
                <w:sz w:val="20"/>
                <w:szCs w:val="20"/>
              </w:rPr>
              <w:t>486</w:t>
            </w:r>
          </w:p>
        </w:tc>
        <w:tc>
          <w:tcPr>
            <w:tcW w:w="1843" w:type="dxa"/>
          </w:tcPr>
          <w:p w14:paraId="00E2D7A8" w14:textId="74D44E26" w:rsidR="00F94EB3" w:rsidRDefault="00F94EB3" w:rsidP="00F94EB3">
            <w:pPr>
              <w:spacing w:after="0" w:line="240" w:lineRule="auto"/>
              <w:rPr>
                <w:sz w:val="20"/>
                <w:szCs w:val="20"/>
              </w:rPr>
            </w:pPr>
            <w:r>
              <w:rPr>
                <w:sz w:val="20"/>
                <w:szCs w:val="20"/>
              </w:rPr>
              <w:t>217</w:t>
            </w:r>
          </w:p>
        </w:tc>
        <w:tc>
          <w:tcPr>
            <w:tcW w:w="1843" w:type="dxa"/>
          </w:tcPr>
          <w:p w14:paraId="3E940E28" w14:textId="607CD2A1" w:rsidR="00F94EB3" w:rsidRPr="00400666" w:rsidRDefault="00F94EB3" w:rsidP="00F94EB3">
            <w:pPr>
              <w:spacing w:after="0" w:line="240" w:lineRule="auto"/>
              <w:rPr>
                <w:sz w:val="20"/>
                <w:szCs w:val="20"/>
              </w:rPr>
            </w:pPr>
            <w:r>
              <w:rPr>
                <w:sz w:val="20"/>
                <w:szCs w:val="20"/>
              </w:rPr>
              <w:t>220</w:t>
            </w:r>
          </w:p>
        </w:tc>
        <w:tc>
          <w:tcPr>
            <w:tcW w:w="1843" w:type="dxa"/>
          </w:tcPr>
          <w:p w14:paraId="23F6FA83" w14:textId="13BC57AD" w:rsidR="00F94EB3" w:rsidRDefault="00F94EB3" w:rsidP="00F94EB3">
            <w:pPr>
              <w:spacing w:after="0" w:line="240" w:lineRule="auto"/>
              <w:rPr>
                <w:sz w:val="20"/>
                <w:szCs w:val="20"/>
              </w:rPr>
            </w:pPr>
            <w:r w:rsidRPr="00400666">
              <w:rPr>
                <w:sz w:val="20"/>
                <w:szCs w:val="20"/>
              </w:rPr>
              <w:t>DNC</w:t>
            </w:r>
          </w:p>
        </w:tc>
        <w:tc>
          <w:tcPr>
            <w:tcW w:w="2220" w:type="dxa"/>
          </w:tcPr>
          <w:p w14:paraId="1D81DC3E" w14:textId="77777777" w:rsidR="00F94EB3" w:rsidRPr="00400666" w:rsidRDefault="00F94EB3" w:rsidP="00F94EB3">
            <w:pPr>
              <w:spacing w:after="0" w:line="240" w:lineRule="auto"/>
              <w:rPr>
                <w:sz w:val="20"/>
                <w:szCs w:val="20"/>
              </w:rPr>
            </w:pPr>
            <w:r>
              <w:rPr>
                <w:sz w:val="20"/>
                <w:szCs w:val="20"/>
              </w:rPr>
              <w:t>N/A</w:t>
            </w:r>
          </w:p>
        </w:tc>
        <w:tc>
          <w:tcPr>
            <w:tcW w:w="2160" w:type="dxa"/>
          </w:tcPr>
          <w:p w14:paraId="19EAE8C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5539046" w14:textId="77777777" w:rsidTr="00F94EB3">
        <w:tc>
          <w:tcPr>
            <w:tcW w:w="504" w:type="dxa"/>
          </w:tcPr>
          <w:p w14:paraId="4FA1A89F" w14:textId="77777777" w:rsidR="00F94EB3" w:rsidRPr="001F11AC" w:rsidRDefault="00F94EB3" w:rsidP="00F94EB3">
            <w:pPr>
              <w:spacing w:after="0" w:line="240" w:lineRule="auto"/>
            </w:pPr>
            <w:r>
              <w:t>49</w:t>
            </w:r>
          </w:p>
        </w:tc>
        <w:tc>
          <w:tcPr>
            <w:tcW w:w="1872" w:type="dxa"/>
          </w:tcPr>
          <w:p w14:paraId="07CECA5C" w14:textId="77777777" w:rsidR="00F94EB3" w:rsidRPr="00400666" w:rsidRDefault="00F94EB3" w:rsidP="00F94EB3">
            <w:pPr>
              <w:spacing w:after="0" w:line="240" w:lineRule="auto"/>
              <w:rPr>
                <w:sz w:val="20"/>
                <w:szCs w:val="20"/>
              </w:rPr>
            </w:pPr>
            <w:r w:rsidRPr="00400666">
              <w:rPr>
                <w:sz w:val="20"/>
                <w:szCs w:val="20"/>
              </w:rPr>
              <w:t>sardiNIA</w:t>
            </w:r>
          </w:p>
        </w:tc>
        <w:tc>
          <w:tcPr>
            <w:tcW w:w="1276" w:type="dxa"/>
          </w:tcPr>
          <w:p w14:paraId="2335E2CC"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654A6880" w14:textId="77777777" w:rsidR="00F94EB3" w:rsidRPr="00400666" w:rsidRDefault="00F94EB3" w:rsidP="00F94EB3">
            <w:pPr>
              <w:spacing w:after="0" w:line="240" w:lineRule="auto"/>
              <w:rPr>
                <w:sz w:val="20"/>
                <w:szCs w:val="20"/>
              </w:rPr>
            </w:pPr>
            <w:r>
              <w:rPr>
                <w:sz w:val="20"/>
                <w:szCs w:val="20"/>
              </w:rPr>
              <w:t>5069</w:t>
            </w:r>
          </w:p>
        </w:tc>
        <w:tc>
          <w:tcPr>
            <w:tcW w:w="1843" w:type="dxa"/>
          </w:tcPr>
          <w:p w14:paraId="2BDB91AF" w14:textId="2FA94E98" w:rsidR="00F94EB3" w:rsidRDefault="00F94EB3" w:rsidP="00F94EB3">
            <w:pPr>
              <w:spacing w:after="0" w:line="240" w:lineRule="auto"/>
              <w:rPr>
                <w:sz w:val="20"/>
                <w:szCs w:val="20"/>
              </w:rPr>
            </w:pPr>
            <w:r>
              <w:rPr>
                <w:sz w:val="20"/>
                <w:szCs w:val="20"/>
              </w:rPr>
              <w:t>1969</w:t>
            </w:r>
          </w:p>
        </w:tc>
        <w:tc>
          <w:tcPr>
            <w:tcW w:w="1843" w:type="dxa"/>
          </w:tcPr>
          <w:p w14:paraId="477090A3" w14:textId="5B87E1D9" w:rsidR="00F94EB3" w:rsidRPr="00400666" w:rsidRDefault="00F94EB3" w:rsidP="00F94EB3">
            <w:pPr>
              <w:spacing w:after="0" w:line="240" w:lineRule="auto"/>
              <w:rPr>
                <w:sz w:val="20"/>
                <w:szCs w:val="20"/>
              </w:rPr>
            </w:pPr>
            <w:r>
              <w:rPr>
                <w:sz w:val="20"/>
                <w:szCs w:val="20"/>
              </w:rPr>
              <w:t>1967</w:t>
            </w:r>
          </w:p>
        </w:tc>
        <w:tc>
          <w:tcPr>
            <w:tcW w:w="1843" w:type="dxa"/>
          </w:tcPr>
          <w:p w14:paraId="5E836AD8" w14:textId="3B7C3508" w:rsidR="00F94EB3" w:rsidRDefault="00F94EB3" w:rsidP="00F94EB3">
            <w:pPr>
              <w:spacing w:after="0" w:line="240" w:lineRule="auto"/>
              <w:rPr>
                <w:sz w:val="20"/>
                <w:szCs w:val="20"/>
              </w:rPr>
            </w:pPr>
            <w:r w:rsidRPr="00400666">
              <w:rPr>
                <w:sz w:val="20"/>
                <w:szCs w:val="20"/>
              </w:rPr>
              <w:t>DNC</w:t>
            </w:r>
          </w:p>
        </w:tc>
        <w:tc>
          <w:tcPr>
            <w:tcW w:w="2220" w:type="dxa"/>
          </w:tcPr>
          <w:p w14:paraId="2105CF12" w14:textId="77777777" w:rsidR="00F94EB3" w:rsidRPr="00400666" w:rsidRDefault="00F94EB3" w:rsidP="00F94EB3">
            <w:pPr>
              <w:spacing w:after="0" w:line="240" w:lineRule="auto"/>
              <w:rPr>
                <w:sz w:val="20"/>
                <w:szCs w:val="20"/>
              </w:rPr>
            </w:pPr>
            <w:r>
              <w:rPr>
                <w:sz w:val="20"/>
                <w:szCs w:val="20"/>
              </w:rPr>
              <w:t>N/A</w:t>
            </w:r>
          </w:p>
        </w:tc>
        <w:tc>
          <w:tcPr>
            <w:tcW w:w="2160" w:type="dxa"/>
          </w:tcPr>
          <w:p w14:paraId="76E5B4BC"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14790452" w14:textId="77777777" w:rsidTr="00F94EB3">
        <w:tc>
          <w:tcPr>
            <w:tcW w:w="504" w:type="dxa"/>
          </w:tcPr>
          <w:p w14:paraId="51D2B08F" w14:textId="77777777" w:rsidR="00F94EB3" w:rsidRPr="001F11AC" w:rsidRDefault="00F94EB3" w:rsidP="00F94EB3">
            <w:pPr>
              <w:spacing w:after="0" w:line="240" w:lineRule="auto"/>
            </w:pPr>
            <w:r>
              <w:t>50</w:t>
            </w:r>
          </w:p>
        </w:tc>
        <w:tc>
          <w:tcPr>
            <w:tcW w:w="1872" w:type="dxa"/>
          </w:tcPr>
          <w:p w14:paraId="1ACC43B4" w14:textId="77777777" w:rsidR="00F94EB3" w:rsidRPr="00400666" w:rsidRDefault="00F94EB3" w:rsidP="00F94EB3">
            <w:pPr>
              <w:spacing w:after="0" w:line="240" w:lineRule="auto"/>
              <w:rPr>
                <w:sz w:val="20"/>
                <w:szCs w:val="20"/>
              </w:rPr>
            </w:pPr>
            <w:r w:rsidRPr="00400666">
              <w:rPr>
                <w:sz w:val="20"/>
                <w:szCs w:val="20"/>
              </w:rPr>
              <w:t>TwinsUK</w:t>
            </w:r>
          </w:p>
        </w:tc>
        <w:tc>
          <w:tcPr>
            <w:tcW w:w="1276" w:type="dxa"/>
          </w:tcPr>
          <w:p w14:paraId="294E1D7E"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34CE4118" w14:textId="77777777" w:rsidR="00F94EB3" w:rsidRPr="00400666" w:rsidRDefault="00F94EB3" w:rsidP="00F94EB3">
            <w:pPr>
              <w:spacing w:after="0" w:line="240" w:lineRule="auto"/>
              <w:rPr>
                <w:sz w:val="20"/>
                <w:szCs w:val="20"/>
              </w:rPr>
            </w:pPr>
            <w:r>
              <w:rPr>
                <w:sz w:val="20"/>
                <w:szCs w:val="20"/>
              </w:rPr>
              <w:t>878</w:t>
            </w:r>
          </w:p>
        </w:tc>
        <w:tc>
          <w:tcPr>
            <w:tcW w:w="1843" w:type="dxa"/>
          </w:tcPr>
          <w:p w14:paraId="7C6EB14E" w14:textId="06F01D06" w:rsidR="00F94EB3" w:rsidRDefault="00F94EB3" w:rsidP="00F94EB3">
            <w:pPr>
              <w:spacing w:after="0" w:line="240" w:lineRule="auto"/>
              <w:rPr>
                <w:sz w:val="20"/>
                <w:szCs w:val="20"/>
              </w:rPr>
            </w:pPr>
            <w:r>
              <w:rPr>
                <w:sz w:val="20"/>
                <w:szCs w:val="20"/>
              </w:rPr>
              <w:t>358</w:t>
            </w:r>
          </w:p>
        </w:tc>
        <w:tc>
          <w:tcPr>
            <w:tcW w:w="1843" w:type="dxa"/>
          </w:tcPr>
          <w:p w14:paraId="17A5E449" w14:textId="4F0FB4F4" w:rsidR="00F94EB3" w:rsidRPr="00400666" w:rsidRDefault="00F94EB3" w:rsidP="00F94EB3">
            <w:pPr>
              <w:spacing w:after="0" w:line="240" w:lineRule="auto"/>
              <w:rPr>
                <w:sz w:val="20"/>
                <w:szCs w:val="20"/>
              </w:rPr>
            </w:pPr>
            <w:r>
              <w:rPr>
                <w:sz w:val="20"/>
                <w:szCs w:val="20"/>
              </w:rPr>
              <w:t>358</w:t>
            </w:r>
          </w:p>
        </w:tc>
        <w:tc>
          <w:tcPr>
            <w:tcW w:w="1843" w:type="dxa"/>
          </w:tcPr>
          <w:p w14:paraId="01A7F5FA" w14:textId="270B3BB0" w:rsidR="00F94EB3" w:rsidRDefault="00F94EB3" w:rsidP="00F94EB3">
            <w:pPr>
              <w:spacing w:after="0" w:line="240" w:lineRule="auto"/>
              <w:rPr>
                <w:sz w:val="20"/>
                <w:szCs w:val="20"/>
              </w:rPr>
            </w:pPr>
            <w:r w:rsidRPr="00400666">
              <w:rPr>
                <w:sz w:val="20"/>
                <w:szCs w:val="20"/>
              </w:rPr>
              <w:t>DNC</w:t>
            </w:r>
          </w:p>
        </w:tc>
        <w:tc>
          <w:tcPr>
            <w:tcW w:w="2220" w:type="dxa"/>
          </w:tcPr>
          <w:p w14:paraId="1CEDF389" w14:textId="77777777" w:rsidR="00F94EB3" w:rsidRPr="00400666" w:rsidRDefault="00F94EB3" w:rsidP="00F94EB3">
            <w:pPr>
              <w:spacing w:after="0" w:line="240" w:lineRule="auto"/>
              <w:rPr>
                <w:sz w:val="20"/>
                <w:szCs w:val="20"/>
              </w:rPr>
            </w:pPr>
            <w:r>
              <w:rPr>
                <w:sz w:val="20"/>
                <w:szCs w:val="20"/>
              </w:rPr>
              <w:t>N/A</w:t>
            </w:r>
          </w:p>
        </w:tc>
        <w:tc>
          <w:tcPr>
            <w:tcW w:w="2160" w:type="dxa"/>
          </w:tcPr>
          <w:p w14:paraId="6FA47DB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48AAFCFA" w14:textId="77777777" w:rsidTr="00F94EB3">
        <w:tc>
          <w:tcPr>
            <w:tcW w:w="504" w:type="dxa"/>
          </w:tcPr>
          <w:p w14:paraId="01A7820E" w14:textId="77777777" w:rsidR="00F94EB3" w:rsidRPr="001F11AC" w:rsidRDefault="00F94EB3" w:rsidP="00F94EB3">
            <w:pPr>
              <w:spacing w:after="0" w:line="240" w:lineRule="auto"/>
            </w:pPr>
            <w:r>
              <w:t>51</w:t>
            </w:r>
          </w:p>
        </w:tc>
        <w:tc>
          <w:tcPr>
            <w:tcW w:w="1872" w:type="dxa"/>
          </w:tcPr>
          <w:p w14:paraId="1234F269" w14:textId="77777777" w:rsidR="00F94EB3" w:rsidRPr="00400666" w:rsidRDefault="00F94EB3" w:rsidP="00F94EB3">
            <w:pPr>
              <w:spacing w:after="0" w:line="240" w:lineRule="auto"/>
              <w:rPr>
                <w:sz w:val="20"/>
                <w:szCs w:val="20"/>
              </w:rPr>
            </w:pPr>
            <w:r w:rsidRPr="00400666">
              <w:rPr>
                <w:sz w:val="20"/>
                <w:szCs w:val="20"/>
              </w:rPr>
              <w:t>UK Biobank (non-UK BiLEVE subset)</w:t>
            </w:r>
          </w:p>
        </w:tc>
        <w:tc>
          <w:tcPr>
            <w:tcW w:w="1276" w:type="dxa"/>
          </w:tcPr>
          <w:p w14:paraId="144456C7"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1CC1CADA" w14:textId="77777777" w:rsidR="00F94EB3" w:rsidRPr="00400666" w:rsidRDefault="00F94EB3" w:rsidP="00F94EB3">
            <w:pPr>
              <w:spacing w:after="0" w:line="240" w:lineRule="auto"/>
              <w:rPr>
                <w:sz w:val="20"/>
                <w:szCs w:val="20"/>
              </w:rPr>
            </w:pPr>
            <w:r>
              <w:rPr>
                <w:sz w:val="20"/>
                <w:szCs w:val="20"/>
              </w:rPr>
              <w:t>73331</w:t>
            </w:r>
          </w:p>
        </w:tc>
        <w:tc>
          <w:tcPr>
            <w:tcW w:w="1843" w:type="dxa"/>
          </w:tcPr>
          <w:p w14:paraId="14500121" w14:textId="289DC99C" w:rsidR="00F94EB3" w:rsidRDefault="00F94EB3" w:rsidP="00F94EB3">
            <w:pPr>
              <w:spacing w:after="0" w:line="240" w:lineRule="auto"/>
              <w:rPr>
                <w:sz w:val="20"/>
                <w:szCs w:val="20"/>
              </w:rPr>
            </w:pPr>
            <w:r>
              <w:rPr>
                <w:sz w:val="20"/>
                <w:szCs w:val="20"/>
              </w:rPr>
              <w:t>21525</w:t>
            </w:r>
          </w:p>
        </w:tc>
        <w:tc>
          <w:tcPr>
            <w:tcW w:w="1843" w:type="dxa"/>
          </w:tcPr>
          <w:p w14:paraId="1578CA38" w14:textId="3010978E" w:rsidR="00F94EB3" w:rsidRPr="00400666" w:rsidRDefault="00F94EB3" w:rsidP="00F94EB3">
            <w:pPr>
              <w:spacing w:after="0" w:line="240" w:lineRule="auto"/>
              <w:rPr>
                <w:sz w:val="20"/>
                <w:szCs w:val="20"/>
              </w:rPr>
            </w:pPr>
            <w:r>
              <w:rPr>
                <w:sz w:val="20"/>
                <w:szCs w:val="20"/>
              </w:rPr>
              <w:t>21267</w:t>
            </w:r>
          </w:p>
        </w:tc>
        <w:tc>
          <w:tcPr>
            <w:tcW w:w="1843" w:type="dxa"/>
          </w:tcPr>
          <w:p w14:paraId="083C3E0B" w14:textId="74FDA939" w:rsidR="00F94EB3" w:rsidRDefault="00F94EB3" w:rsidP="00F94EB3">
            <w:pPr>
              <w:spacing w:after="0" w:line="240" w:lineRule="auto"/>
              <w:rPr>
                <w:sz w:val="20"/>
                <w:szCs w:val="20"/>
              </w:rPr>
            </w:pPr>
            <w:r>
              <w:rPr>
                <w:sz w:val="20"/>
                <w:szCs w:val="20"/>
              </w:rPr>
              <w:t>31748 (18084/</w:t>
            </w:r>
            <w:r w:rsidRPr="00C950A6">
              <w:rPr>
                <w:sz w:val="20"/>
                <w:szCs w:val="20"/>
              </w:rPr>
              <w:t>13664</w:t>
            </w:r>
            <w:r>
              <w:rPr>
                <w:sz w:val="20"/>
                <w:szCs w:val="20"/>
              </w:rPr>
              <w:t>)</w:t>
            </w:r>
          </w:p>
        </w:tc>
        <w:tc>
          <w:tcPr>
            <w:tcW w:w="2220" w:type="dxa"/>
          </w:tcPr>
          <w:p w14:paraId="55C775F7" w14:textId="77777777" w:rsidR="00F94EB3" w:rsidRPr="00400666" w:rsidRDefault="00F94EB3" w:rsidP="00F94EB3">
            <w:pPr>
              <w:spacing w:after="0" w:line="240" w:lineRule="auto"/>
              <w:rPr>
                <w:sz w:val="20"/>
                <w:szCs w:val="20"/>
              </w:rPr>
            </w:pPr>
            <w:r>
              <w:rPr>
                <w:sz w:val="20"/>
                <w:szCs w:val="20"/>
              </w:rPr>
              <w:t>16538/</w:t>
            </w:r>
            <w:r w:rsidRPr="00B137F8">
              <w:rPr>
                <w:sz w:val="20"/>
                <w:szCs w:val="20"/>
              </w:rPr>
              <w:t>56793</w:t>
            </w:r>
          </w:p>
        </w:tc>
        <w:tc>
          <w:tcPr>
            <w:tcW w:w="2160" w:type="dxa"/>
          </w:tcPr>
          <w:p w14:paraId="60055C18"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55178FB" w14:textId="77777777" w:rsidTr="00F94EB3">
        <w:tc>
          <w:tcPr>
            <w:tcW w:w="504" w:type="dxa"/>
          </w:tcPr>
          <w:p w14:paraId="62B7F11D" w14:textId="77777777" w:rsidR="00F94EB3" w:rsidRPr="001F11AC" w:rsidRDefault="00F94EB3" w:rsidP="00F94EB3">
            <w:pPr>
              <w:spacing w:after="0" w:line="240" w:lineRule="auto"/>
            </w:pPr>
            <w:r>
              <w:t>52</w:t>
            </w:r>
          </w:p>
        </w:tc>
        <w:tc>
          <w:tcPr>
            <w:tcW w:w="1872" w:type="dxa"/>
          </w:tcPr>
          <w:p w14:paraId="45A9CDC3" w14:textId="77777777" w:rsidR="00F94EB3" w:rsidRPr="00400666" w:rsidRDefault="00F94EB3" w:rsidP="00F94EB3">
            <w:pPr>
              <w:spacing w:after="0" w:line="240" w:lineRule="auto"/>
              <w:rPr>
                <w:sz w:val="20"/>
                <w:szCs w:val="20"/>
              </w:rPr>
            </w:pPr>
            <w:r w:rsidRPr="00400666">
              <w:rPr>
                <w:sz w:val="20"/>
                <w:szCs w:val="20"/>
              </w:rPr>
              <w:t>UK BiLEVE</w:t>
            </w:r>
          </w:p>
        </w:tc>
        <w:tc>
          <w:tcPr>
            <w:tcW w:w="1276" w:type="dxa"/>
          </w:tcPr>
          <w:p w14:paraId="1E477EB8"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37D51A42" w14:textId="77777777" w:rsidR="00F94EB3" w:rsidRPr="00DF5A71" w:rsidRDefault="00F94EB3" w:rsidP="00F94EB3">
            <w:pPr>
              <w:spacing w:after="0" w:line="240" w:lineRule="auto"/>
              <w:rPr>
                <w:sz w:val="20"/>
                <w:szCs w:val="20"/>
              </w:rPr>
            </w:pPr>
            <w:r>
              <w:rPr>
                <w:sz w:val="20"/>
                <w:szCs w:val="20"/>
              </w:rPr>
              <w:t>39480</w:t>
            </w:r>
          </w:p>
        </w:tc>
        <w:tc>
          <w:tcPr>
            <w:tcW w:w="1843" w:type="dxa"/>
          </w:tcPr>
          <w:p w14:paraId="54AF9D14" w14:textId="0792FED4" w:rsidR="00F94EB3" w:rsidRDefault="00F94EB3" w:rsidP="00F94EB3">
            <w:pPr>
              <w:spacing w:after="0" w:line="240" w:lineRule="auto"/>
              <w:rPr>
                <w:sz w:val="20"/>
                <w:szCs w:val="20"/>
              </w:rPr>
            </w:pPr>
            <w:r>
              <w:rPr>
                <w:sz w:val="20"/>
                <w:szCs w:val="20"/>
              </w:rPr>
              <w:t>19357</w:t>
            </w:r>
          </w:p>
        </w:tc>
        <w:tc>
          <w:tcPr>
            <w:tcW w:w="1843" w:type="dxa"/>
          </w:tcPr>
          <w:p w14:paraId="608AB2EB" w14:textId="0BB973F6" w:rsidR="00F94EB3" w:rsidRPr="00DF5A71" w:rsidRDefault="00F94EB3" w:rsidP="00F94EB3">
            <w:pPr>
              <w:spacing w:after="0" w:line="240" w:lineRule="auto"/>
              <w:rPr>
                <w:sz w:val="20"/>
                <w:szCs w:val="20"/>
              </w:rPr>
            </w:pPr>
            <w:r>
              <w:rPr>
                <w:sz w:val="20"/>
                <w:szCs w:val="20"/>
              </w:rPr>
              <w:t>19357</w:t>
            </w:r>
          </w:p>
        </w:tc>
        <w:tc>
          <w:tcPr>
            <w:tcW w:w="1843" w:type="dxa"/>
          </w:tcPr>
          <w:p w14:paraId="4288931C" w14:textId="4251EB30" w:rsidR="00F94EB3" w:rsidRDefault="00F94EB3" w:rsidP="00F94EB3">
            <w:pPr>
              <w:spacing w:after="0" w:line="240" w:lineRule="auto"/>
              <w:rPr>
                <w:sz w:val="20"/>
                <w:szCs w:val="20"/>
              </w:rPr>
            </w:pPr>
            <w:r w:rsidRPr="009B2CD9">
              <w:rPr>
                <w:sz w:val="20"/>
                <w:szCs w:val="20"/>
              </w:rPr>
              <w:t>19295</w:t>
            </w:r>
            <w:r>
              <w:rPr>
                <w:sz w:val="20"/>
                <w:szCs w:val="20"/>
              </w:rPr>
              <w:t>(</w:t>
            </w:r>
            <w:r w:rsidRPr="009B2CD9">
              <w:rPr>
                <w:sz w:val="20"/>
                <w:szCs w:val="20"/>
              </w:rPr>
              <w:t>12836</w:t>
            </w:r>
            <w:r>
              <w:rPr>
                <w:sz w:val="20"/>
                <w:szCs w:val="20"/>
              </w:rPr>
              <w:t>/6459)</w:t>
            </w:r>
          </w:p>
        </w:tc>
        <w:tc>
          <w:tcPr>
            <w:tcW w:w="2220" w:type="dxa"/>
          </w:tcPr>
          <w:p w14:paraId="2154D647" w14:textId="77777777" w:rsidR="00F94EB3" w:rsidRPr="00400666" w:rsidRDefault="00F94EB3" w:rsidP="00F94EB3">
            <w:pPr>
              <w:spacing w:after="0" w:line="240" w:lineRule="auto"/>
              <w:rPr>
                <w:sz w:val="20"/>
                <w:szCs w:val="20"/>
              </w:rPr>
            </w:pPr>
            <w:r>
              <w:rPr>
                <w:sz w:val="20"/>
                <w:szCs w:val="20"/>
              </w:rPr>
              <w:t>9945/29535</w:t>
            </w:r>
          </w:p>
        </w:tc>
        <w:tc>
          <w:tcPr>
            <w:tcW w:w="2160" w:type="dxa"/>
          </w:tcPr>
          <w:p w14:paraId="4EAD3184"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F6A8D90" w14:textId="77777777" w:rsidTr="00F94EB3">
        <w:tc>
          <w:tcPr>
            <w:tcW w:w="504" w:type="dxa"/>
          </w:tcPr>
          <w:p w14:paraId="019B21D5" w14:textId="77777777" w:rsidR="00F94EB3" w:rsidRPr="001F11AC" w:rsidRDefault="00F94EB3" w:rsidP="00F94EB3">
            <w:pPr>
              <w:spacing w:after="0" w:line="240" w:lineRule="auto"/>
            </w:pPr>
            <w:r>
              <w:t>53</w:t>
            </w:r>
          </w:p>
        </w:tc>
        <w:tc>
          <w:tcPr>
            <w:tcW w:w="1872" w:type="dxa"/>
          </w:tcPr>
          <w:p w14:paraId="376DAA64" w14:textId="77777777" w:rsidR="00F94EB3" w:rsidRPr="00400666" w:rsidRDefault="00F94EB3" w:rsidP="00F94EB3">
            <w:pPr>
              <w:spacing w:after="0" w:line="240" w:lineRule="auto"/>
              <w:rPr>
                <w:sz w:val="20"/>
                <w:szCs w:val="20"/>
              </w:rPr>
            </w:pPr>
            <w:r w:rsidRPr="00400666">
              <w:rPr>
                <w:sz w:val="20"/>
                <w:szCs w:val="20"/>
              </w:rPr>
              <w:t>WHI</w:t>
            </w:r>
          </w:p>
        </w:tc>
        <w:tc>
          <w:tcPr>
            <w:tcW w:w="1276" w:type="dxa"/>
          </w:tcPr>
          <w:p w14:paraId="052E9925" w14:textId="77777777" w:rsidR="00F94EB3" w:rsidRPr="00400666" w:rsidRDefault="00F94EB3" w:rsidP="00F94EB3">
            <w:pPr>
              <w:spacing w:after="0" w:line="240" w:lineRule="auto"/>
              <w:rPr>
                <w:sz w:val="20"/>
                <w:szCs w:val="20"/>
              </w:rPr>
            </w:pPr>
            <w:r w:rsidRPr="00400666">
              <w:rPr>
                <w:sz w:val="20"/>
                <w:szCs w:val="20"/>
              </w:rPr>
              <w:t>GSCAN</w:t>
            </w:r>
          </w:p>
        </w:tc>
        <w:tc>
          <w:tcPr>
            <w:tcW w:w="1701" w:type="dxa"/>
          </w:tcPr>
          <w:p w14:paraId="67B5E513" w14:textId="77777777" w:rsidR="00F94EB3" w:rsidRPr="00DF5A71" w:rsidRDefault="00F94EB3" w:rsidP="00F94EB3">
            <w:pPr>
              <w:spacing w:after="0" w:line="240" w:lineRule="auto"/>
              <w:rPr>
                <w:sz w:val="20"/>
                <w:szCs w:val="20"/>
              </w:rPr>
            </w:pPr>
            <w:r w:rsidRPr="00DF5A71">
              <w:rPr>
                <w:sz w:val="20"/>
                <w:szCs w:val="20"/>
              </w:rPr>
              <w:t>DNC</w:t>
            </w:r>
          </w:p>
        </w:tc>
        <w:tc>
          <w:tcPr>
            <w:tcW w:w="1843" w:type="dxa"/>
          </w:tcPr>
          <w:p w14:paraId="132A0818" w14:textId="64A25837" w:rsidR="00F94EB3" w:rsidRDefault="00F94EB3" w:rsidP="00F94EB3">
            <w:pPr>
              <w:spacing w:after="0" w:line="240" w:lineRule="auto"/>
              <w:rPr>
                <w:sz w:val="20"/>
                <w:szCs w:val="20"/>
              </w:rPr>
            </w:pPr>
            <w:r>
              <w:rPr>
                <w:sz w:val="20"/>
                <w:szCs w:val="20"/>
              </w:rPr>
              <w:t>6246</w:t>
            </w:r>
          </w:p>
        </w:tc>
        <w:tc>
          <w:tcPr>
            <w:tcW w:w="1843" w:type="dxa"/>
          </w:tcPr>
          <w:p w14:paraId="595E2859" w14:textId="1DAE0EEC" w:rsidR="00F94EB3" w:rsidRPr="00DF5A71" w:rsidRDefault="00F94EB3" w:rsidP="00F94EB3">
            <w:pPr>
              <w:spacing w:after="0" w:line="240" w:lineRule="auto"/>
              <w:rPr>
                <w:sz w:val="20"/>
                <w:szCs w:val="20"/>
              </w:rPr>
            </w:pPr>
            <w:r>
              <w:rPr>
                <w:sz w:val="20"/>
                <w:szCs w:val="20"/>
              </w:rPr>
              <w:t>6236</w:t>
            </w:r>
          </w:p>
        </w:tc>
        <w:tc>
          <w:tcPr>
            <w:tcW w:w="1843" w:type="dxa"/>
          </w:tcPr>
          <w:p w14:paraId="35F2E56F" w14:textId="5BB87776" w:rsidR="00F94EB3" w:rsidRDefault="00F94EB3" w:rsidP="00F94EB3">
            <w:pPr>
              <w:spacing w:after="0" w:line="240" w:lineRule="auto"/>
              <w:rPr>
                <w:sz w:val="20"/>
                <w:szCs w:val="20"/>
              </w:rPr>
            </w:pPr>
            <w:r w:rsidRPr="00DF5A71">
              <w:rPr>
                <w:sz w:val="20"/>
                <w:szCs w:val="20"/>
              </w:rPr>
              <w:t>DNC</w:t>
            </w:r>
          </w:p>
        </w:tc>
        <w:tc>
          <w:tcPr>
            <w:tcW w:w="2220" w:type="dxa"/>
          </w:tcPr>
          <w:p w14:paraId="5CCA860D" w14:textId="3534B4AC" w:rsidR="00F94EB3" w:rsidRPr="00400666" w:rsidRDefault="00F94EB3" w:rsidP="00F94EB3">
            <w:pPr>
              <w:spacing w:after="0" w:line="240" w:lineRule="auto"/>
              <w:rPr>
                <w:sz w:val="20"/>
                <w:szCs w:val="20"/>
              </w:rPr>
            </w:pPr>
            <w:r w:rsidRPr="008C5DDB">
              <w:rPr>
                <w:sz w:val="20"/>
                <w:szCs w:val="20"/>
              </w:rPr>
              <w:t>2994</w:t>
            </w:r>
          </w:p>
        </w:tc>
        <w:tc>
          <w:tcPr>
            <w:tcW w:w="2160" w:type="dxa"/>
          </w:tcPr>
          <w:p w14:paraId="60859323"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314C1C3D" w14:textId="77777777" w:rsidTr="00F94EB3">
        <w:tc>
          <w:tcPr>
            <w:tcW w:w="504" w:type="dxa"/>
          </w:tcPr>
          <w:p w14:paraId="35C5C413" w14:textId="77777777" w:rsidR="00F94EB3" w:rsidRPr="001F11AC" w:rsidRDefault="00F94EB3" w:rsidP="00F94EB3">
            <w:pPr>
              <w:spacing w:after="0" w:line="240" w:lineRule="auto"/>
            </w:pPr>
            <w:r>
              <w:t>54</w:t>
            </w:r>
          </w:p>
        </w:tc>
        <w:tc>
          <w:tcPr>
            <w:tcW w:w="1872" w:type="dxa"/>
          </w:tcPr>
          <w:p w14:paraId="7EFFE2FE" w14:textId="77777777" w:rsidR="00F94EB3" w:rsidRPr="00400666" w:rsidRDefault="00F94EB3" w:rsidP="00F94EB3">
            <w:pPr>
              <w:spacing w:after="0" w:line="240" w:lineRule="auto"/>
              <w:rPr>
                <w:sz w:val="20"/>
                <w:szCs w:val="20"/>
              </w:rPr>
            </w:pPr>
            <w:r w:rsidRPr="00400666">
              <w:rPr>
                <w:sz w:val="20"/>
                <w:szCs w:val="20"/>
              </w:rPr>
              <w:t>CCHS</w:t>
            </w:r>
          </w:p>
        </w:tc>
        <w:tc>
          <w:tcPr>
            <w:tcW w:w="1276" w:type="dxa"/>
          </w:tcPr>
          <w:p w14:paraId="39B41F2A"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4E1C4F85" w14:textId="77777777" w:rsidR="00F94EB3" w:rsidRPr="00DF5A71" w:rsidRDefault="00F94EB3" w:rsidP="00F94EB3">
            <w:pPr>
              <w:spacing w:after="0" w:line="240" w:lineRule="auto"/>
              <w:rPr>
                <w:sz w:val="20"/>
                <w:szCs w:val="20"/>
              </w:rPr>
            </w:pPr>
            <w:r w:rsidRPr="00DF5A71">
              <w:rPr>
                <w:sz w:val="20"/>
                <w:szCs w:val="20"/>
              </w:rPr>
              <w:t>6287 (4021/2266)</w:t>
            </w:r>
          </w:p>
        </w:tc>
        <w:tc>
          <w:tcPr>
            <w:tcW w:w="1843" w:type="dxa"/>
          </w:tcPr>
          <w:p w14:paraId="6860E620" w14:textId="397F43D5" w:rsidR="00F94EB3" w:rsidRPr="00DF5A71" w:rsidRDefault="00F94EB3" w:rsidP="00F94EB3">
            <w:pPr>
              <w:spacing w:after="0" w:line="240" w:lineRule="auto"/>
              <w:rPr>
                <w:sz w:val="20"/>
                <w:szCs w:val="20"/>
              </w:rPr>
            </w:pPr>
            <w:r w:rsidRPr="00DF5A71">
              <w:rPr>
                <w:sz w:val="20"/>
                <w:szCs w:val="20"/>
              </w:rPr>
              <w:t>DNC</w:t>
            </w:r>
          </w:p>
        </w:tc>
        <w:tc>
          <w:tcPr>
            <w:tcW w:w="1843" w:type="dxa"/>
          </w:tcPr>
          <w:p w14:paraId="006C115F" w14:textId="36F93682" w:rsidR="00F94EB3" w:rsidRPr="00DF5A71" w:rsidRDefault="00F94EB3" w:rsidP="00F94EB3">
            <w:pPr>
              <w:spacing w:after="0" w:line="240" w:lineRule="auto"/>
              <w:rPr>
                <w:sz w:val="20"/>
                <w:szCs w:val="20"/>
              </w:rPr>
            </w:pPr>
            <w:r w:rsidRPr="00400666">
              <w:rPr>
                <w:sz w:val="20"/>
                <w:szCs w:val="20"/>
              </w:rPr>
              <w:t>DNC</w:t>
            </w:r>
          </w:p>
        </w:tc>
        <w:tc>
          <w:tcPr>
            <w:tcW w:w="1843" w:type="dxa"/>
          </w:tcPr>
          <w:p w14:paraId="5F70B07F" w14:textId="4ECBE0B4" w:rsidR="00F94EB3" w:rsidRPr="00400666" w:rsidRDefault="00F94EB3" w:rsidP="00F94EB3">
            <w:pPr>
              <w:spacing w:after="0" w:line="240" w:lineRule="auto"/>
              <w:rPr>
                <w:sz w:val="20"/>
                <w:szCs w:val="20"/>
              </w:rPr>
            </w:pPr>
            <w:r w:rsidRPr="00DF5A71">
              <w:rPr>
                <w:sz w:val="20"/>
                <w:szCs w:val="20"/>
              </w:rPr>
              <w:t>4010 (83/3927)</w:t>
            </w:r>
          </w:p>
        </w:tc>
        <w:tc>
          <w:tcPr>
            <w:tcW w:w="2220" w:type="dxa"/>
          </w:tcPr>
          <w:p w14:paraId="3CF36914" w14:textId="3DCEBE4A" w:rsidR="00F94EB3" w:rsidRPr="00400666" w:rsidRDefault="00F94EB3" w:rsidP="00F94EB3">
            <w:pPr>
              <w:spacing w:after="0" w:line="240" w:lineRule="auto"/>
              <w:rPr>
                <w:sz w:val="20"/>
                <w:szCs w:val="20"/>
              </w:rPr>
            </w:pPr>
            <w:r w:rsidRPr="00F7410A">
              <w:rPr>
                <w:sz w:val="20"/>
                <w:szCs w:val="20"/>
              </w:rPr>
              <w:t>N/A</w:t>
            </w:r>
          </w:p>
        </w:tc>
        <w:tc>
          <w:tcPr>
            <w:tcW w:w="2160" w:type="dxa"/>
          </w:tcPr>
          <w:p w14:paraId="6113024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C89480B" w14:textId="77777777" w:rsidTr="00F94EB3">
        <w:tc>
          <w:tcPr>
            <w:tcW w:w="504" w:type="dxa"/>
          </w:tcPr>
          <w:p w14:paraId="4FE428F3" w14:textId="77777777" w:rsidR="00F94EB3" w:rsidRPr="001F11AC" w:rsidRDefault="00F94EB3" w:rsidP="00F94EB3">
            <w:pPr>
              <w:spacing w:after="0" w:line="240" w:lineRule="auto"/>
            </w:pPr>
            <w:r>
              <w:t>55</w:t>
            </w:r>
          </w:p>
        </w:tc>
        <w:tc>
          <w:tcPr>
            <w:tcW w:w="1872" w:type="dxa"/>
          </w:tcPr>
          <w:p w14:paraId="7F03D57B" w14:textId="77777777" w:rsidR="00F94EB3" w:rsidRPr="00400666" w:rsidRDefault="00F94EB3" w:rsidP="00F94EB3">
            <w:pPr>
              <w:spacing w:after="0" w:line="240" w:lineRule="auto"/>
              <w:rPr>
                <w:sz w:val="20"/>
                <w:szCs w:val="20"/>
              </w:rPr>
            </w:pPr>
            <w:r w:rsidRPr="00400666">
              <w:rPr>
                <w:sz w:val="20"/>
                <w:szCs w:val="20"/>
              </w:rPr>
              <w:t>CGPS</w:t>
            </w:r>
          </w:p>
        </w:tc>
        <w:tc>
          <w:tcPr>
            <w:tcW w:w="1276" w:type="dxa"/>
          </w:tcPr>
          <w:p w14:paraId="5121BC67"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1645AAD7" w14:textId="77777777" w:rsidR="00F94EB3" w:rsidRPr="00DF5A71" w:rsidRDefault="00F94EB3" w:rsidP="00F94EB3">
            <w:pPr>
              <w:spacing w:after="0" w:line="240" w:lineRule="auto"/>
              <w:rPr>
                <w:sz w:val="20"/>
                <w:szCs w:val="20"/>
              </w:rPr>
            </w:pPr>
            <w:r w:rsidRPr="00DF5A71">
              <w:rPr>
                <w:sz w:val="20"/>
                <w:szCs w:val="20"/>
              </w:rPr>
              <w:t>11781 (7555/4226)</w:t>
            </w:r>
          </w:p>
        </w:tc>
        <w:tc>
          <w:tcPr>
            <w:tcW w:w="1843" w:type="dxa"/>
          </w:tcPr>
          <w:p w14:paraId="2A5D8612" w14:textId="11ACDD1D" w:rsidR="00F94EB3" w:rsidRPr="00DF5A71" w:rsidRDefault="00F94EB3" w:rsidP="00F94EB3">
            <w:pPr>
              <w:spacing w:after="0" w:line="240" w:lineRule="auto"/>
              <w:rPr>
                <w:sz w:val="20"/>
                <w:szCs w:val="20"/>
              </w:rPr>
            </w:pPr>
            <w:r w:rsidRPr="00DF5A71">
              <w:rPr>
                <w:sz w:val="20"/>
                <w:szCs w:val="20"/>
              </w:rPr>
              <w:t>DNC</w:t>
            </w:r>
          </w:p>
        </w:tc>
        <w:tc>
          <w:tcPr>
            <w:tcW w:w="1843" w:type="dxa"/>
          </w:tcPr>
          <w:p w14:paraId="671D9834" w14:textId="5E2AC041" w:rsidR="00F94EB3" w:rsidRPr="00DF5A71" w:rsidRDefault="00F94EB3" w:rsidP="00F94EB3">
            <w:pPr>
              <w:spacing w:after="0" w:line="240" w:lineRule="auto"/>
              <w:rPr>
                <w:sz w:val="20"/>
                <w:szCs w:val="20"/>
              </w:rPr>
            </w:pPr>
            <w:r w:rsidRPr="00400666">
              <w:rPr>
                <w:sz w:val="20"/>
                <w:szCs w:val="20"/>
              </w:rPr>
              <w:t>DNC</w:t>
            </w:r>
          </w:p>
        </w:tc>
        <w:tc>
          <w:tcPr>
            <w:tcW w:w="1843" w:type="dxa"/>
          </w:tcPr>
          <w:p w14:paraId="255495F0" w14:textId="7E783660" w:rsidR="00F94EB3" w:rsidRPr="00400666" w:rsidRDefault="00F94EB3" w:rsidP="00F94EB3">
            <w:pPr>
              <w:spacing w:after="0" w:line="240" w:lineRule="auto"/>
              <w:rPr>
                <w:sz w:val="20"/>
                <w:szCs w:val="20"/>
              </w:rPr>
            </w:pPr>
            <w:r w:rsidRPr="00DF5A71">
              <w:rPr>
                <w:sz w:val="20"/>
                <w:szCs w:val="20"/>
              </w:rPr>
              <w:t>7541 (4299/3242)</w:t>
            </w:r>
          </w:p>
        </w:tc>
        <w:tc>
          <w:tcPr>
            <w:tcW w:w="2220" w:type="dxa"/>
          </w:tcPr>
          <w:p w14:paraId="3C6301DA" w14:textId="3F670149" w:rsidR="00F94EB3" w:rsidRPr="00400666" w:rsidRDefault="00F94EB3" w:rsidP="00F94EB3">
            <w:pPr>
              <w:spacing w:after="0" w:line="240" w:lineRule="auto"/>
              <w:rPr>
                <w:sz w:val="20"/>
                <w:szCs w:val="20"/>
              </w:rPr>
            </w:pPr>
            <w:r w:rsidRPr="00F7410A">
              <w:rPr>
                <w:sz w:val="20"/>
                <w:szCs w:val="20"/>
              </w:rPr>
              <w:t>N/A</w:t>
            </w:r>
          </w:p>
        </w:tc>
        <w:tc>
          <w:tcPr>
            <w:tcW w:w="2160" w:type="dxa"/>
          </w:tcPr>
          <w:p w14:paraId="3D4AE03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5FCCDFFC" w14:textId="77777777" w:rsidTr="00F94EB3">
        <w:tc>
          <w:tcPr>
            <w:tcW w:w="504" w:type="dxa"/>
          </w:tcPr>
          <w:p w14:paraId="399DBD91" w14:textId="77777777" w:rsidR="00F94EB3" w:rsidRDefault="00F94EB3" w:rsidP="00F94EB3">
            <w:pPr>
              <w:spacing w:after="0" w:line="240" w:lineRule="auto"/>
            </w:pPr>
            <w:r>
              <w:t>56</w:t>
            </w:r>
          </w:p>
        </w:tc>
        <w:tc>
          <w:tcPr>
            <w:tcW w:w="1872" w:type="dxa"/>
          </w:tcPr>
          <w:p w14:paraId="737E28FB" w14:textId="77777777" w:rsidR="00F94EB3" w:rsidRPr="00400666" w:rsidRDefault="00F94EB3" w:rsidP="00F94EB3">
            <w:pPr>
              <w:spacing w:after="0" w:line="240" w:lineRule="auto"/>
              <w:rPr>
                <w:sz w:val="20"/>
                <w:szCs w:val="20"/>
              </w:rPr>
            </w:pPr>
            <w:r w:rsidRPr="00400666">
              <w:rPr>
                <w:sz w:val="20"/>
                <w:szCs w:val="20"/>
              </w:rPr>
              <w:t>CIHDS</w:t>
            </w:r>
          </w:p>
        </w:tc>
        <w:tc>
          <w:tcPr>
            <w:tcW w:w="1276" w:type="dxa"/>
          </w:tcPr>
          <w:p w14:paraId="49F7260F"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297BF779" w14:textId="77777777" w:rsidR="00F94EB3" w:rsidRPr="00DF5A71" w:rsidRDefault="00F94EB3" w:rsidP="00F94EB3">
            <w:pPr>
              <w:spacing w:after="0" w:line="240" w:lineRule="auto"/>
              <w:rPr>
                <w:sz w:val="20"/>
                <w:szCs w:val="20"/>
              </w:rPr>
            </w:pPr>
            <w:r w:rsidRPr="00DF5A71">
              <w:rPr>
                <w:sz w:val="20"/>
                <w:szCs w:val="20"/>
              </w:rPr>
              <w:t>3434 (2074/1360)</w:t>
            </w:r>
          </w:p>
        </w:tc>
        <w:tc>
          <w:tcPr>
            <w:tcW w:w="1843" w:type="dxa"/>
          </w:tcPr>
          <w:p w14:paraId="0755B361" w14:textId="291E7786" w:rsidR="00F94EB3" w:rsidRPr="00DF5A71" w:rsidRDefault="00F94EB3" w:rsidP="00F94EB3">
            <w:pPr>
              <w:spacing w:after="0" w:line="240" w:lineRule="auto"/>
              <w:rPr>
                <w:sz w:val="20"/>
                <w:szCs w:val="20"/>
              </w:rPr>
            </w:pPr>
            <w:r w:rsidRPr="00DF5A71">
              <w:rPr>
                <w:sz w:val="20"/>
                <w:szCs w:val="20"/>
              </w:rPr>
              <w:t>DNC</w:t>
            </w:r>
          </w:p>
        </w:tc>
        <w:tc>
          <w:tcPr>
            <w:tcW w:w="1843" w:type="dxa"/>
          </w:tcPr>
          <w:p w14:paraId="6F7E205B" w14:textId="667CE427" w:rsidR="00F94EB3" w:rsidRPr="00DF5A71" w:rsidRDefault="00F94EB3" w:rsidP="00F94EB3">
            <w:pPr>
              <w:spacing w:after="0" w:line="240" w:lineRule="auto"/>
              <w:rPr>
                <w:sz w:val="20"/>
                <w:szCs w:val="20"/>
              </w:rPr>
            </w:pPr>
            <w:r w:rsidRPr="00400666">
              <w:rPr>
                <w:sz w:val="20"/>
                <w:szCs w:val="20"/>
              </w:rPr>
              <w:t>DNC</w:t>
            </w:r>
          </w:p>
        </w:tc>
        <w:tc>
          <w:tcPr>
            <w:tcW w:w="1843" w:type="dxa"/>
          </w:tcPr>
          <w:p w14:paraId="25F22276" w14:textId="64CAEAAC" w:rsidR="00F94EB3" w:rsidRPr="00400666" w:rsidRDefault="00F94EB3" w:rsidP="00F94EB3">
            <w:pPr>
              <w:spacing w:after="0" w:line="240" w:lineRule="auto"/>
              <w:rPr>
                <w:sz w:val="20"/>
                <w:szCs w:val="20"/>
              </w:rPr>
            </w:pPr>
            <w:r w:rsidRPr="00DF5A71">
              <w:rPr>
                <w:sz w:val="20"/>
                <w:szCs w:val="20"/>
              </w:rPr>
              <w:t>DNC</w:t>
            </w:r>
          </w:p>
        </w:tc>
        <w:tc>
          <w:tcPr>
            <w:tcW w:w="2220" w:type="dxa"/>
          </w:tcPr>
          <w:p w14:paraId="6E809FD0" w14:textId="6DA936A4" w:rsidR="00F94EB3" w:rsidRPr="00400666" w:rsidRDefault="00F94EB3" w:rsidP="00F94EB3">
            <w:pPr>
              <w:spacing w:after="0" w:line="240" w:lineRule="auto"/>
              <w:rPr>
                <w:sz w:val="20"/>
                <w:szCs w:val="20"/>
              </w:rPr>
            </w:pPr>
            <w:r w:rsidRPr="00F7410A">
              <w:rPr>
                <w:sz w:val="20"/>
                <w:szCs w:val="20"/>
              </w:rPr>
              <w:t>N/A</w:t>
            </w:r>
          </w:p>
        </w:tc>
        <w:tc>
          <w:tcPr>
            <w:tcW w:w="2160" w:type="dxa"/>
          </w:tcPr>
          <w:p w14:paraId="577FE04D"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0C68C59D" w14:textId="77777777" w:rsidTr="00F94EB3">
        <w:tc>
          <w:tcPr>
            <w:tcW w:w="504" w:type="dxa"/>
          </w:tcPr>
          <w:p w14:paraId="51B9A39B" w14:textId="77777777" w:rsidR="00F94EB3" w:rsidRDefault="00F94EB3" w:rsidP="00F94EB3">
            <w:pPr>
              <w:spacing w:after="0" w:line="240" w:lineRule="auto"/>
            </w:pPr>
            <w:r>
              <w:t>57</w:t>
            </w:r>
          </w:p>
        </w:tc>
        <w:tc>
          <w:tcPr>
            <w:tcW w:w="1872" w:type="dxa"/>
          </w:tcPr>
          <w:p w14:paraId="59C66213" w14:textId="77777777" w:rsidR="00F94EB3" w:rsidRPr="00400666" w:rsidRDefault="00F94EB3" w:rsidP="00F94EB3">
            <w:pPr>
              <w:spacing w:after="0" w:line="240" w:lineRule="auto"/>
              <w:rPr>
                <w:sz w:val="20"/>
                <w:szCs w:val="20"/>
              </w:rPr>
            </w:pPr>
            <w:r w:rsidRPr="00400666">
              <w:rPr>
                <w:sz w:val="20"/>
                <w:szCs w:val="20"/>
              </w:rPr>
              <w:t>EPIC</w:t>
            </w:r>
            <w:r>
              <w:rPr>
                <w:sz w:val="20"/>
                <w:szCs w:val="20"/>
              </w:rPr>
              <w:t>-CVD</w:t>
            </w:r>
          </w:p>
        </w:tc>
        <w:tc>
          <w:tcPr>
            <w:tcW w:w="1276" w:type="dxa"/>
          </w:tcPr>
          <w:p w14:paraId="2AAD5AE8"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57852E40" w14:textId="77777777" w:rsidR="00F94EB3" w:rsidRPr="00DF5A71" w:rsidRDefault="00F94EB3" w:rsidP="00F94EB3">
            <w:pPr>
              <w:spacing w:after="0" w:line="240" w:lineRule="auto"/>
              <w:rPr>
                <w:sz w:val="20"/>
                <w:szCs w:val="20"/>
              </w:rPr>
            </w:pPr>
            <w:r w:rsidRPr="00DF5A71">
              <w:rPr>
                <w:sz w:val="20"/>
                <w:szCs w:val="20"/>
              </w:rPr>
              <w:t>21475 (12477/8998)</w:t>
            </w:r>
          </w:p>
        </w:tc>
        <w:tc>
          <w:tcPr>
            <w:tcW w:w="1843" w:type="dxa"/>
          </w:tcPr>
          <w:p w14:paraId="15767D5C" w14:textId="6049A7A6" w:rsidR="00F94EB3" w:rsidRPr="00C535EA" w:rsidRDefault="00F94EB3" w:rsidP="00F94EB3">
            <w:pPr>
              <w:spacing w:after="0" w:line="240" w:lineRule="auto"/>
              <w:rPr>
                <w:sz w:val="20"/>
                <w:szCs w:val="20"/>
              </w:rPr>
            </w:pPr>
            <w:r w:rsidRPr="00C535EA">
              <w:rPr>
                <w:sz w:val="20"/>
                <w:szCs w:val="20"/>
              </w:rPr>
              <w:t xml:space="preserve">4680 </w:t>
            </w:r>
            <w:r w:rsidRPr="00DF5A71">
              <w:rPr>
                <w:sz w:val="20"/>
                <w:szCs w:val="20"/>
              </w:rPr>
              <w:t>(15.58/10.06)</w:t>
            </w:r>
          </w:p>
        </w:tc>
        <w:tc>
          <w:tcPr>
            <w:tcW w:w="1843" w:type="dxa"/>
          </w:tcPr>
          <w:p w14:paraId="277561A3" w14:textId="267BF75B" w:rsidR="00F94EB3" w:rsidRPr="00DF5A71" w:rsidRDefault="00F94EB3" w:rsidP="00F94EB3">
            <w:pPr>
              <w:spacing w:after="0" w:line="240" w:lineRule="auto"/>
              <w:rPr>
                <w:sz w:val="20"/>
                <w:szCs w:val="20"/>
              </w:rPr>
            </w:pPr>
            <w:r w:rsidRPr="00C535EA">
              <w:rPr>
                <w:sz w:val="20"/>
                <w:szCs w:val="20"/>
              </w:rPr>
              <w:t xml:space="preserve">4548 </w:t>
            </w:r>
            <w:r w:rsidRPr="00DF5A71">
              <w:rPr>
                <w:sz w:val="20"/>
                <w:szCs w:val="20"/>
              </w:rPr>
              <w:t>(25.7</w:t>
            </w:r>
            <w:r>
              <w:rPr>
                <w:sz w:val="20"/>
                <w:szCs w:val="20"/>
              </w:rPr>
              <w:t>7</w:t>
            </w:r>
            <w:r w:rsidRPr="00DF5A71">
              <w:rPr>
                <w:sz w:val="20"/>
                <w:szCs w:val="20"/>
              </w:rPr>
              <w:t>/18.6</w:t>
            </w:r>
            <w:r>
              <w:rPr>
                <w:sz w:val="20"/>
                <w:szCs w:val="20"/>
              </w:rPr>
              <w:t>5</w:t>
            </w:r>
            <w:r w:rsidRPr="00DF5A71">
              <w:rPr>
                <w:sz w:val="20"/>
                <w:szCs w:val="20"/>
              </w:rPr>
              <w:t>)</w:t>
            </w:r>
          </w:p>
        </w:tc>
        <w:tc>
          <w:tcPr>
            <w:tcW w:w="1843" w:type="dxa"/>
          </w:tcPr>
          <w:p w14:paraId="676FC4E7" w14:textId="5799B49B" w:rsidR="00F94EB3" w:rsidRPr="00C535EA" w:rsidRDefault="00F94EB3" w:rsidP="00F94EB3">
            <w:pPr>
              <w:spacing w:after="0" w:line="240" w:lineRule="auto"/>
              <w:rPr>
                <w:sz w:val="20"/>
                <w:szCs w:val="20"/>
              </w:rPr>
            </w:pPr>
            <w:r w:rsidRPr="00DF5A71">
              <w:rPr>
                <w:sz w:val="20"/>
                <w:szCs w:val="20"/>
              </w:rPr>
              <w:t>6015 (217/5798)</w:t>
            </w:r>
          </w:p>
        </w:tc>
        <w:tc>
          <w:tcPr>
            <w:tcW w:w="2220" w:type="dxa"/>
          </w:tcPr>
          <w:p w14:paraId="7ECAEE38" w14:textId="0FA22BB7" w:rsidR="00F94EB3" w:rsidRPr="00400666" w:rsidRDefault="00F94EB3" w:rsidP="00F94EB3">
            <w:pPr>
              <w:spacing w:after="0" w:line="240" w:lineRule="auto"/>
              <w:rPr>
                <w:sz w:val="20"/>
                <w:szCs w:val="20"/>
              </w:rPr>
            </w:pPr>
            <w:r w:rsidRPr="00F7410A">
              <w:rPr>
                <w:sz w:val="20"/>
                <w:szCs w:val="20"/>
              </w:rPr>
              <w:t>N/A</w:t>
            </w:r>
          </w:p>
        </w:tc>
        <w:tc>
          <w:tcPr>
            <w:tcW w:w="2160" w:type="dxa"/>
          </w:tcPr>
          <w:p w14:paraId="4A21C3FE"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772CC30B" w14:textId="77777777" w:rsidTr="00F94EB3">
        <w:tc>
          <w:tcPr>
            <w:tcW w:w="504" w:type="dxa"/>
          </w:tcPr>
          <w:p w14:paraId="2A71BF73" w14:textId="77777777" w:rsidR="00F94EB3" w:rsidRDefault="00F94EB3" w:rsidP="00F94EB3">
            <w:pPr>
              <w:spacing w:after="0" w:line="240" w:lineRule="auto"/>
            </w:pPr>
            <w:r>
              <w:t>58</w:t>
            </w:r>
          </w:p>
        </w:tc>
        <w:tc>
          <w:tcPr>
            <w:tcW w:w="1872" w:type="dxa"/>
          </w:tcPr>
          <w:p w14:paraId="68CA6715" w14:textId="77777777" w:rsidR="00F94EB3" w:rsidRPr="00400666" w:rsidRDefault="00F94EB3" w:rsidP="00F94EB3">
            <w:pPr>
              <w:spacing w:after="0" w:line="240" w:lineRule="auto"/>
              <w:rPr>
                <w:sz w:val="20"/>
                <w:szCs w:val="20"/>
              </w:rPr>
            </w:pPr>
            <w:r w:rsidRPr="00400666">
              <w:rPr>
                <w:sz w:val="20"/>
                <w:szCs w:val="20"/>
              </w:rPr>
              <w:t>INTERVAL</w:t>
            </w:r>
          </w:p>
        </w:tc>
        <w:tc>
          <w:tcPr>
            <w:tcW w:w="1276" w:type="dxa"/>
          </w:tcPr>
          <w:p w14:paraId="37E17555" w14:textId="77777777" w:rsidR="00F94EB3" w:rsidRPr="00400666" w:rsidRDefault="00F94EB3" w:rsidP="00F94EB3">
            <w:pPr>
              <w:spacing w:after="0" w:line="240" w:lineRule="auto"/>
              <w:rPr>
                <w:sz w:val="20"/>
                <w:szCs w:val="20"/>
              </w:rPr>
            </w:pPr>
            <w:r>
              <w:rPr>
                <w:sz w:val="20"/>
                <w:szCs w:val="20"/>
              </w:rPr>
              <w:t>-</w:t>
            </w:r>
          </w:p>
        </w:tc>
        <w:tc>
          <w:tcPr>
            <w:tcW w:w="1701" w:type="dxa"/>
          </w:tcPr>
          <w:p w14:paraId="5F5F1C83" w14:textId="77777777" w:rsidR="00F94EB3" w:rsidRPr="00DF5A71" w:rsidRDefault="00F94EB3" w:rsidP="00F94EB3">
            <w:pPr>
              <w:spacing w:after="0" w:line="240" w:lineRule="auto"/>
              <w:rPr>
                <w:sz w:val="20"/>
                <w:szCs w:val="20"/>
              </w:rPr>
            </w:pPr>
            <w:r w:rsidRPr="00DF5A71">
              <w:rPr>
                <w:sz w:val="20"/>
                <w:szCs w:val="20"/>
              </w:rPr>
              <w:t>36479 (15354/21125)</w:t>
            </w:r>
          </w:p>
        </w:tc>
        <w:tc>
          <w:tcPr>
            <w:tcW w:w="1843" w:type="dxa"/>
          </w:tcPr>
          <w:p w14:paraId="7AD4EB39" w14:textId="7CCD14AE" w:rsidR="00F94EB3" w:rsidRPr="00C535EA" w:rsidRDefault="00F94EB3" w:rsidP="00F94EB3">
            <w:pPr>
              <w:spacing w:after="0" w:line="240" w:lineRule="auto"/>
              <w:rPr>
                <w:sz w:val="20"/>
                <w:szCs w:val="20"/>
              </w:rPr>
            </w:pPr>
            <w:r w:rsidRPr="00C535EA">
              <w:rPr>
                <w:sz w:val="20"/>
                <w:szCs w:val="20"/>
              </w:rPr>
              <w:t xml:space="preserve">14124 </w:t>
            </w:r>
            <w:r w:rsidRPr="00DF5A71">
              <w:rPr>
                <w:sz w:val="20"/>
                <w:szCs w:val="20"/>
              </w:rPr>
              <w:t>(9.8</w:t>
            </w:r>
            <w:r>
              <w:rPr>
                <w:sz w:val="20"/>
                <w:szCs w:val="20"/>
              </w:rPr>
              <w:t>5</w:t>
            </w:r>
            <w:r w:rsidRPr="00DF5A71">
              <w:rPr>
                <w:sz w:val="20"/>
                <w:szCs w:val="20"/>
              </w:rPr>
              <w:t>/7.7</w:t>
            </w:r>
            <w:r>
              <w:rPr>
                <w:sz w:val="20"/>
                <w:szCs w:val="20"/>
              </w:rPr>
              <w:t>2</w:t>
            </w:r>
            <w:r w:rsidRPr="00DF5A71">
              <w:rPr>
                <w:sz w:val="20"/>
                <w:szCs w:val="20"/>
              </w:rPr>
              <w:t>)</w:t>
            </w:r>
          </w:p>
        </w:tc>
        <w:tc>
          <w:tcPr>
            <w:tcW w:w="1843" w:type="dxa"/>
          </w:tcPr>
          <w:p w14:paraId="47E37D58" w14:textId="128DD5DA" w:rsidR="00F94EB3" w:rsidRPr="00DF5A71" w:rsidRDefault="00F94EB3" w:rsidP="00F94EB3">
            <w:pPr>
              <w:spacing w:after="0" w:line="240" w:lineRule="auto"/>
              <w:rPr>
                <w:sz w:val="20"/>
                <w:szCs w:val="20"/>
              </w:rPr>
            </w:pPr>
            <w:r w:rsidRPr="00C535EA">
              <w:rPr>
                <w:sz w:val="20"/>
                <w:szCs w:val="20"/>
              </w:rPr>
              <w:t xml:space="preserve">12782 </w:t>
            </w:r>
            <w:r w:rsidRPr="00DF5A71">
              <w:rPr>
                <w:sz w:val="20"/>
                <w:szCs w:val="20"/>
              </w:rPr>
              <w:t>(8.5</w:t>
            </w:r>
            <w:r>
              <w:rPr>
                <w:sz w:val="20"/>
                <w:szCs w:val="20"/>
              </w:rPr>
              <w:t>9</w:t>
            </w:r>
            <w:r w:rsidRPr="00DF5A71">
              <w:rPr>
                <w:sz w:val="20"/>
                <w:szCs w:val="20"/>
              </w:rPr>
              <w:t>/10.2</w:t>
            </w:r>
            <w:r>
              <w:rPr>
                <w:sz w:val="20"/>
                <w:szCs w:val="20"/>
              </w:rPr>
              <w:t>5</w:t>
            </w:r>
            <w:r w:rsidRPr="00DF5A71">
              <w:rPr>
                <w:sz w:val="20"/>
                <w:szCs w:val="20"/>
              </w:rPr>
              <w:t>)</w:t>
            </w:r>
          </w:p>
        </w:tc>
        <w:tc>
          <w:tcPr>
            <w:tcW w:w="1843" w:type="dxa"/>
          </w:tcPr>
          <w:p w14:paraId="7E645930" w14:textId="3EB27C45" w:rsidR="00F94EB3" w:rsidRPr="00C535EA" w:rsidRDefault="00F94EB3" w:rsidP="00F94EB3">
            <w:pPr>
              <w:spacing w:after="0" w:line="240" w:lineRule="auto"/>
              <w:rPr>
                <w:sz w:val="20"/>
                <w:szCs w:val="20"/>
              </w:rPr>
            </w:pPr>
            <w:r w:rsidRPr="00DF5A71">
              <w:rPr>
                <w:sz w:val="20"/>
                <w:szCs w:val="20"/>
              </w:rPr>
              <w:t>15264 (12228/3036)</w:t>
            </w:r>
          </w:p>
        </w:tc>
        <w:tc>
          <w:tcPr>
            <w:tcW w:w="2220" w:type="dxa"/>
          </w:tcPr>
          <w:p w14:paraId="7AB78B87" w14:textId="5B73C1F4" w:rsidR="00F94EB3" w:rsidRPr="00400666" w:rsidRDefault="00F94EB3" w:rsidP="00F94EB3">
            <w:pPr>
              <w:spacing w:after="0" w:line="240" w:lineRule="auto"/>
              <w:rPr>
                <w:sz w:val="20"/>
                <w:szCs w:val="20"/>
              </w:rPr>
            </w:pPr>
            <w:r w:rsidRPr="00F7410A">
              <w:rPr>
                <w:sz w:val="20"/>
                <w:szCs w:val="20"/>
              </w:rPr>
              <w:t>N/A</w:t>
            </w:r>
          </w:p>
        </w:tc>
        <w:tc>
          <w:tcPr>
            <w:tcW w:w="2160" w:type="dxa"/>
          </w:tcPr>
          <w:p w14:paraId="6E70C46F"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6349FCCA" w14:textId="77777777" w:rsidTr="00F94EB3">
        <w:tc>
          <w:tcPr>
            <w:tcW w:w="504" w:type="dxa"/>
          </w:tcPr>
          <w:p w14:paraId="0B436C6B" w14:textId="77777777" w:rsidR="00F94EB3" w:rsidRDefault="00F94EB3" w:rsidP="00F94EB3">
            <w:pPr>
              <w:spacing w:after="0" w:line="240" w:lineRule="auto"/>
            </w:pPr>
            <w:r>
              <w:t>59</w:t>
            </w:r>
          </w:p>
        </w:tc>
        <w:tc>
          <w:tcPr>
            <w:tcW w:w="1872" w:type="dxa"/>
          </w:tcPr>
          <w:p w14:paraId="34A2FC3E" w14:textId="77777777" w:rsidR="00F94EB3" w:rsidRPr="00400666" w:rsidRDefault="00F94EB3" w:rsidP="00F94EB3">
            <w:pPr>
              <w:spacing w:after="0" w:line="240" w:lineRule="auto"/>
              <w:rPr>
                <w:sz w:val="20"/>
                <w:szCs w:val="20"/>
              </w:rPr>
            </w:pPr>
            <w:r w:rsidRPr="00400666">
              <w:rPr>
                <w:sz w:val="20"/>
                <w:szCs w:val="20"/>
              </w:rPr>
              <w:t>PROSPER</w:t>
            </w:r>
          </w:p>
        </w:tc>
        <w:tc>
          <w:tcPr>
            <w:tcW w:w="1276" w:type="dxa"/>
          </w:tcPr>
          <w:p w14:paraId="6BB3B947"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68D7C211" w14:textId="749C2CBB" w:rsidR="00F94EB3" w:rsidRPr="00DF5A71" w:rsidRDefault="00F94EB3" w:rsidP="00F94EB3">
            <w:pPr>
              <w:spacing w:after="0" w:line="240" w:lineRule="auto"/>
              <w:rPr>
                <w:sz w:val="20"/>
                <w:szCs w:val="20"/>
              </w:rPr>
            </w:pPr>
            <w:r w:rsidRPr="00501F19">
              <w:rPr>
                <w:sz w:val="20"/>
                <w:szCs w:val="20"/>
              </w:rPr>
              <w:t xml:space="preserve">1279 </w:t>
            </w:r>
            <w:r w:rsidRPr="00DF5A71">
              <w:rPr>
                <w:sz w:val="20"/>
                <w:szCs w:val="20"/>
              </w:rPr>
              <w:t>(</w:t>
            </w:r>
            <w:r w:rsidRPr="00501F19">
              <w:rPr>
                <w:sz w:val="20"/>
                <w:szCs w:val="20"/>
              </w:rPr>
              <w:t>880</w:t>
            </w:r>
            <w:r w:rsidRPr="00DF5A71">
              <w:rPr>
                <w:sz w:val="20"/>
                <w:szCs w:val="20"/>
              </w:rPr>
              <w:t>/</w:t>
            </w:r>
            <w:r w:rsidRPr="00501F19">
              <w:rPr>
                <w:sz w:val="20"/>
                <w:szCs w:val="20"/>
              </w:rPr>
              <w:t>399</w:t>
            </w:r>
            <w:r w:rsidRPr="00DF5A71">
              <w:rPr>
                <w:sz w:val="20"/>
                <w:szCs w:val="20"/>
              </w:rPr>
              <w:t>)</w:t>
            </w:r>
          </w:p>
        </w:tc>
        <w:tc>
          <w:tcPr>
            <w:tcW w:w="1843" w:type="dxa"/>
          </w:tcPr>
          <w:p w14:paraId="1978806F" w14:textId="6651C3CA" w:rsidR="00F94EB3" w:rsidRPr="00DF5A71" w:rsidRDefault="00F94EB3" w:rsidP="00F94EB3">
            <w:pPr>
              <w:spacing w:after="0" w:line="240" w:lineRule="auto"/>
              <w:rPr>
                <w:sz w:val="20"/>
                <w:szCs w:val="20"/>
              </w:rPr>
            </w:pPr>
            <w:r w:rsidRPr="00DF5A71">
              <w:rPr>
                <w:sz w:val="20"/>
                <w:szCs w:val="20"/>
              </w:rPr>
              <w:t>DNC</w:t>
            </w:r>
          </w:p>
        </w:tc>
        <w:tc>
          <w:tcPr>
            <w:tcW w:w="1843" w:type="dxa"/>
          </w:tcPr>
          <w:p w14:paraId="139B7D6B" w14:textId="14FAC6E9" w:rsidR="00F94EB3" w:rsidRPr="00DF5A71" w:rsidRDefault="00F94EB3" w:rsidP="00F94EB3">
            <w:pPr>
              <w:spacing w:after="0" w:line="240" w:lineRule="auto"/>
              <w:rPr>
                <w:sz w:val="20"/>
                <w:szCs w:val="20"/>
              </w:rPr>
            </w:pPr>
            <w:r w:rsidRPr="00400666">
              <w:rPr>
                <w:sz w:val="20"/>
                <w:szCs w:val="20"/>
              </w:rPr>
              <w:t>DNC</w:t>
            </w:r>
          </w:p>
        </w:tc>
        <w:tc>
          <w:tcPr>
            <w:tcW w:w="1843" w:type="dxa"/>
          </w:tcPr>
          <w:p w14:paraId="289F4627" w14:textId="6056345D" w:rsidR="00F94EB3" w:rsidRPr="00400666" w:rsidRDefault="00F94EB3" w:rsidP="00F94EB3">
            <w:pPr>
              <w:spacing w:after="0" w:line="240" w:lineRule="auto"/>
              <w:rPr>
                <w:sz w:val="20"/>
                <w:szCs w:val="20"/>
              </w:rPr>
            </w:pPr>
            <w:r w:rsidRPr="00DF5A71">
              <w:rPr>
                <w:sz w:val="20"/>
                <w:szCs w:val="20"/>
              </w:rPr>
              <w:t>910 (588/322)</w:t>
            </w:r>
          </w:p>
        </w:tc>
        <w:tc>
          <w:tcPr>
            <w:tcW w:w="2220" w:type="dxa"/>
          </w:tcPr>
          <w:p w14:paraId="2F45F12C" w14:textId="02E48982" w:rsidR="00F94EB3" w:rsidRPr="00400666" w:rsidRDefault="00F94EB3" w:rsidP="00F94EB3">
            <w:pPr>
              <w:spacing w:after="0" w:line="240" w:lineRule="auto"/>
              <w:rPr>
                <w:sz w:val="20"/>
                <w:szCs w:val="20"/>
              </w:rPr>
            </w:pPr>
            <w:r w:rsidRPr="00F7410A">
              <w:rPr>
                <w:sz w:val="20"/>
                <w:szCs w:val="20"/>
              </w:rPr>
              <w:t>N/A</w:t>
            </w:r>
          </w:p>
        </w:tc>
        <w:tc>
          <w:tcPr>
            <w:tcW w:w="2160" w:type="dxa"/>
          </w:tcPr>
          <w:p w14:paraId="2941FB14"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54885F02" w14:textId="77777777" w:rsidTr="00F94EB3">
        <w:tc>
          <w:tcPr>
            <w:tcW w:w="504" w:type="dxa"/>
          </w:tcPr>
          <w:p w14:paraId="2873B903" w14:textId="77777777" w:rsidR="00F94EB3" w:rsidRDefault="00F94EB3" w:rsidP="00F94EB3">
            <w:pPr>
              <w:spacing w:after="0" w:line="240" w:lineRule="auto"/>
            </w:pPr>
            <w:r>
              <w:t>60</w:t>
            </w:r>
          </w:p>
        </w:tc>
        <w:tc>
          <w:tcPr>
            <w:tcW w:w="1872" w:type="dxa"/>
          </w:tcPr>
          <w:p w14:paraId="7A8D6394" w14:textId="77777777" w:rsidR="00F94EB3" w:rsidRPr="00400666" w:rsidRDefault="00F94EB3" w:rsidP="00F94EB3">
            <w:pPr>
              <w:spacing w:after="0" w:line="240" w:lineRule="auto"/>
              <w:rPr>
                <w:sz w:val="20"/>
                <w:szCs w:val="20"/>
              </w:rPr>
            </w:pPr>
            <w:r w:rsidRPr="00400666">
              <w:rPr>
                <w:sz w:val="20"/>
                <w:szCs w:val="20"/>
              </w:rPr>
              <w:t>PROMIS</w:t>
            </w:r>
          </w:p>
        </w:tc>
        <w:tc>
          <w:tcPr>
            <w:tcW w:w="1276" w:type="dxa"/>
          </w:tcPr>
          <w:p w14:paraId="1D322D83"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2908C119" w14:textId="77777777" w:rsidR="00F94EB3" w:rsidRPr="00DF5A71" w:rsidRDefault="00F94EB3" w:rsidP="00F94EB3">
            <w:pPr>
              <w:spacing w:after="0" w:line="240" w:lineRule="auto"/>
              <w:rPr>
                <w:sz w:val="20"/>
                <w:szCs w:val="20"/>
              </w:rPr>
            </w:pPr>
            <w:r w:rsidRPr="00DF5A71">
              <w:rPr>
                <w:sz w:val="20"/>
                <w:szCs w:val="20"/>
              </w:rPr>
              <w:t>21831 (10008/11823)</w:t>
            </w:r>
          </w:p>
        </w:tc>
        <w:tc>
          <w:tcPr>
            <w:tcW w:w="1843" w:type="dxa"/>
          </w:tcPr>
          <w:p w14:paraId="45460E61" w14:textId="73AD951C" w:rsidR="00F94EB3" w:rsidRPr="00C535EA" w:rsidRDefault="00F94EB3" w:rsidP="00F94EB3">
            <w:pPr>
              <w:spacing w:after="0" w:line="240" w:lineRule="auto"/>
              <w:rPr>
                <w:sz w:val="20"/>
                <w:szCs w:val="20"/>
              </w:rPr>
            </w:pPr>
            <w:r w:rsidRPr="00C535EA">
              <w:rPr>
                <w:sz w:val="20"/>
                <w:szCs w:val="20"/>
              </w:rPr>
              <w:t xml:space="preserve">7913 </w:t>
            </w:r>
            <w:r w:rsidRPr="00DF5A71">
              <w:rPr>
                <w:sz w:val="20"/>
                <w:szCs w:val="20"/>
              </w:rPr>
              <w:t>(15.97/11.71)</w:t>
            </w:r>
          </w:p>
        </w:tc>
        <w:tc>
          <w:tcPr>
            <w:tcW w:w="1843" w:type="dxa"/>
          </w:tcPr>
          <w:p w14:paraId="13B3D574" w14:textId="20AD173F" w:rsidR="00F94EB3" w:rsidRPr="00400666" w:rsidRDefault="00F94EB3" w:rsidP="00F94EB3">
            <w:pPr>
              <w:spacing w:after="0" w:line="240" w:lineRule="auto"/>
              <w:rPr>
                <w:sz w:val="20"/>
                <w:szCs w:val="20"/>
              </w:rPr>
            </w:pPr>
            <w:r w:rsidRPr="00C535EA">
              <w:rPr>
                <w:sz w:val="20"/>
                <w:szCs w:val="20"/>
              </w:rPr>
              <w:t xml:space="preserve">7623 </w:t>
            </w:r>
            <w:r w:rsidRPr="00DF5A71">
              <w:rPr>
                <w:sz w:val="20"/>
                <w:szCs w:val="20"/>
              </w:rPr>
              <w:t>(22.9</w:t>
            </w:r>
            <w:r>
              <w:rPr>
                <w:sz w:val="20"/>
                <w:szCs w:val="20"/>
              </w:rPr>
              <w:t>2</w:t>
            </w:r>
            <w:r w:rsidRPr="00DF5A71">
              <w:rPr>
                <w:sz w:val="20"/>
                <w:szCs w:val="20"/>
              </w:rPr>
              <w:t>/19.6</w:t>
            </w:r>
            <w:r>
              <w:rPr>
                <w:sz w:val="20"/>
                <w:szCs w:val="20"/>
              </w:rPr>
              <w:t>9</w:t>
            </w:r>
            <w:r w:rsidRPr="00DF5A71">
              <w:rPr>
                <w:sz w:val="20"/>
                <w:szCs w:val="20"/>
              </w:rPr>
              <w:t>)</w:t>
            </w:r>
          </w:p>
        </w:tc>
        <w:tc>
          <w:tcPr>
            <w:tcW w:w="1843" w:type="dxa"/>
          </w:tcPr>
          <w:p w14:paraId="6C95632E" w14:textId="6623B0B2" w:rsidR="00F94EB3" w:rsidRPr="00C535EA" w:rsidRDefault="00F94EB3" w:rsidP="00F94EB3">
            <w:pPr>
              <w:spacing w:after="0" w:line="240" w:lineRule="auto"/>
              <w:rPr>
                <w:sz w:val="20"/>
                <w:szCs w:val="20"/>
              </w:rPr>
            </w:pPr>
            <w:r w:rsidRPr="00DF5A71">
              <w:rPr>
                <w:sz w:val="20"/>
                <w:szCs w:val="20"/>
              </w:rPr>
              <w:t>8509 (171/8338)</w:t>
            </w:r>
          </w:p>
        </w:tc>
        <w:tc>
          <w:tcPr>
            <w:tcW w:w="2220" w:type="dxa"/>
          </w:tcPr>
          <w:p w14:paraId="14A8F14E" w14:textId="147BE7DE" w:rsidR="00F94EB3" w:rsidRPr="00400666" w:rsidRDefault="00F94EB3" w:rsidP="00F94EB3">
            <w:pPr>
              <w:spacing w:after="0" w:line="240" w:lineRule="auto"/>
              <w:rPr>
                <w:sz w:val="20"/>
                <w:szCs w:val="20"/>
              </w:rPr>
            </w:pPr>
            <w:r w:rsidRPr="00F7410A">
              <w:rPr>
                <w:sz w:val="20"/>
                <w:szCs w:val="20"/>
              </w:rPr>
              <w:t>N/A</w:t>
            </w:r>
          </w:p>
        </w:tc>
        <w:tc>
          <w:tcPr>
            <w:tcW w:w="2160" w:type="dxa"/>
          </w:tcPr>
          <w:p w14:paraId="303DF90E" w14:textId="77777777" w:rsidR="00F94EB3" w:rsidRPr="00400666" w:rsidRDefault="00F94EB3" w:rsidP="00F94EB3">
            <w:pPr>
              <w:spacing w:after="0" w:line="240" w:lineRule="auto"/>
              <w:rPr>
                <w:sz w:val="20"/>
                <w:szCs w:val="20"/>
              </w:rPr>
            </w:pPr>
            <w:r w:rsidRPr="00400666">
              <w:rPr>
                <w:sz w:val="20"/>
                <w:szCs w:val="20"/>
              </w:rPr>
              <w:t>South Asian</w:t>
            </w:r>
          </w:p>
        </w:tc>
      </w:tr>
      <w:tr w:rsidR="00F94EB3" w14:paraId="70AE22B7" w14:textId="77777777" w:rsidTr="00F94EB3">
        <w:tc>
          <w:tcPr>
            <w:tcW w:w="504" w:type="dxa"/>
          </w:tcPr>
          <w:p w14:paraId="0EB1B02A" w14:textId="77777777" w:rsidR="00F94EB3" w:rsidRDefault="00F94EB3" w:rsidP="00F94EB3">
            <w:pPr>
              <w:spacing w:after="0" w:line="240" w:lineRule="auto"/>
            </w:pPr>
            <w:r>
              <w:t>61</w:t>
            </w:r>
          </w:p>
        </w:tc>
        <w:tc>
          <w:tcPr>
            <w:tcW w:w="1872" w:type="dxa"/>
          </w:tcPr>
          <w:p w14:paraId="51BFE5F7" w14:textId="77777777" w:rsidR="00F94EB3" w:rsidRPr="00400666" w:rsidRDefault="00F94EB3" w:rsidP="00F94EB3">
            <w:pPr>
              <w:spacing w:after="0" w:line="240" w:lineRule="auto"/>
              <w:rPr>
                <w:sz w:val="20"/>
                <w:szCs w:val="20"/>
              </w:rPr>
            </w:pPr>
            <w:r w:rsidRPr="00400666">
              <w:rPr>
                <w:sz w:val="20"/>
                <w:szCs w:val="20"/>
              </w:rPr>
              <w:t>BRAVE</w:t>
            </w:r>
          </w:p>
        </w:tc>
        <w:tc>
          <w:tcPr>
            <w:tcW w:w="1276" w:type="dxa"/>
          </w:tcPr>
          <w:p w14:paraId="49E62319" w14:textId="77777777" w:rsidR="00F94EB3" w:rsidRPr="00400666" w:rsidRDefault="00F94EB3" w:rsidP="00F94EB3">
            <w:pPr>
              <w:spacing w:after="0" w:line="240" w:lineRule="auto"/>
              <w:rPr>
                <w:sz w:val="20"/>
                <w:szCs w:val="20"/>
              </w:rPr>
            </w:pPr>
            <w:r w:rsidRPr="00400666">
              <w:rPr>
                <w:sz w:val="20"/>
                <w:szCs w:val="20"/>
              </w:rPr>
              <w:t>CHDExome+</w:t>
            </w:r>
          </w:p>
        </w:tc>
        <w:tc>
          <w:tcPr>
            <w:tcW w:w="1701" w:type="dxa"/>
          </w:tcPr>
          <w:p w14:paraId="1CDD6547" w14:textId="77777777" w:rsidR="00F94EB3" w:rsidRPr="00400666" w:rsidRDefault="00F94EB3" w:rsidP="00F94EB3">
            <w:pPr>
              <w:spacing w:after="0" w:line="240" w:lineRule="auto"/>
              <w:rPr>
                <w:sz w:val="20"/>
                <w:szCs w:val="20"/>
              </w:rPr>
            </w:pPr>
            <w:r w:rsidRPr="00DF5A71">
              <w:rPr>
                <w:sz w:val="20"/>
                <w:szCs w:val="20"/>
              </w:rPr>
              <w:t>5543 (4252/1291)</w:t>
            </w:r>
          </w:p>
        </w:tc>
        <w:tc>
          <w:tcPr>
            <w:tcW w:w="1843" w:type="dxa"/>
          </w:tcPr>
          <w:p w14:paraId="112BBB8A" w14:textId="2B618848" w:rsidR="00F94EB3" w:rsidRPr="00C535EA" w:rsidRDefault="00F94EB3" w:rsidP="00F94EB3">
            <w:pPr>
              <w:spacing w:after="0" w:line="240" w:lineRule="auto"/>
              <w:rPr>
                <w:sz w:val="20"/>
                <w:szCs w:val="20"/>
              </w:rPr>
            </w:pPr>
            <w:r w:rsidRPr="00C535EA">
              <w:rPr>
                <w:sz w:val="20"/>
                <w:szCs w:val="20"/>
              </w:rPr>
              <w:t xml:space="preserve">3144 </w:t>
            </w:r>
            <w:r>
              <w:rPr>
                <w:sz w:val="20"/>
                <w:szCs w:val="20"/>
              </w:rPr>
              <w:t>(12.68/8.96</w:t>
            </w:r>
            <w:r w:rsidRPr="00DF5A71">
              <w:rPr>
                <w:sz w:val="20"/>
                <w:szCs w:val="20"/>
              </w:rPr>
              <w:t>)</w:t>
            </w:r>
          </w:p>
        </w:tc>
        <w:tc>
          <w:tcPr>
            <w:tcW w:w="1843" w:type="dxa"/>
          </w:tcPr>
          <w:p w14:paraId="65116C02" w14:textId="7A876EE1" w:rsidR="00F94EB3" w:rsidRPr="00400666" w:rsidRDefault="00F94EB3" w:rsidP="00F94EB3">
            <w:pPr>
              <w:spacing w:after="0" w:line="240" w:lineRule="auto"/>
              <w:rPr>
                <w:sz w:val="20"/>
                <w:szCs w:val="20"/>
              </w:rPr>
            </w:pPr>
            <w:r w:rsidRPr="00C535EA">
              <w:rPr>
                <w:sz w:val="20"/>
                <w:szCs w:val="20"/>
              </w:rPr>
              <w:t xml:space="preserve">3090 </w:t>
            </w:r>
            <w:r w:rsidRPr="00DF5A71">
              <w:rPr>
                <w:sz w:val="20"/>
                <w:szCs w:val="20"/>
              </w:rPr>
              <w:t>(18.</w:t>
            </w:r>
            <w:r>
              <w:rPr>
                <w:sz w:val="20"/>
                <w:szCs w:val="20"/>
              </w:rPr>
              <w:t>20</w:t>
            </w:r>
            <w:r w:rsidRPr="00DF5A71">
              <w:rPr>
                <w:sz w:val="20"/>
                <w:szCs w:val="20"/>
              </w:rPr>
              <w:t>/15.90)</w:t>
            </w:r>
          </w:p>
        </w:tc>
        <w:tc>
          <w:tcPr>
            <w:tcW w:w="1843" w:type="dxa"/>
          </w:tcPr>
          <w:p w14:paraId="4D6CDFAD" w14:textId="023E7F80" w:rsidR="00F94EB3" w:rsidRPr="00C535EA" w:rsidRDefault="00F94EB3" w:rsidP="00F94EB3">
            <w:pPr>
              <w:spacing w:after="0" w:line="240" w:lineRule="auto"/>
              <w:rPr>
                <w:sz w:val="20"/>
                <w:szCs w:val="20"/>
              </w:rPr>
            </w:pPr>
            <w:r w:rsidRPr="00DF5A71">
              <w:rPr>
                <w:sz w:val="20"/>
                <w:szCs w:val="20"/>
              </w:rPr>
              <w:t>4022 (349/3673)</w:t>
            </w:r>
          </w:p>
        </w:tc>
        <w:tc>
          <w:tcPr>
            <w:tcW w:w="2220" w:type="dxa"/>
          </w:tcPr>
          <w:p w14:paraId="30C00647" w14:textId="707AE67F" w:rsidR="00F94EB3" w:rsidRPr="00400666" w:rsidRDefault="00F94EB3" w:rsidP="00F94EB3">
            <w:pPr>
              <w:spacing w:after="0" w:line="240" w:lineRule="auto"/>
              <w:rPr>
                <w:sz w:val="20"/>
                <w:szCs w:val="20"/>
              </w:rPr>
            </w:pPr>
            <w:r w:rsidRPr="00F7410A">
              <w:rPr>
                <w:sz w:val="20"/>
                <w:szCs w:val="20"/>
              </w:rPr>
              <w:t>N/A</w:t>
            </w:r>
          </w:p>
        </w:tc>
        <w:tc>
          <w:tcPr>
            <w:tcW w:w="2160" w:type="dxa"/>
          </w:tcPr>
          <w:p w14:paraId="51BD929B" w14:textId="77777777" w:rsidR="00F94EB3" w:rsidRPr="00400666" w:rsidRDefault="00F94EB3" w:rsidP="00F94EB3">
            <w:pPr>
              <w:spacing w:after="0" w:line="240" w:lineRule="auto"/>
              <w:rPr>
                <w:sz w:val="20"/>
                <w:szCs w:val="20"/>
              </w:rPr>
            </w:pPr>
            <w:r w:rsidRPr="00400666">
              <w:rPr>
                <w:sz w:val="20"/>
                <w:szCs w:val="20"/>
              </w:rPr>
              <w:t>South Asian</w:t>
            </w:r>
          </w:p>
        </w:tc>
      </w:tr>
      <w:tr w:rsidR="00F94EB3" w14:paraId="11818265" w14:textId="77777777" w:rsidTr="00F94EB3">
        <w:tc>
          <w:tcPr>
            <w:tcW w:w="504" w:type="dxa"/>
          </w:tcPr>
          <w:p w14:paraId="6376C196" w14:textId="77777777" w:rsidR="00F94EB3" w:rsidRDefault="00F94EB3" w:rsidP="00F94EB3">
            <w:pPr>
              <w:spacing w:after="0" w:line="240" w:lineRule="auto"/>
            </w:pPr>
            <w:r>
              <w:t>62</w:t>
            </w:r>
          </w:p>
        </w:tc>
        <w:tc>
          <w:tcPr>
            <w:tcW w:w="1872" w:type="dxa"/>
          </w:tcPr>
          <w:p w14:paraId="5DED821D" w14:textId="77777777" w:rsidR="00F94EB3" w:rsidRPr="00400666" w:rsidRDefault="00F94EB3" w:rsidP="00F94EB3">
            <w:pPr>
              <w:spacing w:after="0" w:line="240" w:lineRule="auto"/>
              <w:rPr>
                <w:sz w:val="20"/>
                <w:szCs w:val="20"/>
              </w:rPr>
            </w:pPr>
            <w:r>
              <w:rPr>
                <w:sz w:val="20"/>
                <w:szCs w:val="20"/>
              </w:rPr>
              <w:t>MORGAM</w:t>
            </w:r>
          </w:p>
        </w:tc>
        <w:tc>
          <w:tcPr>
            <w:tcW w:w="1276" w:type="dxa"/>
          </w:tcPr>
          <w:p w14:paraId="7BA57E94" w14:textId="77777777" w:rsidR="00F94EB3" w:rsidRPr="00400666" w:rsidRDefault="00F94EB3" w:rsidP="00F94EB3">
            <w:pPr>
              <w:spacing w:after="0" w:line="240" w:lineRule="auto"/>
              <w:rPr>
                <w:sz w:val="20"/>
                <w:szCs w:val="20"/>
              </w:rPr>
            </w:pPr>
            <w:r>
              <w:rPr>
                <w:sz w:val="20"/>
                <w:szCs w:val="20"/>
              </w:rPr>
              <w:t>CHDExome+</w:t>
            </w:r>
          </w:p>
        </w:tc>
        <w:tc>
          <w:tcPr>
            <w:tcW w:w="1701" w:type="dxa"/>
          </w:tcPr>
          <w:p w14:paraId="16F5F120" w14:textId="77777777" w:rsidR="00F94EB3" w:rsidRPr="00DF5A71" w:rsidRDefault="00F94EB3" w:rsidP="00F94EB3">
            <w:pPr>
              <w:spacing w:after="0" w:line="240" w:lineRule="auto"/>
              <w:rPr>
                <w:sz w:val="20"/>
                <w:szCs w:val="20"/>
              </w:rPr>
            </w:pPr>
            <w:r>
              <w:rPr>
                <w:sz w:val="20"/>
                <w:szCs w:val="20"/>
              </w:rPr>
              <w:t>DNC</w:t>
            </w:r>
          </w:p>
        </w:tc>
        <w:tc>
          <w:tcPr>
            <w:tcW w:w="1843" w:type="dxa"/>
          </w:tcPr>
          <w:p w14:paraId="33A4E721" w14:textId="38B5A88C" w:rsidR="00F94EB3" w:rsidRPr="00C535EA" w:rsidRDefault="00F94EB3" w:rsidP="00F94EB3">
            <w:pPr>
              <w:spacing w:after="0" w:line="240" w:lineRule="auto"/>
              <w:rPr>
                <w:sz w:val="20"/>
                <w:szCs w:val="20"/>
              </w:rPr>
            </w:pPr>
            <w:r w:rsidRPr="00C535EA">
              <w:rPr>
                <w:sz w:val="20"/>
                <w:szCs w:val="20"/>
              </w:rPr>
              <w:t xml:space="preserve">2684 </w:t>
            </w:r>
            <w:r>
              <w:rPr>
                <w:sz w:val="20"/>
                <w:szCs w:val="20"/>
              </w:rPr>
              <w:t>(18.50</w:t>
            </w:r>
            <w:r w:rsidRPr="00DF5A71">
              <w:rPr>
                <w:sz w:val="20"/>
                <w:szCs w:val="20"/>
              </w:rPr>
              <w:t>/9.0</w:t>
            </w:r>
            <w:r>
              <w:rPr>
                <w:sz w:val="20"/>
                <w:szCs w:val="20"/>
              </w:rPr>
              <w:t>1</w:t>
            </w:r>
            <w:r w:rsidRPr="00DF5A71">
              <w:rPr>
                <w:sz w:val="20"/>
                <w:szCs w:val="20"/>
              </w:rPr>
              <w:t>)</w:t>
            </w:r>
          </w:p>
        </w:tc>
        <w:tc>
          <w:tcPr>
            <w:tcW w:w="1843" w:type="dxa"/>
          </w:tcPr>
          <w:p w14:paraId="71A65A9E" w14:textId="75E923D6" w:rsidR="00F94EB3" w:rsidRDefault="00F94EB3" w:rsidP="00F94EB3">
            <w:pPr>
              <w:spacing w:after="0" w:line="240" w:lineRule="auto"/>
              <w:rPr>
                <w:sz w:val="20"/>
                <w:szCs w:val="20"/>
              </w:rPr>
            </w:pPr>
            <w:r>
              <w:rPr>
                <w:sz w:val="20"/>
                <w:szCs w:val="20"/>
              </w:rPr>
              <w:t>DNC</w:t>
            </w:r>
          </w:p>
        </w:tc>
        <w:tc>
          <w:tcPr>
            <w:tcW w:w="1843" w:type="dxa"/>
          </w:tcPr>
          <w:p w14:paraId="45C2167B" w14:textId="32ADF504" w:rsidR="00F94EB3" w:rsidRDefault="00F94EB3" w:rsidP="00F94EB3">
            <w:pPr>
              <w:spacing w:after="0" w:line="240" w:lineRule="auto"/>
              <w:rPr>
                <w:sz w:val="20"/>
                <w:szCs w:val="20"/>
              </w:rPr>
            </w:pPr>
            <w:r>
              <w:rPr>
                <w:sz w:val="20"/>
                <w:szCs w:val="20"/>
              </w:rPr>
              <w:t>DNC</w:t>
            </w:r>
          </w:p>
        </w:tc>
        <w:tc>
          <w:tcPr>
            <w:tcW w:w="2220" w:type="dxa"/>
          </w:tcPr>
          <w:p w14:paraId="16B59C6D" w14:textId="77777777" w:rsidR="00F94EB3" w:rsidRPr="00400666" w:rsidRDefault="00F94EB3" w:rsidP="00F94EB3">
            <w:pPr>
              <w:spacing w:after="0" w:line="240" w:lineRule="auto"/>
              <w:rPr>
                <w:sz w:val="20"/>
                <w:szCs w:val="20"/>
              </w:rPr>
            </w:pPr>
            <w:r>
              <w:rPr>
                <w:sz w:val="20"/>
                <w:szCs w:val="20"/>
              </w:rPr>
              <w:t>N/A</w:t>
            </w:r>
          </w:p>
        </w:tc>
        <w:tc>
          <w:tcPr>
            <w:tcW w:w="2160" w:type="dxa"/>
          </w:tcPr>
          <w:p w14:paraId="503EBA65" w14:textId="77777777" w:rsidR="00F94EB3" w:rsidRPr="00400666" w:rsidRDefault="00F94EB3" w:rsidP="00F94EB3">
            <w:pPr>
              <w:spacing w:after="0" w:line="240" w:lineRule="auto"/>
              <w:rPr>
                <w:sz w:val="20"/>
                <w:szCs w:val="20"/>
              </w:rPr>
            </w:pPr>
            <w:r w:rsidRPr="00400666">
              <w:rPr>
                <w:sz w:val="20"/>
                <w:szCs w:val="20"/>
              </w:rPr>
              <w:t>White European</w:t>
            </w:r>
          </w:p>
        </w:tc>
      </w:tr>
      <w:tr w:rsidR="00F94EB3" w14:paraId="057D05F0" w14:textId="77777777" w:rsidTr="00F94EB3">
        <w:tc>
          <w:tcPr>
            <w:tcW w:w="504" w:type="dxa"/>
          </w:tcPr>
          <w:p w14:paraId="30741E08" w14:textId="77777777" w:rsidR="00F94EB3" w:rsidRDefault="00F94EB3" w:rsidP="00F94EB3">
            <w:pPr>
              <w:spacing w:after="0" w:line="240" w:lineRule="auto"/>
            </w:pPr>
            <w:r>
              <w:t>-</w:t>
            </w:r>
          </w:p>
        </w:tc>
        <w:tc>
          <w:tcPr>
            <w:tcW w:w="1872" w:type="dxa"/>
          </w:tcPr>
          <w:p w14:paraId="71B0DB5D" w14:textId="77777777" w:rsidR="00F94EB3" w:rsidRPr="00400666" w:rsidRDefault="00F94EB3" w:rsidP="00F94EB3">
            <w:pPr>
              <w:spacing w:after="0" w:line="240" w:lineRule="auto"/>
              <w:rPr>
                <w:b/>
                <w:sz w:val="20"/>
                <w:szCs w:val="20"/>
              </w:rPr>
            </w:pPr>
            <w:r w:rsidRPr="00400666">
              <w:rPr>
                <w:b/>
                <w:sz w:val="20"/>
                <w:szCs w:val="20"/>
              </w:rPr>
              <w:t>Total</w:t>
            </w:r>
          </w:p>
        </w:tc>
        <w:tc>
          <w:tcPr>
            <w:tcW w:w="1276" w:type="dxa"/>
          </w:tcPr>
          <w:p w14:paraId="28DC8369" w14:textId="77777777" w:rsidR="00F94EB3" w:rsidRPr="00400666" w:rsidRDefault="00F94EB3" w:rsidP="00F94EB3">
            <w:pPr>
              <w:spacing w:after="0" w:line="240" w:lineRule="auto"/>
              <w:rPr>
                <w:sz w:val="20"/>
                <w:szCs w:val="20"/>
              </w:rPr>
            </w:pPr>
            <w:r w:rsidRPr="00400666">
              <w:rPr>
                <w:sz w:val="20"/>
                <w:szCs w:val="20"/>
              </w:rPr>
              <w:t>-</w:t>
            </w:r>
          </w:p>
        </w:tc>
        <w:tc>
          <w:tcPr>
            <w:tcW w:w="1701" w:type="dxa"/>
          </w:tcPr>
          <w:p w14:paraId="2EAA1A1A" w14:textId="77777777" w:rsidR="00F94EB3" w:rsidRPr="00400666" w:rsidRDefault="00F94EB3" w:rsidP="00F94EB3">
            <w:pPr>
              <w:spacing w:after="0" w:line="240" w:lineRule="auto"/>
              <w:rPr>
                <w:sz w:val="20"/>
                <w:szCs w:val="20"/>
              </w:rPr>
            </w:pPr>
            <w:r w:rsidRPr="00400666">
              <w:rPr>
                <w:sz w:val="20"/>
                <w:szCs w:val="20"/>
              </w:rPr>
              <w:t>55 cohorts</w:t>
            </w:r>
          </w:p>
        </w:tc>
        <w:tc>
          <w:tcPr>
            <w:tcW w:w="1843" w:type="dxa"/>
          </w:tcPr>
          <w:p w14:paraId="38931725" w14:textId="0C10C49A" w:rsidR="00F94EB3" w:rsidRPr="00400666" w:rsidRDefault="00F94EB3" w:rsidP="00F94EB3">
            <w:pPr>
              <w:spacing w:after="0" w:line="240" w:lineRule="auto"/>
              <w:rPr>
                <w:sz w:val="20"/>
                <w:szCs w:val="20"/>
              </w:rPr>
            </w:pPr>
            <w:r w:rsidRPr="00400666">
              <w:rPr>
                <w:sz w:val="20"/>
                <w:szCs w:val="20"/>
              </w:rPr>
              <w:t>53 cohorts</w:t>
            </w:r>
          </w:p>
        </w:tc>
        <w:tc>
          <w:tcPr>
            <w:tcW w:w="1843" w:type="dxa"/>
          </w:tcPr>
          <w:p w14:paraId="0B5BAE4A" w14:textId="5DF9DF18" w:rsidR="00F94EB3" w:rsidRPr="00400666" w:rsidRDefault="00F94EB3" w:rsidP="00F94EB3">
            <w:pPr>
              <w:spacing w:after="0" w:line="240" w:lineRule="auto"/>
              <w:rPr>
                <w:sz w:val="20"/>
                <w:szCs w:val="20"/>
              </w:rPr>
            </w:pPr>
            <w:r w:rsidRPr="00400666">
              <w:rPr>
                <w:sz w:val="20"/>
                <w:szCs w:val="20"/>
              </w:rPr>
              <w:t>49 cohorts</w:t>
            </w:r>
          </w:p>
        </w:tc>
        <w:tc>
          <w:tcPr>
            <w:tcW w:w="1843" w:type="dxa"/>
          </w:tcPr>
          <w:p w14:paraId="131FFC3E" w14:textId="569D780A" w:rsidR="00F94EB3" w:rsidRPr="00400666" w:rsidRDefault="00F94EB3" w:rsidP="00F94EB3">
            <w:pPr>
              <w:spacing w:after="0" w:line="240" w:lineRule="auto"/>
              <w:rPr>
                <w:sz w:val="20"/>
                <w:szCs w:val="20"/>
              </w:rPr>
            </w:pPr>
            <w:r w:rsidRPr="00400666">
              <w:rPr>
                <w:sz w:val="20"/>
                <w:szCs w:val="20"/>
              </w:rPr>
              <w:t>42 cohorts</w:t>
            </w:r>
          </w:p>
        </w:tc>
        <w:tc>
          <w:tcPr>
            <w:tcW w:w="2220" w:type="dxa"/>
          </w:tcPr>
          <w:p w14:paraId="68886B71" w14:textId="77777777" w:rsidR="00F94EB3" w:rsidRPr="00400666" w:rsidRDefault="00F94EB3" w:rsidP="00F94EB3">
            <w:pPr>
              <w:spacing w:after="0" w:line="240" w:lineRule="auto"/>
              <w:rPr>
                <w:sz w:val="20"/>
                <w:szCs w:val="20"/>
              </w:rPr>
            </w:pPr>
            <w:r>
              <w:rPr>
                <w:sz w:val="20"/>
                <w:szCs w:val="20"/>
              </w:rPr>
              <w:t>-</w:t>
            </w:r>
          </w:p>
        </w:tc>
        <w:tc>
          <w:tcPr>
            <w:tcW w:w="2160" w:type="dxa"/>
          </w:tcPr>
          <w:p w14:paraId="548ECDE1" w14:textId="77777777" w:rsidR="00F94EB3" w:rsidRPr="00400666" w:rsidRDefault="00F94EB3" w:rsidP="00F94EB3">
            <w:pPr>
              <w:spacing w:after="0" w:line="240" w:lineRule="auto"/>
              <w:rPr>
                <w:sz w:val="20"/>
                <w:szCs w:val="20"/>
              </w:rPr>
            </w:pPr>
            <w:r>
              <w:rPr>
                <w:sz w:val="20"/>
                <w:szCs w:val="20"/>
              </w:rPr>
              <w:t>-</w:t>
            </w:r>
          </w:p>
        </w:tc>
      </w:tr>
    </w:tbl>
    <w:p w14:paraId="2B651F4A" w14:textId="77777777" w:rsidR="004461E9" w:rsidRDefault="004461E9" w:rsidP="00DE11B9">
      <w:pPr>
        <w:spacing w:line="240" w:lineRule="auto"/>
      </w:pPr>
    </w:p>
    <w:p w14:paraId="28596975" w14:textId="77777777" w:rsidR="004461E9" w:rsidRDefault="004461E9" w:rsidP="00DE11B9">
      <w:pPr>
        <w:spacing w:line="240" w:lineRule="auto"/>
      </w:pPr>
    </w:p>
    <w:p w14:paraId="01B73BE6" w14:textId="77777777" w:rsidR="004461E9" w:rsidRDefault="004461E9" w:rsidP="00DE11B9">
      <w:pPr>
        <w:spacing w:line="240" w:lineRule="auto"/>
      </w:pPr>
    </w:p>
    <w:p w14:paraId="4BB439FD" w14:textId="4823A897" w:rsidR="008B5B97" w:rsidRDefault="008B5B97" w:rsidP="00DE11B9">
      <w:pPr>
        <w:spacing w:line="240" w:lineRule="auto"/>
        <w:rPr>
          <w:b/>
        </w:rPr>
      </w:pPr>
      <w:r w:rsidRPr="00C30639">
        <w:rPr>
          <w:b/>
        </w:rPr>
        <w:t>Supp</w:t>
      </w:r>
      <w:r>
        <w:rPr>
          <w:b/>
        </w:rPr>
        <w:t>.</w:t>
      </w:r>
      <w:r w:rsidRPr="00C30639">
        <w:rPr>
          <w:b/>
        </w:rPr>
        <w:t xml:space="preserve"> </w:t>
      </w:r>
      <w:r>
        <w:rPr>
          <w:b/>
        </w:rPr>
        <w:t xml:space="preserve">Table </w:t>
      </w:r>
      <w:r w:rsidR="004461E9">
        <w:rPr>
          <w:b/>
        </w:rPr>
        <w:t>2</w:t>
      </w:r>
      <w:r>
        <w:rPr>
          <w:b/>
        </w:rPr>
        <w:t xml:space="preserve">: </w:t>
      </w:r>
      <w:r>
        <w:t>S</w:t>
      </w:r>
      <w:r w:rsidRPr="004E5FBA">
        <w:t>tudies which contributed to primary analyses</w:t>
      </w:r>
      <w:r w:rsidR="008A59EA">
        <w:t xml:space="preserve"> (at discovery stage)</w:t>
      </w:r>
      <w:r>
        <w:t>, the consortia name, s</w:t>
      </w:r>
      <w:r w:rsidRPr="000D360B">
        <w:t>ample size of each dataset</w:t>
      </w:r>
      <w:r>
        <w:t>, and d</w:t>
      </w:r>
      <w:r w:rsidRPr="00A03FE0">
        <w:t>etails of study specific genotyping platform and software used</w:t>
      </w:r>
      <w:r w:rsidRPr="004E5FBA">
        <w:t xml:space="preserve">. CGSB: Consortium for the Genetics of Smoking Behaviour (Leicester); CHDExome+: </w:t>
      </w:r>
      <w:r>
        <w:t xml:space="preserve">Coronary Heart Disease Exome+ </w:t>
      </w:r>
      <w:r w:rsidRPr="004E5FBA">
        <w:t>(Cambridge); GSCAN: GWAS &amp; Sequencing Consortium of Alcohol and Nicotine (Colorado &amp; Michigan)</w:t>
      </w:r>
      <w:r>
        <w:t>. Affiliation with same consortia implies that a similar QC protocol and analysis plan was followed. DNC: Did not contribute; n: sample size</w:t>
      </w:r>
      <w:r w:rsidR="00AF626A">
        <w:t>; PC: principal component</w:t>
      </w:r>
      <w:r>
        <w:t>.</w:t>
      </w:r>
    </w:p>
    <w:tbl>
      <w:tblPr>
        <w:tblStyle w:val="TableGrid"/>
        <w:tblW w:w="14709" w:type="dxa"/>
        <w:tblLayout w:type="fixed"/>
        <w:tblLook w:val="04A0" w:firstRow="1" w:lastRow="0" w:firstColumn="1" w:lastColumn="0" w:noHBand="0" w:noVBand="1"/>
      </w:tblPr>
      <w:tblGrid>
        <w:gridCol w:w="504"/>
        <w:gridCol w:w="2014"/>
        <w:gridCol w:w="1418"/>
        <w:gridCol w:w="2551"/>
        <w:gridCol w:w="1922"/>
        <w:gridCol w:w="2189"/>
        <w:gridCol w:w="2268"/>
        <w:gridCol w:w="1843"/>
      </w:tblGrid>
      <w:tr w:rsidR="007268E6" w14:paraId="2FD94CB2" w14:textId="5A4FB271" w:rsidTr="00566130">
        <w:tc>
          <w:tcPr>
            <w:tcW w:w="504" w:type="dxa"/>
          </w:tcPr>
          <w:p w14:paraId="5C218230" w14:textId="77777777" w:rsidR="007268E6" w:rsidRDefault="007268E6" w:rsidP="00253ECD">
            <w:pPr>
              <w:spacing w:after="0" w:line="240" w:lineRule="auto"/>
              <w:rPr>
                <w:b/>
              </w:rPr>
            </w:pPr>
          </w:p>
        </w:tc>
        <w:tc>
          <w:tcPr>
            <w:tcW w:w="2014" w:type="dxa"/>
          </w:tcPr>
          <w:p w14:paraId="0C8C5F21" w14:textId="77777777" w:rsidR="007268E6" w:rsidRDefault="007268E6" w:rsidP="00253ECD">
            <w:pPr>
              <w:spacing w:after="0" w:line="240" w:lineRule="auto"/>
              <w:rPr>
                <w:b/>
              </w:rPr>
            </w:pPr>
            <w:r>
              <w:rPr>
                <w:b/>
              </w:rPr>
              <w:t>Cohort</w:t>
            </w:r>
          </w:p>
        </w:tc>
        <w:tc>
          <w:tcPr>
            <w:tcW w:w="1418" w:type="dxa"/>
          </w:tcPr>
          <w:p w14:paraId="002A39DA" w14:textId="77777777" w:rsidR="007268E6" w:rsidRDefault="007268E6" w:rsidP="00253ECD">
            <w:pPr>
              <w:spacing w:after="0" w:line="240" w:lineRule="auto"/>
              <w:rPr>
                <w:b/>
              </w:rPr>
            </w:pPr>
            <w:r>
              <w:rPr>
                <w:b/>
              </w:rPr>
              <w:t>Consortia</w:t>
            </w:r>
          </w:p>
        </w:tc>
        <w:tc>
          <w:tcPr>
            <w:tcW w:w="2551" w:type="dxa"/>
            <w:vAlign w:val="bottom"/>
          </w:tcPr>
          <w:p w14:paraId="71BF465D" w14:textId="77777777" w:rsidR="007268E6" w:rsidRDefault="007268E6" w:rsidP="00253ECD">
            <w:pPr>
              <w:spacing w:after="0" w:line="240" w:lineRule="auto"/>
              <w:rPr>
                <w:b/>
              </w:rPr>
            </w:pPr>
            <w:r w:rsidRPr="00F0225C">
              <w:rPr>
                <w:b/>
              </w:rPr>
              <w:t>Genotyping Platform</w:t>
            </w:r>
          </w:p>
        </w:tc>
        <w:tc>
          <w:tcPr>
            <w:tcW w:w="1922" w:type="dxa"/>
            <w:vAlign w:val="bottom"/>
          </w:tcPr>
          <w:p w14:paraId="51FB46D5" w14:textId="77777777" w:rsidR="007268E6" w:rsidRDefault="007268E6" w:rsidP="00253ECD">
            <w:pPr>
              <w:spacing w:after="0" w:line="240" w:lineRule="auto"/>
              <w:rPr>
                <w:b/>
              </w:rPr>
            </w:pPr>
            <w:r w:rsidRPr="00F0225C">
              <w:rPr>
                <w:b/>
              </w:rPr>
              <w:t>Study-level software</w:t>
            </w:r>
          </w:p>
        </w:tc>
        <w:tc>
          <w:tcPr>
            <w:tcW w:w="2189" w:type="dxa"/>
          </w:tcPr>
          <w:p w14:paraId="26E8C583" w14:textId="626C3015" w:rsidR="007268E6" w:rsidRPr="00F0225C" w:rsidRDefault="007268E6" w:rsidP="00253ECD">
            <w:pPr>
              <w:spacing w:after="0" w:line="240" w:lineRule="auto"/>
              <w:rPr>
                <w:b/>
              </w:rPr>
            </w:pPr>
            <w:r>
              <w:rPr>
                <w:b/>
              </w:rPr>
              <w:t>Covariates used</w:t>
            </w:r>
          </w:p>
        </w:tc>
        <w:tc>
          <w:tcPr>
            <w:tcW w:w="2268" w:type="dxa"/>
          </w:tcPr>
          <w:p w14:paraId="5A373DEC" w14:textId="1DC69B20" w:rsidR="007268E6" w:rsidRDefault="007268E6" w:rsidP="00253ECD">
            <w:pPr>
              <w:spacing w:after="0" w:line="240" w:lineRule="auto"/>
              <w:rPr>
                <w:b/>
              </w:rPr>
            </w:pPr>
            <w:r>
              <w:rPr>
                <w:b/>
              </w:rPr>
              <w:t>Transformations</w:t>
            </w:r>
          </w:p>
        </w:tc>
        <w:tc>
          <w:tcPr>
            <w:tcW w:w="1843" w:type="dxa"/>
          </w:tcPr>
          <w:p w14:paraId="3E7D865F" w14:textId="32D1BF3E" w:rsidR="007268E6" w:rsidRDefault="007268E6" w:rsidP="00253ECD">
            <w:pPr>
              <w:spacing w:after="0" w:line="240" w:lineRule="auto"/>
              <w:rPr>
                <w:b/>
              </w:rPr>
            </w:pPr>
            <w:r>
              <w:rPr>
                <w:b/>
              </w:rPr>
              <w:t>Analysis model</w:t>
            </w:r>
          </w:p>
        </w:tc>
      </w:tr>
      <w:tr w:rsidR="005440CA" w14:paraId="29C9AAE5" w14:textId="7098C4DF" w:rsidTr="00566130">
        <w:tc>
          <w:tcPr>
            <w:tcW w:w="504" w:type="dxa"/>
          </w:tcPr>
          <w:p w14:paraId="3E60110C" w14:textId="77777777" w:rsidR="005440CA" w:rsidRPr="002731AC" w:rsidRDefault="005440CA" w:rsidP="0064117C">
            <w:pPr>
              <w:spacing w:after="0" w:line="240" w:lineRule="auto"/>
            </w:pPr>
            <w:r>
              <w:t>1</w:t>
            </w:r>
          </w:p>
        </w:tc>
        <w:tc>
          <w:tcPr>
            <w:tcW w:w="2014" w:type="dxa"/>
          </w:tcPr>
          <w:p w14:paraId="067ABEAC" w14:textId="77777777" w:rsidR="005440CA" w:rsidRDefault="005440CA" w:rsidP="0064117C">
            <w:pPr>
              <w:spacing w:after="0" w:line="240" w:lineRule="auto"/>
              <w:rPr>
                <w:b/>
              </w:rPr>
            </w:pPr>
            <w:r w:rsidRPr="002731AC">
              <w:t>A</w:t>
            </w:r>
            <w:r>
              <w:t>irwave</w:t>
            </w:r>
          </w:p>
        </w:tc>
        <w:tc>
          <w:tcPr>
            <w:tcW w:w="1418" w:type="dxa"/>
          </w:tcPr>
          <w:p w14:paraId="2DF180A3" w14:textId="77777777" w:rsidR="005440CA" w:rsidRPr="00336777" w:rsidRDefault="005440CA" w:rsidP="0064117C">
            <w:pPr>
              <w:spacing w:after="0" w:line="240" w:lineRule="auto"/>
            </w:pPr>
            <w:r>
              <w:t>CGSB</w:t>
            </w:r>
          </w:p>
        </w:tc>
        <w:tc>
          <w:tcPr>
            <w:tcW w:w="2551" w:type="dxa"/>
          </w:tcPr>
          <w:p w14:paraId="3AB46DE8" w14:textId="77777777" w:rsidR="005440CA" w:rsidRPr="003F6722" w:rsidRDefault="005440CA" w:rsidP="0064117C">
            <w:pPr>
              <w:spacing w:after="0" w:line="240" w:lineRule="auto"/>
            </w:pPr>
            <w:r>
              <w:t>HumanExome v1.1</w:t>
            </w:r>
          </w:p>
        </w:tc>
        <w:tc>
          <w:tcPr>
            <w:tcW w:w="1922" w:type="dxa"/>
          </w:tcPr>
          <w:p w14:paraId="36E928A9" w14:textId="77777777" w:rsidR="005440CA" w:rsidRPr="003F6722" w:rsidRDefault="005440CA" w:rsidP="0064117C">
            <w:pPr>
              <w:spacing w:after="0" w:line="240" w:lineRule="auto"/>
            </w:pPr>
            <w:r w:rsidRPr="00B62A6C">
              <w:t>RareMetalWorker</w:t>
            </w:r>
          </w:p>
        </w:tc>
        <w:tc>
          <w:tcPr>
            <w:tcW w:w="2189" w:type="dxa"/>
          </w:tcPr>
          <w:p w14:paraId="26D0471F" w14:textId="7A0194EB" w:rsidR="005440CA" w:rsidRPr="007268E6" w:rsidRDefault="005440CA" w:rsidP="0064117C">
            <w:pPr>
              <w:spacing w:after="0" w:line="240" w:lineRule="auto"/>
              <w:rPr>
                <w:sz w:val="20"/>
                <w:szCs w:val="20"/>
              </w:rPr>
            </w:pPr>
            <w:r w:rsidRPr="007268E6">
              <w:rPr>
                <w:sz w:val="20"/>
                <w:szCs w:val="20"/>
              </w:rPr>
              <w:t>Age, sex and top 4 PCs</w:t>
            </w:r>
          </w:p>
        </w:tc>
        <w:tc>
          <w:tcPr>
            <w:tcW w:w="2268" w:type="dxa"/>
            <w:vMerge w:val="restart"/>
          </w:tcPr>
          <w:p w14:paraId="48380B09" w14:textId="252336F3" w:rsidR="005440CA" w:rsidRPr="00BC55FB" w:rsidRDefault="0068498A" w:rsidP="0068498A">
            <w:pPr>
              <w:spacing w:after="0" w:line="240" w:lineRule="auto"/>
              <w:rPr>
                <w:sz w:val="20"/>
                <w:szCs w:val="20"/>
              </w:rPr>
            </w:pPr>
            <w:r>
              <w:rPr>
                <w:sz w:val="20"/>
                <w:szCs w:val="20"/>
              </w:rPr>
              <w:t>Where available (see Supp. Table 1), q</w:t>
            </w:r>
            <w:r w:rsidR="005440CA" w:rsidRPr="00BC55FB">
              <w:rPr>
                <w:sz w:val="20"/>
                <w:szCs w:val="20"/>
              </w:rPr>
              <w:t>uantitative traits</w:t>
            </w:r>
            <w:r w:rsidR="00487CC2">
              <w:rPr>
                <w:sz w:val="20"/>
                <w:szCs w:val="20"/>
              </w:rPr>
              <w:t xml:space="preserve"> (i.e. CPD and PY)</w:t>
            </w:r>
            <w:r w:rsidR="005440CA" w:rsidRPr="00BC55FB">
              <w:rPr>
                <w:sz w:val="20"/>
                <w:szCs w:val="20"/>
              </w:rPr>
              <w:t xml:space="preserve"> were inverse normalised</w:t>
            </w:r>
          </w:p>
        </w:tc>
        <w:tc>
          <w:tcPr>
            <w:tcW w:w="1843" w:type="dxa"/>
            <w:vMerge w:val="restart"/>
          </w:tcPr>
          <w:p w14:paraId="2FC5A177" w14:textId="0DDD67DC" w:rsidR="005440CA" w:rsidRPr="00BC55FB" w:rsidRDefault="005440CA" w:rsidP="007268E6">
            <w:pPr>
              <w:spacing w:after="0" w:line="240" w:lineRule="auto"/>
              <w:rPr>
                <w:sz w:val="20"/>
                <w:szCs w:val="20"/>
              </w:rPr>
            </w:pPr>
            <w:r>
              <w:rPr>
                <w:sz w:val="20"/>
                <w:szCs w:val="20"/>
              </w:rPr>
              <w:t>CPD and PY were analysed using linear regression; and SI and SC were analysed using logistic regression</w:t>
            </w:r>
          </w:p>
        </w:tc>
      </w:tr>
      <w:tr w:rsidR="005440CA" w14:paraId="27FAD5F4" w14:textId="4BD00ED9" w:rsidTr="00566130">
        <w:tc>
          <w:tcPr>
            <w:tcW w:w="504" w:type="dxa"/>
          </w:tcPr>
          <w:p w14:paraId="38ADE251" w14:textId="77777777" w:rsidR="005440CA" w:rsidRPr="002731AC" w:rsidRDefault="005440CA" w:rsidP="007268E6">
            <w:pPr>
              <w:spacing w:after="0" w:line="240" w:lineRule="auto"/>
            </w:pPr>
            <w:r>
              <w:t>2</w:t>
            </w:r>
          </w:p>
        </w:tc>
        <w:tc>
          <w:tcPr>
            <w:tcW w:w="2014" w:type="dxa"/>
          </w:tcPr>
          <w:p w14:paraId="01D01013" w14:textId="77777777" w:rsidR="005440CA" w:rsidRPr="008F238B" w:rsidRDefault="005440CA" w:rsidP="007268E6">
            <w:pPr>
              <w:spacing w:after="0" w:line="240" w:lineRule="auto"/>
            </w:pPr>
            <w:r>
              <w:t>ASCOT – Scotland dataset</w:t>
            </w:r>
          </w:p>
        </w:tc>
        <w:tc>
          <w:tcPr>
            <w:tcW w:w="1418" w:type="dxa"/>
          </w:tcPr>
          <w:p w14:paraId="260569CB" w14:textId="77777777" w:rsidR="005440CA" w:rsidRPr="00336777" w:rsidRDefault="005440CA" w:rsidP="007268E6">
            <w:pPr>
              <w:spacing w:after="0" w:line="240" w:lineRule="auto"/>
            </w:pPr>
            <w:r w:rsidRPr="004F1E0C">
              <w:t>CGSB</w:t>
            </w:r>
          </w:p>
        </w:tc>
        <w:tc>
          <w:tcPr>
            <w:tcW w:w="2551" w:type="dxa"/>
          </w:tcPr>
          <w:p w14:paraId="7F1CAD4E" w14:textId="77777777" w:rsidR="005440CA" w:rsidRPr="003F6722" w:rsidRDefault="005440CA" w:rsidP="007268E6">
            <w:pPr>
              <w:spacing w:after="0" w:line="240" w:lineRule="auto"/>
            </w:pPr>
            <w:r w:rsidRPr="00F0225C">
              <w:t>Human OmniExpress</w:t>
            </w:r>
            <w:r>
              <w:t>Exome</w:t>
            </w:r>
            <w:r w:rsidRPr="00F0225C">
              <w:t xml:space="preserve"> v8.1</w:t>
            </w:r>
          </w:p>
        </w:tc>
        <w:tc>
          <w:tcPr>
            <w:tcW w:w="1922" w:type="dxa"/>
          </w:tcPr>
          <w:p w14:paraId="0A317FA7" w14:textId="77777777" w:rsidR="005440CA" w:rsidRPr="003F6722" w:rsidRDefault="005440CA" w:rsidP="007268E6">
            <w:pPr>
              <w:spacing w:after="0" w:line="240" w:lineRule="auto"/>
            </w:pPr>
            <w:r w:rsidRPr="00B62A6C">
              <w:t>RareMetalWorker</w:t>
            </w:r>
          </w:p>
        </w:tc>
        <w:tc>
          <w:tcPr>
            <w:tcW w:w="2189" w:type="dxa"/>
          </w:tcPr>
          <w:p w14:paraId="3D3BFB85" w14:textId="09EFE17A"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52757EA8" w14:textId="16886929" w:rsidR="005440CA" w:rsidRPr="00BC55FB" w:rsidRDefault="005440CA" w:rsidP="007268E6">
            <w:pPr>
              <w:spacing w:after="0" w:line="240" w:lineRule="auto"/>
              <w:rPr>
                <w:sz w:val="20"/>
                <w:szCs w:val="20"/>
              </w:rPr>
            </w:pPr>
          </w:p>
        </w:tc>
        <w:tc>
          <w:tcPr>
            <w:tcW w:w="1843" w:type="dxa"/>
            <w:vMerge/>
          </w:tcPr>
          <w:p w14:paraId="07D672A7" w14:textId="68284188" w:rsidR="005440CA" w:rsidRPr="00BC55FB" w:rsidRDefault="005440CA" w:rsidP="007268E6">
            <w:pPr>
              <w:spacing w:after="0" w:line="240" w:lineRule="auto"/>
              <w:rPr>
                <w:sz w:val="20"/>
                <w:szCs w:val="20"/>
              </w:rPr>
            </w:pPr>
          </w:p>
        </w:tc>
      </w:tr>
      <w:tr w:rsidR="005440CA" w14:paraId="7028BD92" w14:textId="48F91FA6" w:rsidTr="00566130">
        <w:tc>
          <w:tcPr>
            <w:tcW w:w="504" w:type="dxa"/>
          </w:tcPr>
          <w:p w14:paraId="5CEEB287" w14:textId="77777777" w:rsidR="005440CA" w:rsidRPr="002731AC" w:rsidRDefault="005440CA" w:rsidP="007268E6">
            <w:pPr>
              <w:spacing w:after="0" w:line="240" w:lineRule="auto"/>
            </w:pPr>
            <w:r>
              <w:t>3</w:t>
            </w:r>
          </w:p>
        </w:tc>
        <w:tc>
          <w:tcPr>
            <w:tcW w:w="2014" w:type="dxa"/>
          </w:tcPr>
          <w:p w14:paraId="4C43CA6C" w14:textId="77777777" w:rsidR="005440CA" w:rsidRPr="008F238B" w:rsidRDefault="005440CA" w:rsidP="007268E6">
            <w:pPr>
              <w:spacing w:after="0" w:line="240" w:lineRule="auto"/>
            </w:pPr>
            <w:r w:rsidRPr="002731AC">
              <w:t>ASCOT</w:t>
            </w:r>
            <w:r>
              <w:t xml:space="preserve"> –</w:t>
            </w:r>
            <w:r w:rsidRPr="002731AC">
              <w:t xml:space="preserve"> UK</w:t>
            </w:r>
            <w:r>
              <w:t xml:space="preserve"> dataset</w:t>
            </w:r>
          </w:p>
        </w:tc>
        <w:tc>
          <w:tcPr>
            <w:tcW w:w="1418" w:type="dxa"/>
          </w:tcPr>
          <w:p w14:paraId="5FB961DB" w14:textId="77777777" w:rsidR="005440CA" w:rsidRPr="00336777" w:rsidRDefault="005440CA" w:rsidP="007268E6">
            <w:pPr>
              <w:spacing w:after="0" w:line="240" w:lineRule="auto"/>
            </w:pPr>
            <w:r w:rsidRPr="004F1E0C">
              <w:t>CGSB</w:t>
            </w:r>
          </w:p>
        </w:tc>
        <w:tc>
          <w:tcPr>
            <w:tcW w:w="2551" w:type="dxa"/>
          </w:tcPr>
          <w:p w14:paraId="776DE419" w14:textId="77777777" w:rsidR="005440CA" w:rsidRPr="003F6722" w:rsidRDefault="005440CA" w:rsidP="007268E6">
            <w:pPr>
              <w:spacing w:after="0" w:line="240" w:lineRule="auto"/>
            </w:pPr>
            <w:r w:rsidRPr="00E36C69">
              <w:t>HumanExome v1.1</w:t>
            </w:r>
          </w:p>
        </w:tc>
        <w:tc>
          <w:tcPr>
            <w:tcW w:w="1922" w:type="dxa"/>
          </w:tcPr>
          <w:p w14:paraId="4DD49A1A" w14:textId="77777777" w:rsidR="005440CA" w:rsidRPr="003F6722" w:rsidRDefault="005440CA" w:rsidP="007268E6">
            <w:pPr>
              <w:spacing w:after="0" w:line="240" w:lineRule="auto"/>
            </w:pPr>
            <w:r w:rsidRPr="00B62A6C">
              <w:t>RareMetalWorker</w:t>
            </w:r>
          </w:p>
        </w:tc>
        <w:tc>
          <w:tcPr>
            <w:tcW w:w="2189" w:type="dxa"/>
          </w:tcPr>
          <w:p w14:paraId="728EA82B" w14:textId="4362F0A4"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1AE35BCA" w14:textId="74042FE3" w:rsidR="005440CA" w:rsidRPr="00BC55FB" w:rsidRDefault="005440CA" w:rsidP="007268E6">
            <w:pPr>
              <w:spacing w:after="0" w:line="240" w:lineRule="auto"/>
              <w:rPr>
                <w:sz w:val="20"/>
                <w:szCs w:val="20"/>
              </w:rPr>
            </w:pPr>
          </w:p>
        </w:tc>
        <w:tc>
          <w:tcPr>
            <w:tcW w:w="1843" w:type="dxa"/>
            <w:vMerge/>
          </w:tcPr>
          <w:p w14:paraId="183FF8E0" w14:textId="41BE6E86" w:rsidR="005440CA" w:rsidRPr="00BC55FB" w:rsidRDefault="005440CA" w:rsidP="007268E6">
            <w:pPr>
              <w:spacing w:after="0" w:line="240" w:lineRule="auto"/>
              <w:rPr>
                <w:sz w:val="20"/>
                <w:szCs w:val="20"/>
              </w:rPr>
            </w:pPr>
          </w:p>
        </w:tc>
      </w:tr>
      <w:tr w:rsidR="005440CA" w14:paraId="05F9604B" w14:textId="693B6D7C" w:rsidTr="00566130">
        <w:tc>
          <w:tcPr>
            <w:tcW w:w="504" w:type="dxa"/>
          </w:tcPr>
          <w:p w14:paraId="65FD79FB" w14:textId="77777777" w:rsidR="005440CA" w:rsidRPr="002731AC" w:rsidRDefault="005440CA" w:rsidP="007268E6">
            <w:pPr>
              <w:spacing w:after="0" w:line="240" w:lineRule="auto"/>
            </w:pPr>
            <w:r>
              <w:t>4</w:t>
            </w:r>
          </w:p>
        </w:tc>
        <w:tc>
          <w:tcPr>
            <w:tcW w:w="2014" w:type="dxa"/>
          </w:tcPr>
          <w:p w14:paraId="483D7A69" w14:textId="77777777" w:rsidR="005440CA" w:rsidRDefault="005440CA" w:rsidP="007268E6">
            <w:pPr>
              <w:spacing w:after="0" w:line="240" w:lineRule="auto"/>
              <w:rPr>
                <w:b/>
              </w:rPr>
            </w:pPr>
            <w:r>
              <w:t>1958BC</w:t>
            </w:r>
          </w:p>
        </w:tc>
        <w:tc>
          <w:tcPr>
            <w:tcW w:w="1418" w:type="dxa"/>
          </w:tcPr>
          <w:p w14:paraId="798DDB05" w14:textId="77777777" w:rsidR="005440CA" w:rsidRPr="00336777" w:rsidRDefault="005440CA" w:rsidP="007268E6">
            <w:pPr>
              <w:spacing w:after="0" w:line="240" w:lineRule="auto"/>
            </w:pPr>
            <w:r w:rsidRPr="004F1E0C">
              <w:t>CGSB</w:t>
            </w:r>
          </w:p>
        </w:tc>
        <w:tc>
          <w:tcPr>
            <w:tcW w:w="2551" w:type="dxa"/>
          </w:tcPr>
          <w:p w14:paraId="5B91E2B0" w14:textId="77777777" w:rsidR="005440CA" w:rsidRPr="003F6722" w:rsidRDefault="005440CA" w:rsidP="007268E6">
            <w:pPr>
              <w:spacing w:after="0" w:line="240" w:lineRule="auto"/>
            </w:pPr>
            <w:r>
              <w:t>HumanExome v1.0</w:t>
            </w:r>
          </w:p>
        </w:tc>
        <w:tc>
          <w:tcPr>
            <w:tcW w:w="1922" w:type="dxa"/>
          </w:tcPr>
          <w:p w14:paraId="06B26C82" w14:textId="77777777" w:rsidR="005440CA" w:rsidRPr="003F6722" w:rsidRDefault="005440CA" w:rsidP="007268E6">
            <w:pPr>
              <w:spacing w:after="0" w:line="240" w:lineRule="auto"/>
            </w:pPr>
            <w:r w:rsidRPr="00B62A6C">
              <w:t>RareMetalWorker</w:t>
            </w:r>
          </w:p>
        </w:tc>
        <w:tc>
          <w:tcPr>
            <w:tcW w:w="2189" w:type="dxa"/>
          </w:tcPr>
          <w:p w14:paraId="70572209" w14:textId="208EAA3A"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98CFA97" w14:textId="4C9FDEE3" w:rsidR="005440CA" w:rsidRPr="00BC55FB" w:rsidRDefault="005440CA" w:rsidP="007268E6">
            <w:pPr>
              <w:spacing w:after="0" w:line="240" w:lineRule="auto"/>
              <w:rPr>
                <w:sz w:val="20"/>
                <w:szCs w:val="20"/>
              </w:rPr>
            </w:pPr>
          </w:p>
        </w:tc>
        <w:tc>
          <w:tcPr>
            <w:tcW w:w="1843" w:type="dxa"/>
            <w:vMerge/>
          </w:tcPr>
          <w:p w14:paraId="27E40C29" w14:textId="6FF2F387" w:rsidR="005440CA" w:rsidRPr="00BC55FB" w:rsidRDefault="005440CA" w:rsidP="007268E6">
            <w:pPr>
              <w:spacing w:after="0" w:line="240" w:lineRule="auto"/>
              <w:rPr>
                <w:sz w:val="20"/>
                <w:szCs w:val="20"/>
              </w:rPr>
            </w:pPr>
          </w:p>
        </w:tc>
      </w:tr>
      <w:tr w:rsidR="005440CA" w14:paraId="4316A11B" w14:textId="72B339C3" w:rsidTr="00566130">
        <w:tc>
          <w:tcPr>
            <w:tcW w:w="504" w:type="dxa"/>
          </w:tcPr>
          <w:p w14:paraId="4AEFBF0A" w14:textId="77777777" w:rsidR="005440CA" w:rsidRPr="002731AC" w:rsidRDefault="005440CA" w:rsidP="007268E6">
            <w:pPr>
              <w:spacing w:after="0" w:line="240" w:lineRule="auto"/>
            </w:pPr>
            <w:r>
              <w:t>5</w:t>
            </w:r>
          </w:p>
        </w:tc>
        <w:tc>
          <w:tcPr>
            <w:tcW w:w="2014" w:type="dxa"/>
          </w:tcPr>
          <w:p w14:paraId="6A80B966" w14:textId="77777777" w:rsidR="005440CA" w:rsidRDefault="005440CA" w:rsidP="007268E6">
            <w:pPr>
              <w:spacing w:after="0" w:line="240" w:lineRule="auto"/>
              <w:rPr>
                <w:b/>
              </w:rPr>
            </w:pPr>
            <w:r w:rsidRPr="002731AC">
              <w:t>BRIGHT</w:t>
            </w:r>
          </w:p>
        </w:tc>
        <w:tc>
          <w:tcPr>
            <w:tcW w:w="1418" w:type="dxa"/>
          </w:tcPr>
          <w:p w14:paraId="675564EE" w14:textId="77777777" w:rsidR="005440CA" w:rsidRPr="00336777" w:rsidRDefault="005440CA" w:rsidP="007268E6">
            <w:pPr>
              <w:spacing w:after="0" w:line="240" w:lineRule="auto"/>
            </w:pPr>
            <w:r w:rsidRPr="004F1E0C">
              <w:t>CGSB</w:t>
            </w:r>
          </w:p>
        </w:tc>
        <w:tc>
          <w:tcPr>
            <w:tcW w:w="2551" w:type="dxa"/>
          </w:tcPr>
          <w:p w14:paraId="4C17B98C" w14:textId="77777777" w:rsidR="005440CA" w:rsidRPr="003F6722" w:rsidRDefault="005440CA" w:rsidP="007268E6">
            <w:pPr>
              <w:spacing w:after="0" w:line="240" w:lineRule="auto"/>
            </w:pPr>
            <w:r>
              <w:t xml:space="preserve">HumanExome </w:t>
            </w:r>
            <w:r w:rsidRPr="00E36C69">
              <w:t>v1.0</w:t>
            </w:r>
          </w:p>
        </w:tc>
        <w:tc>
          <w:tcPr>
            <w:tcW w:w="1922" w:type="dxa"/>
          </w:tcPr>
          <w:p w14:paraId="4535FC23" w14:textId="77777777" w:rsidR="005440CA" w:rsidRPr="003F6722" w:rsidRDefault="005440CA" w:rsidP="007268E6">
            <w:pPr>
              <w:spacing w:after="0" w:line="240" w:lineRule="auto"/>
            </w:pPr>
            <w:r w:rsidRPr="00B62A6C">
              <w:t>RareMetalWorker</w:t>
            </w:r>
          </w:p>
        </w:tc>
        <w:tc>
          <w:tcPr>
            <w:tcW w:w="2189" w:type="dxa"/>
          </w:tcPr>
          <w:p w14:paraId="737A03E2" w14:textId="7A536E0A"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06A99BF5" w14:textId="407F8DE7" w:rsidR="005440CA" w:rsidRPr="00BC55FB" w:rsidRDefault="005440CA" w:rsidP="007268E6">
            <w:pPr>
              <w:spacing w:after="0" w:line="240" w:lineRule="auto"/>
              <w:rPr>
                <w:sz w:val="20"/>
                <w:szCs w:val="20"/>
              </w:rPr>
            </w:pPr>
          </w:p>
        </w:tc>
        <w:tc>
          <w:tcPr>
            <w:tcW w:w="1843" w:type="dxa"/>
            <w:vMerge/>
          </w:tcPr>
          <w:p w14:paraId="60BBE8DF" w14:textId="18018A95" w:rsidR="005440CA" w:rsidRPr="00BC55FB" w:rsidRDefault="005440CA" w:rsidP="007268E6">
            <w:pPr>
              <w:spacing w:after="0" w:line="240" w:lineRule="auto"/>
              <w:rPr>
                <w:sz w:val="20"/>
                <w:szCs w:val="20"/>
              </w:rPr>
            </w:pPr>
          </w:p>
        </w:tc>
      </w:tr>
      <w:tr w:rsidR="005440CA" w14:paraId="145F8C59" w14:textId="23E196BE" w:rsidTr="00566130">
        <w:tc>
          <w:tcPr>
            <w:tcW w:w="504" w:type="dxa"/>
          </w:tcPr>
          <w:p w14:paraId="562F7335" w14:textId="77777777" w:rsidR="005440CA" w:rsidRPr="002731AC" w:rsidRDefault="005440CA" w:rsidP="007268E6">
            <w:pPr>
              <w:spacing w:after="0" w:line="240" w:lineRule="auto"/>
            </w:pPr>
            <w:r>
              <w:t>6</w:t>
            </w:r>
          </w:p>
        </w:tc>
        <w:tc>
          <w:tcPr>
            <w:tcW w:w="2014" w:type="dxa"/>
          </w:tcPr>
          <w:p w14:paraId="75638F64" w14:textId="77777777" w:rsidR="005440CA" w:rsidRDefault="005440CA" w:rsidP="007268E6">
            <w:pPr>
              <w:spacing w:after="0" w:line="240" w:lineRule="auto"/>
              <w:rPr>
                <w:b/>
              </w:rPr>
            </w:pPr>
            <w:r w:rsidRPr="002731AC">
              <w:t>DIABNORD</w:t>
            </w:r>
          </w:p>
        </w:tc>
        <w:tc>
          <w:tcPr>
            <w:tcW w:w="1418" w:type="dxa"/>
          </w:tcPr>
          <w:p w14:paraId="0780F90D" w14:textId="77777777" w:rsidR="005440CA" w:rsidRPr="00336777" w:rsidRDefault="005440CA" w:rsidP="007268E6">
            <w:pPr>
              <w:spacing w:after="0" w:line="240" w:lineRule="auto"/>
            </w:pPr>
            <w:r w:rsidRPr="004F1E0C">
              <w:t>CGSB</w:t>
            </w:r>
          </w:p>
        </w:tc>
        <w:tc>
          <w:tcPr>
            <w:tcW w:w="2551" w:type="dxa"/>
          </w:tcPr>
          <w:p w14:paraId="2A9E296C" w14:textId="77777777" w:rsidR="005440CA" w:rsidRPr="003F6722" w:rsidRDefault="005440CA" w:rsidP="007268E6">
            <w:pPr>
              <w:spacing w:after="0" w:line="240" w:lineRule="auto"/>
            </w:pPr>
            <w:r w:rsidRPr="00E36C69">
              <w:t>HumanExome v1.1</w:t>
            </w:r>
          </w:p>
        </w:tc>
        <w:tc>
          <w:tcPr>
            <w:tcW w:w="1922" w:type="dxa"/>
          </w:tcPr>
          <w:p w14:paraId="10A7E742" w14:textId="77777777" w:rsidR="005440CA" w:rsidRPr="003F6722" w:rsidRDefault="005440CA" w:rsidP="007268E6">
            <w:pPr>
              <w:spacing w:after="0" w:line="240" w:lineRule="auto"/>
            </w:pPr>
            <w:r w:rsidRPr="00B62A6C">
              <w:t>RareMetalWorker</w:t>
            </w:r>
          </w:p>
        </w:tc>
        <w:tc>
          <w:tcPr>
            <w:tcW w:w="2189" w:type="dxa"/>
          </w:tcPr>
          <w:p w14:paraId="67CF546E" w14:textId="590AF19B"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9FDEEA1" w14:textId="5F02701D" w:rsidR="005440CA" w:rsidRPr="00BC55FB" w:rsidRDefault="005440CA" w:rsidP="007268E6">
            <w:pPr>
              <w:spacing w:after="0" w:line="240" w:lineRule="auto"/>
              <w:rPr>
                <w:sz w:val="20"/>
                <w:szCs w:val="20"/>
              </w:rPr>
            </w:pPr>
          </w:p>
        </w:tc>
        <w:tc>
          <w:tcPr>
            <w:tcW w:w="1843" w:type="dxa"/>
            <w:vMerge/>
          </w:tcPr>
          <w:p w14:paraId="2060C7CC" w14:textId="07D6726A" w:rsidR="005440CA" w:rsidRPr="00BC55FB" w:rsidRDefault="005440CA" w:rsidP="007268E6">
            <w:pPr>
              <w:spacing w:after="0" w:line="240" w:lineRule="auto"/>
              <w:rPr>
                <w:sz w:val="20"/>
                <w:szCs w:val="20"/>
              </w:rPr>
            </w:pPr>
          </w:p>
        </w:tc>
      </w:tr>
      <w:tr w:rsidR="005440CA" w14:paraId="701E20E6" w14:textId="3BDDAF9B" w:rsidTr="00566130">
        <w:tc>
          <w:tcPr>
            <w:tcW w:w="504" w:type="dxa"/>
          </w:tcPr>
          <w:p w14:paraId="3097DCBE" w14:textId="77777777" w:rsidR="005440CA" w:rsidRPr="002731AC" w:rsidRDefault="005440CA" w:rsidP="007268E6">
            <w:pPr>
              <w:spacing w:after="0" w:line="240" w:lineRule="auto"/>
            </w:pPr>
            <w:r>
              <w:t>7</w:t>
            </w:r>
          </w:p>
        </w:tc>
        <w:tc>
          <w:tcPr>
            <w:tcW w:w="2014" w:type="dxa"/>
          </w:tcPr>
          <w:p w14:paraId="4CFC3785" w14:textId="77777777" w:rsidR="005440CA" w:rsidRDefault="005440CA" w:rsidP="007268E6">
            <w:pPr>
              <w:spacing w:after="0" w:line="240" w:lineRule="auto"/>
              <w:rPr>
                <w:b/>
              </w:rPr>
            </w:pPr>
            <w:r w:rsidRPr="002731AC">
              <w:t>EFSOCH</w:t>
            </w:r>
          </w:p>
        </w:tc>
        <w:tc>
          <w:tcPr>
            <w:tcW w:w="1418" w:type="dxa"/>
          </w:tcPr>
          <w:p w14:paraId="02EAC2A3" w14:textId="77777777" w:rsidR="005440CA" w:rsidRPr="00336777" w:rsidRDefault="005440CA" w:rsidP="007268E6">
            <w:pPr>
              <w:spacing w:after="0" w:line="240" w:lineRule="auto"/>
            </w:pPr>
            <w:r w:rsidRPr="004F1E0C">
              <w:t>CGSB</w:t>
            </w:r>
          </w:p>
        </w:tc>
        <w:tc>
          <w:tcPr>
            <w:tcW w:w="2551" w:type="dxa"/>
          </w:tcPr>
          <w:p w14:paraId="01F4389C" w14:textId="77777777" w:rsidR="005440CA" w:rsidRPr="003F6722" w:rsidRDefault="005440CA" w:rsidP="007268E6">
            <w:pPr>
              <w:spacing w:after="0" w:line="240" w:lineRule="auto"/>
            </w:pPr>
            <w:r>
              <w:t xml:space="preserve">HumanExome </w:t>
            </w:r>
            <w:r w:rsidRPr="00E36C69">
              <w:t>v1.0</w:t>
            </w:r>
          </w:p>
        </w:tc>
        <w:tc>
          <w:tcPr>
            <w:tcW w:w="1922" w:type="dxa"/>
          </w:tcPr>
          <w:p w14:paraId="112C6B54" w14:textId="77777777" w:rsidR="005440CA" w:rsidRPr="003F6722" w:rsidRDefault="005440CA" w:rsidP="007268E6">
            <w:pPr>
              <w:spacing w:after="0" w:line="240" w:lineRule="auto"/>
            </w:pPr>
            <w:r w:rsidRPr="00B62A6C">
              <w:t>RareMetalWorker</w:t>
            </w:r>
          </w:p>
        </w:tc>
        <w:tc>
          <w:tcPr>
            <w:tcW w:w="2189" w:type="dxa"/>
          </w:tcPr>
          <w:p w14:paraId="0FD96CA7" w14:textId="13E3B741"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A0A3D8C" w14:textId="4D61311F" w:rsidR="005440CA" w:rsidRPr="00BC55FB" w:rsidRDefault="005440CA" w:rsidP="007268E6">
            <w:pPr>
              <w:spacing w:after="0" w:line="240" w:lineRule="auto"/>
              <w:rPr>
                <w:sz w:val="20"/>
                <w:szCs w:val="20"/>
              </w:rPr>
            </w:pPr>
          </w:p>
        </w:tc>
        <w:tc>
          <w:tcPr>
            <w:tcW w:w="1843" w:type="dxa"/>
            <w:vMerge/>
          </w:tcPr>
          <w:p w14:paraId="42A6A6A0" w14:textId="18A62678" w:rsidR="005440CA" w:rsidRPr="00BC55FB" w:rsidRDefault="005440CA" w:rsidP="007268E6">
            <w:pPr>
              <w:spacing w:after="0" w:line="240" w:lineRule="auto"/>
              <w:rPr>
                <w:sz w:val="20"/>
                <w:szCs w:val="20"/>
              </w:rPr>
            </w:pPr>
          </w:p>
        </w:tc>
      </w:tr>
      <w:tr w:rsidR="005440CA" w14:paraId="7204C419" w14:textId="0E530F63" w:rsidTr="00566130">
        <w:tc>
          <w:tcPr>
            <w:tcW w:w="504" w:type="dxa"/>
          </w:tcPr>
          <w:p w14:paraId="4EE10EEA" w14:textId="77777777" w:rsidR="005440CA" w:rsidRPr="002731AC" w:rsidRDefault="005440CA" w:rsidP="007268E6">
            <w:pPr>
              <w:spacing w:after="0" w:line="240" w:lineRule="auto"/>
            </w:pPr>
            <w:r>
              <w:t>8</w:t>
            </w:r>
          </w:p>
        </w:tc>
        <w:tc>
          <w:tcPr>
            <w:tcW w:w="2014" w:type="dxa"/>
          </w:tcPr>
          <w:p w14:paraId="2B060E7C" w14:textId="77777777" w:rsidR="005440CA" w:rsidRDefault="005440CA" w:rsidP="007268E6">
            <w:pPr>
              <w:spacing w:after="0" w:line="240" w:lineRule="auto"/>
              <w:rPr>
                <w:b/>
              </w:rPr>
            </w:pPr>
            <w:r w:rsidRPr="002731AC">
              <w:t>EGCUT</w:t>
            </w:r>
            <w:r>
              <w:t xml:space="preserve"> – BMI dataset</w:t>
            </w:r>
          </w:p>
        </w:tc>
        <w:tc>
          <w:tcPr>
            <w:tcW w:w="1418" w:type="dxa"/>
          </w:tcPr>
          <w:p w14:paraId="22667EF8" w14:textId="77777777" w:rsidR="005440CA" w:rsidRDefault="005440CA" w:rsidP="007268E6">
            <w:pPr>
              <w:spacing w:after="0" w:line="240" w:lineRule="auto"/>
              <w:rPr>
                <w:b/>
              </w:rPr>
            </w:pPr>
            <w:r w:rsidRPr="004F1E0C">
              <w:t>CGSB</w:t>
            </w:r>
          </w:p>
        </w:tc>
        <w:tc>
          <w:tcPr>
            <w:tcW w:w="2551" w:type="dxa"/>
          </w:tcPr>
          <w:p w14:paraId="1D97098D" w14:textId="77777777" w:rsidR="005440CA" w:rsidRPr="003F6722" w:rsidRDefault="005440CA" w:rsidP="007268E6">
            <w:pPr>
              <w:spacing w:after="0" w:line="240" w:lineRule="auto"/>
            </w:pPr>
            <w:r w:rsidRPr="00E36C69">
              <w:t>HumanExome v1.1</w:t>
            </w:r>
          </w:p>
        </w:tc>
        <w:tc>
          <w:tcPr>
            <w:tcW w:w="1922" w:type="dxa"/>
          </w:tcPr>
          <w:p w14:paraId="46562636" w14:textId="77777777" w:rsidR="005440CA" w:rsidRPr="003F6722" w:rsidRDefault="005440CA" w:rsidP="007268E6">
            <w:pPr>
              <w:spacing w:after="0" w:line="240" w:lineRule="auto"/>
            </w:pPr>
            <w:r w:rsidRPr="00B62A6C">
              <w:t>RareMetalWorker</w:t>
            </w:r>
          </w:p>
        </w:tc>
        <w:tc>
          <w:tcPr>
            <w:tcW w:w="2189" w:type="dxa"/>
          </w:tcPr>
          <w:p w14:paraId="1F6F719A" w14:textId="093D53C9"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1F2D9703" w14:textId="507CD0B0" w:rsidR="005440CA" w:rsidRPr="00BC55FB" w:rsidRDefault="005440CA" w:rsidP="007268E6">
            <w:pPr>
              <w:spacing w:after="0" w:line="240" w:lineRule="auto"/>
              <w:rPr>
                <w:sz w:val="20"/>
                <w:szCs w:val="20"/>
              </w:rPr>
            </w:pPr>
          </w:p>
        </w:tc>
        <w:tc>
          <w:tcPr>
            <w:tcW w:w="1843" w:type="dxa"/>
            <w:vMerge/>
          </w:tcPr>
          <w:p w14:paraId="2381F27A" w14:textId="7092CFF9" w:rsidR="005440CA" w:rsidRPr="00BC55FB" w:rsidRDefault="005440CA" w:rsidP="007268E6">
            <w:pPr>
              <w:spacing w:after="0" w:line="240" w:lineRule="auto"/>
              <w:rPr>
                <w:sz w:val="20"/>
                <w:szCs w:val="20"/>
              </w:rPr>
            </w:pPr>
          </w:p>
        </w:tc>
      </w:tr>
      <w:tr w:rsidR="005440CA" w14:paraId="71396F34" w14:textId="4B3FFDEC" w:rsidTr="00566130">
        <w:tc>
          <w:tcPr>
            <w:tcW w:w="504" w:type="dxa"/>
          </w:tcPr>
          <w:p w14:paraId="3BE3F528" w14:textId="77777777" w:rsidR="005440CA" w:rsidRPr="002731AC" w:rsidRDefault="005440CA" w:rsidP="007268E6">
            <w:pPr>
              <w:spacing w:after="0" w:line="240" w:lineRule="auto"/>
            </w:pPr>
            <w:r>
              <w:t>9</w:t>
            </w:r>
          </w:p>
        </w:tc>
        <w:tc>
          <w:tcPr>
            <w:tcW w:w="2014" w:type="dxa"/>
          </w:tcPr>
          <w:p w14:paraId="3340E5F6" w14:textId="77777777" w:rsidR="005440CA" w:rsidRDefault="005440CA" w:rsidP="007268E6">
            <w:pPr>
              <w:spacing w:after="0" w:line="240" w:lineRule="auto"/>
              <w:rPr>
                <w:b/>
              </w:rPr>
            </w:pPr>
            <w:r w:rsidRPr="002731AC">
              <w:t xml:space="preserve">EGCUT </w:t>
            </w:r>
            <w:r>
              <w:t>–</w:t>
            </w:r>
            <w:r w:rsidRPr="002731AC">
              <w:t xml:space="preserve"> </w:t>
            </w:r>
            <w:r>
              <w:t>Controls dataset</w:t>
            </w:r>
          </w:p>
        </w:tc>
        <w:tc>
          <w:tcPr>
            <w:tcW w:w="1418" w:type="dxa"/>
          </w:tcPr>
          <w:p w14:paraId="5BC2CD75" w14:textId="77777777" w:rsidR="005440CA" w:rsidRPr="00336777" w:rsidRDefault="005440CA" w:rsidP="007268E6">
            <w:pPr>
              <w:spacing w:after="0" w:line="240" w:lineRule="auto"/>
            </w:pPr>
            <w:r w:rsidRPr="004F1E0C">
              <w:t>CGSB</w:t>
            </w:r>
          </w:p>
        </w:tc>
        <w:tc>
          <w:tcPr>
            <w:tcW w:w="2551" w:type="dxa"/>
          </w:tcPr>
          <w:p w14:paraId="45BE8C79" w14:textId="77777777" w:rsidR="005440CA" w:rsidRPr="003F6722" w:rsidRDefault="005440CA" w:rsidP="007268E6">
            <w:pPr>
              <w:spacing w:after="0" w:line="240" w:lineRule="auto"/>
            </w:pPr>
            <w:r w:rsidRPr="005A12AF">
              <w:t>HumanExome v1.1</w:t>
            </w:r>
          </w:p>
        </w:tc>
        <w:tc>
          <w:tcPr>
            <w:tcW w:w="1922" w:type="dxa"/>
          </w:tcPr>
          <w:p w14:paraId="3A1FCE48" w14:textId="77777777" w:rsidR="005440CA" w:rsidRPr="003F6722" w:rsidRDefault="005440CA" w:rsidP="007268E6">
            <w:pPr>
              <w:spacing w:after="0" w:line="240" w:lineRule="auto"/>
            </w:pPr>
            <w:r w:rsidRPr="00B62A6C">
              <w:t>RareMetalWorker</w:t>
            </w:r>
          </w:p>
        </w:tc>
        <w:tc>
          <w:tcPr>
            <w:tcW w:w="2189" w:type="dxa"/>
          </w:tcPr>
          <w:p w14:paraId="0D7B836A" w14:textId="4B1619FD"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32FB7980" w14:textId="18FE7560" w:rsidR="005440CA" w:rsidRPr="00BC55FB" w:rsidRDefault="005440CA" w:rsidP="007268E6">
            <w:pPr>
              <w:spacing w:after="0" w:line="240" w:lineRule="auto"/>
              <w:rPr>
                <w:sz w:val="20"/>
                <w:szCs w:val="20"/>
              </w:rPr>
            </w:pPr>
          </w:p>
        </w:tc>
        <w:tc>
          <w:tcPr>
            <w:tcW w:w="1843" w:type="dxa"/>
            <w:vMerge/>
          </w:tcPr>
          <w:p w14:paraId="70FD2B23" w14:textId="103DEFD9" w:rsidR="005440CA" w:rsidRPr="00BC55FB" w:rsidRDefault="005440CA" w:rsidP="007268E6">
            <w:pPr>
              <w:spacing w:after="0" w:line="240" w:lineRule="auto"/>
              <w:rPr>
                <w:sz w:val="20"/>
                <w:szCs w:val="20"/>
              </w:rPr>
            </w:pPr>
          </w:p>
        </w:tc>
      </w:tr>
      <w:tr w:rsidR="005440CA" w14:paraId="38431C23" w14:textId="3B6CC6D7" w:rsidTr="00566130">
        <w:tc>
          <w:tcPr>
            <w:tcW w:w="504" w:type="dxa"/>
          </w:tcPr>
          <w:p w14:paraId="436C0FEE" w14:textId="77777777" w:rsidR="005440CA" w:rsidRPr="002731AC" w:rsidRDefault="005440CA" w:rsidP="007268E6">
            <w:pPr>
              <w:spacing w:after="0" w:line="240" w:lineRule="auto"/>
            </w:pPr>
            <w:r>
              <w:t>10</w:t>
            </w:r>
          </w:p>
        </w:tc>
        <w:tc>
          <w:tcPr>
            <w:tcW w:w="2014" w:type="dxa"/>
          </w:tcPr>
          <w:p w14:paraId="23AC08FC" w14:textId="77777777" w:rsidR="005440CA" w:rsidRDefault="005440CA" w:rsidP="007268E6">
            <w:pPr>
              <w:spacing w:after="0" w:line="240" w:lineRule="auto"/>
              <w:rPr>
                <w:b/>
              </w:rPr>
            </w:pPr>
            <w:r w:rsidRPr="002731AC">
              <w:t xml:space="preserve">EGCUT - </w:t>
            </w:r>
            <w:r>
              <w:t>Height cases dataset</w:t>
            </w:r>
          </w:p>
        </w:tc>
        <w:tc>
          <w:tcPr>
            <w:tcW w:w="1418" w:type="dxa"/>
          </w:tcPr>
          <w:p w14:paraId="19E17820" w14:textId="77777777" w:rsidR="005440CA" w:rsidRPr="00336777" w:rsidRDefault="005440CA" w:rsidP="007268E6">
            <w:pPr>
              <w:spacing w:after="0" w:line="240" w:lineRule="auto"/>
            </w:pPr>
            <w:r w:rsidRPr="004F1E0C">
              <w:t>CGSB</w:t>
            </w:r>
          </w:p>
        </w:tc>
        <w:tc>
          <w:tcPr>
            <w:tcW w:w="2551" w:type="dxa"/>
          </w:tcPr>
          <w:p w14:paraId="2EAEE338" w14:textId="77777777" w:rsidR="005440CA" w:rsidRPr="003F6722" w:rsidRDefault="005440CA" w:rsidP="007268E6">
            <w:pPr>
              <w:spacing w:after="0" w:line="240" w:lineRule="auto"/>
            </w:pPr>
            <w:r w:rsidRPr="005A12AF">
              <w:t>HumanExome v1.1</w:t>
            </w:r>
          </w:p>
        </w:tc>
        <w:tc>
          <w:tcPr>
            <w:tcW w:w="1922" w:type="dxa"/>
          </w:tcPr>
          <w:p w14:paraId="064FA394" w14:textId="77777777" w:rsidR="005440CA" w:rsidRPr="003F6722" w:rsidRDefault="005440CA" w:rsidP="007268E6">
            <w:pPr>
              <w:spacing w:after="0" w:line="240" w:lineRule="auto"/>
            </w:pPr>
            <w:r w:rsidRPr="00B62A6C">
              <w:t>RareMetalWorker</w:t>
            </w:r>
          </w:p>
        </w:tc>
        <w:tc>
          <w:tcPr>
            <w:tcW w:w="2189" w:type="dxa"/>
          </w:tcPr>
          <w:p w14:paraId="3657E63A" w14:textId="6F97C3B9"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29587675" w14:textId="6420DD23" w:rsidR="005440CA" w:rsidRPr="00BC55FB" w:rsidRDefault="005440CA" w:rsidP="007268E6">
            <w:pPr>
              <w:spacing w:after="0" w:line="240" w:lineRule="auto"/>
              <w:rPr>
                <w:sz w:val="20"/>
                <w:szCs w:val="20"/>
              </w:rPr>
            </w:pPr>
          </w:p>
        </w:tc>
        <w:tc>
          <w:tcPr>
            <w:tcW w:w="1843" w:type="dxa"/>
            <w:vMerge/>
          </w:tcPr>
          <w:p w14:paraId="5714F9F3" w14:textId="050821F4" w:rsidR="005440CA" w:rsidRPr="00BC55FB" w:rsidRDefault="005440CA" w:rsidP="007268E6">
            <w:pPr>
              <w:spacing w:after="0" w:line="240" w:lineRule="auto"/>
              <w:rPr>
                <w:sz w:val="20"/>
                <w:szCs w:val="20"/>
              </w:rPr>
            </w:pPr>
          </w:p>
        </w:tc>
      </w:tr>
      <w:tr w:rsidR="005440CA" w14:paraId="5CD00237" w14:textId="5AC5C2EE" w:rsidTr="00566130">
        <w:tc>
          <w:tcPr>
            <w:tcW w:w="504" w:type="dxa"/>
          </w:tcPr>
          <w:p w14:paraId="019B4D79" w14:textId="77777777" w:rsidR="005440CA" w:rsidRPr="002731AC" w:rsidRDefault="005440CA" w:rsidP="007268E6">
            <w:pPr>
              <w:spacing w:after="0" w:line="240" w:lineRule="auto"/>
            </w:pPr>
            <w:r>
              <w:t>11</w:t>
            </w:r>
          </w:p>
        </w:tc>
        <w:tc>
          <w:tcPr>
            <w:tcW w:w="2014" w:type="dxa"/>
          </w:tcPr>
          <w:p w14:paraId="3DF7DDDE" w14:textId="77777777" w:rsidR="005440CA" w:rsidRDefault="005440CA" w:rsidP="007268E6">
            <w:pPr>
              <w:spacing w:after="0" w:line="240" w:lineRule="auto"/>
              <w:rPr>
                <w:b/>
              </w:rPr>
            </w:pPr>
            <w:r w:rsidRPr="002731AC">
              <w:t xml:space="preserve">EGCUT </w:t>
            </w:r>
            <w:r>
              <w:t>–</w:t>
            </w:r>
            <w:r w:rsidRPr="002731AC">
              <w:t xml:space="preserve"> </w:t>
            </w:r>
            <w:r>
              <w:t>Psoriasis cases dataset</w:t>
            </w:r>
          </w:p>
        </w:tc>
        <w:tc>
          <w:tcPr>
            <w:tcW w:w="1418" w:type="dxa"/>
          </w:tcPr>
          <w:p w14:paraId="69076F5B" w14:textId="77777777" w:rsidR="005440CA" w:rsidRPr="00336777" w:rsidRDefault="005440CA" w:rsidP="007268E6">
            <w:pPr>
              <w:spacing w:after="0" w:line="240" w:lineRule="auto"/>
            </w:pPr>
            <w:r w:rsidRPr="004F1E0C">
              <w:t>CGSB</w:t>
            </w:r>
          </w:p>
        </w:tc>
        <w:tc>
          <w:tcPr>
            <w:tcW w:w="2551" w:type="dxa"/>
          </w:tcPr>
          <w:p w14:paraId="453EB85C" w14:textId="77777777" w:rsidR="005440CA" w:rsidRPr="003F6722" w:rsidRDefault="005440CA" w:rsidP="007268E6">
            <w:pPr>
              <w:spacing w:after="0" w:line="240" w:lineRule="auto"/>
            </w:pPr>
            <w:r w:rsidRPr="005A12AF">
              <w:t>HumanExome v1.1</w:t>
            </w:r>
          </w:p>
        </w:tc>
        <w:tc>
          <w:tcPr>
            <w:tcW w:w="1922" w:type="dxa"/>
          </w:tcPr>
          <w:p w14:paraId="1233805C" w14:textId="77777777" w:rsidR="005440CA" w:rsidRPr="003F6722" w:rsidRDefault="005440CA" w:rsidP="007268E6">
            <w:pPr>
              <w:spacing w:after="0" w:line="240" w:lineRule="auto"/>
            </w:pPr>
            <w:r w:rsidRPr="00B62A6C">
              <w:t>RareMetalWorker</w:t>
            </w:r>
          </w:p>
        </w:tc>
        <w:tc>
          <w:tcPr>
            <w:tcW w:w="2189" w:type="dxa"/>
          </w:tcPr>
          <w:p w14:paraId="4D7E9DC2" w14:textId="29A54784"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455F575E" w14:textId="7FD54C2F" w:rsidR="005440CA" w:rsidRPr="00BC55FB" w:rsidRDefault="005440CA" w:rsidP="007268E6">
            <w:pPr>
              <w:spacing w:after="0" w:line="240" w:lineRule="auto"/>
              <w:rPr>
                <w:sz w:val="20"/>
                <w:szCs w:val="20"/>
              </w:rPr>
            </w:pPr>
          </w:p>
        </w:tc>
        <w:tc>
          <w:tcPr>
            <w:tcW w:w="1843" w:type="dxa"/>
            <w:vMerge/>
          </w:tcPr>
          <w:p w14:paraId="6FD414A0" w14:textId="1C75D5C2" w:rsidR="005440CA" w:rsidRPr="00BC55FB" w:rsidRDefault="005440CA" w:rsidP="007268E6">
            <w:pPr>
              <w:spacing w:after="0" w:line="240" w:lineRule="auto"/>
              <w:rPr>
                <w:sz w:val="20"/>
                <w:szCs w:val="20"/>
              </w:rPr>
            </w:pPr>
          </w:p>
        </w:tc>
      </w:tr>
      <w:tr w:rsidR="005440CA" w14:paraId="4CCE069C" w14:textId="36283B1B" w:rsidTr="00566130">
        <w:tc>
          <w:tcPr>
            <w:tcW w:w="504" w:type="dxa"/>
          </w:tcPr>
          <w:p w14:paraId="32F1EC0C" w14:textId="77777777" w:rsidR="005440CA" w:rsidRPr="002731AC" w:rsidRDefault="005440CA" w:rsidP="007268E6">
            <w:pPr>
              <w:spacing w:after="0" w:line="240" w:lineRule="auto"/>
            </w:pPr>
            <w:r>
              <w:t>12</w:t>
            </w:r>
          </w:p>
        </w:tc>
        <w:tc>
          <w:tcPr>
            <w:tcW w:w="2014" w:type="dxa"/>
          </w:tcPr>
          <w:p w14:paraId="05F949B3" w14:textId="77777777" w:rsidR="005440CA" w:rsidRDefault="005440CA" w:rsidP="007268E6">
            <w:pPr>
              <w:spacing w:after="0" w:line="240" w:lineRule="auto"/>
              <w:rPr>
                <w:b/>
              </w:rPr>
            </w:pPr>
            <w:r w:rsidRPr="002731AC">
              <w:t xml:space="preserve">EGCUT - T2D </w:t>
            </w:r>
            <w:r>
              <w:t>cases dataset</w:t>
            </w:r>
          </w:p>
        </w:tc>
        <w:tc>
          <w:tcPr>
            <w:tcW w:w="1418" w:type="dxa"/>
          </w:tcPr>
          <w:p w14:paraId="478D1A7D" w14:textId="77777777" w:rsidR="005440CA" w:rsidRPr="00336777" w:rsidRDefault="005440CA" w:rsidP="007268E6">
            <w:pPr>
              <w:spacing w:after="0" w:line="240" w:lineRule="auto"/>
            </w:pPr>
            <w:r w:rsidRPr="004F1E0C">
              <w:t>CGSB</w:t>
            </w:r>
          </w:p>
        </w:tc>
        <w:tc>
          <w:tcPr>
            <w:tcW w:w="2551" w:type="dxa"/>
          </w:tcPr>
          <w:p w14:paraId="51F49CB8" w14:textId="77777777" w:rsidR="005440CA" w:rsidRPr="003F6722" w:rsidRDefault="005440CA" w:rsidP="007268E6">
            <w:pPr>
              <w:spacing w:after="0" w:line="240" w:lineRule="auto"/>
            </w:pPr>
            <w:r w:rsidRPr="005A12AF">
              <w:t>HumanExome v1.1</w:t>
            </w:r>
          </w:p>
        </w:tc>
        <w:tc>
          <w:tcPr>
            <w:tcW w:w="1922" w:type="dxa"/>
          </w:tcPr>
          <w:p w14:paraId="302D16BC" w14:textId="77777777" w:rsidR="005440CA" w:rsidRPr="003F6722" w:rsidRDefault="005440CA" w:rsidP="007268E6">
            <w:pPr>
              <w:spacing w:after="0" w:line="240" w:lineRule="auto"/>
            </w:pPr>
            <w:r w:rsidRPr="00B62A6C">
              <w:t>RareMetalWorker</w:t>
            </w:r>
          </w:p>
        </w:tc>
        <w:tc>
          <w:tcPr>
            <w:tcW w:w="2189" w:type="dxa"/>
          </w:tcPr>
          <w:p w14:paraId="26B3E15A" w14:textId="7F5D9671"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37BF9B41" w14:textId="7F6719B5" w:rsidR="005440CA" w:rsidRPr="00BC55FB" w:rsidRDefault="005440CA" w:rsidP="007268E6">
            <w:pPr>
              <w:spacing w:after="0" w:line="240" w:lineRule="auto"/>
              <w:rPr>
                <w:sz w:val="20"/>
                <w:szCs w:val="20"/>
              </w:rPr>
            </w:pPr>
          </w:p>
        </w:tc>
        <w:tc>
          <w:tcPr>
            <w:tcW w:w="1843" w:type="dxa"/>
            <w:vMerge/>
          </w:tcPr>
          <w:p w14:paraId="407053C0" w14:textId="0EB2071B" w:rsidR="005440CA" w:rsidRPr="00BC55FB" w:rsidRDefault="005440CA" w:rsidP="007268E6">
            <w:pPr>
              <w:spacing w:after="0" w:line="240" w:lineRule="auto"/>
              <w:rPr>
                <w:sz w:val="20"/>
                <w:szCs w:val="20"/>
              </w:rPr>
            </w:pPr>
          </w:p>
        </w:tc>
      </w:tr>
      <w:tr w:rsidR="005440CA" w14:paraId="55A45A8B" w14:textId="3049B788" w:rsidTr="00566130">
        <w:tc>
          <w:tcPr>
            <w:tcW w:w="504" w:type="dxa"/>
          </w:tcPr>
          <w:p w14:paraId="16E0601F" w14:textId="77777777" w:rsidR="005440CA" w:rsidRPr="002731AC" w:rsidRDefault="005440CA" w:rsidP="007268E6">
            <w:pPr>
              <w:spacing w:after="0" w:line="240" w:lineRule="auto"/>
            </w:pPr>
            <w:r>
              <w:t>13</w:t>
            </w:r>
          </w:p>
        </w:tc>
        <w:tc>
          <w:tcPr>
            <w:tcW w:w="2014" w:type="dxa"/>
          </w:tcPr>
          <w:p w14:paraId="38D449BF" w14:textId="77777777" w:rsidR="005440CA" w:rsidRPr="008F238B" w:rsidRDefault="005440CA" w:rsidP="007268E6">
            <w:pPr>
              <w:spacing w:after="0" w:line="240" w:lineRule="auto"/>
            </w:pPr>
            <w:r>
              <w:t>EGCUT – CoreExome dataset</w:t>
            </w:r>
          </w:p>
        </w:tc>
        <w:tc>
          <w:tcPr>
            <w:tcW w:w="1418" w:type="dxa"/>
          </w:tcPr>
          <w:p w14:paraId="431DFEFA" w14:textId="77777777" w:rsidR="005440CA" w:rsidRPr="00336777" w:rsidRDefault="005440CA" w:rsidP="007268E6">
            <w:pPr>
              <w:spacing w:after="0" w:line="240" w:lineRule="auto"/>
            </w:pPr>
            <w:r w:rsidRPr="004F1E0C">
              <w:t>CGSB</w:t>
            </w:r>
          </w:p>
        </w:tc>
        <w:tc>
          <w:tcPr>
            <w:tcW w:w="2551" w:type="dxa"/>
          </w:tcPr>
          <w:p w14:paraId="4E83EFCE" w14:textId="77777777" w:rsidR="005440CA" w:rsidRPr="003F6722" w:rsidRDefault="005440CA" w:rsidP="007268E6">
            <w:pPr>
              <w:spacing w:after="0" w:line="240" w:lineRule="auto"/>
            </w:pPr>
            <w:r>
              <w:t>HumanCoreExome v1.1</w:t>
            </w:r>
          </w:p>
        </w:tc>
        <w:tc>
          <w:tcPr>
            <w:tcW w:w="1922" w:type="dxa"/>
          </w:tcPr>
          <w:p w14:paraId="36938D66" w14:textId="77777777" w:rsidR="005440CA" w:rsidRPr="003F6722" w:rsidRDefault="005440CA" w:rsidP="007268E6">
            <w:pPr>
              <w:spacing w:after="0" w:line="240" w:lineRule="auto"/>
            </w:pPr>
            <w:r w:rsidRPr="00B62A6C">
              <w:t>RareMetalWorker</w:t>
            </w:r>
          </w:p>
        </w:tc>
        <w:tc>
          <w:tcPr>
            <w:tcW w:w="2189" w:type="dxa"/>
          </w:tcPr>
          <w:p w14:paraId="67FB0C8A" w14:textId="65E3283A"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2CED3E31" w14:textId="4F749A3C" w:rsidR="005440CA" w:rsidRPr="00BC55FB" w:rsidRDefault="005440CA" w:rsidP="007268E6">
            <w:pPr>
              <w:spacing w:after="0" w:line="240" w:lineRule="auto"/>
              <w:rPr>
                <w:sz w:val="20"/>
                <w:szCs w:val="20"/>
              </w:rPr>
            </w:pPr>
          </w:p>
        </w:tc>
        <w:tc>
          <w:tcPr>
            <w:tcW w:w="1843" w:type="dxa"/>
            <w:vMerge/>
          </w:tcPr>
          <w:p w14:paraId="17129A86" w14:textId="1A588425" w:rsidR="005440CA" w:rsidRPr="00BC55FB" w:rsidRDefault="005440CA" w:rsidP="007268E6">
            <w:pPr>
              <w:spacing w:after="0" w:line="240" w:lineRule="auto"/>
              <w:rPr>
                <w:sz w:val="20"/>
                <w:szCs w:val="20"/>
              </w:rPr>
            </w:pPr>
          </w:p>
        </w:tc>
      </w:tr>
      <w:tr w:rsidR="005440CA" w14:paraId="01A5F89A" w14:textId="3FBED069" w:rsidTr="00566130">
        <w:tc>
          <w:tcPr>
            <w:tcW w:w="504" w:type="dxa"/>
          </w:tcPr>
          <w:p w14:paraId="1D327432" w14:textId="77777777" w:rsidR="005440CA" w:rsidRPr="002731AC" w:rsidRDefault="005440CA" w:rsidP="007268E6">
            <w:pPr>
              <w:spacing w:after="0" w:line="240" w:lineRule="auto"/>
            </w:pPr>
            <w:r>
              <w:t>14</w:t>
            </w:r>
          </w:p>
        </w:tc>
        <w:tc>
          <w:tcPr>
            <w:tcW w:w="2014" w:type="dxa"/>
          </w:tcPr>
          <w:p w14:paraId="33A052A5" w14:textId="77777777" w:rsidR="005440CA" w:rsidRDefault="005440CA" w:rsidP="007268E6">
            <w:pPr>
              <w:spacing w:after="0" w:line="240" w:lineRule="auto"/>
              <w:rPr>
                <w:b/>
              </w:rPr>
            </w:pPr>
            <w:r w:rsidRPr="002731AC">
              <w:t>EMBRACE</w:t>
            </w:r>
          </w:p>
        </w:tc>
        <w:tc>
          <w:tcPr>
            <w:tcW w:w="1418" w:type="dxa"/>
          </w:tcPr>
          <w:p w14:paraId="288F4B6D" w14:textId="77777777" w:rsidR="005440CA" w:rsidRPr="00336777" w:rsidRDefault="005440CA" w:rsidP="007268E6">
            <w:pPr>
              <w:spacing w:after="0" w:line="240" w:lineRule="auto"/>
            </w:pPr>
            <w:r w:rsidRPr="004F1E0C">
              <w:t>CGSB</w:t>
            </w:r>
          </w:p>
        </w:tc>
        <w:tc>
          <w:tcPr>
            <w:tcW w:w="2551" w:type="dxa"/>
          </w:tcPr>
          <w:p w14:paraId="6F069F15" w14:textId="77777777" w:rsidR="005440CA" w:rsidRPr="003F6722" w:rsidRDefault="005440CA" w:rsidP="007268E6">
            <w:pPr>
              <w:spacing w:after="0" w:line="240" w:lineRule="auto"/>
            </w:pPr>
            <w:r w:rsidRPr="00E36C69">
              <w:t>Illumina ExomeChip v1.0</w:t>
            </w:r>
          </w:p>
        </w:tc>
        <w:tc>
          <w:tcPr>
            <w:tcW w:w="1922" w:type="dxa"/>
          </w:tcPr>
          <w:p w14:paraId="6C11CB02" w14:textId="77777777" w:rsidR="005440CA" w:rsidRPr="003F6722" w:rsidRDefault="005440CA" w:rsidP="007268E6">
            <w:pPr>
              <w:spacing w:after="0" w:line="240" w:lineRule="auto"/>
            </w:pPr>
            <w:r w:rsidRPr="00B62A6C">
              <w:t>RareMetalWorker</w:t>
            </w:r>
          </w:p>
        </w:tc>
        <w:tc>
          <w:tcPr>
            <w:tcW w:w="2189" w:type="dxa"/>
          </w:tcPr>
          <w:p w14:paraId="63F1D021" w14:textId="665AED0D" w:rsidR="005440CA" w:rsidRPr="007268E6" w:rsidRDefault="005440CA" w:rsidP="007268E6">
            <w:pPr>
              <w:spacing w:after="0" w:line="240" w:lineRule="auto"/>
              <w:rPr>
                <w:sz w:val="20"/>
                <w:szCs w:val="20"/>
              </w:rPr>
            </w:pPr>
            <w:r w:rsidRPr="007268E6">
              <w:rPr>
                <w:sz w:val="20"/>
                <w:szCs w:val="20"/>
              </w:rPr>
              <w:t>Age and top 3 PCs</w:t>
            </w:r>
          </w:p>
        </w:tc>
        <w:tc>
          <w:tcPr>
            <w:tcW w:w="2268" w:type="dxa"/>
            <w:vMerge/>
          </w:tcPr>
          <w:p w14:paraId="1FB0218C" w14:textId="080B8A2E" w:rsidR="005440CA" w:rsidRPr="00BC55FB" w:rsidRDefault="005440CA" w:rsidP="007268E6">
            <w:pPr>
              <w:spacing w:after="0" w:line="240" w:lineRule="auto"/>
              <w:rPr>
                <w:sz w:val="20"/>
                <w:szCs w:val="20"/>
              </w:rPr>
            </w:pPr>
          </w:p>
        </w:tc>
        <w:tc>
          <w:tcPr>
            <w:tcW w:w="1843" w:type="dxa"/>
            <w:vMerge/>
          </w:tcPr>
          <w:p w14:paraId="164E1BCC" w14:textId="3E75DC56" w:rsidR="005440CA" w:rsidRPr="00BC55FB" w:rsidRDefault="005440CA" w:rsidP="007268E6">
            <w:pPr>
              <w:spacing w:after="0" w:line="240" w:lineRule="auto"/>
              <w:rPr>
                <w:sz w:val="20"/>
                <w:szCs w:val="20"/>
              </w:rPr>
            </w:pPr>
          </w:p>
        </w:tc>
      </w:tr>
      <w:tr w:rsidR="005440CA" w14:paraId="5CDB8B94" w14:textId="4D8D17CE" w:rsidTr="00566130">
        <w:tc>
          <w:tcPr>
            <w:tcW w:w="504" w:type="dxa"/>
          </w:tcPr>
          <w:p w14:paraId="573EDC93" w14:textId="77777777" w:rsidR="005440CA" w:rsidRPr="002731AC" w:rsidRDefault="005440CA" w:rsidP="007268E6">
            <w:pPr>
              <w:spacing w:after="0" w:line="240" w:lineRule="auto"/>
            </w:pPr>
            <w:r>
              <w:t>15</w:t>
            </w:r>
          </w:p>
        </w:tc>
        <w:tc>
          <w:tcPr>
            <w:tcW w:w="2014" w:type="dxa"/>
          </w:tcPr>
          <w:p w14:paraId="21A0C8D3" w14:textId="77777777" w:rsidR="005440CA" w:rsidRDefault="005440CA" w:rsidP="007268E6">
            <w:pPr>
              <w:spacing w:after="0" w:line="240" w:lineRule="auto"/>
              <w:rPr>
                <w:b/>
              </w:rPr>
            </w:pPr>
            <w:r w:rsidRPr="002731AC">
              <w:t>F</w:t>
            </w:r>
            <w:r>
              <w:t>enland</w:t>
            </w:r>
          </w:p>
        </w:tc>
        <w:tc>
          <w:tcPr>
            <w:tcW w:w="1418" w:type="dxa"/>
          </w:tcPr>
          <w:p w14:paraId="3045084A" w14:textId="77777777" w:rsidR="005440CA" w:rsidRPr="00336777" w:rsidRDefault="005440CA" w:rsidP="007268E6">
            <w:pPr>
              <w:spacing w:after="0" w:line="240" w:lineRule="auto"/>
            </w:pPr>
            <w:r w:rsidRPr="004F1E0C">
              <w:t>CGSB</w:t>
            </w:r>
          </w:p>
        </w:tc>
        <w:tc>
          <w:tcPr>
            <w:tcW w:w="2551" w:type="dxa"/>
          </w:tcPr>
          <w:p w14:paraId="0BD526E0" w14:textId="77777777" w:rsidR="005440CA" w:rsidRPr="003F6722" w:rsidRDefault="005440CA" w:rsidP="007268E6">
            <w:pPr>
              <w:spacing w:after="0" w:line="240" w:lineRule="auto"/>
            </w:pPr>
            <w:r>
              <w:t xml:space="preserve">HumanExome </w:t>
            </w:r>
            <w:r w:rsidRPr="00E36C69">
              <w:t>v1.0</w:t>
            </w:r>
          </w:p>
        </w:tc>
        <w:tc>
          <w:tcPr>
            <w:tcW w:w="1922" w:type="dxa"/>
          </w:tcPr>
          <w:p w14:paraId="0B4122AA" w14:textId="77777777" w:rsidR="005440CA" w:rsidRPr="003F6722" w:rsidRDefault="005440CA" w:rsidP="007268E6">
            <w:pPr>
              <w:spacing w:after="0" w:line="240" w:lineRule="auto"/>
            </w:pPr>
            <w:r w:rsidRPr="00B62A6C">
              <w:t>RareMetalWorker</w:t>
            </w:r>
          </w:p>
        </w:tc>
        <w:tc>
          <w:tcPr>
            <w:tcW w:w="2189" w:type="dxa"/>
          </w:tcPr>
          <w:p w14:paraId="499287BD" w14:textId="03947C20"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7F2CCFC6" w14:textId="2FDD6A16" w:rsidR="005440CA" w:rsidRPr="00BC55FB" w:rsidRDefault="005440CA" w:rsidP="007268E6">
            <w:pPr>
              <w:spacing w:after="0" w:line="240" w:lineRule="auto"/>
              <w:rPr>
                <w:sz w:val="20"/>
                <w:szCs w:val="20"/>
              </w:rPr>
            </w:pPr>
          </w:p>
        </w:tc>
        <w:tc>
          <w:tcPr>
            <w:tcW w:w="1843" w:type="dxa"/>
            <w:vMerge/>
          </w:tcPr>
          <w:p w14:paraId="38D72A9B" w14:textId="076FADC6" w:rsidR="005440CA" w:rsidRPr="00BC55FB" w:rsidRDefault="005440CA" w:rsidP="007268E6">
            <w:pPr>
              <w:spacing w:after="0" w:line="240" w:lineRule="auto"/>
              <w:rPr>
                <w:sz w:val="20"/>
                <w:szCs w:val="20"/>
              </w:rPr>
            </w:pPr>
          </w:p>
        </w:tc>
      </w:tr>
      <w:tr w:rsidR="005440CA" w14:paraId="30634D78" w14:textId="318A3DF2" w:rsidTr="00566130">
        <w:tc>
          <w:tcPr>
            <w:tcW w:w="504" w:type="dxa"/>
          </w:tcPr>
          <w:p w14:paraId="6D8692F7" w14:textId="77777777" w:rsidR="005440CA" w:rsidRPr="002731AC" w:rsidRDefault="005440CA" w:rsidP="007268E6">
            <w:pPr>
              <w:spacing w:after="0" w:line="240" w:lineRule="auto"/>
            </w:pPr>
            <w:r>
              <w:t>16</w:t>
            </w:r>
          </w:p>
        </w:tc>
        <w:tc>
          <w:tcPr>
            <w:tcW w:w="2014" w:type="dxa"/>
          </w:tcPr>
          <w:p w14:paraId="5EC104A4" w14:textId="77777777" w:rsidR="005440CA" w:rsidRDefault="005440CA" w:rsidP="007268E6">
            <w:pPr>
              <w:spacing w:after="0" w:line="240" w:lineRule="auto"/>
              <w:rPr>
                <w:b/>
              </w:rPr>
            </w:pPr>
            <w:r w:rsidRPr="002731AC">
              <w:t>FIA3</w:t>
            </w:r>
          </w:p>
        </w:tc>
        <w:tc>
          <w:tcPr>
            <w:tcW w:w="1418" w:type="dxa"/>
          </w:tcPr>
          <w:p w14:paraId="2DDBEB9C" w14:textId="77777777" w:rsidR="005440CA" w:rsidRPr="00336777" w:rsidRDefault="005440CA" w:rsidP="007268E6">
            <w:pPr>
              <w:spacing w:after="0" w:line="240" w:lineRule="auto"/>
            </w:pPr>
            <w:r w:rsidRPr="004F1E0C">
              <w:t>CGSB</w:t>
            </w:r>
          </w:p>
        </w:tc>
        <w:tc>
          <w:tcPr>
            <w:tcW w:w="2551" w:type="dxa"/>
          </w:tcPr>
          <w:p w14:paraId="2383C457" w14:textId="77777777" w:rsidR="005440CA" w:rsidRPr="003F6722" w:rsidRDefault="005440CA" w:rsidP="007268E6">
            <w:pPr>
              <w:spacing w:after="0" w:line="240" w:lineRule="auto"/>
            </w:pPr>
            <w:r w:rsidRPr="00E36C69">
              <w:t>HumanExome v1.1</w:t>
            </w:r>
          </w:p>
        </w:tc>
        <w:tc>
          <w:tcPr>
            <w:tcW w:w="1922" w:type="dxa"/>
          </w:tcPr>
          <w:p w14:paraId="111010DB" w14:textId="77777777" w:rsidR="005440CA" w:rsidRPr="003F6722" w:rsidRDefault="005440CA" w:rsidP="007268E6">
            <w:pPr>
              <w:spacing w:after="0" w:line="240" w:lineRule="auto"/>
            </w:pPr>
            <w:r w:rsidRPr="00B62A6C">
              <w:t>RareMetalWorker</w:t>
            </w:r>
          </w:p>
        </w:tc>
        <w:tc>
          <w:tcPr>
            <w:tcW w:w="2189" w:type="dxa"/>
          </w:tcPr>
          <w:p w14:paraId="4364B7DE" w14:textId="75F5E649"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2C86CAD8" w14:textId="7FD2349E" w:rsidR="005440CA" w:rsidRPr="00BC55FB" w:rsidRDefault="005440CA" w:rsidP="007268E6">
            <w:pPr>
              <w:spacing w:after="0" w:line="240" w:lineRule="auto"/>
              <w:rPr>
                <w:sz w:val="20"/>
                <w:szCs w:val="20"/>
              </w:rPr>
            </w:pPr>
          </w:p>
        </w:tc>
        <w:tc>
          <w:tcPr>
            <w:tcW w:w="1843" w:type="dxa"/>
            <w:vMerge/>
          </w:tcPr>
          <w:p w14:paraId="1F774B40" w14:textId="453652BE" w:rsidR="005440CA" w:rsidRPr="00BC55FB" w:rsidRDefault="005440CA" w:rsidP="007268E6">
            <w:pPr>
              <w:spacing w:after="0" w:line="240" w:lineRule="auto"/>
              <w:rPr>
                <w:sz w:val="20"/>
                <w:szCs w:val="20"/>
              </w:rPr>
            </w:pPr>
          </w:p>
        </w:tc>
      </w:tr>
      <w:tr w:rsidR="005440CA" w14:paraId="7ACF7046" w14:textId="3E8EA407" w:rsidTr="00566130">
        <w:tc>
          <w:tcPr>
            <w:tcW w:w="504" w:type="dxa"/>
          </w:tcPr>
          <w:p w14:paraId="6C9FB900" w14:textId="77777777" w:rsidR="005440CA" w:rsidRPr="0054403A" w:rsidRDefault="005440CA" w:rsidP="007268E6">
            <w:pPr>
              <w:spacing w:after="0" w:line="240" w:lineRule="auto"/>
            </w:pPr>
            <w:r>
              <w:t>17</w:t>
            </w:r>
          </w:p>
        </w:tc>
        <w:tc>
          <w:tcPr>
            <w:tcW w:w="2014" w:type="dxa"/>
          </w:tcPr>
          <w:p w14:paraId="46892EFC" w14:textId="77777777" w:rsidR="005440CA" w:rsidRDefault="005440CA" w:rsidP="007268E6">
            <w:pPr>
              <w:spacing w:after="0" w:line="240" w:lineRule="auto"/>
              <w:rPr>
                <w:b/>
              </w:rPr>
            </w:pPr>
            <w:r w:rsidRPr="0054403A">
              <w:t>GS:SFHS</w:t>
            </w:r>
          </w:p>
        </w:tc>
        <w:tc>
          <w:tcPr>
            <w:tcW w:w="1418" w:type="dxa"/>
          </w:tcPr>
          <w:p w14:paraId="17DC484D" w14:textId="77777777" w:rsidR="005440CA" w:rsidRPr="00336777" w:rsidRDefault="005440CA" w:rsidP="007268E6">
            <w:pPr>
              <w:spacing w:after="0" w:line="240" w:lineRule="auto"/>
            </w:pPr>
            <w:r w:rsidRPr="004F1E0C">
              <w:t>CGSB</w:t>
            </w:r>
          </w:p>
        </w:tc>
        <w:tc>
          <w:tcPr>
            <w:tcW w:w="2551" w:type="dxa"/>
          </w:tcPr>
          <w:p w14:paraId="25039765" w14:textId="77777777" w:rsidR="005440CA" w:rsidRPr="003F6722" w:rsidRDefault="005440CA" w:rsidP="007268E6">
            <w:pPr>
              <w:spacing w:after="0" w:line="240" w:lineRule="auto"/>
            </w:pPr>
            <w:r>
              <w:t xml:space="preserve">HumanExome </w:t>
            </w:r>
            <w:r w:rsidRPr="00E36C69">
              <w:t>v1.0</w:t>
            </w:r>
          </w:p>
        </w:tc>
        <w:tc>
          <w:tcPr>
            <w:tcW w:w="1922" w:type="dxa"/>
          </w:tcPr>
          <w:p w14:paraId="15D3D642" w14:textId="77777777" w:rsidR="005440CA" w:rsidRPr="003F6722" w:rsidRDefault="005440CA" w:rsidP="007268E6">
            <w:pPr>
              <w:spacing w:after="0" w:line="240" w:lineRule="auto"/>
            </w:pPr>
            <w:r w:rsidRPr="00B62A6C">
              <w:t>RareMetalWorker</w:t>
            </w:r>
          </w:p>
        </w:tc>
        <w:tc>
          <w:tcPr>
            <w:tcW w:w="2189" w:type="dxa"/>
          </w:tcPr>
          <w:p w14:paraId="1F91D875" w14:textId="2C7F8C0C"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F1A6263" w14:textId="699A4225" w:rsidR="005440CA" w:rsidRPr="00BC55FB" w:rsidRDefault="005440CA" w:rsidP="007268E6">
            <w:pPr>
              <w:spacing w:after="0" w:line="240" w:lineRule="auto"/>
              <w:rPr>
                <w:sz w:val="20"/>
                <w:szCs w:val="20"/>
              </w:rPr>
            </w:pPr>
          </w:p>
        </w:tc>
        <w:tc>
          <w:tcPr>
            <w:tcW w:w="1843" w:type="dxa"/>
            <w:vMerge/>
          </w:tcPr>
          <w:p w14:paraId="013768DA" w14:textId="13A87AC1" w:rsidR="005440CA" w:rsidRPr="00BC55FB" w:rsidRDefault="005440CA" w:rsidP="007268E6">
            <w:pPr>
              <w:spacing w:after="0" w:line="240" w:lineRule="auto"/>
              <w:rPr>
                <w:sz w:val="20"/>
                <w:szCs w:val="20"/>
              </w:rPr>
            </w:pPr>
          </w:p>
        </w:tc>
      </w:tr>
      <w:tr w:rsidR="005440CA" w14:paraId="1E5B5B09" w14:textId="45BE3189" w:rsidTr="00566130">
        <w:tc>
          <w:tcPr>
            <w:tcW w:w="504" w:type="dxa"/>
          </w:tcPr>
          <w:p w14:paraId="03132685" w14:textId="77777777" w:rsidR="005440CA" w:rsidRPr="002731AC" w:rsidRDefault="005440CA" w:rsidP="007268E6">
            <w:pPr>
              <w:spacing w:after="0" w:line="240" w:lineRule="auto"/>
            </w:pPr>
            <w:r>
              <w:t>18</w:t>
            </w:r>
          </w:p>
        </w:tc>
        <w:tc>
          <w:tcPr>
            <w:tcW w:w="2014" w:type="dxa"/>
          </w:tcPr>
          <w:p w14:paraId="10B95DD0" w14:textId="77777777" w:rsidR="005440CA" w:rsidRDefault="005440CA" w:rsidP="007268E6">
            <w:pPr>
              <w:spacing w:after="0" w:line="240" w:lineRule="auto"/>
              <w:rPr>
                <w:b/>
              </w:rPr>
            </w:pPr>
            <w:r w:rsidRPr="002731AC">
              <w:t>GLACIER</w:t>
            </w:r>
          </w:p>
        </w:tc>
        <w:tc>
          <w:tcPr>
            <w:tcW w:w="1418" w:type="dxa"/>
          </w:tcPr>
          <w:p w14:paraId="3250AF76" w14:textId="77777777" w:rsidR="005440CA" w:rsidRPr="00336777" w:rsidRDefault="005440CA" w:rsidP="007268E6">
            <w:pPr>
              <w:spacing w:after="0" w:line="240" w:lineRule="auto"/>
            </w:pPr>
            <w:r w:rsidRPr="004F1E0C">
              <w:t>CGSB</w:t>
            </w:r>
          </w:p>
        </w:tc>
        <w:tc>
          <w:tcPr>
            <w:tcW w:w="2551" w:type="dxa"/>
          </w:tcPr>
          <w:p w14:paraId="60A90448" w14:textId="77777777" w:rsidR="005440CA" w:rsidRPr="003F6722" w:rsidRDefault="005440CA" w:rsidP="007268E6">
            <w:pPr>
              <w:spacing w:after="0" w:line="240" w:lineRule="auto"/>
            </w:pPr>
            <w:r w:rsidRPr="00E36C69">
              <w:t>HumanExome v1.1</w:t>
            </w:r>
          </w:p>
        </w:tc>
        <w:tc>
          <w:tcPr>
            <w:tcW w:w="1922" w:type="dxa"/>
          </w:tcPr>
          <w:p w14:paraId="4F161CCA" w14:textId="77777777" w:rsidR="005440CA" w:rsidRPr="003F6722" w:rsidRDefault="005440CA" w:rsidP="007268E6">
            <w:pPr>
              <w:spacing w:after="0" w:line="240" w:lineRule="auto"/>
            </w:pPr>
            <w:r w:rsidRPr="00B62A6C">
              <w:t>RareMetalWorker</w:t>
            </w:r>
          </w:p>
        </w:tc>
        <w:tc>
          <w:tcPr>
            <w:tcW w:w="2189" w:type="dxa"/>
          </w:tcPr>
          <w:p w14:paraId="1334AFF7" w14:textId="342C84BF"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7FF8A92" w14:textId="2BAA6500" w:rsidR="005440CA" w:rsidRPr="00BC55FB" w:rsidRDefault="005440CA" w:rsidP="007268E6">
            <w:pPr>
              <w:spacing w:after="0" w:line="240" w:lineRule="auto"/>
              <w:rPr>
                <w:sz w:val="20"/>
                <w:szCs w:val="20"/>
              </w:rPr>
            </w:pPr>
          </w:p>
        </w:tc>
        <w:tc>
          <w:tcPr>
            <w:tcW w:w="1843" w:type="dxa"/>
            <w:vMerge/>
          </w:tcPr>
          <w:p w14:paraId="2C7F3368" w14:textId="6D9159AB" w:rsidR="005440CA" w:rsidRPr="00BC55FB" w:rsidRDefault="005440CA" w:rsidP="007268E6">
            <w:pPr>
              <w:spacing w:after="0" w:line="240" w:lineRule="auto"/>
              <w:rPr>
                <w:sz w:val="20"/>
                <w:szCs w:val="20"/>
              </w:rPr>
            </w:pPr>
          </w:p>
        </w:tc>
      </w:tr>
      <w:tr w:rsidR="005440CA" w14:paraId="374773E2" w14:textId="26E3EB88" w:rsidTr="00566130">
        <w:tc>
          <w:tcPr>
            <w:tcW w:w="504" w:type="dxa"/>
          </w:tcPr>
          <w:p w14:paraId="31C02018" w14:textId="77777777" w:rsidR="005440CA" w:rsidRDefault="005440CA" w:rsidP="007268E6">
            <w:pPr>
              <w:spacing w:after="0" w:line="240" w:lineRule="auto"/>
            </w:pPr>
            <w:r>
              <w:t>19</w:t>
            </w:r>
          </w:p>
        </w:tc>
        <w:tc>
          <w:tcPr>
            <w:tcW w:w="2014" w:type="dxa"/>
          </w:tcPr>
          <w:p w14:paraId="329BF88F" w14:textId="77777777" w:rsidR="005440CA" w:rsidRDefault="005440CA" w:rsidP="007268E6">
            <w:pPr>
              <w:spacing w:after="0" w:line="240" w:lineRule="auto"/>
              <w:rPr>
                <w:b/>
              </w:rPr>
            </w:pPr>
            <w:r>
              <w:t>GoDARTS</w:t>
            </w:r>
          </w:p>
        </w:tc>
        <w:tc>
          <w:tcPr>
            <w:tcW w:w="1418" w:type="dxa"/>
          </w:tcPr>
          <w:p w14:paraId="249B5680" w14:textId="77777777" w:rsidR="005440CA" w:rsidRPr="00336777" w:rsidRDefault="005440CA" w:rsidP="007268E6">
            <w:pPr>
              <w:spacing w:after="0" w:line="240" w:lineRule="auto"/>
            </w:pPr>
            <w:r w:rsidRPr="004F1E0C">
              <w:t>CGSB</w:t>
            </w:r>
          </w:p>
        </w:tc>
        <w:tc>
          <w:tcPr>
            <w:tcW w:w="2551" w:type="dxa"/>
          </w:tcPr>
          <w:p w14:paraId="1D95FC82" w14:textId="77777777" w:rsidR="005440CA" w:rsidRPr="003F6722" w:rsidRDefault="005440CA" w:rsidP="007268E6">
            <w:pPr>
              <w:spacing w:after="0" w:line="240" w:lineRule="auto"/>
            </w:pPr>
            <w:r>
              <w:t xml:space="preserve">HumanExome </w:t>
            </w:r>
            <w:r w:rsidRPr="00E36C69">
              <w:t>v1.0</w:t>
            </w:r>
          </w:p>
        </w:tc>
        <w:tc>
          <w:tcPr>
            <w:tcW w:w="1922" w:type="dxa"/>
          </w:tcPr>
          <w:p w14:paraId="1E04C006" w14:textId="77777777" w:rsidR="005440CA" w:rsidRPr="003F6722" w:rsidRDefault="005440CA" w:rsidP="007268E6">
            <w:pPr>
              <w:spacing w:after="0" w:line="240" w:lineRule="auto"/>
            </w:pPr>
            <w:r w:rsidRPr="00B62A6C">
              <w:t>RareMetalWorker</w:t>
            </w:r>
          </w:p>
        </w:tc>
        <w:tc>
          <w:tcPr>
            <w:tcW w:w="2189" w:type="dxa"/>
          </w:tcPr>
          <w:p w14:paraId="6AD2A2E9" w14:textId="2AED6BCE"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6CA9FF1" w14:textId="32E09D3B" w:rsidR="005440CA" w:rsidRPr="00BC55FB" w:rsidRDefault="005440CA" w:rsidP="007268E6">
            <w:pPr>
              <w:spacing w:after="0" w:line="240" w:lineRule="auto"/>
              <w:rPr>
                <w:sz w:val="20"/>
                <w:szCs w:val="20"/>
              </w:rPr>
            </w:pPr>
          </w:p>
        </w:tc>
        <w:tc>
          <w:tcPr>
            <w:tcW w:w="1843" w:type="dxa"/>
            <w:vMerge/>
          </w:tcPr>
          <w:p w14:paraId="10CF9694" w14:textId="3938BBCC" w:rsidR="005440CA" w:rsidRPr="00BC55FB" w:rsidRDefault="005440CA" w:rsidP="007268E6">
            <w:pPr>
              <w:spacing w:after="0" w:line="240" w:lineRule="auto"/>
              <w:rPr>
                <w:sz w:val="20"/>
                <w:szCs w:val="20"/>
              </w:rPr>
            </w:pPr>
          </w:p>
        </w:tc>
      </w:tr>
      <w:tr w:rsidR="005440CA" w14:paraId="775B7BCC" w14:textId="06D05AE6" w:rsidTr="00566130">
        <w:tc>
          <w:tcPr>
            <w:tcW w:w="504" w:type="dxa"/>
          </w:tcPr>
          <w:p w14:paraId="4B356670" w14:textId="77777777" w:rsidR="005440CA" w:rsidRPr="002731AC" w:rsidRDefault="005440CA" w:rsidP="007268E6">
            <w:pPr>
              <w:spacing w:after="0" w:line="240" w:lineRule="auto"/>
            </w:pPr>
            <w:r>
              <w:t>20</w:t>
            </w:r>
          </w:p>
        </w:tc>
        <w:tc>
          <w:tcPr>
            <w:tcW w:w="2014" w:type="dxa"/>
          </w:tcPr>
          <w:p w14:paraId="5AA7BF83" w14:textId="5C785A11" w:rsidR="005440CA" w:rsidRDefault="005440CA" w:rsidP="007268E6">
            <w:pPr>
              <w:spacing w:after="0" w:line="240" w:lineRule="auto"/>
              <w:rPr>
                <w:b/>
              </w:rPr>
            </w:pPr>
            <w:r w:rsidRPr="002731AC">
              <w:t>KORA</w:t>
            </w:r>
            <w:r>
              <w:t xml:space="preserve"> F4</w:t>
            </w:r>
          </w:p>
        </w:tc>
        <w:tc>
          <w:tcPr>
            <w:tcW w:w="1418" w:type="dxa"/>
          </w:tcPr>
          <w:p w14:paraId="706AE2D9" w14:textId="77777777" w:rsidR="005440CA" w:rsidRPr="00336777" w:rsidRDefault="005440CA" w:rsidP="007268E6">
            <w:pPr>
              <w:spacing w:after="0" w:line="240" w:lineRule="auto"/>
            </w:pPr>
            <w:r w:rsidRPr="004F1E0C">
              <w:t>CGSB</w:t>
            </w:r>
          </w:p>
        </w:tc>
        <w:tc>
          <w:tcPr>
            <w:tcW w:w="2551" w:type="dxa"/>
          </w:tcPr>
          <w:p w14:paraId="3B466486" w14:textId="77777777" w:rsidR="005440CA" w:rsidRPr="003F6722" w:rsidRDefault="005440CA" w:rsidP="007268E6">
            <w:pPr>
              <w:spacing w:after="0" w:line="240" w:lineRule="auto"/>
            </w:pPr>
            <w:r>
              <w:t xml:space="preserve">HumanExome </w:t>
            </w:r>
            <w:r w:rsidRPr="00E36C69">
              <w:t>v1.0</w:t>
            </w:r>
          </w:p>
        </w:tc>
        <w:tc>
          <w:tcPr>
            <w:tcW w:w="1922" w:type="dxa"/>
          </w:tcPr>
          <w:p w14:paraId="168B4179" w14:textId="77777777" w:rsidR="005440CA" w:rsidRPr="003F6722" w:rsidRDefault="005440CA" w:rsidP="007268E6">
            <w:pPr>
              <w:spacing w:after="0" w:line="240" w:lineRule="auto"/>
            </w:pPr>
            <w:r w:rsidRPr="00B62A6C">
              <w:t>RareMetalWorker</w:t>
            </w:r>
          </w:p>
        </w:tc>
        <w:tc>
          <w:tcPr>
            <w:tcW w:w="2189" w:type="dxa"/>
          </w:tcPr>
          <w:p w14:paraId="55C87BF6" w14:textId="33247391"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1EEF611F" w14:textId="15FB4D21" w:rsidR="005440CA" w:rsidRPr="00BC55FB" w:rsidRDefault="005440CA" w:rsidP="007268E6">
            <w:pPr>
              <w:spacing w:after="0" w:line="240" w:lineRule="auto"/>
              <w:rPr>
                <w:sz w:val="20"/>
                <w:szCs w:val="20"/>
              </w:rPr>
            </w:pPr>
          </w:p>
        </w:tc>
        <w:tc>
          <w:tcPr>
            <w:tcW w:w="1843" w:type="dxa"/>
            <w:vMerge/>
          </w:tcPr>
          <w:p w14:paraId="023BE6B3" w14:textId="0EF0AF51" w:rsidR="005440CA" w:rsidRPr="00BC55FB" w:rsidRDefault="005440CA" w:rsidP="007268E6">
            <w:pPr>
              <w:spacing w:after="0" w:line="240" w:lineRule="auto"/>
              <w:rPr>
                <w:sz w:val="20"/>
                <w:szCs w:val="20"/>
              </w:rPr>
            </w:pPr>
          </w:p>
        </w:tc>
      </w:tr>
      <w:tr w:rsidR="005440CA" w14:paraId="298721FA" w14:textId="4F0E1CE5" w:rsidTr="00566130">
        <w:tc>
          <w:tcPr>
            <w:tcW w:w="504" w:type="dxa"/>
          </w:tcPr>
          <w:p w14:paraId="0BA92DD5" w14:textId="77777777" w:rsidR="005440CA" w:rsidRPr="002731AC" w:rsidRDefault="005440CA" w:rsidP="007268E6">
            <w:pPr>
              <w:spacing w:after="0" w:line="240" w:lineRule="auto"/>
            </w:pPr>
            <w:r>
              <w:t>21</w:t>
            </w:r>
          </w:p>
        </w:tc>
        <w:tc>
          <w:tcPr>
            <w:tcW w:w="2014" w:type="dxa"/>
          </w:tcPr>
          <w:p w14:paraId="74500D6E" w14:textId="77777777" w:rsidR="005440CA" w:rsidRDefault="005440CA" w:rsidP="007268E6">
            <w:pPr>
              <w:spacing w:after="0" w:line="240" w:lineRule="auto"/>
              <w:rPr>
                <w:b/>
              </w:rPr>
            </w:pPr>
            <w:r>
              <w:t>CROATIA-</w:t>
            </w:r>
            <w:r w:rsidRPr="002731AC">
              <w:t>K</w:t>
            </w:r>
            <w:r>
              <w:t>orcula</w:t>
            </w:r>
          </w:p>
        </w:tc>
        <w:tc>
          <w:tcPr>
            <w:tcW w:w="1418" w:type="dxa"/>
          </w:tcPr>
          <w:p w14:paraId="3E2038FC" w14:textId="77777777" w:rsidR="005440CA" w:rsidRPr="00336777" w:rsidRDefault="005440CA" w:rsidP="007268E6">
            <w:pPr>
              <w:spacing w:after="0" w:line="240" w:lineRule="auto"/>
            </w:pPr>
            <w:r w:rsidRPr="004F1E0C">
              <w:t>CGSB</w:t>
            </w:r>
          </w:p>
        </w:tc>
        <w:tc>
          <w:tcPr>
            <w:tcW w:w="2551" w:type="dxa"/>
          </w:tcPr>
          <w:p w14:paraId="2AF1DBA3" w14:textId="77777777" w:rsidR="005440CA" w:rsidRPr="003F6722" w:rsidRDefault="005440CA" w:rsidP="007268E6">
            <w:pPr>
              <w:spacing w:after="0" w:line="240" w:lineRule="auto"/>
            </w:pPr>
            <w:r>
              <w:t xml:space="preserve">HumanExome </w:t>
            </w:r>
            <w:r w:rsidRPr="00E36C69">
              <w:t>v1.0</w:t>
            </w:r>
          </w:p>
        </w:tc>
        <w:tc>
          <w:tcPr>
            <w:tcW w:w="1922" w:type="dxa"/>
          </w:tcPr>
          <w:p w14:paraId="1B83C772" w14:textId="77777777" w:rsidR="005440CA" w:rsidRPr="003F6722" w:rsidRDefault="005440CA" w:rsidP="007268E6">
            <w:pPr>
              <w:spacing w:after="0" w:line="240" w:lineRule="auto"/>
            </w:pPr>
            <w:r w:rsidRPr="00B62A6C">
              <w:t>RareMetalWorker</w:t>
            </w:r>
          </w:p>
        </w:tc>
        <w:tc>
          <w:tcPr>
            <w:tcW w:w="2189" w:type="dxa"/>
          </w:tcPr>
          <w:p w14:paraId="02575078" w14:textId="44EF457E"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827590B" w14:textId="5926A45E" w:rsidR="005440CA" w:rsidRPr="00BC55FB" w:rsidRDefault="005440CA" w:rsidP="007268E6">
            <w:pPr>
              <w:spacing w:after="0" w:line="240" w:lineRule="auto"/>
              <w:rPr>
                <w:sz w:val="20"/>
                <w:szCs w:val="20"/>
              </w:rPr>
            </w:pPr>
          </w:p>
        </w:tc>
        <w:tc>
          <w:tcPr>
            <w:tcW w:w="1843" w:type="dxa"/>
            <w:vMerge/>
          </w:tcPr>
          <w:p w14:paraId="6B775C0D" w14:textId="57927550" w:rsidR="005440CA" w:rsidRPr="00BC55FB" w:rsidRDefault="005440CA" w:rsidP="007268E6">
            <w:pPr>
              <w:spacing w:after="0" w:line="240" w:lineRule="auto"/>
              <w:rPr>
                <w:sz w:val="20"/>
                <w:szCs w:val="20"/>
              </w:rPr>
            </w:pPr>
          </w:p>
        </w:tc>
      </w:tr>
      <w:tr w:rsidR="005440CA" w14:paraId="32013CA8" w14:textId="5D134DEA" w:rsidTr="00566130">
        <w:tc>
          <w:tcPr>
            <w:tcW w:w="504" w:type="dxa"/>
          </w:tcPr>
          <w:p w14:paraId="402F4B30" w14:textId="77777777" w:rsidR="005440CA" w:rsidRPr="002731AC" w:rsidRDefault="005440CA" w:rsidP="007268E6">
            <w:pPr>
              <w:spacing w:after="0" w:line="240" w:lineRule="auto"/>
            </w:pPr>
            <w:r>
              <w:t>22</w:t>
            </w:r>
          </w:p>
        </w:tc>
        <w:tc>
          <w:tcPr>
            <w:tcW w:w="2014" w:type="dxa"/>
          </w:tcPr>
          <w:p w14:paraId="71644255" w14:textId="77777777" w:rsidR="005440CA" w:rsidRDefault="005440CA" w:rsidP="007268E6">
            <w:pPr>
              <w:spacing w:after="0" w:line="240" w:lineRule="auto"/>
              <w:rPr>
                <w:b/>
              </w:rPr>
            </w:pPr>
            <w:r w:rsidRPr="002731AC">
              <w:t>LBC</w:t>
            </w:r>
            <w:r>
              <w:t>19</w:t>
            </w:r>
            <w:r w:rsidRPr="002731AC">
              <w:t>21</w:t>
            </w:r>
          </w:p>
        </w:tc>
        <w:tc>
          <w:tcPr>
            <w:tcW w:w="1418" w:type="dxa"/>
          </w:tcPr>
          <w:p w14:paraId="2E51A52D" w14:textId="77777777" w:rsidR="005440CA" w:rsidRPr="00336777" w:rsidRDefault="005440CA" w:rsidP="007268E6">
            <w:pPr>
              <w:spacing w:after="0" w:line="240" w:lineRule="auto"/>
            </w:pPr>
            <w:r w:rsidRPr="004F1E0C">
              <w:t>CGSB</w:t>
            </w:r>
          </w:p>
        </w:tc>
        <w:tc>
          <w:tcPr>
            <w:tcW w:w="2551" w:type="dxa"/>
          </w:tcPr>
          <w:p w14:paraId="6F4368CE" w14:textId="77777777" w:rsidR="005440CA" w:rsidRPr="003F6722" w:rsidRDefault="005440CA" w:rsidP="007268E6">
            <w:pPr>
              <w:spacing w:after="0" w:line="240" w:lineRule="auto"/>
            </w:pPr>
            <w:r>
              <w:t xml:space="preserve">HumanExome </w:t>
            </w:r>
            <w:r w:rsidRPr="00E36C69">
              <w:t>v1.0</w:t>
            </w:r>
          </w:p>
        </w:tc>
        <w:tc>
          <w:tcPr>
            <w:tcW w:w="1922" w:type="dxa"/>
          </w:tcPr>
          <w:p w14:paraId="08189463" w14:textId="77777777" w:rsidR="005440CA" w:rsidRPr="003F6722" w:rsidRDefault="005440CA" w:rsidP="007268E6">
            <w:pPr>
              <w:spacing w:after="0" w:line="240" w:lineRule="auto"/>
            </w:pPr>
            <w:r w:rsidRPr="00B62A6C">
              <w:t>RareMetalWorker</w:t>
            </w:r>
          </w:p>
        </w:tc>
        <w:tc>
          <w:tcPr>
            <w:tcW w:w="2189" w:type="dxa"/>
          </w:tcPr>
          <w:p w14:paraId="7FF24587" w14:textId="05D41803" w:rsidR="005440CA" w:rsidRPr="007268E6" w:rsidRDefault="00D32767" w:rsidP="007268E6">
            <w:pPr>
              <w:spacing w:after="0" w:line="240" w:lineRule="auto"/>
              <w:rPr>
                <w:sz w:val="20"/>
                <w:szCs w:val="20"/>
              </w:rPr>
            </w:pPr>
            <w:r>
              <w:rPr>
                <w:sz w:val="20"/>
                <w:szCs w:val="20"/>
              </w:rPr>
              <w:t>Age, sex and top 10</w:t>
            </w:r>
            <w:r w:rsidR="005440CA" w:rsidRPr="007268E6">
              <w:rPr>
                <w:sz w:val="20"/>
                <w:szCs w:val="20"/>
              </w:rPr>
              <w:t xml:space="preserve"> PCs</w:t>
            </w:r>
          </w:p>
        </w:tc>
        <w:tc>
          <w:tcPr>
            <w:tcW w:w="2268" w:type="dxa"/>
            <w:vMerge/>
          </w:tcPr>
          <w:p w14:paraId="5565938E" w14:textId="2B0273D0" w:rsidR="005440CA" w:rsidRPr="00BC55FB" w:rsidRDefault="005440CA" w:rsidP="007268E6">
            <w:pPr>
              <w:spacing w:after="0" w:line="240" w:lineRule="auto"/>
              <w:rPr>
                <w:sz w:val="20"/>
                <w:szCs w:val="20"/>
              </w:rPr>
            </w:pPr>
          </w:p>
        </w:tc>
        <w:tc>
          <w:tcPr>
            <w:tcW w:w="1843" w:type="dxa"/>
            <w:vMerge/>
          </w:tcPr>
          <w:p w14:paraId="48A0F920" w14:textId="78970866" w:rsidR="005440CA" w:rsidRPr="00BC55FB" w:rsidRDefault="005440CA" w:rsidP="007268E6">
            <w:pPr>
              <w:spacing w:after="0" w:line="240" w:lineRule="auto"/>
              <w:rPr>
                <w:sz w:val="20"/>
                <w:szCs w:val="20"/>
              </w:rPr>
            </w:pPr>
          </w:p>
        </w:tc>
      </w:tr>
      <w:tr w:rsidR="005440CA" w14:paraId="5BE81CBB" w14:textId="628228C6" w:rsidTr="00566130">
        <w:tc>
          <w:tcPr>
            <w:tcW w:w="504" w:type="dxa"/>
          </w:tcPr>
          <w:p w14:paraId="7480D6B0" w14:textId="77777777" w:rsidR="005440CA" w:rsidRPr="002731AC" w:rsidRDefault="005440CA" w:rsidP="007268E6">
            <w:pPr>
              <w:spacing w:after="0" w:line="240" w:lineRule="auto"/>
            </w:pPr>
            <w:r>
              <w:t>23</w:t>
            </w:r>
          </w:p>
        </w:tc>
        <w:tc>
          <w:tcPr>
            <w:tcW w:w="2014" w:type="dxa"/>
          </w:tcPr>
          <w:p w14:paraId="0DB92017" w14:textId="77777777" w:rsidR="005440CA" w:rsidRDefault="005440CA" w:rsidP="007268E6">
            <w:pPr>
              <w:spacing w:after="0" w:line="240" w:lineRule="auto"/>
              <w:rPr>
                <w:b/>
              </w:rPr>
            </w:pPr>
            <w:r w:rsidRPr="002731AC">
              <w:t>LBC</w:t>
            </w:r>
            <w:r>
              <w:t>19</w:t>
            </w:r>
            <w:r w:rsidRPr="002731AC">
              <w:t>36</w:t>
            </w:r>
          </w:p>
        </w:tc>
        <w:tc>
          <w:tcPr>
            <w:tcW w:w="1418" w:type="dxa"/>
          </w:tcPr>
          <w:p w14:paraId="1210D977" w14:textId="77777777" w:rsidR="005440CA" w:rsidRPr="00336777" w:rsidRDefault="005440CA" w:rsidP="007268E6">
            <w:pPr>
              <w:spacing w:after="0" w:line="240" w:lineRule="auto"/>
            </w:pPr>
            <w:r w:rsidRPr="004F1E0C">
              <w:t>CGSB</w:t>
            </w:r>
          </w:p>
        </w:tc>
        <w:tc>
          <w:tcPr>
            <w:tcW w:w="2551" w:type="dxa"/>
          </w:tcPr>
          <w:p w14:paraId="0C9A00B0" w14:textId="77777777" w:rsidR="005440CA" w:rsidRPr="003F6722" w:rsidRDefault="005440CA" w:rsidP="007268E6">
            <w:pPr>
              <w:spacing w:after="0" w:line="240" w:lineRule="auto"/>
            </w:pPr>
            <w:r>
              <w:t xml:space="preserve">HumanExome </w:t>
            </w:r>
            <w:r w:rsidRPr="00E36C69">
              <w:t>v1.0</w:t>
            </w:r>
          </w:p>
        </w:tc>
        <w:tc>
          <w:tcPr>
            <w:tcW w:w="1922" w:type="dxa"/>
          </w:tcPr>
          <w:p w14:paraId="0B191285" w14:textId="77777777" w:rsidR="005440CA" w:rsidRPr="003F6722" w:rsidRDefault="005440CA" w:rsidP="007268E6">
            <w:pPr>
              <w:spacing w:after="0" w:line="240" w:lineRule="auto"/>
            </w:pPr>
            <w:r w:rsidRPr="00B62A6C">
              <w:t>RareMetalWorker</w:t>
            </w:r>
          </w:p>
        </w:tc>
        <w:tc>
          <w:tcPr>
            <w:tcW w:w="2189" w:type="dxa"/>
          </w:tcPr>
          <w:p w14:paraId="332D91F6" w14:textId="75D75ACF" w:rsidR="005440CA" w:rsidRPr="007268E6" w:rsidRDefault="00D32767" w:rsidP="007268E6">
            <w:pPr>
              <w:spacing w:after="0" w:line="240" w:lineRule="auto"/>
              <w:rPr>
                <w:sz w:val="20"/>
                <w:szCs w:val="20"/>
              </w:rPr>
            </w:pPr>
            <w:r>
              <w:rPr>
                <w:sz w:val="20"/>
                <w:szCs w:val="20"/>
              </w:rPr>
              <w:t>Age, sex and top 10</w:t>
            </w:r>
            <w:r w:rsidR="005440CA" w:rsidRPr="007268E6">
              <w:rPr>
                <w:sz w:val="20"/>
                <w:szCs w:val="20"/>
              </w:rPr>
              <w:t xml:space="preserve"> PCs</w:t>
            </w:r>
          </w:p>
        </w:tc>
        <w:tc>
          <w:tcPr>
            <w:tcW w:w="2268" w:type="dxa"/>
            <w:vMerge/>
          </w:tcPr>
          <w:p w14:paraId="3E2F3517" w14:textId="4395F106" w:rsidR="005440CA" w:rsidRPr="00BC55FB" w:rsidRDefault="005440CA" w:rsidP="007268E6">
            <w:pPr>
              <w:spacing w:after="0" w:line="240" w:lineRule="auto"/>
              <w:rPr>
                <w:sz w:val="20"/>
                <w:szCs w:val="20"/>
              </w:rPr>
            </w:pPr>
          </w:p>
        </w:tc>
        <w:tc>
          <w:tcPr>
            <w:tcW w:w="1843" w:type="dxa"/>
            <w:vMerge/>
          </w:tcPr>
          <w:p w14:paraId="36632034" w14:textId="41C94F40" w:rsidR="005440CA" w:rsidRPr="00BC55FB" w:rsidRDefault="005440CA" w:rsidP="007268E6">
            <w:pPr>
              <w:spacing w:after="0" w:line="240" w:lineRule="auto"/>
              <w:rPr>
                <w:sz w:val="20"/>
                <w:szCs w:val="20"/>
              </w:rPr>
            </w:pPr>
          </w:p>
        </w:tc>
      </w:tr>
      <w:tr w:rsidR="005440CA" w14:paraId="41BAD005" w14:textId="13D7306D" w:rsidTr="00566130">
        <w:tc>
          <w:tcPr>
            <w:tcW w:w="504" w:type="dxa"/>
          </w:tcPr>
          <w:p w14:paraId="72A31669" w14:textId="77777777" w:rsidR="005440CA" w:rsidRPr="002731AC" w:rsidRDefault="005440CA" w:rsidP="007268E6">
            <w:pPr>
              <w:spacing w:after="0" w:line="240" w:lineRule="auto"/>
            </w:pPr>
            <w:r>
              <w:t>24</w:t>
            </w:r>
          </w:p>
        </w:tc>
        <w:tc>
          <w:tcPr>
            <w:tcW w:w="2014" w:type="dxa"/>
          </w:tcPr>
          <w:p w14:paraId="759FAA3C" w14:textId="4591488D" w:rsidR="005440CA" w:rsidRDefault="005440CA" w:rsidP="007268E6">
            <w:pPr>
              <w:spacing w:after="0" w:line="240" w:lineRule="auto"/>
              <w:rPr>
                <w:b/>
              </w:rPr>
            </w:pPr>
            <w:r>
              <w:t>LifeLines</w:t>
            </w:r>
          </w:p>
        </w:tc>
        <w:tc>
          <w:tcPr>
            <w:tcW w:w="1418" w:type="dxa"/>
          </w:tcPr>
          <w:p w14:paraId="0952B5D0" w14:textId="77777777" w:rsidR="005440CA" w:rsidRPr="00336777" w:rsidRDefault="005440CA" w:rsidP="007268E6">
            <w:pPr>
              <w:spacing w:after="0" w:line="240" w:lineRule="auto"/>
            </w:pPr>
            <w:r w:rsidRPr="004F1E0C">
              <w:t>CGSB</w:t>
            </w:r>
          </w:p>
        </w:tc>
        <w:tc>
          <w:tcPr>
            <w:tcW w:w="2551" w:type="dxa"/>
          </w:tcPr>
          <w:p w14:paraId="54450119" w14:textId="77777777" w:rsidR="005440CA" w:rsidRPr="003F6722" w:rsidRDefault="005440CA" w:rsidP="007268E6">
            <w:pPr>
              <w:spacing w:after="0" w:line="240" w:lineRule="auto"/>
            </w:pPr>
            <w:r w:rsidRPr="00E36C69">
              <w:t>HumanExome v1.1</w:t>
            </w:r>
          </w:p>
        </w:tc>
        <w:tc>
          <w:tcPr>
            <w:tcW w:w="1922" w:type="dxa"/>
          </w:tcPr>
          <w:p w14:paraId="7647F625" w14:textId="77777777" w:rsidR="005440CA" w:rsidRPr="003F6722" w:rsidRDefault="005440CA" w:rsidP="007268E6">
            <w:pPr>
              <w:spacing w:after="0" w:line="240" w:lineRule="auto"/>
            </w:pPr>
            <w:r w:rsidRPr="00B62A6C">
              <w:t>RareMetalWorker</w:t>
            </w:r>
          </w:p>
        </w:tc>
        <w:tc>
          <w:tcPr>
            <w:tcW w:w="2189" w:type="dxa"/>
          </w:tcPr>
          <w:p w14:paraId="5D140E97" w14:textId="42558B38" w:rsidR="005440CA" w:rsidRPr="007268E6" w:rsidRDefault="005440CA" w:rsidP="007268E6">
            <w:pPr>
              <w:spacing w:after="0" w:line="240" w:lineRule="auto"/>
              <w:rPr>
                <w:sz w:val="20"/>
                <w:szCs w:val="20"/>
              </w:rPr>
            </w:pPr>
            <w:r w:rsidRPr="007268E6">
              <w:rPr>
                <w:sz w:val="20"/>
                <w:szCs w:val="20"/>
              </w:rPr>
              <w:t>Age, sex and top 5 PCs</w:t>
            </w:r>
          </w:p>
        </w:tc>
        <w:tc>
          <w:tcPr>
            <w:tcW w:w="2268" w:type="dxa"/>
            <w:vMerge/>
          </w:tcPr>
          <w:p w14:paraId="1273F49C" w14:textId="41E52B7E" w:rsidR="005440CA" w:rsidRPr="00BC55FB" w:rsidRDefault="005440CA" w:rsidP="007268E6">
            <w:pPr>
              <w:spacing w:after="0" w:line="240" w:lineRule="auto"/>
              <w:rPr>
                <w:sz w:val="20"/>
                <w:szCs w:val="20"/>
              </w:rPr>
            </w:pPr>
          </w:p>
        </w:tc>
        <w:tc>
          <w:tcPr>
            <w:tcW w:w="1843" w:type="dxa"/>
            <w:vMerge/>
          </w:tcPr>
          <w:p w14:paraId="41698EA7" w14:textId="33B47ECF" w:rsidR="005440CA" w:rsidRPr="00BC55FB" w:rsidRDefault="005440CA" w:rsidP="007268E6">
            <w:pPr>
              <w:spacing w:after="0" w:line="240" w:lineRule="auto"/>
              <w:rPr>
                <w:sz w:val="20"/>
                <w:szCs w:val="20"/>
              </w:rPr>
            </w:pPr>
          </w:p>
        </w:tc>
      </w:tr>
      <w:tr w:rsidR="005440CA" w14:paraId="47B4C92E" w14:textId="09927A55" w:rsidTr="00566130">
        <w:tc>
          <w:tcPr>
            <w:tcW w:w="504" w:type="dxa"/>
          </w:tcPr>
          <w:p w14:paraId="36CB1CEB" w14:textId="77777777" w:rsidR="005440CA" w:rsidRPr="002731AC" w:rsidRDefault="005440CA" w:rsidP="007268E6">
            <w:pPr>
              <w:spacing w:after="0" w:line="240" w:lineRule="auto"/>
            </w:pPr>
            <w:r>
              <w:t>25</w:t>
            </w:r>
          </w:p>
        </w:tc>
        <w:tc>
          <w:tcPr>
            <w:tcW w:w="2014" w:type="dxa"/>
          </w:tcPr>
          <w:p w14:paraId="292139B1" w14:textId="1AE9584E" w:rsidR="005440CA" w:rsidRDefault="005440CA" w:rsidP="007268E6">
            <w:pPr>
              <w:spacing w:after="0" w:line="240" w:lineRule="auto"/>
              <w:rPr>
                <w:b/>
              </w:rPr>
            </w:pPr>
            <w:r w:rsidRPr="002731AC">
              <w:t xml:space="preserve">LOLIPOP </w:t>
            </w:r>
            <w:r>
              <w:t>Exome chip dataset</w:t>
            </w:r>
          </w:p>
        </w:tc>
        <w:tc>
          <w:tcPr>
            <w:tcW w:w="1418" w:type="dxa"/>
          </w:tcPr>
          <w:p w14:paraId="7AAEF85D" w14:textId="77777777" w:rsidR="005440CA" w:rsidRPr="00336777" w:rsidRDefault="005440CA" w:rsidP="007268E6">
            <w:pPr>
              <w:spacing w:after="0" w:line="240" w:lineRule="auto"/>
            </w:pPr>
            <w:r w:rsidRPr="004F1E0C">
              <w:t>CGSB</w:t>
            </w:r>
          </w:p>
        </w:tc>
        <w:tc>
          <w:tcPr>
            <w:tcW w:w="2551" w:type="dxa"/>
          </w:tcPr>
          <w:p w14:paraId="74AAFB67" w14:textId="77777777" w:rsidR="005440CA" w:rsidRPr="003F6722" w:rsidRDefault="005440CA" w:rsidP="007268E6">
            <w:pPr>
              <w:spacing w:after="0" w:line="240" w:lineRule="auto"/>
            </w:pPr>
            <w:r w:rsidRPr="00E36C69">
              <w:t>HumanExome v1.1</w:t>
            </w:r>
          </w:p>
        </w:tc>
        <w:tc>
          <w:tcPr>
            <w:tcW w:w="1922" w:type="dxa"/>
          </w:tcPr>
          <w:p w14:paraId="5E7B9FF8" w14:textId="77777777" w:rsidR="005440CA" w:rsidRPr="003F6722" w:rsidRDefault="005440CA" w:rsidP="007268E6">
            <w:pPr>
              <w:spacing w:after="0" w:line="240" w:lineRule="auto"/>
            </w:pPr>
            <w:r w:rsidRPr="00B62A6C">
              <w:t>RareMetalWorker</w:t>
            </w:r>
          </w:p>
        </w:tc>
        <w:tc>
          <w:tcPr>
            <w:tcW w:w="2189" w:type="dxa"/>
          </w:tcPr>
          <w:p w14:paraId="13F62367" w14:textId="20F23062"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74F88B1F" w14:textId="28D2E0BF" w:rsidR="005440CA" w:rsidRPr="00BC55FB" w:rsidRDefault="005440CA" w:rsidP="007268E6">
            <w:pPr>
              <w:spacing w:after="0" w:line="240" w:lineRule="auto"/>
              <w:rPr>
                <w:sz w:val="20"/>
                <w:szCs w:val="20"/>
              </w:rPr>
            </w:pPr>
          </w:p>
        </w:tc>
        <w:tc>
          <w:tcPr>
            <w:tcW w:w="1843" w:type="dxa"/>
            <w:vMerge/>
          </w:tcPr>
          <w:p w14:paraId="536BC44D" w14:textId="10422CC9" w:rsidR="005440CA" w:rsidRPr="00BC55FB" w:rsidRDefault="005440CA" w:rsidP="007268E6">
            <w:pPr>
              <w:spacing w:after="0" w:line="240" w:lineRule="auto"/>
              <w:rPr>
                <w:sz w:val="20"/>
                <w:szCs w:val="20"/>
              </w:rPr>
            </w:pPr>
          </w:p>
        </w:tc>
      </w:tr>
      <w:tr w:rsidR="005440CA" w14:paraId="3F3AB257" w14:textId="6856AB5E" w:rsidTr="00566130">
        <w:tc>
          <w:tcPr>
            <w:tcW w:w="504" w:type="dxa"/>
          </w:tcPr>
          <w:p w14:paraId="7D96CC9D" w14:textId="77777777" w:rsidR="005440CA" w:rsidRPr="002731AC" w:rsidRDefault="005440CA" w:rsidP="007268E6">
            <w:pPr>
              <w:spacing w:after="0" w:line="240" w:lineRule="auto"/>
            </w:pPr>
            <w:r>
              <w:t>26</w:t>
            </w:r>
          </w:p>
        </w:tc>
        <w:tc>
          <w:tcPr>
            <w:tcW w:w="2014" w:type="dxa"/>
          </w:tcPr>
          <w:p w14:paraId="1D349A40" w14:textId="77777777" w:rsidR="005440CA" w:rsidRDefault="005440CA" w:rsidP="007268E6">
            <w:pPr>
              <w:spacing w:after="0" w:line="240" w:lineRule="auto"/>
              <w:rPr>
                <w:b/>
              </w:rPr>
            </w:pPr>
            <w:r w:rsidRPr="002731AC">
              <w:t>LOLIPOP O</w:t>
            </w:r>
            <w:r>
              <w:t>mni</w:t>
            </w:r>
            <w:r w:rsidRPr="002731AC">
              <w:t>E</w:t>
            </w:r>
            <w:r>
              <w:t>xpress chip dataset</w:t>
            </w:r>
          </w:p>
        </w:tc>
        <w:tc>
          <w:tcPr>
            <w:tcW w:w="1418" w:type="dxa"/>
          </w:tcPr>
          <w:p w14:paraId="060E3C6E" w14:textId="77777777" w:rsidR="005440CA" w:rsidRPr="00336777" w:rsidRDefault="005440CA" w:rsidP="007268E6">
            <w:pPr>
              <w:spacing w:after="0" w:line="240" w:lineRule="auto"/>
            </w:pPr>
            <w:r w:rsidRPr="004F1E0C">
              <w:t>CGSB</w:t>
            </w:r>
          </w:p>
        </w:tc>
        <w:tc>
          <w:tcPr>
            <w:tcW w:w="2551" w:type="dxa"/>
          </w:tcPr>
          <w:p w14:paraId="3A3C2377" w14:textId="77777777" w:rsidR="005440CA" w:rsidRPr="003F6722" w:rsidRDefault="005440CA" w:rsidP="007268E6">
            <w:pPr>
              <w:spacing w:after="0" w:line="240" w:lineRule="auto"/>
            </w:pPr>
            <w:r w:rsidRPr="00F0225C">
              <w:t>Human OmniExpressExome v8.1</w:t>
            </w:r>
          </w:p>
        </w:tc>
        <w:tc>
          <w:tcPr>
            <w:tcW w:w="1922" w:type="dxa"/>
          </w:tcPr>
          <w:p w14:paraId="302965FF" w14:textId="77777777" w:rsidR="005440CA" w:rsidRPr="003F6722" w:rsidRDefault="005440CA" w:rsidP="007268E6">
            <w:pPr>
              <w:spacing w:after="0" w:line="240" w:lineRule="auto"/>
            </w:pPr>
            <w:r w:rsidRPr="00B62A6C">
              <w:t>RareMetalWorker</w:t>
            </w:r>
          </w:p>
        </w:tc>
        <w:tc>
          <w:tcPr>
            <w:tcW w:w="2189" w:type="dxa"/>
          </w:tcPr>
          <w:p w14:paraId="24692266" w14:textId="0636E25E"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19B59BCF" w14:textId="55B90123" w:rsidR="005440CA" w:rsidRPr="00BC55FB" w:rsidRDefault="005440CA" w:rsidP="007268E6">
            <w:pPr>
              <w:spacing w:after="0" w:line="240" w:lineRule="auto"/>
              <w:rPr>
                <w:sz w:val="20"/>
                <w:szCs w:val="20"/>
              </w:rPr>
            </w:pPr>
          </w:p>
        </w:tc>
        <w:tc>
          <w:tcPr>
            <w:tcW w:w="1843" w:type="dxa"/>
            <w:vMerge/>
          </w:tcPr>
          <w:p w14:paraId="5FF9167B" w14:textId="2EC78D14" w:rsidR="005440CA" w:rsidRPr="00BC55FB" w:rsidRDefault="005440CA" w:rsidP="007268E6">
            <w:pPr>
              <w:spacing w:after="0" w:line="240" w:lineRule="auto"/>
              <w:rPr>
                <w:sz w:val="20"/>
                <w:szCs w:val="20"/>
              </w:rPr>
            </w:pPr>
          </w:p>
        </w:tc>
      </w:tr>
      <w:tr w:rsidR="005440CA" w14:paraId="394F38A3" w14:textId="71E044A6" w:rsidTr="00566130">
        <w:tc>
          <w:tcPr>
            <w:tcW w:w="504" w:type="dxa"/>
          </w:tcPr>
          <w:p w14:paraId="49D8911E" w14:textId="77777777" w:rsidR="005440CA" w:rsidRPr="002731AC" w:rsidRDefault="005440CA" w:rsidP="007268E6">
            <w:pPr>
              <w:spacing w:after="0" w:line="240" w:lineRule="auto"/>
            </w:pPr>
            <w:r>
              <w:t>27</w:t>
            </w:r>
          </w:p>
        </w:tc>
        <w:tc>
          <w:tcPr>
            <w:tcW w:w="2014" w:type="dxa"/>
          </w:tcPr>
          <w:p w14:paraId="1443F9C0" w14:textId="77777777" w:rsidR="005440CA" w:rsidRDefault="005440CA" w:rsidP="007268E6">
            <w:pPr>
              <w:spacing w:after="0" w:line="240" w:lineRule="auto"/>
              <w:rPr>
                <w:b/>
              </w:rPr>
            </w:pPr>
            <w:r w:rsidRPr="002731AC">
              <w:t>LRGP</w:t>
            </w:r>
          </w:p>
        </w:tc>
        <w:tc>
          <w:tcPr>
            <w:tcW w:w="1418" w:type="dxa"/>
          </w:tcPr>
          <w:p w14:paraId="0ED10A07" w14:textId="77777777" w:rsidR="005440CA" w:rsidRPr="00336777" w:rsidRDefault="005440CA" w:rsidP="007268E6">
            <w:pPr>
              <w:spacing w:after="0" w:line="240" w:lineRule="auto"/>
            </w:pPr>
            <w:r w:rsidRPr="004F1E0C">
              <w:t>CGSB</w:t>
            </w:r>
          </w:p>
        </w:tc>
        <w:tc>
          <w:tcPr>
            <w:tcW w:w="2551" w:type="dxa"/>
          </w:tcPr>
          <w:p w14:paraId="155A0EFE" w14:textId="77777777" w:rsidR="005440CA" w:rsidRPr="003F6722" w:rsidRDefault="005440CA" w:rsidP="007268E6">
            <w:pPr>
              <w:spacing w:after="0" w:line="240" w:lineRule="auto"/>
            </w:pPr>
            <w:r w:rsidRPr="00E36C69">
              <w:t>HumanExome v1.1</w:t>
            </w:r>
          </w:p>
        </w:tc>
        <w:tc>
          <w:tcPr>
            <w:tcW w:w="1922" w:type="dxa"/>
          </w:tcPr>
          <w:p w14:paraId="3AFDE537" w14:textId="77777777" w:rsidR="005440CA" w:rsidRPr="003F6722" w:rsidRDefault="005440CA" w:rsidP="007268E6">
            <w:pPr>
              <w:spacing w:after="0" w:line="240" w:lineRule="auto"/>
            </w:pPr>
            <w:r w:rsidRPr="00B62A6C">
              <w:t>RareMetalWorker</w:t>
            </w:r>
          </w:p>
        </w:tc>
        <w:tc>
          <w:tcPr>
            <w:tcW w:w="2189" w:type="dxa"/>
          </w:tcPr>
          <w:p w14:paraId="2F3F66BC" w14:textId="0296DD8F"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3A29860" w14:textId="121BB566" w:rsidR="005440CA" w:rsidRPr="00BC55FB" w:rsidRDefault="005440CA" w:rsidP="007268E6">
            <w:pPr>
              <w:spacing w:after="0" w:line="240" w:lineRule="auto"/>
              <w:rPr>
                <w:sz w:val="20"/>
                <w:szCs w:val="20"/>
              </w:rPr>
            </w:pPr>
          </w:p>
        </w:tc>
        <w:tc>
          <w:tcPr>
            <w:tcW w:w="1843" w:type="dxa"/>
            <w:vMerge/>
          </w:tcPr>
          <w:p w14:paraId="43B67796" w14:textId="132F456F" w:rsidR="005440CA" w:rsidRPr="00BC55FB" w:rsidRDefault="005440CA" w:rsidP="007268E6">
            <w:pPr>
              <w:spacing w:after="0" w:line="240" w:lineRule="auto"/>
              <w:rPr>
                <w:sz w:val="20"/>
                <w:szCs w:val="20"/>
              </w:rPr>
            </w:pPr>
          </w:p>
        </w:tc>
      </w:tr>
      <w:tr w:rsidR="005440CA" w14:paraId="36AB7FEC" w14:textId="4A1682E5" w:rsidTr="00566130">
        <w:tc>
          <w:tcPr>
            <w:tcW w:w="504" w:type="dxa"/>
          </w:tcPr>
          <w:p w14:paraId="2F3C8DE6" w14:textId="77777777" w:rsidR="005440CA" w:rsidRPr="002731AC" w:rsidRDefault="005440CA" w:rsidP="007268E6">
            <w:pPr>
              <w:spacing w:after="0" w:line="240" w:lineRule="auto"/>
            </w:pPr>
            <w:r>
              <w:t>28</w:t>
            </w:r>
          </w:p>
        </w:tc>
        <w:tc>
          <w:tcPr>
            <w:tcW w:w="2014" w:type="dxa"/>
          </w:tcPr>
          <w:p w14:paraId="411C6B60" w14:textId="77777777" w:rsidR="005440CA" w:rsidRDefault="005440CA" w:rsidP="007268E6">
            <w:pPr>
              <w:spacing w:after="0" w:line="240" w:lineRule="auto"/>
              <w:rPr>
                <w:b/>
              </w:rPr>
            </w:pPr>
            <w:r w:rsidRPr="002731AC">
              <w:t>O</w:t>
            </w:r>
            <w:r>
              <w:t>x</w:t>
            </w:r>
            <w:r w:rsidRPr="002731AC">
              <w:t>BB</w:t>
            </w:r>
          </w:p>
        </w:tc>
        <w:tc>
          <w:tcPr>
            <w:tcW w:w="1418" w:type="dxa"/>
          </w:tcPr>
          <w:p w14:paraId="7A500BE7" w14:textId="77777777" w:rsidR="005440CA" w:rsidRPr="00336777" w:rsidRDefault="005440CA" w:rsidP="007268E6">
            <w:pPr>
              <w:spacing w:after="0" w:line="240" w:lineRule="auto"/>
            </w:pPr>
            <w:r w:rsidRPr="004F1E0C">
              <w:t>CGSB</w:t>
            </w:r>
          </w:p>
        </w:tc>
        <w:tc>
          <w:tcPr>
            <w:tcW w:w="2551" w:type="dxa"/>
          </w:tcPr>
          <w:p w14:paraId="008B9643" w14:textId="77777777" w:rsidR="005440CA" w:rsidRPr="003F6722" w:rsidRDefault="005440CA" w:rsidP="007268E6">
            <w:pPr>
              <w:spacing w:after="0" w:line="240" w:lineRule="auto"/>
            </w:pPr>
          </w:p>
        </w:tc>
        <w:tc>
          <w:tcPr>
            <w:tcW w:w="1922" w:type="dxa"/>
          </w:tcPr>
          <w:p w14:paraId="0610341A" w14:textId="77777777" w:rsidR="005440CA" w:rsidRPr="003F6722" w:rsidRDefault="005440CA" w:rsidP="007268E6">
            <w:pPr>
              <w:spacing w:after="0" w:line="240" w:lineRule="auto"/>
            </w:pPr>
            <w:r w:rsidRPr="00B62A6C">
              <w:t>RareMetalWorker</w:t>
            </w:r>
          </w:p>
        </w:tc>
        <w:tc>
          <w:tcPr>
            <w:tcW w:w="2189" w:type="dxa"/>
          </w:tcPr>
          <w:p w14:paraId="0D7CFC39" w14:textId="55AFE9EF"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2CCD9708" w14:textId="1DE251E0" w:rsidR="005440CA" w:rsidRPr="00BC55FB" w:rsidRDefault="005440CA" w:rsidP="007268E6">
            <w:pPr>
              <w:spacing w:after="0" w:line="240" w:lineRule="auto"/>
              <w:rPr>
                <w:sz w:val="20"/>
                <w:szCs w:val="20"/>
              </w:rPr>
            </w:pPr>
          </w:p>
        </w:tc>
        <w:tc>
          <w:tcPr>
            <w:tcW w:w="1843" w:type="dxa"/>
            <w:vMerge/>
          </w:tcPr>
          <w:p w14:paraId="5CA85704" w14:textId="36891D31" w:rsidR="005440CA" w:rsidRPr="00BC55FB" w:rsidRDefault="005440CA" w:rsidP="007268E6">
            <w:pPr>
              <w:spacing w:after="0" w:line="240" w:lineRule="auto"/>
              <w:rPr>
                <w:sz w:val="20"/>
                <w:szCs w:val="20"/>
              </w:rPr>
            </w:pPr>
          </w:p>
        </w:tc>
      </w:tr>
      <w:tr w:rsidR="005440CA" w14:paraId="400E5E2E" w14:textId="411F2DC3" w:rsidTr="00566130">
        <w:tc>
          <w:tcPr>
            <w:tcW w:w="504" w:type="dxa"/>
          </w:tcPr>
          <w:p w14:paraId="6C5741BA" w14:textId="77777777" w:rsidR="005440CA" w:rsidRPr="002731AC" w:rsidRDefault="005440CA" w:rsidP="007268E6">
            <w:pPr>
              <w:spacing w:after="0" w:line="240" w:lineRule="auto"/>
            </w:pPr>
            <w:r>
              <w:t>29</w:t>
            </w:r>
          </w:p>
        </w:tc>
        <w:tc>
          <w:tcPr>
            <w:tcW w:w="2014" w:type="dxa"/>
          </w:tcPr>
          <w:p w14:paraId="6A8177FA" w14:textId="77777777" w:rsidR="005440CA" w:rsidRDefault="005440CA" w:rsidP="007268E6">
            <w:pPr>
              <w:spacing w:after="0" w:line="240" w:lineRule="auto"/>
              <w:rPr>
                <w:b/>
              </w:rPr>
            </w:pPr>
            <w:r w:rsidRPr="002731AC">
              <w:t xml:space="preserve">SEARCH </w:t>
            </w:r>
            <w:r>
              <w:t>–</w:t>
            </w:r>
            <w:r w:rsidRPr="002731AC">
              <w:t xml:space="preserve"> B</w:t>
            </w:r>
            <w:r>
              <w:t>reast Cancer dataset</w:t>
            </w:r>
          </w:p>
        </w:tc>
        <w:tc>
          <w:tcPr>
            <w:tcW w:w="1418" w:type="dxa"/>
          </w:tcPr>
          <w:p w14:paraId="03E491F5" w14:textId="77777777" w:rsidR="005440CA" w:rsidRPr="00336777" w:rsidRDefault="005440CA" w:rsidP="007268E6">
            <w:pPr>
              <w:spacing w:after="0" w:line="240" w:lineRule="auto"/>
            </w:pPr>
            <w:r w:rsidRPr="004F1E0C">
              <w:t>CGSB</w:t>
            </w:r>
          </w:p>
        </w:tc>
        <w:tc>
          <w:tcPr>
            <w:tcW w:w="2551" w:type="dxa"/>
          </w:tcPr>
          <w:p w14:paraId="5433BA7E" w14:textId="77777777" w:rsidR="005440CA" w:rsidRPr="003F6722" w:rsidRDefault="005440CA" w:rsidP="007268E6">
            <w:pPr>
              <w:spacing w:after="0" w:line="240" w:lineRule="auto"/>
            </w:pPr>
            <w:r>
              <w:t>HumanExome v1.0</w:t>
            </w:r>
          </w:p>
        </w:tc>
        <w:tc>
          <w:tcPr>
            <w:tcW w:w="1922" w:type="dxa"/>
          </w:tcPr>
          <w:p w14:paraId="5F8658ED" w14:textId="77777777" w:rsidR="005440CA" w:rsidRPr="003F6722" w:rsidRDefault="005440CA" w:rsidP="007268E6">
            <w:pPr>
              <w:spacing w:after="0" w:line="240" w:lineRule="auto"/>
            </w:pPr>
            <w:r w:rsidRPr="00B62A6C">
              <w:t>RareMetalWorker</w:t>
            </w:r>
          </w:p>
        </w:tc>
        <w:tc>
          <w:tcPr>
            <w:tcW w:w="2189" w:type="dxa"/>
          </w:tcPr>
          <w:p w14:paraId="7A9A79D4" w14:textId="4FDB1D71" w:rsidR="005440CA" w:rsidRPr="007268E6" w:rsidRDefault="005440CA" w:rsidP="007268E6">
            <w:pPr>
              <w:spacing w:after="0" w:line="240" w:lineRule="auto"/>
              <w:rPr>
                <w:sz w:val="20"/>
                <w:szCs w:val="20"/>
              </w:rPr>
            </w:pPr>
            <w:r w:rsidRPr="007268E6">
              <w:rPr>
                <w:sz w:val="20"/>
                <w:szCs w:val="20"/>
              </w:rPr>
              <w:t>Age and top 3 PCs</w:t>
            </w:r>
          </w:p>
        </w:tc>
        <w:tc>
          <w:tcPr>
            <w:tcW w:w="2268" w:type="dxa"/>
            <w:vMerge/>
          </w:tcPr>
          <w:p w14:paraId="22826C9D" w14:textId="41A120BB" w:rsidR="005440CA" w:rsidRPr="00BC55FB" w:rsidRDefault="005440CA" w:rsidP="007268E6">
            <w:pPr>
              <w:spacing w:after="0" w:line="240" w:lineRule="auto"/>
              <w:rPr>
                <w:sz w:val="20"/>
                <w:szCs w:val="20"/>
              </w:rPr>
            </w:pPr>
          </w:p>
        </w:tc>
        <w:tc>
          <w:tcPr>
            <w:tcW w:w="1843" w:type="dxa"/>
            <w:vMerge/>
          </w:tcPr>
          <w:p w14:paraId="642B6E99" w14:textId="1B31D08A" w:rsidR="005440CA" w:rsidRPr="00BC55FB" w:rsidRDefault="005440CA" w:rsidP="007268E6">
            <w:pPr>
              <w:spacing w:after="0" w:line="240" w:lineRule="auto"/>
              <w:rPr>
                <w:sz w:val="20"/>
                <w:szCs w:val="20"/>
              </w:rPr>
            </w:pPr>
          </w:p>
        </w:tc>
      </w:tr>
      <w:tr w:rsidR="005440CA" w14:paraId="468A085E" w14:textId="713EDED6" w:rsidTr="00566130">
        <w:tc>
          <w:tcPr>
            <w:tcW w:w="504" w:type="dxa"/>
          </w:tcPr>
          <w:p w14:paraId="023FDBA3" w14:textId="77777777" w:rsidR="005440CA" w:rsidRPr="002731AC" w:rsidRDefault="005440CA" w:rsidP="007268E6">
            <w:pPr>
              <w:spacing w:after="0" w:line="240" w:lineRule="auto"/>
            </w:pPr>
            <w:r>
              <w:t>30</w:t>
            </w:r>
          </w:p>
        </w:tc>
        <w:tc>
          <w:tcPr>
            <w:tcW w:w="2014" w:type="dxa"/>
          </w:tcPr>
          <w:p w14:paraId="66D9B648" w14:textId="77777777" w:rsidR="005440CA" w:rsidRDefault="005440CA" w:rsidP="007268E6">
            <w:pPr>
              <w:spacing w:after="0" w:line="240" w:lineRule="auto"/>
              <w:rPr>
                <w:b/>
              </w:rPr>
            </w:pPr>
            <w:r w:rsidRPr="002731AC">
              <w:t xml:space="preserve">SEARCH </w:t>
            </w:r>
            <w:r>
              <w:t>–</w:t>
            </w:r>
            <w:r w:rsidRPr="002731AC">
              <w:t xml:space="preserve"> C</w:t>
            </w:r>
            <w:r>
              <w:t>ontrols dataset</w:t>
            </w:r>
          </w:p>
        </w:tc>
        <w:tc>
          <w:tcPr>
            <w:tcW w:w="1418" w:type="dxa"/>
          </w:tcPr>
          <w:p w14:paraId="4932DF98" w14:textId="77777777" w:rsidR="005440CA" w:rsidRPr="00336777" w:rsidRDefault="005440CA" w:rsidP="007268E6">
            <w:pPr>
              <w:spacing w:after="0" w:line="240" w:lineRule="auto"/>
            </w:pPr>
            <w:r w:rsidRPr="00AF5829">
              <w:t>CGSB</w:t>
            </w:r>
          </w:p>
        </w:tc>
        <w:tc>
          <w:tcPr>
            <w:tcW w:w="2551" w:type="dxa"/>
          </w:tcPr>
          <w:p w14:paraId="2ACE5468" w14:textId="77777777" w:rsidR="005440CA" w:rsidRPr="003F6722" w:rsidRDefault="005440CA" w:rsidP="007268E6">
            <w:pPr>
              <w:spacing w:after="0" w:line="240" w:lineRule="auto"/>
            </w:pPr>
            <w:r w:rsidRPr="0019030E">
              <w:t>HumanExome v1.0</w:t>
            </w:r>
          </w:p>
        </w:tc>
        <w:tc>
          <w:tcPr>
            <w:tcW w:w="1922" w:type="dxa"/>
          </w:tcPr>
          <w:p w14:paraId="4888E370" w14:textId="77777777" w:rsidR="005440CA" w:rsidRPr="003F6722" w:rsidRDefault="005440CA" w:rsidP="007268E6">
            <w:pPr>
              <w:spacing w:after="0" w:line="240" w:lineRule="auto"/>
            </w:pPr>
            <w:r w:rsidRPr="00B62A6C">
              <w:t>RareMetalWorker</w:t>
            </w:r>
          </w:p>
        </w:tc>
        <w:tc>
          <w:tcPr>
            <w:tcW w:w="2189" w:type="dxa"/>
          </w:tcPr>
          <w:p w14:paraId="34AACE4D" w14:textId="56AF6461"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246E060" w14:textId="45C0D5FA" w:rsidR="005440CA" w:rsidRPr="00BC55FB" w:rsidRDefault="005440CA" w:rsidP="007268E6">
            <w:pPr>
              <w:spacing w:after="0" w:line="240" w:lineRule="auto"/>
              <w:rPr>
                <w:sz w:val="20"/>
                <w:szCs w:val="20"/>
              </w:rPr>
            </w:pPr>
          </w:p>
        </w:tc>
        <w:tc>
          <w:tcPr>
            <w:tcW w:w="1843" w:type="dxa"/>
            <w:vMerge/>
          </w:tcPr>
          <w:p w14:paraId="13F7B03B" w14:textId="40FC7E8F" w:rsidR="005440CA" w:rsidRPr="00BC55FB" w:rsidRDefault="005440CA" w:rsidP="007268E6">
            <w:pPr>
              <w:spacing w:after="0" w:line="240" w:lineRule="auto"/>
              <w:rPr>
                <w:sz w:val="20"/>
                <w:szCs w:val="20"/>
              </w:rPr>
            </w:pPr>
          </w:p>
        </w:tc>
      </w:tr>
      <w:tr w:rsidR="005440CA" w14:paraId="05641D76" w14:textId="20307DE9" w:rsidTr="00566130">
        <w:tc>
          <w:tcPr>
            <w:tcW w:w="504" w:type="dxa"/>
          </w:tcPr>
          <w:p w14:paraId="386FDF55" w14:textId="77777777" w:rsidR="005440CA" w:rsidRPr="002731AC" w:rsidRDefault="005440CA" w:rsidP="007268E6">
            <w:pPr>
              <w:spacing w:after="0" w:line="240" w:lineRule="auto"/>
            </w:pPr>
            <w:r>
              <w:t>31</w:t>
            </w:r>
          </w:p>
        </w:tc>
        <w:tc>
          <w:tcPr>
            <w:tcW w:w="2014" w:type="dxa"/>
          </w:tcPr>
          <w:p w14:paraId="36D789E9" w14:textId="77777777" w:rsidR="005440CA" w:rsidRDefault="005440CA" w:rsidP="007268E6">
            <w:pPr>
              <w:spacing w:after="0" w:line="240" w:lineRule="auto"/>
              <w:rPr>
                <w:b/>
              </w:rPr>
            </w:pPr>
            <w:r w:rsidRPr="002731AC">
              <w:t xml:space="preserve">SEARCH </w:t>
            </w:r>
            <w:r>
              <w:t>–</w:t>
            </w:r>
            <w:r w:rsidRPr="002731AC">
              <w:t xml:space="preserve"> O</w:t>
            </w:r>
            <w:r>
              <w:t>varian Cancer dataset</w:t>
            </w:r>
          </w:p>
        </w:tc>
        <w:tc>
          <w:tcPr>
            <w:tcW w:w="1418" w:type="dxa"/>
          </w:tcPr>
          <w:p w14:paraId="05D274CF" w14:textId="77777777" w:rsidR="005440CA" w:rsidRPr="00336777" w:rsidRDefault="005440CA" w:rsidP="007268E6">
            <w:pPr>
              <w:spacing w:after="0" w:line="240" w:lineRule="auto"/>
            </w:pPr>
            <w:r w:rsidRPr="00AF5829">
              <w:t>CGSB</w:t>
            </w:r>
          </w:p>
        </w:tc>
        <w:tc>
          <w:tcPr>
            <w:tcW w:w="2551" w:type="dxa"/>
          </w:tcPr>
          <w:p w14:paraId="2C8D7463" w14:textId="77777777" w:rsidR="005440CA" w:rsidRPr="003F6722" w:rsidRDefault="005440CA" w:rsidP="007268E6">
            <w:pPr>
              <w:spacing w:after="0" w:line="240" w:lineRule="auto"/>
            </w:pPr>
            <w:r w:rsidRPr="0019030E">
              <w:t>HumanExome v1.0</w:t>
            </w:r>
          </w:p>
        </w:tc>
        <w:tc>
          <w:tcPr>
            <w:tcW w:w="1922" w:type="dxa"/>
          </w:tcPr>
          <w:p w14:paraId="49B6D05B" w14:textId="77777777" w:rsidR="005440CA" w:rsidRPr="003F6722" w:rsidRDefault="005440CA" w:rsidP="007268E6">
            <w:pPr>
              <w:spacing w:after="0" w:line="240" w:lineRule="auto"/>
            </w:pPr>
            <w:r w:rsidRPr="00B62A6C">
              <w:t>RareMetalWorker</w:t>
            </w:r>
          </w:p>
        </w:tc>
        <w:tc>
          <w:tcPr>
            <w:tcW w:w="2189" w:type="dxa"/>
          </w:tcPr>
          <w:p w14:paraId="340BFEDA" w14:textId="7C769A3C" w:rsidR="005440CA" w:rsidRPr="007268E6" w:rsidRDefault="005440CA" w:rsidP="007268E6">
            <w:pPr>
              <w:spacing w:after="0" w:line="240" w:lineRule="auto"/>
              <w:rPr>
                <w:sz w:val="20"/>
                <w:szCs w:val="20"/>
              </w:rPr>
            </w:pPr>
            <w:r w:rsidRPr="007268E6">
              <w:rPr>
                <w:sz w:val="20"/>
                <w:szCs w:val="20"/>
              </w:rPr>
              <w:t>Age and top 3 PCs</w:t>
            </w:r>
          </w:p>
        </w:tc>
        <w:tc>
          <w:tcPr>
            <w:tcW w:w="2268" w:type="dxa"/>
            <w:vMerge/>
          </w:tcPr>
          <w:p w14:paraId="0E2E5C46" w14:textId="1C52BCC1" w:rsidR="005440CA" w:rsidRPr="00BC55FB" w:rsidRDefault="005440CA" w:rsidP="007268E6">
            <w:pPr>
              <w:spacing w:after="0" w:line="240" w:lineRule="auto"/>
              <w:rPr>
                <w:sz w:val="20"/>
                <w:szCs w:val="20"/>
              </w:rPr>
            </w:pPr>
          </w:p>
        </w:tc>
        <w:tc>
          <w:tcPr>
            <w:tcW w:w="1843" w:type="dxa"/>
            <w:vMerge/>
          </w:tcPr>
          <w:p w14:paraId="7F5B0924" w14:textId="548FCA01" w:rsidR="005440CA" w:rsidRPr="00BC55FB" w:rsidRDefault="005440CA" w:rsidP="007268E6">
            <w:pPr>
              <w:spacing w:after="0" w:line="240" w:lineRule="auto"/>
              <w:rPr>
                <w:sz w:val="20"/>
                <w:szCs w:val="20"/>
              </w:rPr>
            </w:pPr>
          </w:p>
        </w:tc>
      </w:tr>
      <w:tr w:rsidR="005440CA" w14:paraId="0AEE1761" w14:textId="627A9E71" w:rsidTr="00566130">
        <w:tc>
          <w:tcPr>
            <w:tcW w:w="504" w:type="dxa"/>
          </w:tcPr>
          <w:p w14:paraId="6CCAE8A5" w14:textId="77777777" w:rsidR="005440CA" w:rsidRPr="002731AC" w:rsidRDefault="005440CA" w:rsidP="007268E6">
            <w:pPr>
              <w:spacing w:after="0" w:line="240" w:lineRule="auto"/>
            </w:pPr>
            <w:r>
              <w:t>32</w:t>
            </w:r>
          </w:p>
        </w:tc>
        <w:tc>
          <w:tcPr>
            <w:tcW w:w="2014" w:type="dxa"/>
          </w:tcPr>
          <w:p w14:paraId="3F4BE54C" w14:textId="77777777" w:rsidR="005440CA" w:rsidRDefault="005440CA" w:rsidP="007268E6">
            <w:pPr>
              <w:spacing w:after="0" w:line="240" w:lineRule="auto"/>
              <w:rPr>
                <w:b/>
              </w:rPr>
            </w:pPr>
            <w:r w:rsidRPr="002731AC">
              <w:t>SHIP</w:t>
            </w:r>
          </w:p>
        </w:tc>
        <w:tc>
          <w:tcPr>
            <w:tcW w:w="1418" w:type="dxa"/>
          </w:tcPr>
          <w:p w14:paraId="5DA8690D" w14:textId="77777777" w:rsidR="005440CA" w:rsidRPr="00336777" w:rsidRDefault="005440CA" w:rsidP="007268E6">
            <w:pPr>
              <w:spacing w:after="0" w:line="240" w:lineRule="auto"/>
            </w:pPr>
            <w:r w:rsidRPr="00AF5829">
              <w:t>CGSB</w:t>
            </w:r>
          </w:p>
        </w:tc>
        <w:tc>
          <w:tcPr>
            <w:tcW w:w="2551" w:type="dxa"/>
          </w:tcPr>
          <w:p w14:paraId="2BCDD835" w14:textId="77777777" w:rsidR="005440CA" w:rsidRPr="003F6722" w:rsidRDefault="005440CA" w:rsidP="007268E6">
            <w:pPr>
              <w:spacing w:after="0" w:line="240" w:lineRule="auto"/>
            </w:pPr>
            <w:r>
              <w:t xml:space="preserve">HumanExome </w:t>
            </w:r>
            <w:r w:rsidRPr="00E36C69">
              <w:t>v1.0</w:t>
            </w:r>
          </w:p>
        </w:tc>
        <w:tc>
          <w:tcPr>
            <w:tcW w:w="1922" w:type="dxa"/>
          </w:tcPr>
          <w:p w14:paraId="12EC365C" w14:textId="77777777" w:rsidR="005440CA" w:rsidRPr="003F6722" w:rsidRDefault="005440CA" w:rsidP="007268E6">
            <w:pPr>
              <w:spacing w:after="0" w:line="240" w:lineRule="auto"/>
            </w:pPr>
            <w:r w:rsidRPr="00B62A6C">
              <w:t>RareMetalWorker</w:t>
            </w:r>
          </w:p>
        </w:tc>
        <w:tc>
          <w:tcPr>
            <w:tcW w:w="2189" w:type="dxa"/>
          </w:tcPr>
          <w:p w14:paraId="768DC6B5" w14:textId="0A56819B"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6278F430" w14:textId="350E79B2" w:rsidR="005440CA" w:rsidRPr="00BC55FB" w:rsidRDefault="005440CA" w:rsidP="007268E6">
            <w:pPr>
              <w:spacing w:after="0" w:line="240" w:lineRule="auto"/>
              <w:rPr>
                <w:sz w:val="20"/>
                <w:szCs w:val="20"/>
              </w:rPr>
            </w:pPr>
          </w:p>
        </w:tc>
        <w:tc>
          <w:tcPr>
            <w:tcW w:w="1843" w:type="dxa"/>
            <w:vMerge/>
          </w:tcPr>
          <w:p w14:paraId="151D3257" w14:textId="1E309B1C" w:rsidR="005440CA" w:rsidRPr="00BC55FB" w:rsidRDefault="005440CA" w:rsidP="007268E6">
            <w:pPr>
              <w:spacing w:after="0" w:line="240" w:lineRule="auto"/>
              <w:rPr>
                <w:sz w:val="20"/>
                <w:szCs w:val="20"/>
              </w:rPr>
            </w:pPr>
          </w:p>
        </w:tc>
      </w:tr>
      <w:tr w:rsidR="005440CA" w14:paraId="169AD5FB" w14:textId="1C20EC8E" w:rsidTr="00566130">
        <w:tc>
          <w:tcPr>
            <w:tcW w:w="504" w:type="dxa"/>
          </w:tcPr>
          <w:p w14:paraId="6B03A14D" w14:textId="77777777" w:rsidR="005440CA" w:rsidRPr="002731AC" w:rsidRDefault="005440CA" w:rsidP="007268E6">
            <w:pPr>
              <w:spacing w:after="0" w:line="240" w:lineRule="auto"/>
            </w:pPr>
            <w:r>
              <w:t>33</w:t>
            </w:r>
          </w:p>
        </w:tc>
        <w:tc>
          <w:tcPr>
            <w:tcW w:w="2014" w:type="dxa"/>
          </w:tcPr>
          <w:p w14:paraId="0550089A" w14:textId="77777777" w:rsidR="005440CA" w:rsidRDefault="005440CA" w:rsidP="007268E6">
            <w:pPr>
              <w:spacing w:after="0" w:line="240" w:lineRule="auto"/>
              <w:rPr>
                <w:b/>
              </w:rPr>
            </w:pPr>
            <w:r w:rsidRPr="002731AC">
              <w:t>SIBS</w:t>
            </w:r>
          </w:p>
        </w:tc>
        <w:tc>
          <w:tcPr>
            <w:tcW w:w="1418" w:type="dxa"/>
          </w:tcPr>
          <w:p w14:paraId="6A66B8B6" w14:textId="77777777" w:rsidR="005440CA" w:rsidRPr="00336777" w:rsidRDefault="005440CA" w:rsidP="007268E6">
            <w:pPr>
              <w:spacing w:after="0" w:line="240" w:lineRule="auto"/>
            </w:pPr>
            <w:r w:rsidRPr="00AF5829">
              <w:t>CGSB</w:t>
            </w:r>
          </w:p>
        </w:tc>
        <w:tc>
          <w:tcPr>
            <w:tcW w:w="2551" w:type="dxa"/>
          </w:tcPr>
          <w:p w14:paraId="03A28CB0" w14:textId="77777777" w:rsidR="005440CA" w:rsidRPr="003F6722" w:rsidRDefault="005440CA" w:rsidP="007268E6">
            <w:pPr>
              <w:spacing w:after="0" w:line="240" w:lineRule="auto"/>
            </w:pPr>
            <w:r>
              <w:t>HumanExome v1.0</w:t>
            </w:r>
          </w:p>
        </w:tc>
        <w:tc>
          <w:tcPr>
            <w:tcW w:w="1922" w:type="dxa"/>
          </w:tcPr>
          <w:p w14:paraId="0DFBF962" w14:textId="77777777" w:rsidR="005440CA" w:rsidRPr="003F6722" w:rsidRDefault="005440CA" w:rsidP="007268E6">
            <w:pPr>
              <w:spacing w:after="0" w:line="240" w:lineRule="auto"/>
            </w:pPr>
            <w:r w:rsidRPr="00B62A6C">
              <w:t>RareMetalWorker</w:t>
            </w:r>
          </w:p>
        </w:tc>
        <w:tc>
          <w:tcPr>
            <w:tcW w:w="2189" w:type="dxa"/>
          </w:tcPr>
          <w:p w14:paraId="63DB0FFE" w14:textId="2243DBA0" w:rsidR="005440CA" w:rsidRPr="007268E6" w:rsidRDefault="005440CA" w:rsidP="007268E6">
            <w:pPr>
              <w:spacing w:after="0" w:line="240" w:lineRule="auto"/>
              <w:rPr>
                <w:sz w:val="20"/>
                <w:szCs w:val="20"/>
              </w:rPr>
            </w:pPr>
            <w:r w:rsidRPr="007268E6">
              <w:rPr>
                <w:sz w:val="20"/>
                <w:szCs w:val="20"/>
              </w:rPr>
              <w:t>Age and top 3 PCs</w:t>
            </w:r>
          </w:p>
        </w:tc>
        <w:tc>
          <w:tcPr>
            <w:tcW w:w="2268" w:type="dxa"/>
            <w:vMerge/>
          </w:tcPr>
          <w:p w14:paraId="14E35F8B" w14:textId="10E38A55" w:rsidR="005440CA" w:rsidRPr="00BC55FB" w:rsidRDefault="005440CA" w:rsidP="007268E6">
            <w:pPr>
              <w:spacing w:after="0" w:line="240" w:lineRule="auto"/>
              <w:rPr>
                <w:sz w:val="20"/>
                <w:szCs w:val="20"/>
              </w:rPr>
            </w:pPr>
          </w:p>
        </w:tc>
        <w:tc>
          <w:tcPr>
            <w:tcW w:w="1843" w:type="dxa"/>
            <w:vMerge/>
          </w:tcPr>
          <w:p w14:paraId="361FB8DC" w14:textId="593B584A" w:rsidR="005440CA" w:rsidRPr="00BC55FB" w:rsidRDefault="005440CA" w:rsidP="007268E6">
            <w:pPr>
              <w:spacing w:after="0" w:line="240" w:lineRule="auto"/>
              <w:rPr>
                <w:sz w:val="20"/>
                <w:szCs w:val="20"/>
              </w:rPr>
            </w:pPr>
          </w:p>
        </w:tc>
      </w:tr>
      <w:tr w:rsidR="005440CA" w14:paraId="2232B78A" w14:textId="7A03AF61" w:rsidTr="00566130">
        <w:tc>
          <w:tcPr>
            <w:tcW w:w="504" w:type="dxa"/>
          </w:tcPr>
          <w:p w14:paraId="4D0FCC8F" w14:textId="77777777" w:rsidR="005440CA" w:rsidRPr="002731AC" w:rsidRDefault="005440CA" w:rsidP="007268E6">
            <w:pPr>
              <w:spacing w:after="0" w:line="240" w:lineRule="auto"/>
            </w:pPr>
            <w:r>
              <w:t>34</w:t>
            </w:r>
          </w:p>
        </w:tc>
        <w:tc>
          <w:tcPr>
            <w:tcW w:w="2014" w:type="dxa"/>
          </w:tcPr>
          <w:p w14:paraId="722763A3" w14:textId="77777777" w:rsidR="005440CA" w:rsidRDefault="005440CA" w:rsidP="007268E6">
            <w:pPr>
              <w:spacing w:after="0" w:line="240" w:lineRule="auto"/>
              <w:rPr>
                <w:b/>
              </w:rPr>
            </w:pPr>
            <w:r w:rsidRPr="002731AC">
              <w:t>UKHLS</w:t>
            </w:r>
          </w:p>
        </w:tc>
        <w:tc>
          <w:tcPr>
            <w:tcW w:w="1418" w:type="dxa"/>
          </w:tcPr>
          <w:p w14:paraId="6C264E50" w14:textId="77777777" w:rsidR="005440CA" w:rsidRPr="00336777" w:rsidRDefault="005440CA" w:rsidP="007268E6">
            <w:pPr>
              <w:spacing w:after="0" w:line="240" w:lineRule="auto"/>
            </w:pPr>
            <w:r w:rsidRPr="00AF5829">
              <w:t>CGSB</w:t>
            </w:r>
          </w:p>
        </w:tc>
        <w:tc>
          <w:tcPr>
            <w:tcW w:w="2551" w:type="dxa"/>
          </w:tcPr>
          <w:p w14:paraId="2FD4B6F1" w14:textId="77777777" w:rsidR="005440CA" w:rsidRPr="003F6722" w:rsidRDefault="005440CA" w:rsidP="007268E6">
            <w:pPr>
              <w:spacing w:after="0" w:line="240" w:lineRule="auto"/>
            </w:pPr>
            <w:r>
              <w:t>HumanCoreExome v1.0</w:t>
            </w:r>
          </w:p>
        </w:tc>
        <w:tc>
          <w:tcPr>
            <w:tcW w:w="1922" w:type="dxa"/>
          </w:tcPr>
          <w:p w14:paraId="0E7B1073" w14:textId="77777777" w:rsidR="005440CA" w:rsidRPr="003F6722" w:rsidRDefault="005440CA" w:rsidP="007268E6">
            <w:pPr>
              <w:spacing w:after="0" w:line="240" w:lineRule="auto"/>
            </w:pPr>
            <w:r w:rsidRPr="00B62A6C">
              <w:t>RareMetalWorker</w:t>
            </w:r>
          </w:p>
        </w:tc>
        <w:tc>
          <w:tcPr>
            <w:tcW w:w="2189" w:type="dxa"/>
          </w:tcPr>
          <w:p w14:paraId="6165E4C7" w14:textId="75F9EAF3"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1862BDFB" w14:textId="089B074C" w:rsidR="005440CA" w:rsidRPr="00BC55FB" w:rsidRDefault="005440CA" w:rsidP="007268E6">
            <w:pPr>
              <w:spacing w:after="0" w:line="240" w:lineRule="auto"/>
              <w:rPr>
                <w:sz w:val="20"/>
                <w:szCs w:val="20"/>
              </w:rPr>
            </w:pPr>
          </w:p>
        </w:tc>
        <w:tc>
          <w:tcPr>
            <w:tcW w:w="1843" w:type="dxa"/>
            <w:vMerge/>
          </w:tcPr>
          <w:p w14:paraId="7A6C05CF" w14:textId="54A6C381" w:rsidR="005440CA" w:rsidRPr="00BC55FB" w:rsidRDefault="005440CA" w:rsidP="007268E6">
            <w:pPr>
              <w:spacing w:after="0" w:line="240" w:lineRule="auto"/>
              <w:rPr>
                <w:sz w:val="20"/>
                <w:szCs w:val="20"/>
              </w:rPr>
            </w:pPr>
          </w:p>
        </w:tc>
      </w:tr>
      <w:tr w:rsidR="005440CA" w14:paraId="5250060F" w14:textId="1D27D3DB" w:rsidTr="00566130">
        <w:tc>
          <w:tcPr>
            <w:tcW w:w="504" w:type="dxa"/>
          </w:tcPr>
          <w:p w14:paraId="0EB7DF9C" w14:textId="77777777" w:rsidR="005440CA" w:rsidRPr="001F11AC" w:rsidRDefault="005440CA" w:rsidP="007268E6">
            <w:pPr>
              <w:spacing w:after="0" w:line="240" w:lineRule="auto"/>
            </w:pPr>
            <w:r w:rsidRPr="001F11AC">
              <w:t>35</w:t>
            </w:r>
          </w:p>
        </w:tc>
        <w:tc>
          <w:tcPr>
            <w:tcW w:w="2014" w:type="dxa"/>
          </w:tcPr>
          <w:p w14:paraId="3F0A192C" w14:textId="77777777" w:rsidR="005440CA" w:rsidRPr="001F11AC" w:rsidRDefault="005440CA" w:rsidP="007268E6">
            <w:pPr>
              <w:spacing w:after="0" w:line="240" w:lineRule="auto"/>
            </w:pPr>
            <w:r>
              <w:t>ARIC</w:t>
            </w:r>
          </w:p>
        </w:tc>
        <w:tc>
          <w:tcPr>
            <w:tcW w:w="1418" w:type="dxa"/>
          </w:tcPr>
          <w:p w14:paraId="01747AFD" w14:textId="77777777" w:rsidR="005440CA" w:rsidRPr="001F11AC" w:rsidRDefault="005440CA" w:rsidP="007268E6">
            <w:pPr>
              <w:spacing w:after="0" w:line="240" w:lineRule="auto"/>
            </w:pPr>
            <w:r>
              <w:t>GSCAN</w:t>
            </w:r>
          </w:p>
        </w:tc>
        <w:tc>
          <w:tcPr>
            <w:tcW w:w="2551" w:type="dxa"/>
          </w:tcPr>
          <w:p w14:paraId="152E8C2F" w14:textId="2C86DB1C" w:rsidR="005440CA" w:rsidRPr="003F6722" w:rsidRDefault="005440CA" w:rsidP="007268E6">
            <w:pPr>
              <w:spacing w:after="0" w:line="240" w:lineRule="auto"/>
            </w:pPr>
            <w:r w:rsidRPr="00621093">
              <w:t>HumanExome v1.0</w:t>
            </w:r>
          </w:p>
        </w:tc>
        <w:tc>
          <w:tcPr>
            <w:tcW w:w="1922" w:type="dxa"/>
          </w:tcPr>
          <w:p w14:paraId="35C499E0" w14:textId="77777777" w:rsidR="005440CA" w:rsidRPr="003F6722" w:rsidRDefault="005440CA" w:rsidP="007268E6">
            <w:pPr>
              <w:spacing w:after="0" w:line="240" w:lineRule="auto"/>
            </w:pPr>
            <w:r w:rsidRPr="000876BA">
              <w:t>RareMetalWorker</w:t>
            </w:r>
          </w:p>
        </w:tc>
        <w:tc>
          <w:tcPr>
            <w:tcW w:w="2189" w:type="dxa"/>
          </w:tcPr>
          <w:p w14:paraId="1FDE2DF6" w14:textId="70C42D53"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val="restart"/>
          </w:tcPr>
          <w:p w14:paraId="04174627" w14:textId="0EFA36F1" w:rsidR="005440CA" w:rsidRPr="00BC55FB" w:rsidRDefault="005440CA" w:rsidP="00487CC2">
            <w:pPr>
              <w:spacing w:after="0" w:line="240" w:lineRule="auto"/>
              <w:rPr>
                <w:sz w:val="20"/>
                <w:szCs w:val="20"/>
              </w:rPr>
            </w:pPr>
            <w:r>
              <w:rPr>
                <w:sz w:val="20"/>
                <w:szCs w:val="20"/>
              </w:rPr>
              <w:t>CPD was a categorical trait (1-4</w:t>
            </w:r>
            <w:r w:rsidRPr="00BC55FB">
              <w:rPr>
                <w:sz w:val="20"/>
                <w:szCs w:val="20"/>
              </w:rPr>
              <w:t>)</w:t>
            </w:r>
            <w:r>
              <w:rPr>
                <w:sz w:val="20"/>
                <w:szCs w:val="20"/>
              </w:rPr>
              <w:t xml:space="preserve"> with responses binned at </w:t>
            </w:r>
            <w:r w:rsidRPr="001E79B5">
              <w:rPr>
                <w:sz w:val="20"/>
                <w:szCs w:val="20"/>
              </w:rPr>
              <w:t>1-10</w:t>
            </w:r>
            <w:r>
              <w:rPr>
                <w:sz w:val="20"/>
                <w:szCs w:val="20"/>
              </w:rPr>
              <w:t xml:space="preserve"> (1)</w:t>
            </w:r>
            <w:r w:rsidRPr="001E79B5">
              <w:rPr>
                <w:sz w:val="20"/>
                <w:szCs w:val="20"/>
              </w:rPr>
              <w:t>, 11-20</w:t>
            </w:r>
            <w:r>
              <w:rPr>
                <w:sz w:val="20"/>
                <w:szCs w:val="20"/>
              </w:rPr>
              <w:t xml:space="preserve"> (2)</w:t>
            </w:r>
            <w:r w:rsidRPr="001E79B5">
              <w:rPr>
                <w:sz w:val="20"/>
                <w:szCs w:val="20"/>
              </w:rPr>
              <w:t>, 21-30</w:t>
            </w:r>
            <w:r>
              <w:rPr>
                <w:sz w:val="20"/>
                <w:szCs w:val="20"/>
              </w:rPr>
              <w:t xml:space="preserve"> (3)</w:t>
            </w:r>
            <w:r w:rsidRPr="001E79B5">
              <w:rPr>
                <w:sz w:val="20"/>
                <w:szCs w:val="20"/>
              </w:rPr>
              <w:t>,</w:t>
            </w:r>
            <w:r>
              <w:rPr>
                <w:sz w:val="20"/>
                <w:szCs w:val="20"/>
              </w:rPr>
              <w:t xml:space="preserve"> and</w:t>
            </w:r>
            <w:r w:rsidRPr="001E79B5">
              <w:rPr>
                <w:sz w:val="20"/>
                <w:szCs w:val="20"/>
              </w:rPr>
              <w:t xml:space="preserve"> 31+</w:t>
            </w:r>
            <w:r>
              <w:rPr>
                <w:sz w:val="20"/>
                <w:szCs w:val="20"/>
              </w:rPr>
              <w:t xml:space="preserve"> (4)</w:t>
            </w:r>
            <w:r w:rsidRPr="001E79B5">
              <w:rPr>
                <w:sz w:val="20"/>
                <w:szCs w:val="20"/>
              </w:rPr>
              <w:t>.</w:t>
            </w:r>
            <w:r>
              <w:rPr>
                <w:sz w:val="20"/>
                <w:szCs w:val="20"/>
              </w:rPr>
              <w:t xml:space="preserve"> The residuals for </w:t>
            </w:r>
            <w:r w:rsidR="00487CC2">
              <w:rPr>
                <w:sz w:val="20"/>
                <w:szCs w:val="20"/>
              </w:rPr>
              <w:t>the quantitative</w:t>
            </w:r>
            <w:r>
              <w:rPr>
                <w:sz w:val="20"/>
                <w:szCs w:val="20"/>
              </w:rPr>
              <w:t xml:space="preserve"> traits were transformed using</w:t>
            </w:r>
            <w:r w:rsidR="00487CC2">
              <w:rPr>
                <w:sz w:val="20"/>
                <w:szCs w:val="20"/>
              </w:rPr>
              <w:t xml:space="preserve"> inverse normal transformation</w:t>
            </w:r>
          </w:p>
        </w:tc>
        <w:tc>
          <w:tcPr>
            <w:tcW w:w="1843" w:type="dxa"/>
            <w:vMerge/>
          </w:tcPr>
          <w:p w14:paraId="1BF74390" w14:textId="41F274B5" w:rsidR="005440CA" w:rsidRDefault="005440CA" w:rsidP="007268E6">
            <w:pPr>
              <w:spacing w:after="0" w:line="240" w:lineRule="auto"/>
              <w:rPr>
                <w:sz w:val="20"/>
                <w:szCs w:val="20"/>
              </w:rPr>
            </w:pPr>
          </w:p>
        </w:tc>
      </w:tr>
      <w:tr w:rsidR="005440CA" w14:paraId="76410513" w14:textId="77E7BE54" w:rsidTr="00566130">
        <w:tc>
          <w:tcPr>
            <w:tcW w:w="504" w:type="dxa"/>
          </w:tcPr>
          <w:p w14:paraId="63054590" w14:textId="77777777" w:rsidR="005440CA" w:rsidRPr="001F11AC" w:rsidRDefault="005440CA" w:rsidP="007268E6">
            <w:pPr>
              <w:spacing w:after="0" w:line="240" w:lineRule="auto"/>
            </w:pPr>
            <w:r>
              <w:t>36</w:t>
            </w:r>
          </w:p>
        </w:tc>
        <w:tc>
          <w:tcPr>
            <w:tcW w:w="2014" w:type="dxa"/>
          </w:tcPr>
          <w:p w14:paraId="5C4A9687" w14:textId="77777777" w:rsidR="005440CA" w:rsidRPr="001F11AC" w:rsidRDefault="005440CA" w:rsidP="007268E6">
            <w:pPr>
              <w:spacing w:after="0" w:line="240" w:lineRule="auto"/>
            </w:pPr>
            <w:r>
              <w:t>COGA</w:t>
            </w:r>
          </w:p>
        </w:tc>
        <w:tc>
          <w:tcPr>
            <w:tcW w:w="1418" w:type="dxa"/>
          </w:tcPr>
          <w:p w14:paraId="347DA47E" w14:textId="77777777" w:rsidR="005440CA" w:rsidRPr="001F11AC" w:rsidRDefault="005440CA" w:rsidP="007268E6">
            <w:pPr>
              <w:spacing w:after="0" w:line="240" w:lineRule="auto"/>
            </w:pPr>
            <w:r w:rsidRPr="003F0439">
              <w:t>GSCAN</w:t>
            </w:r>
          </w:p>
        </w:tc>
        <w:tc>
          <w:tcPr>
            <w:tcW w:w="2551" w:type="dxa"/>
          </w:tcPr>
          <w:p w14:paraId="5AF9331D" w14:textId="4FF891E6" w:rsidR="005440CA" w:rsidRPr="003F6722" w:rsidRDefault="005440CA" w:rsidP="007268E6">
            <w:pPr>
              <w:spacing w:after="0" w:line="240" w:lineRule="auto"/>
            </w:pPr>
            <w:r w:rsidRPr="00E574A3">
              <w:t>HumanCoreExome v1.0</w:t>
            </w:r>
          </w:p>
        </w:tc>
        <w:tc>
          <w:tcPr>
            <w:tcW w:w="1922" w:type="dxa"/>
          </w:tcPr>
          <w:p w14:paraId="252ACE82" w14:textId="77777777" w:rsidR="005440CA" w:rsidRPr="003F6722" w:rsidRDefault="005440CA" w:rsidP="007268E6">
            <w:pPr>
              <w:spacing w:after="0" w:line="240" w:lineRule="auto"/>
            </w:pPr>
            <w:r w:rsidRPr="000876BA">
              <w:t>RareMetalWorker</w:t>
            </w:r>
          </w:p>
        </w:tc>
        <w:tc>
          <w:tcPr>
            <w:tcW w:w="2189" w:type="dxa"/>
          </w:tcPr>
          <w:p w14:paraId="7B1E4843" w14:textId="310BB619"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3076320" w14:textId="6D146717" w:rsidR="005440CA" w:rsidRPr="00BC55FB" w:rsidRDefault="005440CA" w:rsidP="007268E6">
            <w:pPr>
              <w:spacing w:after="0" w:line="240" w:lineRule="auto"/>
              <w:rPr>
                <w:sz w:val="20"/>
                <w:szCs w:val="20"/>
              </w:rPr>
            </w:pPr>
          </w:p>
        </w:tc>
        <w:tc>
          <w:tcPr>
            <w:tcW w:w="1843" w:type="dxa"/>
            <w:vMerge/>
          </w:tcPr>
          <w:p w14:paraId="107DA69D" w14:textId="46784E33" w:rsidR="005440CA" w:rsidRPr="00BC55FB" w:rsidRDefault="005440CA" w:rsidP="007268E6">
            <w:pPr>
              <w:spacing w:after="0" w:line="240" w:lineRule="auto"/>
              <w:rPr>
                <w:sz w:val="20"/>
                <w:szCs w:val="20"/>
              </w:rPr>
            </w:pPr>
          </w:p>
        </w:tc>
      </w:tr>
      <w:tr w:rsidR="005440CA" w14:paraId="6802B77E" w14:textId="3F6D7F85" w:rsidTr="00566130">
        <w:tc>
          <w:tcPr>
            <w:tcW w:w="504" w:type="dxa"/>
          </w:tcPr>
          <w:p w14:paraId="376C9E6B" w14:textId="77777777" w:rsidR="005440CA" w:rsidRPr="001F11AC" w:rsidRDefault="005440CA" w:rsidP="007268E6">
            <w:pPr>
              <w:spacing w:after="0" w:line="240" w:lineRule="auto"/>
            </w:pPr>
            <w:r>
              <w:t>37</w:t>
            </w:r>
          </w:p>
        </w:tc>
        <w:tc>
          <w:tcPr>
            <w:tcW w:w="2014" w:type="dxa"/>
          </w:tcPr>
          <w:p w14:paraId="5D0633BB" w14:textId="42CCB6D7" w:rsidR="005440CA" w:rsidRPr="001F11AC" w:rsidRDefault="00A420E8" w:rsidP="007268E6">
            <w:pPr>
              <w:spacing w:after="0" w:line="240" w:lineRule="auto"/>
            </w:pPr>
            <w:r>
              <w:t>FTC</w:t>
            </w:r>
          </w:p>
        </w:tc>
        <w:tc>
          <w:tcPr>
            <w:tcW w:w="1418" w:type="dxa"/>
          </w:tcPr>
          <w:p w14:paraId="51FB6400" w14:textId="77777777" w:rsidR="005440CA" w:rsidRPr="001F11AC" w:rsidRDefault="005440CA" w:rsidP="007268E6">
            <w:pPr>
              <w:spacing w:after="0" w:line="240" w:lineRule="auto"/>
            </w:pPr>
            <w:r w:rsidRPr="003F0439">
              <w:t>GSCAN</w:t>
            </w:r>
          </w:p>
        </w:tc>
        <w:tc>
          <w:tcPr>
            <w:tcW w:w="2551" w:type="dxa"/>
          </w:tcPr>
          <w:p w14:paraId="0C5FD6C6" w14:textId="7E806F3D" w:rsidR="005440CA" w:rsidRPr="003F6722" w:rsidRDefault="005440CA" w:rsidP="007268E6">
            <w:pPr>
              <w:spacing w:after="0" w:line="240" w:lineRule="auto"/>
            </w:pPr>
            <w:r w:rsidRPr="00E574A3">
              <w:t>HumanCoreExome v1.0</w:t>
            </w:r>
          </w:p>
        </w:tc>
        <w:tc>
          <w:tcPr>
            <w:tcW w:w="1922" w:type="dxa"/>
          </w:tcPr>
          <w:p w14:paraId="53BF2BDE" w14:textId="77777777" w:rsidR="005440CA" w:rsidRPr="003F6722" w:rsidRDefault="005440CA" w:rsidP="007268E6">
            <w:pPr>
              <w:spacing w:after="0" w:line="240" w:lineRule="auto"/>
            </w:pPr>
            <w:r w:rsidRPr="005661BF">
              <w:t>Rvtests</w:t>
            </w:r>
          </w:p>
        </w:tc>
        <w:tc>
          <w:tcPr>
            <w:tcW w:w="2189" w:type="dxa"/>
          </w:tcPr>
          <w:p w14:paraId="1A44432E" w14:textId="2F37A07B"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BMI, assessment year and top 3 PCs</w:t>
            </w:r>
          </w:p>
        </w:tc>
        <w:tc>
          <w:tcPr>
            <w:tcW w:w="2268" w:type="dxa"/>
            <w:vMerge/>
          </w:tcPr>
          <w:p w14:paraId="13C3720E" w14:textId="1E2DD933" w:rsidR="005440CA" w:rsidRPr="00BC55FB" w:rsidRDefault="005440CA" w:rsidP="007268E6">
            <w:pPr>
              <w:spacing w:after="0" w:line="240" w:lineRule="auto"/>
              <w:rPr>
                <w:sz w:val="20"/>
                <w:szCs w:val="20"/>
              </w:rPr>
            </w:pPr>
          </w:p>
        </w:tc>
        <w:tc>
          <w:tcPr>
            <w:tcW w:w="1843" w:type="dxa"/>
            <w:vMerge/>
          </w:tcPr>
          <w:p w14:paraId="66C1EAC7" w14:textId="226A7341" w:rsidR="005440CA" w:rsidRPr="004A5716" w:rsidRDefault="005440CA" w:rsidP="007268E6">
            <w:pPr>
              <w:spacing w:after="0" w:line="240" w:lineRule="auto"/>
              <w:rPr>
                <w:sz w:val="20"/>
                <w:szCs w:val="20"/>
              </w:rPr>
            </w:pPr>
          </w:p>
        </w:tc>
      </w:tr>
      <w:tr w:rsidR="005440CA" w14:paraId="3CCCD99E" w14:textId="3858CFDA" w:rsidTr="00566130">
        <w:tc>
          <w:tcPr>
            <w:tcW w:w="504" w:type="dxa"/>
          </w:tcPr>
          <w:p w14:paraId="4B46406D" w14:textId="77777777" w:rsidR="005440CA" w:rsidRPr="001F11AC" w:rsidRDefault="005440CA" w:rsidP="007268E6">
            <w:pPr>
              <w:spacing w:after="0" w:line="240" w:lineRule="auto"/>
            </w:pPr>
            <w:r>
              <w:t>38</w:t>
            </w:r>
          </w:p>
        </w:tc>
        <w:tc>
          <w:tcPr>
            <w:tcW w:w="2014" w:type="dxa"/>
          </w:tcPr>
          <w:p w14:paraId="612285C3" w14:textId="77777777" w:rsidR="005440CA" w:rsidRPr="001F11AC" w:rsidRDefault="005440CA" w:rsidP="007268E6">
            <w:pPr>
              <w:spacing w:after="0" w:line="240" w:lineRule="auto"/>
            </w:pPr>
            <w:r>
              <w:t>FUSION</w:t>
            </w:r>
          </w:p>
        </w:tc>
        <w:tc>
          <w:tcPr>
            <w:tcW w:w="1418" w:type="dxa"/>
          </w:tcPr>
          <w:p w14:paraId="047286D3" w14:textId="77777777" w:rsidR="005440CA" w:rsidRPr="001F11AC" w:rsidRDefault="005440CA" w:rsidP="007268E6">
            <w:pPr>
              <w:spacing w:after="0" w:line="240" w:lineRule="auto"/>
            </w:pPr>
            <w:r w:rsidRPr="003F0439">
              <w:t>GSCAN</w:t>
            </w:r>
          </w:p>
        </w:tc>
        <w:tc>
          <w:tcPr>
            <w:tcW w:w="2551" w:type="dxa"/>
          </w:tcPr>
          <w:p w14:paraId="0E129837" w14:textId="5073177B" w:rsidR="005440CA" w:rsidRPr="003F6722" w:rsidRDefault="005440CA" w:rsidP="007268E6">
            <w:pPr>
              <w:spacing w:after="0" w:line="240" w:lineRule="auto"/>
            </w:pPr>
            <w:r w:rsidRPr="00621093">
              <w:t>HumanExome v1.0</w:t>
            </w:r>
          </w:p>
        </w:tc>
        <w:tc>
          <w:tcPr>
            <w:tcW w:w="1922" w:type="dxa"/>
          </w:tcPr>
          <w:p w14:paraId="7A662CAD" w14:textId="77777777" w:rsidR="005440CA" w:rsidRPr="003F6722" w:rsidRDefault="005440CA" w:rsidP="007268E6">
            <w:pPr>
              <w:spacing w:after="0" w:line="240" w:lineRule="auto"/>
            </w:pPr>
            <w:r w:rsidRPr="006E567D">
              <w:t>RareMetalWorker</w:t>
            </w:r>
          </w:p>
        </w:tc>
        <w:tc>
          <w:tcPr>
            <w:tcW w:w="2189" w:type="dxa"/>
          </w:tcPr>
          <w:p w14:paraId="604CC282" w14:textId="58F8462A"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0373D56E" w14:textId="1D3F4AF1" w:rsidR="005440CA" w:rsidRPr="00BC55FB" w:rsidRDefault="005440CA" w:rsidP="007268E6">
            <w:pPr>
              <w:spacing w:after="0" w:line="240" w:lineRule="auto"/>
              <w:rPr>
                <w:sz w:val="20"/>
                <w:szCs w:val="20"/>
              </w:rPr>
            </w:pPr>
          </w:p>
        </w:tc>
        <w:tc>
          <w:tcPr>
            <w:tcW w:w="1843" w:type="dxa"/>
            <w:vMerge/>
          </w:tcPr>
          <w:p w14:paraId="422AA5D4" w14:textId="7C80C033" w:rsidR="005440CA" w:rsidRPr="004A5716" w:rsidRDefault="005440CA" w:rsidP="007268E6">
            <w:pPr>
              <w:spacing w:after="0" w:line="240" w:lineRule="auto"/>
              <w:rPr>
                <w:sz w:val="20"/>
                <w:szCs w:val="20"/>
              </w:rPr>
            </w:pPr>
          </w:p>
        </w:tc>
      </w:tr>
      <w:tr w:rsidR="005440CA" w14:paraId="11286562" w14:textId="7928825D" w:rsidTr="00566130">
        <w:tc>
          <w:tcPr>
            <w:tcW w:w="504" w:type="dxa"/>
          </w:tcPr>
          <w:p w14:paraId="19C5441D" w14:textId="77777777" w:rsidR="005440CA" w:rsidRPr="001F11AC" w:rsidRDefault="005440CA" w:rsidP="007268E6">
            <w:pPr>
              <w:spacing w:after="0" w:line="240" w:lineRule="auto"/>
            </w:pPr>
            <w:r>
              <w:t>39</w:t>
            </w:r>
          </w:p>
        </w:tc>
        <w:tc>
          <w:tcPr>
            <w:tcW w:w="2014" w:type="dxa"/>
          </w:tcPr>
          <w:p w14:paraId="3FD2CB7A" w14:textId="77777777" w:rsidR="005440CA" w:rsidRPr="001F11AC" w:rsidRDefault="005440CA" w:rsidP="007268E6">
            <w:pPr>
              <w:spacing w:after="0" w:line="240" w:lineRule="auto"/>
            </w:pPr>
            <w:r>
              <w:t>GECCO</w:t>
            </w:r>
          </w:p>
        </w:tc>
        <w:tc>
          <w:tcPr>
            <w:tcW w:w="1418" w:type="dxa"/>
          </w:tcPr>
          <w:p w14:paraId="14D4D0FA" w14:textId="77777777" w:rsidR="005440CA" w:rsidRPr="001F11AC" w:rsidRDefault="005440CA" w:rsidP="007268E6">
            <w:pPr>
              <w:spacing w:after="0" w:line="240" w:lineRule="auto"/>
            </w:pPr>
            <w:r w:rsidRPr="003F0439">
              <w:t>GSCAN</w:t>
            </w:r>
          </w:p>
        </w:tc>
        <w:tc>
          <w:tcPr>
            <w:tcW w:w="2551" w:type="dxa"/>
          </w:tcPr>
          <w:p w14:paraId="5860102B" w14:textId="6A589DE7" w:rsidR="005440CA" w:rsidRPr="003F6722" w:rsidRDefault="005440CA" w:rsidP="007268E6">
            <w:pPr>
              <w:spacing w:after="0" w:line="240" w:lineRule="auto"/>
            </w:pPr>
            <w:r w:rsidRPr="00621093">
              <w:t>HumanExome v1.0</w:t>
            </w:r>
          </w:p>
        </w:tc>
        <w:tc>
          <w:tcPr>
            <w:tcW w:w="1922" w:type="dxa"/>
          </w:tcPr>
          <w:p w14:paraId="785933E2" w14:textId="77777777" w:rsidR="005440CA" w:rsidRPr="003F6722" w:rsidRDefault="005440CA" w:rsidP="007268E6">
            <w:pPr>
              <w:spacing w:after="0" w:line="240" w:lineRule="auto"/>
            </w:pPr>
            <w:r w:rsidRPr="006E567D">
              <w:t>RareMetalWorker</w:t>
            </w:r>
          </w:p>
        </w:tc>
        <w:tc>
          <w:tcPr>
            <w:tcW w:w="2189" w:type="dxa"/>
          </w:tcPr>
          <w:p w14:paraId="48A56871" w14:textId="47A8920C"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70B69568" w14:textId="3889B012" w:rsidR="005440CA" w:rsidRPr="00BC55FB" w:rsidRDefault="005440CA" w:rsidP="007268E6">
            <w:pPr>
              <w:spacing w:after="0" w:line="240" w:lineRule="auto"/>
              <w:rPr>
                <w:sz w:val="20"/>
                <w:szCs w:val="20"/>
              </w:rPr>
            </w:pPr>
          </w:p>
        </w:tc>
        <w:tc>
          <w:tcPr>
            <w:tcW w:w="1843" w:type="dxa"/>
            <w:vMerge/>
          </w:tcPr>
          <w:p w14:paraId="221E2D83" w14:textId="21BAC636" w:rsidR="005440CA" w:rsidRPr="004A5716" w:rsidRDefault="005440CA" w:rsidP="007268E6">
            <w:pPr>
              <w:spacing w:after="0" w:line="240" w:lineRule="auto"/>
              <w:rPr>
                <w:sz w:val="20"/>
                <w:szCs w:val="20"/>
              </w:rPr>
            </w:pPr>
          </w:p>
        </w:tc>
      </w:tr>
      <w:tr w:rsidR="005440CA" w14:paraId="3C27A4BA" w14:textId="7AC4BAA6" w:rsidTr="00566130">
        <w:tc>
          <w:tcPr>
            <w:tcW w:w="504" w:type="dxa"/>
          </w:tcPr>
          <w:p w14:paraId="55C612E1" w14:textId="77777777" w:rsidR="005440CA" w:rsidRPr="001F11AC" w:rsidRDefault="005440CA" w:rsidP="007268E6">
            <w:pPr>
              <w:spacing w:after="0" w:line="240" w:lineRule="auto"/>
            </w:pPr>
            <w:r>
              <w:t>40</w:t>
            </w:r>
          </w:p>
        </w:tc>
        <w:tc>
          <w:tcPr>
            <w:tcW w:w="2014" w:type="dxa"/>
          </w:tcPr>
          <w:p w14:paraId="2ACF1702" w14:textId="77777777" w:rsidR="005440CA" w:rsidRPr="001F11AC" w:rsidRDefault="005440CA" w:rsidP="007268E6">
            <w:pPr>
              <w:spacing w:after="0" w:line="240" w:lineRule="auto"/>
            </w:pPr>
            <w:r>
              <w:t>GFG</w:t>
            </w:r>
          </w:p>
        </w:tc>
        <w:tc>
          <w:tcPr>
            <w:tcW w:w="1418" w:type="dxa"/>
          </w:tcPr>
          <w:p w14:paraId="65B27653" w14:textId="77777777" w:rsidR="005440CA" w:rsidRPr="001F11AC" w:rsidRDefault="005440CA" w:rsidP="007268E6">
            <w:pPr>
              <w:spacing w:after="0" w:line="240" w:lineRule="auto"/>
            </w:pPr>
            <w:r w:rsidRPr="003F0439">
              <w:t>GSCAN</w:t>
            </w:r>
          </w:p>
        </w:tc>
        <w:tc>
          <w:tcPr>
            <w:tcW w:w="2551" w:type="dxa"/>
          </w:tcPr>
          <w:p w14:paraId="1067305B" w14:textId="0F99A4B7" w:rsidR="005440CA" w:rsidRPr="003F6722" w:rsidRDefault="00FF1765" w:rsidP="007268E6">
            <w:pPr>
              <w:spacing w:after="0" w:line="240" w:lineRule="auto"/>
            </w:pPr>
            <w:r w:rsidRPr="00FF1765">
              <w:t>Illumina HumanCoreExome array with custom content</w:t>
            </w:r>
          </w:p>
        </w:tc>
        <w:tc>
          <w:tcPr>
            <w:tcW w:w="1922" w:type="dxa"/>
          </w:tcPr>
          <w:p w14:paraId="61B6C81B" w14:textId="77777777" w:rsidR="005440CA" w:rsidRPr="003F6722" w:rsidRDefault="005440CA" w:rsidP="007268E6">
            <w:pPr>
              <w:spacing w:after="0" w:line="240" w:lineRule="auto"/>
            </w:pPr>
            <w:r w:rsidRPr="005661BF">
              <w:t>Rvtests</w:t>
            </w:r>
          </w:p>
        </w:tc>
        <w:tc>
          <w:tcPr>
            <w:tcW w:w="2189" w:type="dxa"/>
          </w:tcPr>
          <w:p w14:paraId="2062CBFC" w14:textId="3164F8F2"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and top 3 PCs</w:t>
            </w:r>
          </w:p>
        </w:tc>
        <w:tc>
          <w:tcPr>
            <w:tcW w:w="2268" w:type="dxa"/>
            <w:vMerge/>
          </w:tcPr>
          <w:p w14:paraId="26AD4EB6" w14:textId="2FC64F3B" w:rsidR="005440CA" w:rsidRPr="00BC55FB" w:rsidRDefault="005440CA" w:rsidP="007268E6">
            <w:pPr>
              <w:spacing w:after="0" w:line="240" w:lineRule="auto"/>
              <w:rPr>
                <w:sz w:val="20"/>
                <w:szCs w:val="20"/>
              </w:rPr>
            </w:pPr>
          </w:p>
        </w:tc>
        <w:tc>
          <w:tcPr>
            <w:tcW w:w="1843" w:type="dxa"/>
            <w:vMerge/>
          </w:tcPr>
          <w:p w14:paraId="68397E1E" w14:textId="0879861A" w:rsidR="005440CA" w:rsidRPr="004A5716" w:rsidRDefault="005440CA" w:rsidP="007268E6">
            <w:pPr>
              <w:spacing w:after="0" w:line="240" w:lineRule="auto"/>
              <w:rPr>
                <w:sz w:val="20"/>
                <w:szCs w:val="20"/>
              </w:rPr>
            </w:pPr>
          </w:p>
        </w:tc>
      </w:tr>
      <w:tr w:rsidR="005440CA" w14:paraId="02A80BD1" w14:textId="00A84302" w:rsidTr="00566130">
        <w:tc>
          <w:tcPr>
            <w:tcW w:w="504" w:type="dxa"/>
          </w:tcPr>
          <w:p w14:paraId="57E74325" w14:textId="77777777" w:rsidR="005440CA" w:rsidRPr="001F11AC" w:rsidRDefault="005440CA" w:rsidP="007268E6">
            <w:pPr>
              <w:spacing w:after="0" w:line="240" w:lineRule="auto"/>
            </w:pPr>
            <w:r>
              <w:t>41</w:t>
            </w:r>
          </w:p>
        </w:tc>
        <w:tc>
          <w:tcPr>
            <w:tcW w:w="2014" w:type="dxa"/>
          </w:tcPr>
          <w:p w14:paraId="5E07B888" w14:textId="77777777" w:rsidR="005440CA" w:rsidRPr="001F11AC" w:rsidRDefault="005440CA" w:rsidP="007268E6">
            <w:pPr>
              <w:spacing w:after="0" w:line="240" w:lineRule="auto"/>
            </w:pPr>
            <w:r>
              <w:t>HRS</w:t>
            </w:r>
          </w:p>
        </w:tc>
        <w:tc>
          <w:tcPr>
            <w:tcW w:w="1418" w:type="dxa"/>
          </w:tcPr>
          <w:p w14:paraId="693F2E4B" w14:textId="77777777" w:rsidR="005440CA" w:rsidRPr="001F11AC" w:rsidRDefault="005440CA" w:rsidP="007268E6">
            <w:pPr>
              <w:spacing w:after="0" w:line="240" w:lineRule="auto"/>
            </w:pPr>
            <w:r w:rsidRPr="003F0439">
              <w:t>GSCAN</w:t>
            </w:r>
          </w:p>
        </w:tc>
        <w:tc>
          <w:tcPr>
            <w:tcW w:w="2551" w:type="dxa"/>
          </w:tcPr>
          <w:p w14:paraId="4AE9638E" w14:textId="167FD94A" w:rsidR="005440CA" w:rsidRPr="003F6722" w:rsidRDefault="005440CA" w:rsidP="007268E6">
            <w:pPr>
              <w:spacing w:after="0" w:line="240" w:lineRule="auto"/>
            </w:pPr>
            <w:r w:rsidRPr="00621093">
              <w:t>HumanExome v1.0</w:t>
            </w:r>
          </w:p>
        </w:tc>
        <w:tc>
          <w:tcPr>
            <w:tcW w:w="1922" w:type="dxa"/>
          </w:tcPr>
          <w:p w14:paraId="769D1127" w14:textId="77777777" w:rsidR="005440CA" w:rsidRPr="003F6722" w:rsidRDefault="005440CA" w:rsidP="007268E6">
            <w:pPr>
              <w:spacing w:after="0" w:line="240" w:lineRule="auto"/>
            </w:pPr>
            <w:r w:rsidRPr="0055200D">
              <w:t>RareMetalWorker</w:t>
            </w:r>
          </w:p>
        </w:tc>
        <w:tc>
          <w:tcPr>
            <w:tcW w:w="2189" w:type="dxa"/>
          </w:tcPr>
          <w:p w14:paraId="4FB370DD" w14:textId="4296B609"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FB3AD6C" w14:textId="0A239FE1" w:rsidR="005440CA" w:rsidRPr="00BC55FB" w:rsidRDefault="005440CA" w:rsidP="007268E6">
            <w:pPr>
              <w:spacing w:after="0" w:line="240" w:lineRule="auto"/>
              <w:rPr>
                <w:sz w:val="20"/>
                <w:szCs w:val="20"/>
              </w:rPr>
            </w:pPr>
          </w:p>
        </w:tc>
        <w:tc>
          <w:tcPr>
            <w:tcW w:w="1843" w:type="dxa"/>
            <w:vMerge/>
          </w:tcPr>
          <w:p w14:paraId="521F4BBD" w14:textId="048913EB" w:rsidR="005440CA" w:rsidRPr="004A5716" w:rsidRDefault="005440CA" w:rsidP="007268E6">
            <w:pPr>
              <w:spacing w:after="0" w:line="240" w:lineRule="auto"/>
              <w:rPr>
                <w:sz w:val="20"/>
                <w:szCs w:val="20"/>
              </w:rPr>
            </w:pPr>
          </w:p>
        </w:tc>
      </w:tr>
      <w:tr w:rsidR="00023171" w14:paraId="744C93EB" w14:textId="77777777" w:rsidTr="00566130">
        <w:tc>
          <w:tcPr>
            <w:tcW w:w="504" w:type="dxa"/>
          </w:tcPr>
          <w:p w14:paraId="7B195C90" w14:textId="5B3CDF69" w:rsidR="00023171" w:rsidRDefault="00023171" w:rsidP="00023171">
            <w:pPr>
              <w:spacing w:after="0" w:line="240" w:lineRule="auto"/>
            </w:pPr>
            <w:r>
              <w:t>-</w:t>
            </w:r>
          </w:p>
        </w:tc>
        <w:tc>
          <w:tcPr>
            <w:tcW w:w="2014" w:type="dxa"/>
          </w:tcPr>
          <w:p w14:paraId="1700F08F" w14:textId="38D39E59" w:rsidR="00023171" w:rsidRDefault="00023171" w:rsidP="00023171">
            <w:pPr>
              <w:spacing w:after="0" w:line="240" w:lineRule="auto"/>
            </w:pPr>
            <w:r>
              <w:t>HRS - replication</w:t>
            </w:r>
          </w:p>
        </w:tc>
        <w:tc>
          <w:tcPr>
            <w:tcW w:w="1418" w:type="dxa"/>
          </w:tcPr>
          <w:p w14:paraId="1A195553" w14:textId="5377D1E1" w:rsidR="00023171" w:rsidRPr="003F0439" w:rsidRDefault="00023171" w:rsidP="00023171">
            <w:pPr>
              <w:spacing w:after="0" w:line="240" w:lineRule="auto"/>
            </w:pPr>
            <w:r w:rsidRPr="003F0439">
              <w:t>GSCAN</w:t>
            </w:r>
          </w:p>
        </w:tc>
        <w:tc>
          <w:tcPr>
            <w:tcW w:w="2551" w:type="dxa"/>
          </w:tcPr>
          <w:p w14:paraId="58EB0D8B" w14:textId="36BB8579" w:rsidR="00023171" w:rsidRPr="00621093" w:rsidRDefault="00023171" w:rsidP="00023171">
            <w:pPr>
              <w:spacing w:after="0" w:line="240" w:lineRule="auto"/>
            </w:pPr>
            <w:r w:rsidRPr="00621093">
              <w:t>HumanExome v1.0</w:t>
            </w:r>
          </w:p>
        </w:tc>
        <w:tc>
          <w:tcPr>
            <w:tcW w:w="1922" w:type="dxa"/>
          </w:tcPr>
          <w:p w14:paraId="4C7376C5" w14:textId="52FC398A" w:rsidR="00023171" w:rsidRPr="0055200D" w:rsidRDefault="00023171" w:rsidP="00023171">
            <w:pPr>
              <w:spacing w:after="0" w:line="240" w:lineRule="auto"/>
            </w:pPr>
            <w:r w:rsidRPr="0055200D">
              <w:t>RareMetalWorker</w:t>
            </w:r>
          </w:p>
        </w:tc>
        <w:tc>
          <w:tcPr>
            <w:tcW w:w="2189" w:type="dxa"/>
          </w:tcPr>
          <w:p w14:paraId="04A04547" w14:textId="1DA1977A" w:rsidR="00023171" w:rsidRPr="007268E6" w:rsidRDefault="00023171" w:rsidP="00023171">
            <w:pPr>
              <w:spacing w:after="0" w:line="240" w:lineRule="auto"/>
              <w:rPr>
                <w:sz w:val="20"/>
                <w:szCs w:val="20"/>
              </w:rPr>
            </w:pPr>
            <w:r w:rsidRPr="007268E6">
              <w:rPr>
                <w:sz w:val="20"/>
                <w:szCs w:val="20"/>
              </w:rPr>
              <w:t xml:space="preserve">Age, sex and top </w:t>
            </w:r>
            <w:r>
              <w:rPr>
                <w:sz w:val="20"/>
                <w:szCs w:val="20"/>
              </w:rPr>
              <w:t>10</w:t>
            </w:r>
            <w:r w:rsidRPr="007268E6">
              <w:rPr>
                <w:sz w:val="20"/>
                <w:szCs w:val="20"/>
              </w:rPr>
              <w:t xml:space="preserve"> PCs</w:t>
            </w:r>
          </w:p>
        </w:tc>
        <w:tc>
          <w:tcPr>
            <w:tcW w:w="2268" w:type="dxa"/>
            <w:vMerge/>
          </w:tcPr>
          <w:p w14:paraId="138E62E0" w14:textId="77777777" w:rsidR="00023171" w:rsidRPr="00BC55FB" w:rsidRDefault="00023171" w:rsidP="00023171">
            <w:pPr>
              <w:spacing w:after="0" w:line="240" w:lineRule="auto"/>
              <w:rPr>
                <w:sz w:val="20"/>
                <w:szCs w:val="20"/>
              </w:rPr>
            </w:pPr>
          </w:p>
        </w:tc>
        <w:tc>
          <w:tcPr>
            <w:tcW w:w="1843" w:type="dxa"/>
            <w:vMerge/>
          </w:tcPr>
          <w:p w14:paraId="5873FA0C" w14:textId="77777777" w:rsidR="00023171" w:rsidRPr="004A5716" w:rsidRDefault="00023171" w:rsidP="00023171">
            <w:pPr>
              <w:spacing w:after="0" w:line="240" w:lineRule="auto"/>
              <w:rPr>
                <w:sz w:val="20"/>
                <w:szCs w:val="20"/>
              </w:rPr>
            </w:pPr>
          </w:p>
        </w:tc>
      </w:tr>
      <w:tr w:rsidR="005440CA" w14:paraId="756D0085" w14:textId="15A96B5A" w:rsidTr="00566130">
        <w:tc>
          <w:tcPr>
            <w:tcW w:w="504" w:type="dxa"/>
          </w:tcPr>
          <w:p w14:paraId="03DA1424" w14:textId="77777777" w:rsidR="005440CA" w:rsidRPr="001F11AC" w:rsidRDefault="005440CA" w:rsidP="007268E6">
            <w:pPr>
              <w:spacing w:after="0" w:line="240" w:lineRule="auto"/>
            </w:pPr>
            <w:r>
              <w:t>42</w:t>
            </w:r>
          </w:p>
        </w:tc>
        <w:tc>
          <w:tcPr>
            <w:tcW w:w="2014" w:type="dxa"/>
          </w:tcPr>
          <w:p w14:paraId="604359EF" w14:textId="77777777" w:rsidR="005440CA" w:rsidRPr="001F11AC" w:rsidRDefault="005440CA" w:rsidP="007268E6">
            <w:pPr>
              <w:spacing w:after="0" w:line="240" w:lineRule="auto"/>
            </w:pPr>
            <w:r>
              <w:t>ID1000</w:t>
            </w:r>
          </w:p>
        </w:tc>
        <w:tc>
          <w:tcPr>
            <w:tcW w:w="1418" w:type="dxa"/>
          </w:tcPr>
          <w:p w14:paraId="12DE00C8" w14:textId="77777777" w:rsidR="005440CA" w:rsidRPr="001F11AC" w:rsidRDefault="005440CA" w:rsidP="007268E6">
            <w:pPr>
              <w:spacing w:after="0" w:line="240" w:lineRule="auto"/>
            </w:pPr>
            <w:r w:rsidRPr="003F0439">
              <w:t>GSCAN</w:t>
            </w:r>
          </w:p>
        </w:tc>
        <w:tc>
          <w:tcPr>
            <w:tcW w:w="2551" w:type="dxa"/>
          </w:tcPr>
          <w:p w14:paraId="3EA34FDC" w14:textId="41BF9E03" w:rsidR="005440CA" w:rsidRPr="003F6722" w:rsidRDefault="005440CA" w:rsidP="007268E6">
            <w:pPr>
              <w:spacing w:after="0" w:line="240" w:lineRule="auto"/>
            </w:pPr>
            <w:r w:rsidRPr="00621093">
              <w:t>HumanExome v1.0</w:t>
            </w:r>
          </w:p>
        </w:tc>
        <w:tc>
          <w:tcPr>
            <w:tcW w:w="1922" w:type="dxa"/>
          </w:tcPr>
          <w:p w14:paraId="1A3B710F" w14:textId="77777777" w:rsidR="005440CA" w:rsidRPr="003F6722" w:rsidRDefault="005440CA" w:rsidP="007268E6">
            <w:pPr>
              <w:spacing w:after="0" w:line="240" w:lineRule="auto"/>
            </w:pPr>
            <w:r w:rsidRPr="0055200D">
              <w:t>RareMetalWorker</w:t>
            </w:r>
          </w:p>
        </w:tc>
        <w:tc>
          <w:tcPr>
            <w:tcW w:w="2189" w:type="dxa"/>
          </w:tcPr>
          <w:p w14:paraId="6CAE93B5" w14:textId="2AD24040"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815DB82" w14:textId="072C3DFA" w:rsidR="005440CA" w:rsidRPr="00BC55FB" w:rsidRDefault="005440CA" w:rsidP="007268E6">
            <w:pPr>
              <w:spacing w:after="0" w:line="240" w:lineRule="auto"/>
              <w:rPr>
                <w:sz w:val="20"/>
                <w:szCs w:val="20"/>
              </w:rPr>
            </w:pPr>
          </w:p>
        </w:tc>
        <w:tc>
          <w:tcPr>
            <w:tcW w:w="1843" w:type="dxa"/>
            <w:vMerge/>
          </w:tcPr>
          <w:p w14:paraId="1F882AE6" w14:textId="13DF4781" w:rsidR="005440CA" w:rsidRPr="004A5716" w:rsidRDefault="005440CA" w:rsidP="007268E6">
            <w:pPr>
              <w:spacing w:after="0" w:line="240" w:lineRule="auto"/>
              <w:rPr>
                <w:sz w:val="20"/>
                <w:szCs w:val="20"/>
              </w:rPr>
            </w:pPr>
          </w:p>
        </w:tc>
      </w:tr>
      <w:tr w:rsidR="005440CA" w14:paraId="180E0AE0" w14:textId="45E26CCE" w:rsidTr="00566130">
        <w:tc>
          <w:tcPr>
            <w:tcW w:w="504" w:type="dxa"/>
          </w:tcPr>
          <w:p w14:paraId="71B9F7BB" w14:textId="77777777" w:rsidR="005440CA" w:rsidRPr="001F11AC" w:rsidRDefault="005440CA" w:rsidP="007268E6">
            <w:pPr>
              <w:spacing w:after="0" w:line="240" w:lineRule="auto"/>
            </w:pPr>
            <w:r>
              <w:t>43</w:t>
            </w:r>
          </w:p>
        </w:tc>
        <w:tc>
          <w:tcPr>
            <w:tcW w:w="2014" w:type="dxa"/>
          </w:tcPr>
          <w:p w14:paraId="0661C63C" w14:textId="77777777" w:rsidR="005440CA" w:rsidRPr="001F11AC" w:rsidRDefault="005440CA" w:rsidP="007268E6">
            <w:pPr>
              <w:spacing w:after="0" w:line="240" w:lineRule="auto"/>
            </w:pPr>
            <w:r>
              <w:t>MEC</w:t>
            </w:r>
          </w:p>
        </w:tc>
        <w:tc>
          <w:tcPr>
            <w:tcW w:w="1418" w:type="dxa"/>
          </w:tcPr>
          <w:p w14:paraId="6FFEA4AA" w14:textId="77777777" w:rsidR="005440CA" w:rsidRPr="001F11AC" w:rsidRDefault="005440CA" w:rsidP="007268E6">
            <w:pPr>
              <w:spacing w:after="0" w:line="240" w:lineRule="auto"/>
            </w:pPr>
            <w:r w:rsidRPr="003F0439">
              <w:t>GSCAN</w:t>
            </w:r>
          </w:p>
        </w:tc>
        <w:tc>
          <w:tcPr>
            <w:tcW w:w="2551" w:type="dxa"/>
          </w:tcPr>
          <w:p w14:paraId="7402024B" w14:textId="6F1DA06B" w:rsidR="005440CA" w:rsidRPr="003F6722" w:rsidRDefault="005440CA" w:rsidP="007268E6">
            <w:pPr>
              <w:spacing w:after="0" w:line="240" w:lineRule="auto"/>
            </w:pPr>
            <w:r w:rsidRPr="00621093">
              <w:t>HumanExome v1.0</w:t>
            </w:r>
          </w:p>
        </w:tc>
        <w:tc>
          <w:tcPr>
            <w:tcW w:w="1922" w:type="dxa"/>
          </w:tcPr>
          <w:p w14:paraId="0C1EE399" w14:textId="77777777" w:rsidR="005440CA" w:rsidRPr="003F6722" w:rsidRDefault="005440CA" w:rsidP="007268E6">
            <w:pPr>
              <w:spacing w:after="0" w:line="240" w:lineRule="auto"/>
            </w:pPr>
            <w:r w:rsidRPr="0055200D">
              <w:t>RareMetalWorker</w:t>
            </w:r>
          </w:p>
        </w:tc>
        <w:tc>
          <w:tcPr>
            <w:tcW w:w="2189" w:type="dxa"/>
          </w:tcPr>
          <w:p w14:paraId="4E651FE0" w14:textId="5C4B3F00" w:rsidR="005440CA" w:rsidRPr="007268E6" w:rsidRDefault="005440CA" w:rsidP="007268E6">
            <w:pPr>
              <w:spacing w:after="0" w:line="240" w:lineRule="auto"/>
              <w:rPr>
                <w:sz w:val="20"/>
                <w:szCs w:val="20"/>
              </w:rPr>
            </w:pPr>
            <w:r w:rsidRPr="007268E6">
              <w:rPr>
                <w:sz w:val="20"/>
                <w:szCs w:val="20"/>
              </w:rPr>
              <w:t>Age, sex and top 10 PCs</w:t>
            </w:r>
          </w:p>
        </w:tc>
        <w:tc>
          <w:tcPr>
            <w:tcW w:w="2268" w:type="dxa"/>
            <w:vMerge/>
          </w:tcPr>
          <w:p w14:paraId="4F368089" w14:textId="0A36753E" w:rsidR="005440CA" w:rsidRPr="00BC55FB" w:rsidRDefault="005440CA" w:rsidP="007268E6">
            <w:pPr>
              <w:spacing w:after="0" w:line="240" w:lineRule="auto"/>
              <w:rPr>
                <w:sz w:val="20"/>
                <w:szCs w:val="20"/>
              </w:rPr>
            </w:pPr>
          </w:p>
        </w:tc>
        <w:tc>
          <w:tcPr>
            <w:tcW w:w="1843" w:type="dxa"/>
            <w:vMerge/>
          </w:tcPr>
          <w:p w14:paraId="1A74FDF8" w14:textId="0453B6CB" w:rsidR="005440CA" w:rsidRPr="004A5716" w:rsidRDefault="005440CA" w:rsidP="007268E6">
            <w:pPr>
              <w:spacing w:after="0" w:line="240" w:lineRule="auto"/>
              <w:rPr>
                <w:sz w:val="20"/>
                <w:szCs w:val="20"/>
              </w:rPr>
            </w:pPr>
          </w:p>
        </w:tc>
      </w:tr>
      <w:tr w:rsidR="005440CA" w14:paraId="74EBE1D4" w14:textId="153FD27C" w:rsidTr="00566130">
        <w:tc>
          <w:tcPr>
            <w:tcW w:w="504" w:type="dxa"/>
          </w:tcPr>
          <w:p w14:paraId="6DC3DFE1" w14:textId="77777777" w:rsidR="005440CA" w:rsidRPr="001F11AC" w:rsidRDefault="005440CA" w:rsidP="007268E6">
            <w:pPr>
              <w:spacing w:after="0" w:line="240" w:lineRule="auto"/>
            </w:pPr>
            <w:r>
              <w:t>44</w:t>
            </w:r>
          </w:p>
        </w:tc>
        <w:tc>
          <w:tcPr>
            <w:tcW w:w="2014" w:type="dxa"/>
          </w:tcPr>
          <w:p w14:paraId="0E70B6E6" w14:textId="77777777" w:rsidR="005440CA" w:rsidRPr="001F11AC" w:rsidRDefault="005440CA" w:rsidP="007268E6">
            <w:pPr>
              <w:spacing w:after="0" w:line="240" w:lineRule="auto"/>
            </w:pPr>
            <w:r>
              <w:t>METSIM</w:t>
            </w:r>
          </w:p>
        </w:tc>
        <w:tc>
          <w:tcPr>
            <w:tcW w:w="1418" w:type="dxa"/>
          </w:tcPr>
          <w:p w14:paraId="15254849" w14:textId="77777777" w:rsidR="005440CA" w:rsidRPr="001F11AC" w:rsidRDefault="005440CA" w:rsidP="007268E6">
            <w:pPr>
              <w:spacing w:after="0" w:line="240" w:lineRule="auto"/>
            </w:pPr>
            <w:r w:rsidRPr="003F0439">
              <w:t>GSCAN</w:t>
            </w:r>
          </w:p>
        </w:tc>
        <w:tc>
          <w:tcPr>
            <w:tcW w:w="2551" w:type="dxa"/>
          </w:tcPr>
          <w:p w14:paraId="29F3D459" w14:textId="5EA02613" w:rsidR="005440CA" w:rsidRPr="003F6722" w:rsidRDefault="005440CA" w:rsidP="007268E6">
            <w:pPr>
              <w:spacing w:after="0" w:line="240" w:lineRule="auto"/>
            </w:pPr>
            <w:r w:rsidRPr="00621093">
              <w:t>HumanExome v1.0</w:t>
            </w:r>
          </w:p>
        </w:tc>
        <w:tc>
          <w:tcPr>
            <w:tcW w:w="1922" w:type="dxa"/>
          </w:tcPr>
          <w:p w14:paraId="0A26287C" w14:textId="77777777" w:rsidR="005440CA" w:rsidRPr="003F6722" w:rsidRDefault="005440CA" w:rsidP="007268E6">
            <w:pPr>
              <w:spacing w:after="0" w:line="240" w:lineRule="auto"/>
            </w:pPr>
            <w:r w:rsidRPr="0055200D">
              <w:t>RareMetalWorker</w:t>
            </w:r>
          </w:p>
        </w:tc>
        <w:tc>
          <w:tcPr>
            <w:tcW w:w="2189" w:type="dxa"/>
          </w:tcPr>
          <w:p w14:paraId="37021E2F" w14:textId="5ED8D675"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79EDEBB" w14:textId="7AC801E4" w:rsidR="005440CA" w:rsidRPr="00BC55FB" w:rsidRDefault="005440CA" w:rsidP="007268E6">
            <w:pPr>
              <w:spacing w:after="0" w:line="240" w:lineRule="auto"/>
              <w:rPr>
                <w:sz w:val="20"/>
                <w:szCs w:val="20"/>
              </w:rPr>
            </w:pPr>
          </w:p>
        </w:tc>
        <w:tc>
          <w:tcPr>
            <w:tcW w:w="1843" w:type="dxa"/>
            <w:vMerge/>
          </w:tcPr>
          <w:p w14:paraId="4C7AAC26" w14:textId="47B23B59" w:rsidR="005440CA" w:rsidRPr="004A5716" w:rsidRDefault="005440CA" w:rsidP="007268E6">
            <w:pPr>
              <w:spacing w:after="0" w:line="240" w:lineRule="auto"/>
              <w:rPr>
                <w:sz w:val="20"/>
                <w:szCs w:val="20"/>
              </w:rPr>
            </w:pPr>
          </w:p>
        </w:tc>
      </w:tr>
      <w:tr w:rsidR="005440CA" w14:paraId="01F37CED" w14:textId="192B0420" w:rsidTr="00566130">
        <w:tc>
          <w:tcPr>
            <w:tcW w:w="504" w:type="dxa"/>
          </w:tcPr>
          <w:p w14:paraId="1843787B" w14:textId="77777777" w:rsidR="005440CA" w:rsidRPr="001F11AC" w:rsidRDefault="005440CA" w:rsidP="007268E6">
            <w:pPr>
              <w:spacing w:after="0" w:line="240" w:lineRule="auto"/>
            </w:pPr>
            <w:r>
              <w:t>45</w:t>
            </w:r>
          </w:p>
        </w:tc>
        <w:tc>
          <w:tcPr>
            <w:tcW w:w="2014" w:type="dxa"/>
          </w:tcPr>
          <w:p w14:paraId="6F71C0E6" w14:textId="77777777" w:rsidR="005440CA" w:rsidRPr="001F11AC" w:rsidRDefault="005440CA" w:rsidP="007268E6">
            <w:pPr>
              <w:spacing w:after="0" w:line="240" w:lineRule="auto"/>
            </w:pPr>
            <w:r>
              <w:t>MHI</w:t>
            </w:r>
          </w:p>
        </w:tc>
        <w:tc>
          <w:tcPr>
            <w:tcW w:w="1418" w:type="dxa"/>
          </w:tcPr>
          <w:p w14:paraId="7A023CEC" w14:textId="77777777" w:rsidR="005440CA" w:rsidRPr="001F11AC" w:rsidRDefault="005440CA" w:rsidP="007268E6">
            <w:pPr>
              <w:spacing w:after="0" w:line="240" w:lineRule="auto"/>
            </w:pPr>
            <w:r w:rsidRPr="003F0439">
              <w:t>GSCAN</w:t>
            </w:r>
          </w:p>
        </w:tc>
        <w:tc>
          <w:tcPr>
            <w:tcW w:w="2551" w:type="dxa"/>
          </w:tcPr>
          <w:p w14:paraId="2114645B" w14:textId="40E194D3" w:rsidR="005440CA" w:rsidRPr="003F6722" w:rsidRDefault="005440CA" w:rsidP="007268E6">
            <w:pPr>
              <w:spacing w:after="0" w:line="240" w:lineRule="auto"/>
            </w:pPr>
            <w:r w:rsidRPr="00621093">
              <w:t>HumanExome v1.0</w:t>
            </w:r>
          </w:p>
        </w:tc>
        <w:tc>
          <w:tcPr>
            <w:tcW w:w="1922" w:type="dxa"/>
          </w:tcPr>
          <w:p w14:paraId="265ABC38" w14:textId="77777777" w:rsidR="005440CA" w:rsidRPr="003F6722" w:rsidRDefault="005440CA" w:rsidP="007268E6">
            <w:pPr>
              <w:spacing w:after="0" w:line="240" w:lineRule="auto"/>
            </w:pPr>
            <w:r w:rsidRPr="005661BF">
              <w:t>Rvtests</w:t>
            </w:r>
          </w:p>
        </w:tc>
        <w:tc>
          <w:tcPr>
            <w:tcW w:w="2189" w:type="dxa"/>
          </w:tcPr>
          <w:p w14:paraId="0664F7F4" w14:textId="66483D3C"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enrolment date and top 10 PCs</w:t>
            </w:r>
          </w:p>
        </w:tc>
        <w:tc>
          <w:tcPr>
            <w:tcW w:w="2268" w:type="dxa"/>
            <w:vMerge/>
          </w:tcPr>
          <w:p w14:paraId="46321B63" w14:textId="192F79A7" w:rsidR="005440CA" w:rsidRPr="00BC55FB" w:rsidRDefault="005440CA" w:rsidP="007268E6">
            <w:pPr>
              <w:spacing w:after="0" w:line="240" w:lineRule="auto"/>
              <w:rPr>
                <w:sz w:val="20"/>
                <w:szCs w:val="20"/>
              </w:rPr>
            </w:pPr>
          </w:p>
        </w:tc>
        <w:tc>
          <w:tcPr>
            <w:tcW w:w="1843" w:type="dxa"/>
            <w:vMerge/>
          </w:tcPr>
          <w:p w14:paraId="2249FCB2" w14:textId="525A1D39" w:rsidR="005440CA" w:rsidRPr="004A5716" w:rsidRDefault="005440CA" w:rsidP="007268E6">
            <w:pPr>
              <w:spacing w:after="0" w:line="240" w:lineRule="auto"/>
              <w:rPr>
                <w:sz w:val="20"/>
                <w:szCs w:val="20"/>
              </w:rPr>
            </w:pPr>
          </w:p>
        </w:tc>
      </w:tr>
      <w:tr w:rsidR="005440CA" w14:paraId="24122D7C" w14:textId="0B6FED91" w:rsidTr="00566130">
        <w:tc>
          <w:tcPr>
            <w:tcW w:w="504" w:type="dxa"/>
          </w:tcPr>
          <w:p w14:paraId="128F3A05" w14:textId="306E8690" w:rsidR="005440CA" w:rsidRDefault="005440CA" w:rsidP="007268E6">
            <w:pPr>
              <w:spacing w:after="0" w:line="240" w:lineRule="auto"/>
            </w:pPr>
            <w:r>
              <w:t>46</w:t>
            </w:r>
          </w:p>
        </w:tc>
        <w:tc>
          <w:tcPr>
            <w:tcW w:w="2014" w:type="dxa"/>
          </w:tcPr>
          <w:p w14:paraId="1BB18BAA" w14:textId="6867B6A6" w:rsidR="005440CA" w:rsidRDefault="005440CA" w:rsidP="007268E6">
            <w:pPr>
              <w:spacing w:after="0" w:line="240" w:lineRule="auto"/>
            </w:pPr>
            <w:r>
              <w:t>MN</w:t>
            </w:r>
          </w:p>
        </w:tc>
        <w:tc>
          <w:tcPr>
            <w:tcW w:w="1418" w:type="dxa"/>
          </w:tcPr>
          <w:p w14:paraId="0547B4EE" w14:textId="0BE71B42" w:rsidR="005440CA" w:rsidRPr="003F0439" w:rsidRDefault="005440CA" w:rsidP="007268E6">
            <w:pPr>
              <w:spacing w:after="0" w:line="240" w:lineRule="auto"/>
            </w:pPr>
            <w:r>
              <w:t>GSCAN</w:t>
            </w:r>
          </w:p>
        </w:tc>
        <w:tc>
          <w:tcPr>
            <w:tcW w:w="2551" w:type="dxa"/>
          </w:tcPr>
          <w:p w14:paraId="7E50C9B2" w14:textId="2917280A" w:rsidR="005440CA" w:rsidRPr="003F6722" w:rsidRDefault="005440CA" w:rsidP="007268E6">
            <w:pPr>
              <w:spacing w:after="0" w:line="240" w:lineRule="auto"/>
            </w:pPr>
            <w:r w:rsidRPr="00621093">
              <w:t>HumanExome v1.0</w:t>
            </w:r>
          </w:p>
        </w:tc>
        <w:tc>
          <w:tcPr>
            <w:tcW w:w="1922" w:type="dxa"/>
          </w:tcPr>
          <w:p w14:paraId="7C56AC05" w14:textId="48F9C546" w:rsidR="005440CA" w:rsidRPr="005661BF" w:rsidRDefault="00A1554D" w:rsidP="007268E6">
            <w:pPr>
              <w:spacing w:after="0" w:line="240" w:lineRule="auto"/>
            </w:pPr>
            <w:r w:rsidRPr="0055200D">
              <w:t>RareMetalWorker</w:t>
            </w:r>
          </w:p>
        </w:tc>
        <w:tc>
          <w:tcPr>
            <w:tcW w:w="2189" w:type="dxa"/>
          </w:tcPr>
          <w:p w14:paraId="24A753F6" w14:textId="32CD8089"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30F98C3" w14:textId="42A782CA" w:rsidR="005440CA" w:rsidRPr="00BC55FB" w:rsidRDefault="005440CA" w:rsidP="007268E6">
            <w:pPr>
              <w:spacing w:after="0" w:line="240" w:lineRule="auto"/>
              <w:rPr>
                <w:sz w:val="20"/>
                <w:szCs w:val="20"/>
              </w:rPr>
            </w:pPr>
          </w:p>
        </w:tc>
        <w:tc>
          <w:tcPr>
            <w:tcW w:w="1843" w:type="dxa"/>
            <w:vMerge/>
          </w:tcPr>
          <w:p w14:paraId="5FF9904B" w14:textId="68721470" w:rsidR="005440CA" w:rsidRPr="004A5716" w:rsidRDefault="005440CA" w:rsidP="007268E6">
            <w:pPr>
              <w:spacing w:after="0" w:line="240" w:lineRule="auto"/>
              <w:rPr>
                <w:sz w:val="20"/>
                <w:szCs w:val="20"/>
              </w:rPr>
            </w:pPr>
          </w:p>
        </w:tc>
      </w:tr>
      <w:tr w:rsidR="005440CA" w14:paraId="7908BACE" w14:textId="04216511" w:rsidTr="00566130">
        <w:tc>
          <w:tcPr>
            <w:tcW w:w="504" w:type="dxa"/>
          </w:tcPr>
          <w:p w14:paraId="750C35A2" w14:textId="280918FE" w:rsidR="005440CA" w:rsidRPr="001F11AC" w:rsidRDefault="005440CA" w:rsidP="007268E6">
            <w:pPr>
              <w:spacing w:after="0" w:line="240" w:lineRule="auto"/>
            </w:pPr>
            <w:r>
              <w:t>47</w:t>
            </w:r>
          </w:p>
        </w:tc>
        <w:tc>
          <w:tcPr>
            <w:tcW w:w="2014" w:type="dxa"/>
          </w:tcPr>
          <w:p w14:paraId="70728821" w14:textId="77777777" w:rsidR="005440CA" w:rsidRPr="001F11AC" w:rsidRDefault="005440CA" w:rsidP="007268E6">
            <w:pPr>
              <w:spacing w:after="0" w:line="240" w:lineRule="auto"/>
            </w:pPr>
            <w:r>
              <w:t>NAGOZALC</w:t>
            </w:r>
          </w:p>
        </w:tc>
        <w:tc>
          <w:tcPr>
            <w:tcW w:w="1418" w:type="dxa"/>
          </w:tcPr>
          <w:p w14:paraId="74DD49B4" w14:textId="77777777" w:rsidR="005440CA" w:rsidRPr="001F11AC" w:rsidRDefault="005440CA" w:rsidP="007268E6">
            <w:pPr>
              <w:spacing w:after="0" w:line="240" w:lineRule="auto"/>
            </w:pPr>
            <w:r w:rsidRPr="003F0439">
              <w:t>GSCAN</w:t>
            </w:r>
          </w:p>
        </w:tc>
        <w:tc>
          <w:tcPr>
            <w:tcW w:w="2551" w:type="dxa"/>
          </w:tcPr>
          <w:p w14:paraId="2CE3D844" w14:textId="56DE7CB7" w:rsidR="005440CA" w:rsidRPr="003F6722" w:rsidRDefault="00FF1765" w:rsidP="007268E6">
            <w:pPr>
              <w:spacing w:after="0" w:line="240" w:lineRule="auto"/>
            </w:pPr>
            <w:r w:rsidRPr="00FF1765">
              <w:t>HumanCNV370-quad V3</w:t>
            </w:r>
          </w:p>
        </w:tc>
        <w:tc>
          <w:tcPr>
            <w:tcW w:w="1922" w:type="dxa"/>
          </w:tcPr>
          <w:p w14:paraId="3BEC731C" w14:textId="77777777" w:rsidR="005440CA" w:rsidRPr="003F6722" w:rsidRDefault="005440CA" w:rsidP="007268E6">
            <w:pPr>
              <w:spacing w:after="0" w:line="240" w:lineRule="auto"/>
            </w:pPr>
            <w:r w:rsidRPr="00D34F38">
              <w:t>RareMetalWorker</w:t>
            </w:r>
          </w:p>
        </w:tc>
        <w:tc>
          <w:tcPr>
            <w:tcW w:w="2189" w:type="dxa"/>
          </w:tcPr>
          <w:p w14:paraId="15FEB695" w14:textId="10C8CDFB"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5C2FB442" w14:textId="6ADF8F9E" w:rsidR="005440CA" w:rsidRPr="00BC55FB" w:rsidRDefault="005440CA" w:rsidP="007268E6">
            <w:pPr>
              <w:spacing w:after="0" w:line="240" w:lineRule="auto"/>
              <w:rPr>
                <w:sz w:val="20"/>
                <w:szCs w:val="20"/>
              </w:rPr>
            </w:pPr>
          </w:p>
        </w:tc>
        <w:tc>
          <w:tcPr>
            <w:tcW w:w="1843" w:type="dxa"/>
            <w:vMerge/>
          </w:tcPr>
          <w:p w14:paraId="102EEC29" w14:textId="749EE824" w:rsidR="005440CA" w:rsidRPr="004A5716" w:rsidRDefault="005440CA" w:rsidP="007268E6">
            <w:pPr>
              <w:spacing w:after="0" w:line="240" w:lineRule="auto"/>
              <w:rPr>
                <w:sz w:val="20"/>
                <w:szCs w:val="20"/>
              </w:rPr>
            </w:pPr>
          </w:p>
        </w:tc>
      </w:tr>
      <w:tr w:rsidR="005440CA" w14:paraId="3B554B9B" w14:textId="73269019" w:rsidTr="00566130">
        <w:tc>
          <w:tcPr>
            <w:tcW w:w="504" w:type="dxa"/>
          </w:tcPr>
          <w:p w14:paraId="5EF37588" w14:textId="1761D8A5" w:rsidR="005440CA" w:rsidRPr="001F11AC" w:rsidRDefault="005440CA" w:rsidP="007268E6">
            <w:pPr>
              <w:spacing w:after="0" w:line="240" w:lineRule="auto"/>
            </w:pPr>
            <w:r>
              <w:t>48</w:t>
            </w:r>
          </w:p>
        </w:tc>
        <w:tc>
          <w:tcPr>
            <w:tcW w:w="2014" w:type="dxa"/>
          </w:tcPr>
          <w:p w14:paraId="3CF0D69F" w14:textId="77777777" w:rsidR="005440CA" w:rsidRPr="001F11AC" w:rsidRDefault="005440CA" w:rsidP="007268E6">
            <w:pPr>
              <w:spacing w:after="0" w:line="240" w:lineRule="auto"/>
            </w:pPr>
            <w:r>
              <w:t>NESCOG</w:t>
            </w:r>
          </w:p>
        </w:tc>
        <w:tc>
          <w:tcPr>
            <w:tcW w:w="1418" w:type="dxa"/>
          </w:tcPr>
          <w:p w14:paraId="7E666108" w14:textId="77777777" w:rsidR="005440CA" w:rsidRPr="001F11AC" w:rsidRDefault="005440CA" w:rsidP="007268E6">
            <w:pPr>
              <w:spacing w:after="0" w:line="240" w:lineRule="auto"/>
            </w:pPr>
            <w:r w:rsidRPr="003F0439">
              <w:t>GSCAN</w:t>
            </w:r>
          </w:p>
        </w:tc>
        <w:tc>
          <w:tcPr>
            <w:tcW w:w="2551" w:type="dxa"/>
          </w:tcPr>
          <w:p w14:paraId="78D820F7" w14:textId="3FA725A7" w:rsidR="005440CA" w:rsidRPr="003F6722" w:rsidRDefault="005440CA" w:rsidP="007268E6">
            <w:pPr>
              <w:spacing w:after="0" w:line="240" w:lineRule="auto"/>
            </w:pPr>
            <w:r w:rsidRPr="00621093">
              <w:t>HumanExome v1.0</w:t>
            </w:r>
          </w:p>
        </w:tc>
        <w:tc>
          <w:tcPr>
            <w:tcW w:w="1922" w:type="dxa"/>
          </w:tcPr>
          <w:p w14:paraId="1675AC07" w14:textId="77777777" w:rsidR="005440CA" w:rsidRPr="003F6722" w:rsidRDefault="005440CA" w:rsidP="007268E6">
            <w:pPr>
              <w:spacing w:after="0" w:line="240" w:lineRule="auto"/>
            </w:pPr>
            <w:r w:rsidRPr="00D34F38">
              <w:t>RareMetalWorker</w:t>
            </w:r>
          </w:p>
        </w:tc>
        <w:tc>
          <w:tcPr>
            <w:tcW w:w="2189" w:type="dxa"/>
          </w:tcPr>
          <w:p w14:paraId="44BB630F" w14:textId="0292D13B"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AD1BE33" w14:textId="2D9BC3D9" w:rsidR="005440CA" w:rsidRPr="00BC55FB" w:rsidRDefault="005440CA" w:rsidP="007268E6">
            <w:pPr>
              <w:spacing w:after="0" w:line="240" w:lineRule="auto"/>
              <w:rPr>
                <w:sz w:val="20"/>
                <w:szCs w:val="20"/>
              </w:rPr>
            </w:pPr>
          </w:p>
        </w:tc>
        <w:tc>
          <w:tcPr>
            <w:tcW w:w="1843" w:type="dxa"/>
            <w:vMerge/>
          </w:tcPr>
          <w:p w14:paraId="2972F98F" w14:textId="5A098B24" w:rsidR="005440CA" w:rsidRPr="004A5716" w:rsidRDefault="005440CA" w:rsidP="007268E6">
            <w:pPr>
              <w:spacing w:after="0" w:line="240" w:lineRule="auto"/>
              <w:rPr>
                <w:sz w:val="20"/>
                <w:szCs w:val="20"/>
              </w:rPr>
            </w:pPr>
          </w:p>
        </w:tc>
      </w:tr>
      <w:tr w:rsidR="005440CA" w14:paraId="72A83C25" w14:textId="3ADC9AC5" w:rsidTr="00566130">
        <w:tc>
          <w:tcPr>
            <w:tcW w:w="504" w:type="dxa"/>
          </w:tcPr>
          <w:p w14:paraId="52424296" w14:textId="45F49BC9" w:rsidR="005440CA" w:rsidRPr="001F11AC" w:rsidRDefault="005440CA" w:rsidP="007268E6">
            <w:pPr>
              <w:spacing w:after="0" w:line="240" w:lineRule="auto"/>
            </w:pPr>
            <w:r>
              <w:t>49</w:t>
            </w:r>
          </w:p>
        </w:tc>
        <w:tc>
          <w:tcPr>
            <w:tcW w:w="2014" w:type="dxa"/>
          </w:tcPr>
          <w:p w14:paraId="5301670F" w14:textId="77777777" w:rsidR="005440CA" w:rsidRPr="001F11AC" w:rsidRDefault="005440CA" w:rsidP="007268E6">
            <w:pPr>
              <w:spacing w:after="0" w:line="240" w:lineRule="auto"/>
            </w:pPr>
            <w:r w:rsidRPr="00412F15">
              <w:t>sardiNIA</w:t>
            </w:r>
          </w:p>
        </w:tc>
        <w:tc>
          <w:tcPr>
            <w:tcW w:w="1418" w:type="dxa"/>
          </w:tcPr>
          <w:p w14:paraId="77DB79DF" w14:textId="77777777" w:rsidR="005440CA" w:rsidRPr="001F11AC" w:rsidRDefault="005440CA" w:rsidP="007268E6">
            <w:pPr>
              <w:spacing w:after="0" w:line="240" w:lineRule="auto"/>
            </w:pPr>
            <w:r w:rsidRPr="003F0439">
              <w:t>GSCAN</w:t>
            </w:r>
          </w:p>
        </w:tc>
        <w:tc>
          <w:tcPr>
            <w:tcW w:w="2551" w:type="dxa"/>
          </w:tcPr>
          <w:p w14:paraId="70CDC1B8" w14:textId="0A5C52B6" w:rsidR="005440CA" w:rsidRPr="003F6722" w:rsidRDefault="005440CA" w:rsidP="007268E6">
            <w:pPr>
              <w:spacing w:after="0" w:line="240" w:lineRule="auto"/>
            </w:pPr>
            <w:r w:rsidRPr="00621093">
              <w:t>HumanExome v1.0</w:t>
            </w:r>
          </w:p>
        </w:tc>
        <w:tc>
          <w:tcPr>
            <w:tcW w:w="1922" w:type="dxa"/>
          </w:tcPr>
          <w:p w14:paraId="208D9560" w14:textId="77777777" w:rsidR="005440CA" w:rsidRPr="003F6722" w:rsidRDefault="005440CA" w:rsidP="007268E6">
            <w:pPr>
              <w:spacing w:after="0" w:line="240" w:lineRule="auto"/>
            </w:pPr>
            <w:r w:rsidRPr="00D34F38">
              <w:t>RareMetalWorker</w:t>
            </w:r>
          </w:p>
        </w:tc>
        <w:tc>
          <w:tcPr>
            <w:tcW w:w="2189" w:type="dxa"/>
          </w:tcPr>
          <w:p w14:paraId="59B85619" w14:textId="55717D01"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42D6829E" w14:textId="4E08B3BB" w:rsidR="005440CA" w:rsidRPr="00BC55FB" w:rsidRDefault="005440CA" w:rsidP="007268E6">
            <w:pPr>
              <w:spacing w:after="0" w:line="240" w:lineRule="auto"/>
              <w:rPr>
                <w:sz w:val="20"/>
                <w:szCs w:val="20"/>
              </w:rPr>
            </w:pPr>
          </w:p>
        </w:tc>
        <w:tc>
          <w:tcPr>
            <w:tcW w:w="1843" w:type="dxa"/>
            <w:vMerge/>
          </w:tcPr>
          <w:p w14:paraId="3C2A5DC5" w14:textId="6632EECC" w:rsidR="005440CA" w:rsidRPr="004A5716" w:rsidRDefault="005440CA" w:rsidP="007268E6">
            <w:pPr>
              <w:spacing w:after="0" w:line="240" w:lineRule="auto"/>
              <w:rPr>
                <w:sz w:val="20"/>
                <w:szCs w:val="20"/>
              </w:rPr>
            </w:pPr>
          </w:p>
        </w:tc>
      </w:tr>
      <w:tr w:rsidR="005440CA" w14:paraId="412C78BD" w14:textId="405C1F1D" w:rsidTr="00566130">
        <w:tc>
          <w:tcPr>
            <w:tcW w:w="504" w:type="dxa"/>
          </w:tcPr>
          <w:p w14:paraId="3B184117" w14:textId="0308353F" w:rsidR="005440CA" w:rsidRPr="001F11AC" w:rsidRDefault="005440CA" w:rsidP="007268E6">
            <w:pPr>
              <w:spacing w:after="0" w:line="240" w:lineRule="auto"/>
            </w:pPr>
            <w:r>
              <w:t>50</w:t>
            </w:r>
          </w:p>
        </w:tc>
        <w:tc>
          <w:tcPr>
            <w:tcW w:w="2014" w:type="dxa"/>
          </w:tcPr>
          <w:p w14:paraId="2C85EDB1" w14:textId="77777777" w:rsidR="005440CA" w:rsidRPr="001F11AC" w:rsidRDefault="005440CA" w:rsidP="007268E6">
            <w:pPr>
              <w:spacing w:after="0" w:line="240" w:lineRule="auto"/>
            </w:pPr>
            <w:r>
              <w:t>TwinsUK</w:t>
            </w:r>
          </w:p>
        </w:tc>
        <w:tc>
          <w:tcPr>
            <w:tcW w:w="1418" w:type="dxa"/>
          </w:tcPr>
          <w:p w14:paraId="28FC6D14" w14:textId="77777777" w:rsidR="005440CA" w:rsidRPr="001F11AC" w:rsidRDefault="005440CA" w:rsidP="007268E6">
            <w:pPr>
              <w:spacing w:after="0" w:line="240" w:lineRule="auto"/>
            </w:pPr>
            <w:r w:rsidRPr="003F0439">
              <w:t>GSCAN</w:t>
            </w:r>
          </w:p>
        </w:tc>
        <w:tc>
          <w:tcPr>
            <w:tcW w:w="2551" w:type="dxa"/>
          </w:tcPr>
          <w:p w14:paraId="2A367766" w14:textId="12DDB7D5" w:rsidR="005440CA" w:rsidRPr="003F6722" w:rsidRDefault="005440CA" w:rsidP="007268E6">
            <w:pPr>
              <w:spacing w:after="0" w:line="240" w:lineRule="auto"/>
            </w:pPr>
            <w:r w:rsidRPr="00621093">
              <w:t>HumanExome v1.0</w:t>
            </w:r>
          </w:p>
        </w:tc>
        <w:tc>
          <w:tcPr>
            <w:tcW w:w="1922" w:type="dxa"/>
          </w:tcPr>
          <w:p w14:paraId="068F43E6" w14:textId="77777777" w:rsidR="005440CA" w:rsidRPr="003F6722" w:rsidRDefault="005440CA" w:rsidP="007268E6">
            <w:pPr>
              <w:spacing w:after="0" w:line="240" w:lineRule="auto"/>
            </w:pPr>
            <w:r w:rsidRPr="00D34F38">
              <w:t>RareMetalWorker</w:t>
            </w:r>
          </w:p>
        </w:tc>
        <w:tc>
          <w:tcPr>
            <w:tcW w:w="2189" w:type="dxa"/>
          </w:tcPr>
          <w:p w14:paraId="19B350E7" w14:textId="7DD56E85"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B07449B" w14:textId="33194D7C" w:rsidR="005440CA" w:rsidRPr="00BC55FB" w:rsidRDefault="005440CA" w:rsidP="007268E6">
            <w:pPr>
              <w:spacing w:after="0" w:line="240" w:lineRule="auto"/>
              <w:rPr>
                <w:sz w:val="20"/>
                <w:szCs w:val="20"/>
              </w:rPr>
            </w:pPr>
          </w:p>
        </w:tc>
        <w:tc>
          <w:tcPr>
            <w:tcW w:w="1843" w:type="dxa"/>
            <w:vMerge/>
          </w:tcPr>
          <w:p w14:paraId="29227F7E" w14:textId="70FC667A" w:rsidR="005440CA" w:rsidRPr="004A5716" w:rsidRDefault="005440CA" w:rsidP="007268E6">
            <w:pPr>
              <w:spacing w:after="0" w:line="240" w:lineRule="auto"/>
              <w:rPr>
                <w:sz w:val="20"/>
                <w:szCs w:val="20"/>
              </w:rPr>
            </w:pPr>
          </w:p>
        </w:tc>
      </w:tr>
      <w:tr w:rsidR="005440CA" w14:paraId="4AA593A7" w14:textId="2B81C417" w:rsidTr="00566130">
        <w:tc>
          <w:tcPr>
            <w:tcW w:w="504" w:type="dxa"/>
          </w:tcPr>
          <w:p w14:paraId="6220CE9D" w14:textId="3455F1E3" w:rsidR="005440CA" w:rsidRPr="001F11AC" w:rsidRDefault="005440CA" w:rsidP="007268E6">
            <w:pPr>
              <w:spacing w:after="0" w:line="240" w:lineRule="auto"/>
            </w:pPr>
            <w:r>
              <w:t>51</w:t>
            </w:r>
          </w:p>
        </w:tc>
        <w:tc>
          <w:tcPr>
            <w:tcW w:w="2014" w:type="dxa"/>
          </w:tcPr>
          <w:p w14:paraId="1FA342B7" w14:textId="77777777" w:rsidR="005440CA" w:rsidRPr="001F11AC" w:rsidRDefault="005440CA" w:rsidP="007268E6">
            <w:pPr>
              <w:spacing w:after="0" w:line="240" w:lineRule="auto"/>
            </w:pPr>
            <w:r>
              <w:t>UK Biobank (non-UK BiLEVE subset)</w:t>
            </w:r>
          </w:p>
        </w:tc>
        <w:tc>
          <w:tcPr>
            <w:tcW w:w="1418" w:type="dxa"/>
          </w:tcPr>
          <w:p w14:paraId="55432C9D" w14:textId="77777777" w:rsidR="005440CA" w:rsidRPr="001F11AC" w:rsidRDefault="005440CA" w:rsidP="007268E6">
            <w:pPr>
              <w:spacing w:after="0" w:line="240" w:lineRule="auto"/>
            </w:pPr>
            <w:r w:rsidRPr="003F0439">
              <w:t>GSCAN</w:t>
            </w:r>
          </w:p>
        </w:tc>
        <w:tc>
          <w:tcPr>
            <w:tcW w:w="2551" w:type="dxa"/>
          </w:tcPr>
          <w:p w14:paraId="5887FC87" w14:textId="77777777" w:rsidR="005440CA" w:rsidRPr="003F6722" w:rsidRDefault="005440CA" w:rsidP="007268E6">
            <w:pPr>
              <w:spacing w:after="0" w:line="240" w:lineRule="auto"/>
            </w:pPr>
            <w:r>
              <w:t>UK Biobank Axiom Array</w:t>
            </w:r>
          </w:p>
        </w:tc>
        <w:tc>
          <w:tcPr>
            <w:tcW w:w="1922" w:type="dxa"/>
          </w:tcPr>
          <w:p w14:paraId="73EF9EA2" w14:textId="77777777" w:rsidR="005440CA" w:rsidRPr="003F6722" w:rsidRDefault="005440CA" w:rsidP="007268E6">
            <w:pPr>
              <w:spacing w:after="0" w:line="240" w:lineRule="auto"/>
            </w:pPr>
            <w:r w:rsidRPr="005661BF">
              <w:t>Rvtests</w:t>
            </w:r>
          </w:p>
        </w:tc>
        <w:tc>
          <w:tcPr>
            <w:tcW w:w="2189" w:type="dxa"/>
          </w:tcPr>
          <w:p w14:paraId="408858BC" w14:textId="22012E7C"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and top 10 PCs</w:t>
            </w:r>
          </w:p>
        </w:tc>
        <w:tc>
          <w:tcPr>
            <w:tcW w:w="2268" w:type="dxa"/>
            <w:vMerge/>
          </w:tcPr>
          <w:p w14:paraId="450B2019" w14:textId="0203EFD2" w:rsidR="005440CA" w:rsidRPr="00BC55FB" w:rsidRDefault="005440CA" w:rsidP="007268E6">
            <w:pPr>
              <w:spacing w:after="0" w:line="240" w:lineRule="auto"/>
              <w:rPr>
                <w:sz w:val="20"/>
                <w:szCs w:val="20"/>
              </w:rPr>
            </w:pPr>
          </w:p>
        </w:tc>
        <w:tc>
          <w:tcPr>
            <w:tcW w:w="1843" w:type="dxa"/>
            <w:vMerge/>
          </w:tcPr>
          <w:p w14:paraId="2C4C6C7D" w14:textId="76F3E7C9" w:rsidR="005440CA" w:rsidRPr="004A5716" w:rsidRDefault="005440CA" w:rsidP="007268E6">
            <w:pPr>
              <w:spacing w:after="0" w:line="240" w:lineRule="auto"/>
              <w:rPr>
                <w:sz w:val="20"/>
                <w:szCs w:val="20"/>
              </w:rPr>
            </w:pPr>
          </w:p>
        </w:tc>
      </w:tr>
      <w:tr w:rsidR="005440CA" w14:paraId="211F99D0" w14:textId="0AEAD1DA" w:rsidTr="00566130">
        <w:tc>
          <w:tcPr>
            <w:tcW w:w="504" w:type="dxa"/>
          </w:tcPr>
          <w:p w14:paraId="4D1E4F99" w14:textId="47B43571" w:rsidR="005440CA" w:rsidRPr="001F11AC" w:rsidRDefault="005440CA" w:rsidP="007268E6">
            <w:pPr>
              <w:spacing w:after="0" w:line="240" w:lineRule="auto"/>
            </w:pPr>
            <w:r>
              <w:t>52</w:t>
            </w:r>
          </w:p>
        </w:tc>
        <w:tc>
          <w:tcPr>
            <w:tcW w:w="2014" w:type="dxa"/>
          </w:tcPr>
          <w:p w14:paraId="1EE089EF" w14:textId="77777777" w:rsidR="005440CA" w:rsidRPr="001F11AC" w:rsidRDefault="005440CA" w:rsidP="007268E6">
            <w:pPr>
              <w:spacing w:after="0" w:line="240" w:lineRule="auto"/>
            </w:pPr>
            <w:r>
              <w:t>UK BiLEVE</w:t>
            </w:r>
          </w:p>
        </w:tc>
        <w:tc>
          <w:tcPr>
            <w:tcW w:w="1418" w:type="dxa"/>
          </w:tcPr>
          <w:p w14:paraId="27185823" w14:textId="77777777" w:rsidR="005440CA" w:rsidRPr="001F11AC" w:rsidRDefault="005440CA" w:rsidP="007268E6">
            <w:pPr>
              <w:spacing w:after="0" w:line="240" w:lineRule="auto"/>
            </w:pPr>
            <w:r w:rsidRPr="003F0439">
              <w:t>GSCAN</w:t>
            </w:r>
          </w:p>
        </w:tc>
        <w:tc>
          <w:tcPr>
            <w:tcW w:w="2551" w:type="dxa"/>
          </w:tcPr>
          <w:p w14:paraId="31636687" w14:textId="77777777" w:rsidR="005440CA" w:rsidRPr="003F6722" w:rsidRDefault="005440CA" w:rsidP="007268E6">
            <w:pPr>
              <w:spacing w:after="0" w:line="240" w:lineRule="auto"/>
            </w:pPr>
            <w:r>
              <w:t>UK BiLEVE Axiom Array</w:t>
            </w:r>
          </w:p>
        </w:tc>
        <w:tc>
          <w:tcPr>
            <w:tcW w:w="1922" w:type="dxa"/>
          </w:tcPr>
          <w:p w14:paraId="4D611997" w14:textId="77777777" w:rsidR="005440CA" w:rsidRPr="003F6722" w:rsidRDefault="005440CA" w:rsidP="007268E6">
            <w:pPr>
              <w:spacing w:after="0" w:line="240" w:lineRule="auto"/>
            </w:pPr>
            <w:r w:rsidRPr="005661BF">
              <w:t>Rvtests</w:t>
            </w:r>
          </w:p>
        </w:tc>
        <w:tc>
          <w:tcPr>
            <w:tcW w:w="2189" w:type="dxa"/>
          </w:tcPr>
          <w:p w14:paraId="0C862F05" w14:textId="028938E2"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and top 10 PCs</w:t>
            </w:r>
          </w:p>
        </w:tc>
        <w:tc>
          <w:tcPr>
            <w:tcW w:w="2268" w:type="dxa"/>
            <w:vMerge/>
          </w:tcPr>
          <w:p w14:paraId="30776630" w14:textId="3FDB2324" w:rsidR="005440CA" w:rsidRPr="00BC55FB" w:rsidRDefault="005440CA" w:rsidP="007268E6">
            <w:pPr>
              <w:spacing w:after="0" w:line="240" w:lineRule="auto"/>
              <w:rPr>
                <w:sz w:val="20"/>
                <w:szCs w:val="20"/>
              </w:rPr>
            </w:pPr>
          </w:p>
        </w:tc>
        <w:tc>
          <w:tcPr>
            <w:tcW w:w="1843" w:type="dxa"/>
            <w:vMerge/>
          </w:tcPr>
          <w:p w14:paraId="6D8154E3" w14:textId="60FEF870" w:rsidR="005440CA" w:rsidRPr="004A5716" w:rsidRDefault="005440CA" w:rsidP="007268E6">
            <w:pPr>
              <w:spacing w:after="0" w:line="240" w:lineRule="auto"/>
              <w:rPr>
                <w:sz w:val="20"/>
                <w:szCs w:val="20"/>
              </w:rPr>
            </w:pPr>
          </w:p>
        </w:tc>
      </w:tr>
      <w:tr w:rsidR="005440CA" w14:paraId="1ED3E0D5" w14:textId="15A26741" w:rsidTr="00566130">
        <w:tc>
          <w:tcPr>
            <w:tcW w:w="504" w:type="dxa"/>
          </w:tcPr>
          <w:p w14:paraId="545C7FE0" w14:textId="4315C416" w:rsidR="005440CA" w:rsidRPr="001F11AC" w:rsidRDefault="005440CA" w:rsidP="007268E6">
            <w:pPr>
              <w:spacing w:after="0" w:line="240" w:lineRule="auto"/>
            </w:pPr>
            <w:r>
              <w:t>53</w:t>
            </w:r>
          </w:p>
        </w:tc>
        <w:tc>
          <w:tcPr>
            <w:tcW w:w="2014" w:type="dxa"/>
          </w:tcPr>
          <w:p w14:paraId="7BA2A0DE" w14:textId="77777777" w:rsidR="005440CA" w:rsidRPr="001F11AC" w:rsidRDefault="005440CA" w:rsidP="007268E6">
            <w:pPr>
              <w:spacing w:after="0" w:line="240" w:lineRule="auto"/>
            </w:pPr>
            <w:r>
              <w:t>WHI</w:t>
            </w:r>
          </w:p>
        </w:tc>
        <w:tc>
          <w:tcPr>
            <w:tcW w:w="1418" w:type="dxa"/>
          </w:tcPr>
          <w:p w14:paraId="29026574" w14:textId="77777777" w:rsidR="005440CA" w:rsidRPr="001F11AC" w:rsidRDefault="005440CA" w:rsidP="007268E6">
            <w:pPr>
              <w:spacing w:after="0" w:line="240" w:lineRule="auto"/>
            </w:pPr>
            <w:r>
              <w:t>G</w:t>
            </w:r>
            <w:r w:rsidRPr="003F0439">
              <w:t>SCAN</w:t>
            </w:r>
          </w:p>
        </w:tc>
        <w:tc>
          <w:tcPr>
            <w:tcW w:w="2551" w:type="dxa"/>
          </w:tcPr>
          <w:p w14:paraId="46A25972" w14:textId="0E7ADBC3" w:rsidR="005440CA" w:rsidRPr="003F6722" w:rsidRDefault="005440CA" w:rsidP="007268E6">
            <w:pPr>
              <w:spacing w:after="0" w:line="240" w:lineRule="auto"/>
            </w:pPr>
            <w:r w:rsidRPr="00621093">
              <w:t>HumanExome v1.0</w:t>
            </w:r>
          </w:p>
        </w:tc>
        <w:tc>
          <w:tcPr>
            <w:tcW w:w="1922" w:type="dxa"/>
          </w:tcPr>
          <w:p w14:paraId="5D4E45AD" w14:textId="77777777" w:rsidR="005440CA" w:rsidRPr="003F6722" w:rsidRDefault="005440CA" w:rsidP="007268E6">
            <w:pPr>
              <w:spacing w:after="0" w:line="240" w:lineRule="auto"/>
            </w:pPr>
            <w:r w:rsidRPr="00BE42FC">
              <w:t>RareMetalWorker</w:t>
            </w:r>
          </w:p>
        </w:tc>
        <w:tc>
          <w:tcPr>
            <w:tcW w:w="2189" w:type="dxa"/>
          </w:tcPr>
          <w:p w14:paraId="645465D7" w14:textId="54002485"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367F27F4" w14:textId="1F7AE5A9" w:rsidR="005440CA" w:rsidRPr="00BC55FB" w:rsidRDefault="005440CA" w:rsidP="007268E6">
            <w:pPr>
              <w:spacing w:after="0" w:line="240" w:lineRule="auto"/>
              <w:rPr>
                <w:sz w:val="20"/>
                <w:szCs w:val="20"/>
              </w:rPr>
            </w:pPr>
          </w:p>
        </w:tc>
        <w:tc>
          <w:tcPr>
            <w:tcW w:w="1843" w:type="dxa"/>
            <w:vMerge/>
          </w:tcPr>
          <w:p w14:paraId="125FD38D" w14:textId="1F784B1A" w:rsidR="005440CA" w:rsidRPr="004A5716" w:rsidRDefault="005440CA" w:rsidP="007268E6">
            <w:pPr>
              <w:spacing w:after="0" w:line="240" w:lineRule="auto"/>
              <w:rPr>
                <w:sz w:val="20"/>
                <w:szCs w:val="20"/>
              </w:rPr>
            </w:pPr>
          </w:p>
        </w:tc>
      </w:tr>
      <w:tr w:rsidR="005440CA" w14:paraId="263B3CC6" w14:textId="01437EC6" w:rsidTr="00566130">
        <w:tc>
          <w:tcPr>
            <w:tcW w:w="504" w:type="dxa"/>
          </w:tcPr>
          <w:p w14:paraId="4164FCD5" w14:textId="501C48FF" w:rsidR="005440CA" w:rsidRPr="001F11AC" w:rsidRDefault="005440CA" w:rsidP="007268E6">
            <w:pPr>
              <w:spacing w:after="0" w:line="240" w:lineRule="auto"/>
            </w:pPr>
            <w:r>
              <w:t>54</w:t>
            </w:r>
          </w:p>
        </w:tc>
        <w:tc>
          <w:tcPr>
            <w:tcW w:w="2014" w:type="dxa"/>
          </w:tcPr>
          <w:p w14:paraId="5A444CB9" w14:textId="77777777" w:rsidR="005440CA" w:rsidRPr="001F11AC" w:rsidRDefault="005440CA" w:rsidP="007268E6">
            <w:pPr>
              <w:spacing w:after="0" w:line="240" w:lineRule="auto"/>
            </w:pPr>
            <w:r>
              <w:t>CCHS</w:t>
            </w:r>
          </w:p>
        </w:tc>
        <w:tc>
          <w:tcPr>
            <w:tcW w:w="1418" w:type="dxa"/>
          </w:tcPr>
          <w:p w14:paraId="09402AC7" w14:textId="77777777" w:rsidR="005440CA" w:rsidRPr="001F11AC" w:rsidRDefault="005440CA" w:rsidP="007268E6">
            <w:pPr>
              <w:spacing w:after="0" w:line="240" w:lineRule="auto"/>
            </w:pPr>
            <w:r>
              <w:t>CHDExome+</w:t>
            </w:r>
          </w:p>
        </w:tc>
        <w:tc>
          <w:tcPr>
            <w:tcW w:w="2551" w:type="dxa"/>
          </w:tcPr>
          <w:p w14:paraId="77B76D72" w14:textId="7225F507" w:rsidR="005440CA" w:rsidRPr="003F6722" w:rsidRDefault="005440CA" w:rsidP="007268E6">
            <w:pPr>
              <w:spacing w:after="0" w:line="240" w:lineRule="auto"/>
            </w:pPr>
            <w:r w:rsidRPr="00621093">
              <w:t>HumanExome</w:t>
            </w:r>
            <w:r>
              <w:t xml:space="preserve"> v1.1</w:t>
            </w:r>
          </w:p>
        </w:tc>
        <w:tc>
          <w:tcPr>
            <w:tcW w:w="1922" w:type="dxa"/>
          </w:tcPr>
          <w:p w14:paraId="52EE979D" w14:textId="77777777" w:rsidR="005440CA" w:rsidRPr="003F6722" w:rsidRDefault="005440CA" w:rsidP="007268E6">
            <w:pPr>
              <w:spacing w:after="0" w:line="240" w:lineRule="auto"/>
            </w:pPr>
            <w:r w:rsidRPr="00BE42FC">
              <w:t>RareMetalWorker</w:t>
            </w:r>
          </w:p>
        </w:tc>
        <w:tc>
          <w:tcPr>
            <w:tcW w:w="2189" w:type="dxa"/>
          </w:tcPr>
          <w:p w14:paraId="1D37D514" w14:textId="2485E779"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val="restart"/>
          </w:tcPr>
          <w:p w14:paraId="11788380" w14:textId="6321DA4A" w:rsidR="005440CA" w:rsidRPr="00BC55FB" w:rsidRDefault="0068498A" w:rsidP="007268E6">
            <w:pPr>
              <w:spacing w:after="0" w:line="240" w:lineRule="auto"/>
              <w:rPr>
                <w:sz w:val="20"/>
                <w:szCs w:val="20"/>
              </w:rPr>
            </w:pPr>
            <w:r>
              <w:rPr>
                <w:sz w:val="20"/>
                <w:szCs w:val="20"/>
              </w:rPr>
              <w:t>Where available (see Supp. Table 1), q</w:t>
            </w:r>
            <w:r w:rsidR="005440CA" w:rsidRPr="00BC55FB">
              <w:rPr>
                <w:sz w:val="20"/>
                <w:szCs w:val="20"/>
              </w:rPr>
              <w:t>uantitative traits were inverse normalised</w:t>
            </w:r>
          </w:p>
        </w:tc>
        <w:tc>
          <w:tcPr>
            <w:tcW w:w="1843" w:type="dxa"/>
            <w:vMerge w:val="restart"/>
          </w:tcPr>
          <w:p w14:paraId="15632E66" w14:textId="58BFE8C6" w:rsidR="005440CA" w:rsidRDefault="005440CA" w:rsidP="007268E6">
            <w:pPr>
              <w:spacing w:after="0" w:line="240" w:lineRule="auto"/>
              <w:rPr>
                <w:sz w:val="20"/>
                <w:szCs w:val="20"/>
              </w:rPr>
            </w:pPr>
            <w:r>
              <w:rPr>
                <w:sz w:val="20"/>
                <w:szCs w:val="20"/>
              </w:rPr>
              <w:t>All traits were analysed using linear mixed models</w:t>
            </w:r>
          </w:p>
        </w:tc>
      </w:tr>
      <w:tr w:rsidR="005440CA" w14:paraId="482CA5C9" w14:textId="18F7C8F0" w:rsidTr="00566130">
        <w:tc>
          <w:tcPr>
            <w:tcW w:w="504" w:type="dxa"/>
          </w:tcPr>
          <w:p w14:paraId="4997507F" w14:textId="131A52F5" w:rsidR="005440CA" w:rsidRPr="001F11AC" w:rsidRDefault="005440CA" w:rsidP="007268E6">
            <w:pPr>
              <w:spacing w:after="0" w:line="240" w:lineRule="auto"/>
            </w:pPr>
            <w:r>
              <w:t>55</w:t>
            </w:r>
          </w:p>
        </w:tc>
        <w:tc>
          <w:tcPr>
            <w:tcW w:w="2014" w:type="dxa"/>
          </w:tcPr>
          <w:p w14:paraId="4CF7E670" w14:textId="77777777" w:rsidR="005440CA" w:rsidRPr="001F11AC" w:rsidRDefault="005440CA" w:rsidP="007268E6">
            <w:pPr>
              <w:spacing w:after="0" w:line="240" w:lineRule="auto"/>
            </w:pPr>
            <w:r>
              <w:t>CGPS</w:t>
            </w:r>
          </w:p>
        </w:tc>
        <w:tc>
          <w:tcPr>
            <w:tcW w:w="1418" w:type="dxa"/>
          </w:tcPr>
          <w:p w14:paraId="5D502968" w14:textId="77777777" w:rsidR="005440CA" w:rsidRPr="001F11AC" w:rsidRDefault="005440CA" w:rsidP="007268E6">
            <w:pPr>
              <w:spacing w:after="0" w:line="240" w:lineRule="auto"/>
            </w:pPr>
            <w:r w:rsidRPr="00BE19B0">
              <w:t>CHDExome+</w:t>
            </w:r>
          </w:p>
        </w:tc>
        <w:tc>
          <w:tcPr>
            <w:tcW w:w="2551" w:type="dxa"/>
          </w:tcPr>
          <w:p w14:paraId="090B31E0" w14:textId="1180D2AC" w:rsidR="005440CA" w:rsidRPr="003F6722" w:rsidRDefault="005440CA" w:rsidP="007268E6">
            <w:pPr>
              <w:spacing w:after="0" w:line="240" w:lineRule="auto"/>
            </w:pPr>
            <w:r w:rsidRPr="00621093">
              <w:t>HumanExome</w:t>
            </w:r>
            <w:r>
              <w:t xml:space="preserve"> v1.1</w:t>
            </w:r>
          </w:p>
        </w:tc>
        <w:tc>
          <w:tcPr>
            <w:tcW w:w="1922" w:type="dxa"/>
          </w:tcPr>
          <w:p w14:paraId="0D8526C2" w14:textId="77777777" w:rsidR="005440CA" w:rsidRPr="003F6722" w:rsidRDefault="005440CA" w:rsidP="007268E6">
            <w:pPr>
              <w:spacing w:after="0" w:line="240" w:lineRule="auto"/>
            </w:pPr>
            <w:r w:rsidRPr="00BE42FC">
              <w:t>RareMetalWorker</w:t>
            </w:r>
          </w:p>
        </w:tc>
        <w:tc>
          <w:tcPr>
            <w:tcW w:w="2189" w:type="dxa"/>
          </w:tcPr>
          <w:p w14:paraId="582F53E5" w14:textId="400DC8AD"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20828979" w14:textId="465A1745" w:rsidR="005440CA" w:rsidRPr="00BC55FB" w:rsidRDefault="005440CA" w:rsidP="007268E6">
            <w:pPr>
              <w:spacing w:after="0" w:line="240" w:lineRule="auto"/>
              <w:rPr>
                <w:sz w:val="20"/>
                <w:szCs w:val="20"/>
              </w:rPr>
            </w:pPr>
          </w:p>
        </w:tc>
        <w:tc>
          <w:tcPr>
            <w:tcW w:w="1843" w:type="dxa"/>
            <w:vMerge/>
          </w:tcPr>
          <w:p w14:paraId="74E461E9" w14:textId="02B8FA0D" w:rsidR="005440CA" w:rsidRDefault="005440CA" w:rsidP="007268E6">
            <w:pPr>
              <w:spacing w:after="0" w:line="240" w:lineRule="auto"/>
              <w:rPr>
                <w:sz w:val="20"/>
                <w:szCs w:val="20"/>
              </w:rPr>
            </w:pPr>
          </w:p>
        </w:tc>
      </w:tr>
      <w:tr w:rsidR="005440CA" w14:paraId="4FA9D9AB" w14:textId="788D0B1C" w:rsidTr="00566130">
        <w:tc>
          <w:tcPr>
            <w:tcW w:w="504" w:type="dxa"/>
          </w:tcPr>
          <w:p w14:paraId="73E0EA88" w14:textId="6F33D6A5" w:rsidR="005440CA" w:rsidRDefault="005440CA" w:rsidP="007268E6">
            <w:pPr>
              <w:spacing w:after="0" w:line="240" w:lineRule="auto"/>
            </w:pPr>
            <w:r>
              <w:t>56</w:t>
            </w:r>
          </w:p>
        </w:tc>
        <w:tc>
          <w:tcPr>
            <w:tcW w:w="2014" w:type="dxa"/>
          </w:tcPr>
          <w:p w14:paraId="16924D6F" w14:textId="77777777" w:rsidR="005440CA" w:rsidRPr="001F11AC" w:rsidRDefault="005440CA" w:rsidP="007268E6">
            <w:pPr>
              <w:spacing w:after="0" w:line="240" w:lineRule="auto"/>
            </w:pPr>
            <w:r>
              <w:t>CIHDS</w:t>
            </w:r>
          </w:p>
        </w:tc>
        <w:tc>
          <w:tcPr>
            <w:tcW w:w="1418" w:type="dxa"/>
          </w:tcPr>
          <w:p w14:paraId="05B14FB4" w14:textId="77777777" w:rsidR="005440CA" w:rsidRPr="001F11AC" w:rsidRDefault="005440CA" w:rsidP="007268E6">
            <w:pPr>
              <w:spacing w:after="0" w:line="240" w:lineRule="auto"/>
            </w:pPr>
            <w:r w:rsidRPr="00BE19B0">
              <w:t>CHDExome+</w:t>
            </w:r>
          </w:p>
        </w:tc>
        <w:tc>
          <w:tcPr>
            <w:tcW w:w="2551" w:type="dxa"/>
          </w:tcPr>
          <w:p w14:paraId="47C8018F" w14:textId="530414E9" w:rsidR="005440CA" w:rsidRPr="003F6722" w:rsidRDefault="005440CA" w:rsidP="007268E6">
            <w:pPr>
              <w:spacing w:after="0" w:line="240" w:lineRule="auto"/>
            </w:pPr>
            <w:r w:rsidRPr="00621093">
              <w:t>HumanExome</w:t>
            </w:r>
            <w:r>
              <w:t xml:space="preserve"> v1.1</w:t>
            </w:r>
          </w:p>
        </w:tc>
        <w:tc>
          <w:tcPr>
            <w:tcW w:w="1922" w:type="dxa"/>
          </w:tcPr>
          <w:p w14:paraId="5EF09C52" w14:textId="77777777" w:rsidR="005440CA" w:rsidRPr="003F6722" w:rsidRDefault="005440CA" w:rsidP="007268E6">
            <w:pPr>
              <w:spacing w:after="0" w:line="240" w:lineRule="auto"/>
            </w:pPr>
            <w:r w:rsidRPr="00BE42FC">
              <w:t>RareMetalWorker</w:t>
            </w:r>
          </w:p>
        </w:tc>
        <w:tc>
          <w:tcPr>
            <w:tcW w:w="2189" w:type="dxa"/>
          </w:tcPr>
          <w:p w14:paraId="14F0D1DF" w14:textId="6BD865C5"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2A8DAC94" w14:textId="316AA8E6" w:rsidR="005440CA" w:rsidRPr="00BC55FB" w:rsidRDefault="005440CA" w:rsidP="007268E6">
            <w:pPr>
              <w:spacing w:after="0" w:line="240" w:lineRule="auto"/>
              <w:rPr>
                <w:sz w:val="20"/>
                <w:szCs w:val="20"/>
              </w:rPr>
            </w:pPr>
          </w:p>
        </w:tc>
        <w:tc>
          <w:tcPr>
            <w:tcW w:w="1843" w:type="dxa"/>
            <w:vMerge/>
          </w:tcPr>
          <w:p w14:paraId="55F02323" w14:textId="70942372" w:rsidR="005440CA" w:rsidRDefault="005440CA" w:rsidP="007268E6">
            <w:pPr>
              <w:spacing w:after="0" w:line="240" w:lineRule="auto"/>
              <w:rPr>
                <w:sz w:val="20"/>
                <w:szCs w:val="20"/>
              </w:rPr>
            </w:pPr>
          </w:p>
        </w:tc>
      </w:tr>
      <w:tr w:rsidR="005440CA" w14:paraId="653E2099" w14:textId="7880DA31" w:rsidTr="00566130">
        <w:tc>
          <w:tcPr>
            <w:tcW w:w="504" w:type="dxa"/>
          </w:tcPr>
          <w:p w14:paraId="421053D5" w14:textId="4DC98F92" w:rsidR="005440CA" w:rsidRDefault="005440CA" w:rsidP="007268E6">
            <w:pPr>
              <w:spacing w:after="0" w:line="240" w:lineRule="auto"/>
            </w:pPr>
            <w:r>
              <w:t>57</w:t>
            </w:r>
          </w:p>
        </w:tc>
        <w:tc>
          <w:tcPr>
            <w:tcW w:w="2014" w:type="dxa"/>
          </w:tcPr>
          <w:p w14:paraId="076CDCA3" w14:textId="20D5C4B8" w:rsidR="005440CA" w:rsidRDefault="005440CA" w:rsidP="007268E6">
            <w:pPr>
              <w:spacing w:after="0" w:line="240" w:lineRule="auto"/>
            </w:pPr>
            <w:r>
              <w:t>EPIC-CVD</w:t>
            </w:r>
          </w:p>
        </w:tc>
        <w:tc>
          <w:tcPr>
            <w:tcW w:w="1418" w:type="dxa"/>
          </w:tcPr>
          <w:p w14:paraId="76590CEA" w14:textId="77777777" w:rsidR="005440CA" w:rsidRPr="001F11AC" w:rsidRDefault="005440CA" w:rsidP="007268E6">
            <w:pPr>
              <w:spacing w:after="0" w:line="240" w:lineRule="auto"/>
            </w:pPr>
            <w:r w:rsidRPr="00BE19B0">
              <w:t>CHDExome+</w:t>
            </w:r>
          </w:p>
        </w:tc>
        <w:tc>
          <w:tcPr>
            <w:tcW w:w="2551" w:type="dxa"/>
          </w:tcPr>
          <w:p w14:paraId="40EBC9CA" w14:textId="5395928E" w:rsidR="005440CA" w:rsidRPr="003F6722" w:rsidRDefault="005440CA" w:rsidP="007268E6">
            <w:pPr>
              <w:spacing w:after="0" w:line="240" w:lineRule="auto"/>
            </w:pPr>
            <w:r w:rsidRPr="00621093">
              <w:t>HumanExome</w:t>
            </w:r>
            <w:r>
              <w:t xml:space="preserve"> v1.1</w:t>
            </w:r>
          </w:p>
        </w:tc>
        <w:tc>
          <w:tcPr>
            <w:tcW w:w="1922" w:type="dxa"/>
          </w:tcPr>
          <w:p w14:paraId="30A92D5D" w14:textId="77777777" w:rsidR="005440CA" w:rsidRPr="003F6722" w:rsidRDefault="005440CA" w:rsidP="007268E6">
            <w:pPr>
              <w:spacing w:after="0" w:line="240" w:lineRule="auto"/>
            </w:pPr>
            <w:r w:rsidRPr="00BE42FC">
              <w:t>RareMetalWorker</w:t>
            </w:r>
          </w:p>
        </w:tc>
        <w:tc>
          <w:tcPr>
            <w:tcW w:w="2189" w:type="dxa"/>
          </w:tcPr>
          <w:p w14:paraId="7D764EEC" w14:textId="67C516FF"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7B0F11CB" w14:textId="651EF2A3" w:rsidR="005440CA" w:rsidRPr="00BC55FB" w:rsidRDefault="005440CA" w:rsidP="007268E6">
            <w:pPr>
              <w:spacing w:after="0" w:line="240" w:lineRule="auto"/>
              <w:rPr>
                <w:sz w:val="20"/>
                <w:szCs w:val="20"/>
              </w:rPr>
            </w:pPr>
          </w:p>
        </w:tc>
        <w:tc>
          <w:tcPr>
            <w:tcW w:w="1843" w:type="dxa"/>
            <w:vMerge/>
          </w:tcPr>
          <w:p w14:paraId="023F79E6" w14:textId="0A8AADB1" w:rsidR="005440CA" w:rsidRDefault="005440CA" w:rsidP="007268E6">
            <w:pPr>
              <w:spacing w:after="0" w:line="240" w:lineRule="auto"/>
              <w:rPr>
                <w:sz w:val="20"/>
                <w:szCs w:val="20"/>
              </w:rPr>
            </w:pPr>
          </w:p>
        </w:tc>
      </w:tr>
      <w:tr w:rsidR="005440CA" w14:paraId="2A92FB4C" w14:textId="583415D7" w:rsidTr="00566130">
        <w:tc>
          <w:tcPr>
            <w:tcW w:w="504" w:type="dxa"/>
          </w:tcPr>
          <w:p w14:paraId="1B75894B" w14:textId="31B7FCDA" w:rsidR="005440CA" w:rsidRDefault="005440CA" w:rsidP="007268E6">
            <w:pPr>
              <w:spacing w:after="0" w:line="240" w:lineRule="auto"/>
            </w:pPr>
            <w:r>
              <w:t>58</w:t>
            </w:r>
          </w:p>
        </w:tc>
        <w:tc>
          <w:tcPr>
            <w:tcW w:w="2014" w:type="dxa"/>
          </w:tcPr>
          <w:p w14:paraId="0720B174" w14:textId="77777777" w:rsidR="005440CA" w:rsidRDefault="005440CA" w:rsidP="007268E6">
            <w:pPr>
              <w:spacing w:after="0" w:line="240" w:lineRule="auto"/>
            </w:pPr>
            <w:r>
              <w:t>INTERVAL</w:t>
            </w:r>
          </w:p>
        </w:tc>
        <w:tc>
          <w:tcPr>
            <w:tcW w:w="1418" w:type="dxa"/>
          </w:tcPr>
          <w:p w14:paraId="0C447341" w14:textId="1A6888D4" w:rsidR="005440CA" w:rsidRPr="001F11AC" w:rsidRDefault="005440CA" w:rsidP="007268E6">
            <w:pPr>
              <w:spacing w:after="0" w:line="240" w:lineRule="auto"/>
            </w:pPr>
            <w:r>
              <w:t>-</w:t>
            </w:r>
          </w:p>
        </w:tc>
        <w:tc>
          <w:tcPr>
            <w:tcW w:w="2551" w:type="dxa"/>
          </w:tcPr>
          <w:p w14:paraId="5F294E82" w14:textId="15004975" w:rsidR="005440CA" w:rsidRPr="003F6722" w:rsidRDefault="005440CA" w:rsidP="007268E6">
            <w:pPr>
              <w:spacing w:after="0" w:line="240" w:lineRule="auto"/>
            </w:pPr>
            <w:r>
              <w:t>UK Biobank Axiom Array</w:t>
            </w:r>
          </w:p>
        </w:tc>
        <w:tc>
          <w:tcPr>
            <w:tcW w:w="1922" w:type="dxa"/>
          </w:tcPr>
          <w:p w14:paraId="4EB5ABF7" w14:textId="77777777" w:rsidR="005440CA" w:rsidRPr="003F6722" w:rsidRDefault="005440CA" w:rsidP="007268E6">
            <w:pPr>
              <w:spacing w:after="0" w:line="240" w:lineRule="auto"/>
            </w:pPr>
            <w:r w:rsidRPr="00BE42FC">
              <w:t>RareMetalWorker</w:t>
            </w:r>
          </w:p>
        </w:tc>
        <w:tc>
          <w:tcPr>
            <w:tcW w:w="2189" w:type="dxa"/>
          </w:tcPr>
          <w:p w14:paraId="370F38A8" w14:textId="02F8F9FD" w:rsidR="005440CA" w:rsidRPr="007268E6" w:rsidRDefault="005440CA" w:rsidP="007268E6">
            <w:pPr>
              <w:spacing w:after="0" w:line="240" w:lineRule="auto"/>
              <w:rPr>
                <w:sz w:val="20"/>
                <w:szCs w:val="20"/>
              </w:rPr>
            </w:pPr>
            <w:r w:rsidRPr="007268E6">
              <w:rPr>
                <w:sz w:val="20"/>
                <w:szCs w:val="20"/>
              </w:rPr>
              <w:t>Age, age</w:t>
            </w:r>
            <w:r w:rsidRPr="007268E6">
              <w:rPr>
                <w:sz w:val="20"/>
                <w:szCs w:val="20"/>
                <w:vertAlign w:val="superscript"/>
              </w:rPr>
              <w:t>2</w:t>
            </w:r>
            <w:r w:rsidRPr="007268E6">
              <w:rPr>
                <w:sz w:val="20"/>
                <w:szCs w:val="20"/>
              </w:rPr>
              <w:t>, sex, blood donation centre, BMI and top 3 PCs</w:t>
            </w:r>
          </w:p>
        </w:tc>
        <w:tc>
          <w:tcPr>
            <w:tcW w:w="2268" w:type="dxa"/>
            <w:vMerge/>
          </w:tcPr>
          <w:p w14:paraId="58827C4D" w14:textId="20D93EAD" w:rsidR="005440CA" w:rsidRPr="00BC55FB" w:rsidRDefault="005440CA" w:rsidP="007268E6">
            <w:pPr>
              <w:spacing w:after="0" w:line="240" w:lineRule="auto"/>
              <w:rPr>
                <w:sz w:val="20"/>
                <w:szCs w:val="20"/>
              </w:rPr>
            </w:pPr>
          </w:p>
        </w:tc>
        <w:tc>
          <w:tcPr>
            <w:tcW w:w="1843" w:type="dxa"/>
            <w:vMerge/>
          </w:tcPr>
          <w:p w14:paraId="6136B62B" w14:textId="49EFB906" w:rsidR="005440CA" w:rsidRDefault="005440CA" w:rsidP="007268E6">
            <w:pPr>
              <w:spacing w:after="0" w:line="240" w:lineRule="auto"/>
              <w:rPr>
                <w:sz w:val="20"/>
                <w:szCs w:val="20"/>
              </w:rPr>
            </w:pPr>
          </w:p>
        </w:tc>
      </w:tr>
      <w:tr w:rsidR="005440CA" w14:paraId="12F28F9E" w14:textId="0AF77108" w:rsidTr="00566130">
        <w:tc>
          <w:tcPr>
            <w:tcW w:w="504" w:type="dxa"/>
          </w:tcPr>
          <w:p w14:paraId="63BF60E8" w14:textId="1B35E1B7" w:rsidR="005440CA" w:rsidRDefault="005440CA" w:rsidP="007268E6">
            <w:pPr>
              <w:spacing w:after="0" w:line="240" w:lineRule="auto"/>
            </w:pPr>
            <w:r>
              <w:t>59</w:t>
            </w:r>
          </w:p>
        </w:tc>
        <w:tc>
          <w:tcPr>
            <w:tcW w:w="2014" w:type="dxa"/>
          </w:tcPr>
          <w:p w14:paraId="3FF59D5E" w14:textId="77777777" w:rsidR="005440CA" w:rsidRDefault="005440CA" w:rsidP="007268E6">
            <w:pPr>
              <w:spacing w:after="0" w:line="240" w:lineRule="auto"/>
            </w:pPr>
            <w:r>
              <w:t>PROSPER</w:t>
            </w:r>
          </w:p>
        </w:tc>
        <w:tc>
          <w:tcPr>
            <w:tcW w:w="1418" w:type="dxa"/>
          </w:tcPr>
          <w:p w14:paraId="4CA2E701" w14:textId="77777777" w:rsidR="005440CA" w:rsidRPr="001F11AC" w:rsidRDefault="005440CA" w:rsidP="007268E6">
            <w:pPr>
              <w:spacing w:after="0" w:line="240" w:lineRule="auto"/>
            </w:pPr>
            <w:r w:rsidRPr="00BE19B0">
              <w:t>CHDExome+</w:t>
            </w:r>
          </w:p>
        </w:tc>
        <w:tc>
          <w:tcPr>
            <w:tcW w:w="2551" w:type="dxa"/>
          </w:tcPr>
          <w:p w14:paraId="182D89AF" w14:textId="6879A30E" w:rsidR="005440CA" w:rsidRPr="003F6722" w:rsidRDefault="005440CA" w:rsidP="007268E6">
            <w:pPr>
              <w:spacing w:after="0" w:line="240" w:lineRule="auto"/>
            </w:pPr>
            <w:r w:rsidRPr="00621093">
              <w:t>HumanExome</w:t>
            </w:r>
            <w:r>
              <w:t xml:space="preserve"> v1.1</w:t>
            </w:r>
          </w:p>
        </w:tc>
        <w:tc>
          <w:tcPr>
            <w:tcW w:w="1922" w:type="dxa"/>
          </w:tcPr>
          <w:p w14:paraId="2607C3E3" w14:textId="77777777" w:rsidR="005440CA" w:rsidRPr="003F6722" w:rsidRDefault="005440CA" w:rsidP="007268E6">
            <w:pPr>
              <w:spacing w:after="0" w:line="240" w:lineRule="auto"/>
            </w:pPr>
            <w:r w:rsidRPr="00BE42FC">
              <w:t>RareMetalWorker</w:t>
            </w:r>
          </w:p>
        </w:tc>
        <w:tc>
          <w:tcPr>
            <w:tcW w:w="2189" w:type="dxa"/>
          </w:tcPr>
          <w:p w14:paraId="5B390DAD" w14:textId="7A7A7CC7"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9FB6D42" w14:textId="2E53F9DB" w:rsidR="005440CA" w:rsidRPr="00BC55FB" w:rsidRDefault="005440CA" w:rsidP="007268E6">
            <w:pPr>
              <w:spacing w:after="0" w:line="240" w:lineRule="auto"/>
              <w:rPr>
                <w:sz w:val="20"/>
                <w:szCs w:val="20"/>
              </w:rPr>
            </w:pPr>
          </w:p>
        </w:tc>
        <w:tc>
          <w:tcPr>
            <w:tcW w:w="1843" w:type="dxa"/>
            <w:vMerge/>
          </w:tcPr>
          <w:p w14:paraId="51B7F87A" w14:textId="4D5CABA6" w:rsidR="005440CA" w:rsidRDefault="005440CA" w:rsidP="007268E6">
            <w:pPr>
              <w:spacing w:after="0" w:line="240" w:lineRule="auto"/>
              <w:rPr>
                <w:sz w:val="20"/>
                <w:szCs w:val="20"/>
              </w:rPr>
            </w:pPr>
          </w:p>
        </w:tc>
      </w:tr>
      <w:tr w:rsidR="005440CA" w14:paraId="0DA0AF67" w14:textId="19C43F7B" w:rsidTr="00566130">
        <w:tc>
          <w:tcPr>
            <w:tcW w:w="504" w:type="dxa"/>
          </w:tcPr>
          <w:p w14:paraId="7E7C640E" w14:textId="74BD4726" w:rsidR="005440CA" w:rsidRDefault="005440CA" w:rsidP="007268E6">
            <w:pPr>
              <w:spacing w:after="0" w:line="240" w:lineRule="auto"/>
            </w:pPr>
            <w:r>
              <w:t>60</w:t>
            </w:r>
          </w:p>
        </w:tc>
        <w:tc>
          <w:tcPr>
            <w:tcW w:w="2014" w:type="dxa"/>
          </w:tcPr>
          <w:p w14:paraId="05176E1E" w14:textId="20EF7D94" w:rsidR="005440CA" w:rsidRDefault="005440CA" w:rsidP="007268E6">
            <w:pPr>
              <w:spacing w:after="0" w:line="240" w:lineRule="auto"/>
            </w:pPr>
            <w:r>
              <w:t>PROMIS (South Asian samples)</w:t>
            </w:r>
          </w:p>
        </w:tc>
        <w:tc>
          <w:tcPr>
            <w:tcW w:w="1418" w:type="dxa"/>
          </w:tcPr>
          <w:p w14:paraId="6EE82048" w14:textId="77777777" w:rsidR="005440CA" w:rsidRPr="00BE19B0" w:rsidRDefault="005440CA" w:rsidP="007268E6">
            <w:pPr>
              <w:spacing w:after="0" w:line="240" w:lineRule="auto"/>
            </w:pPr>
            <w:r w:rsidRPr="00BE19B0">
              <w:t>CHDExome+</w:t>
            </w:r>
          </w:p>
        </w:tc>
        <w:tc>
          <w:tcPr>
            <w:tcW w:w="2551" w:type="dxa"/>
          </w:tcPr>
          <w:p w14:paraId="54A43C63" w14:textId="014E22E6" w:rsidR="005440CA" w:rsidRPr="003F6722" w:rsidRDefault="005440CA" w:rsidP="007268E6">
            <w:pPr>
              <w:spacing w:after="0" w:line="240" w:lineRule="auto"/>
            </w:pPr>
            <w:r w:rsidRPr="00621093">
              <w:t>HumanExome</w:t>
            </w:r>
            <w:r>
              <w:t xml:space="preserve"> v1.1</w:t>
            </w:r>
          </w:p>
        </w:tc>
        <w:tc>
          <w:tcPr>
            <w:tcW w:w="1922" w:type="dxa"/>
          </w:tcPr>
          <w:p w14:paraId="3BAD97AE" w14:textId="77777777" w:rsidR="005440CA" w:rsidRPr="00BE42FC" w:rsidRDefault="005440CA" w:rsidP="007268E6">
            <w:pPr>
              <w:spacing w:after="0" w:line="240" w:lineRule="auto"/>
            </w:pPr>
            <w:r w:rsidRPr="007A52AA">
              <w:t>RareMetalWorker</w:t>
            </w:r>
          </w:p>
        </w:tc>
        <w:tc>
          <w:tcPr>
            <w:tcW w:w="2189" w:type="dxa"/>
          </w:tcPr>
          <w:p w14:paraId="2BB4ACB9" w14:textId="4811C95E"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7E581F53" w14:textId="1B923A6E" w:rsidR="005440CA" w:rsidRPr="00BC55FB" w:rsidRDefault="005440CA" w:rsidP="007268E6">
            <w:pPr>
              <w:spacing w:after="0" w:line="240" w:lineRule="auto"/>
              <w:rPr>
                <w:sz w:val="20"/>
                <w:szCs w:val="20"/>
              </w:rPr>
            </w:pPr>
          </w:p>
        </w:tc>
        <w:tc>
          <w:tcPr>
            <w:tcW w:w="1843" w:type="dxa"/>
            <w:vMerge/>
          </w:tcPr>
          <w:p w14:paraId="18C41F63" w14:textId="28701D7E" w:rsidR="005440CA" w:rsidRDefault="005440CA" w:rsidP="007268E6">
            <w:pPr>
              <w:spacing w:after="0" w:line="240" w:lineRule="auto"/>
              <w:rPr>
                <w:sz w:val="20"/>
                <w:szCs w:val="20"/>
              </w:rPr>
            </w:pPr>
          </w:p>
        </w:tc>
      </w:tr>
      <w:tr w:rsidR="005440CA" w14:paraId="5400D209" w14:textId="36F4DA4E" w:rsidTr="00566130">
        <w:tc>
          <w:tcPr>
            <w:tcW w:w="504" w:type="dxa"/>
          </w:tcPr>
          <w:p w14:paraId="6875B6F1" w14:textId="1753FB94" w:rsidR="005440CA" w:rsidRDefault="005440CA" w:rsidP="007268E6">
            <w:pPr>
              <w:spacing w:after="0" w:line="240" w:lineRule="auto"/>
            </w:pPr>
            <w:r>
              <w:t>61</w:t>
            </w:r>
          </w:p>
        </w:tc>
        <w:tc>
          <w:tcPr>
            <w:tcW w:w="2014" w:type="dxa"/>
          </w:tcPr>
          <w:p w14:paraId="06F8220E" w14:textId="5328E5A7" w:rsidR="005440CA" w:rsidRDefault="005440CA" w:rsidP="007268E6">
            <w:pPr>
              <w:spacing w:after="0" w:line="240" w:lineRule="auto"/>
            </w:pPr>
            <w:r>
              <w:t>BRAVE (South Asian samples)</w:t>
            </w:r>
          </w:p>
        </w:tc>
        <w:tc>
          <w:tcPr>
            <w:tcW w:w="1418" w:type="dxa"/>
          </w:tcPr>
          <w:p w14:paraId="783F3924" w14:textId="77777777" w:rsidR="005440CA" w:rsidRPr="00BE19B0" w:rsidRDefault="005440CA" w:rsidP="007268E6">
            <w:pPr>
              <w:spacing w:after="0" w:line="240" w:lineRule="auto"/>
            </w:pPr>
            <w:r w:rsidRPr="00BE19B0">
              <w:t>CHDExome+</w:t>
            </w:r>
          </w:p>
        </w:tc>
        <w:tc>
          <w:tcPr>
            <w:tcW w:w="2551" w:type="dxa"/>
          </w:tcPr>
          <w:p w14:paraId="7FADD984" w14:textId="5EFB3036" w:rsidR="005440CA" w:rsidRPr="003F6722" w:rsidRDefault="005440CA" w:rsidP="007268E6">
            <w:pPr>
              <w:spacing w:after="0" w:line="240" w:lineRule="auto"/>
            </w:pPr>
            <w:r w:rsidRPr="00621093">
              <w:t>HumanExome</w:t>
            </w:r>
            <w:r>
              <w:t xml:space="preserve"> v1.1</w:t>
            </w:r>
          </w:p>
        </w:tc>
        <w:tc>
          <w:tcPr>
            <w:tcW w:w="1922" w:type="dxa"/>
          </w:tcPr>
          <w:p w14:paraId="4B7EA15A" w14:textId="77777777" w:rsidR="005440CA" w:rsidRPr="00BE42FC" w:rsidRDefault="005440CA" w:rsidP="007268E6">
            <w:pPr>
              <w:spacing w:after="0" w:line="240" w:lineRule="auto"/>
            </w:pPr>
            <w:r w:rsidRPr="007A52AA">
              <w:t>RareMetalWorker</w:t>
            </w:r>
          </w:p>
        </w:tc>
        <w:tc>
          <w:tcPr>
            <w:tcW w:w="2189" w:type="dxa"/>
          </w:tcPr>
          <w:p w14:paraId="03365669" w14:textId="6D66E45A"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1A4E1B5D" w14:textId="27EF7600" w:rsidR="005440CA" w:rsidRPr="00BC55FB" w:rsidRDefault="005440CA" w:rsidP="007268E6">
            <w:pPr>
              <w:spacing w:after="0" w:line="240" w:lineRule="auto"/>
              <w:rPr>
                <w:sz w:val="20"/>
                <w:szCs w:val="20"/>
              </w:rPr>
            </w:pPr>
          </w:p>
        </w:tc>
        <w:tc>
          <w:tcPr>
            <w:tcW w:w="1843" w:type="dxa"/>
            <w:vMerge/>
          </w:tcPr>
          <w:p w14:paraId="6A67A4CC" w14:textId="5728FE75" w:rsidR="005440CA" w:rsidRDefault="005440CA" w:rsidP="007268E6">
            <w:pPr>
              <w:spacing w:after="0" w:line="240" w:lineRule="auto"/>
              <w:rPr>
                <w:sz w:val="20"/>
                <w:szCs w:val="20"/>
              </w:rPr>
            </w:pPr>
          </w:p>
        </w:tc>
      </w:tr>
      <w:tr w:rsidR="005440CA" w14:paraId="5EB31500" w14:textId="252A045F" w:rsidTr="00566130">
        <w:tc>
          <w:tcPr>
            <w:tcW w:w="504" w:type="dxa"/>
          </w:tcPr>
          <w:p w14:paraId="1716E92E" w14:textId="17399A63" w:rsidR="005440CA" w:rsidRDefault="005440CA" w:rsidP="007268E6">
            <w:pPr>
              <w:spacing w:after="0" w:line="240" w:lineRule="auto"/>
            </w:pPr>
            <w:r>
              <w:t>62</w:t>
            </w:r>
          </w:p>
        </w:tc>
        <w:tc>
          <w:tcPr>
            <w:tcW w:w="2014" w:type="dxa"/>
          </w:tcPr>
          <w:p w14:paraId="64FC3ED5" w14:textId="17E48555" w:rsidR="005440CA" w:rsidRDefault="005440CA" w:rsidP="007268E6">
            <w:pPr>
              <w:spacing w:after="0" w:line="240" w:lineRule="auto"/>
            </w:pPr>
            <w:r>
              <w:t>MORGAM</w:t>
            </w:r>
          </w:p>
        </w:tc>
        <w:tc>
          <w:tcPr>
            <w:tcW w:w="1418" w:type="dxa"/>
          </w:tcPr>
          <w:p w14:paraId="3C036944" w14:textId="66133BCD" w:rsidR="005440CA" w:rsidRPr="00BE19B0" w:rsidRDefault="005440CA" w:rsidP="007268E6">
            <w:pPr>
              <w:spacing w:after="0" w:line="240" w:lineRule="auto"/>
            </w:pPr>
            <w:r w:rsidRPr="00BE19B0">
              <w:t>CHDExome+</w:t>
            </w:r>
          </w:p>
        </w:tc>
        <w:tc>
          <w:tcPr>
            <w:tcW w:w="2551" w:type="dxa"/>
          </w:tcPr>
          <w:p w14:paraId="69EA2127" w14:textId="48798230" w:rsidR="005440CA" w:rsidRDefault="005440CA" w:rsidP="007268E6">
            <w:pPr>
              <w:spacing w:after="0" w:line="240" w:lineRule="auto"/>
            </w:pPr>
            <w:r w:rsidRPr="00621093">
              <w:t>HumanExome</w:t>
            </w:r>
            <w:r>
              <w:t xml:space="preserve"> v1.1</w:t>
            </w:r>
          </w:p>
        </w:tc>
        <w:tc>
          <w:tcPr>
            <w:tcW w:w="1922" w:type="dxa"/>
          </w:tcPr>
          <w:p w14:paraId="5606D1FF" w14:textId="2CA5B9A4" w:rsidR="005440CA" w:rsidRPr="007A52AA" w:rsidRDefault="005440CA" w:rsidP="007268E6">
            <w:pPr>
              <w:spacing w:after="0" w:line="240" w:lineRule="auto"/>
            </w:pPr>
            <w:r w:rsidRPr="007A52AA">
              <w:t>RareMetalWorker</w:t>
            </w:r>
          </w:p>
        </w:tc>
        <w:tc>
          <w:tcPr>
            <w:tcW w:w="2189" w:type="dxa"/>
          </w:tcPr>
          <w:p w14:paraId="7A4B5C3C" w14:textId="1F533C4B" w:rsidR="005440CA" w:rsidRPr="007268E6" w:rsidRDefault="005440CA" w:rsidP="007268E6">
            <w:pPr>
              <w:spacing w:after="0" w:line="240" w:lineRule="auto"/>
              <w:rPr>
                <w:sz w:val="20"/>
                <w:szCs w:val="20"/>
              </w:rPr>
            </w:pPr>
            <w:r w:rsidRPr="007268E6">
              <w:rPr>
                <w:sz w:val="20"/>
                <w:szCs w:val="20"/>
              </w:rPr>
              <w:t>Age, sex and top 3 PCs</w:t>
            </w:r>
          </w:p>
        </w:tc>
        <w:tc>
          <w:tcPr>
            <w:tcW w:w="2268" w:type="dxa"/>
            <w:vMerge/>
          </w:tcPr>
          <w:p w14:paraId="6068CCCB" w14:textId="0CD4F519" w:rsidR="005440CA" w:rsidRPr="00BC55FB" w:rsidRDefault="005440CA" w:rsidP="007268E6">
            <w:pPr>
              <w:spacing w:after="0" w:line="240" w:lineRule="auto"/>
              <w:rPr>
                <w:sz w:val="20"/>
                <w:szCs w:val="20"/>
              </w:rPr>
            </w:pPr>
          </w:p>
        </w:tc>
        <w:tc>
          <w:tcPr>
            <w:tcW w:w="1843" w:type="dxa"/>
            <w:vMerge/>
          </w:tcPr>
          <w:p w14:paraId="57F67751" w14:textId="2D067411" w:rsidR="005440CA" w:rsidRDefault="005440CA" w:rsidP="007268E6">
            <w:pPr>
              <w:spacing w:after="0" w:line="240" w:lineRule="auto"/>
              <w:rPr>
                <w:sz w:val="20"/>
                <w:szCs w:val="20"/>
              </w:rPr>
            </w:pPr>
          </w:p>
        </w:tc>
      </w:tr>
      <w:tr w:rsidR="007268E6" w14:paraId="14420C14" w14:textId="254C5138" w:rsidTr="00566130">
        <w:tc>
          <w:tcPr>
            <w:tcW w:w="504" w:type="dxa"/>
          </w:tcPr>
          <w:p w14:paraId="3E868307" w14:textId="77777777" w:rsidR="007268E6" w:rsidRDefault="007268E6" w:rsidP="00C535EA">
            <w:pPr>
              <w:spacing w:after="0" w:line="240" w:lineRule="auto"/>
            </w:pPr>
            <w:r>
              <w:t>-</w:t>
            </w:r>
          </w:p>
        </w:tc>
        <w:tc>
          <w:tcPr>
            <w:tcW w:w="2014" w:type="dxa"/>
          </w:tcPr>
          <w:p w14:paraId="495D82A0" w14:textId="0BA6B9C9" w:rsidR="007268E6" w:rsidRPr="001A7ED0" w:rsidRDefault="007268E6" w:rsidP="00C535EA">
            <w:pPr>
              <w:spacing w:after="0" w:line="240" w:lineRule="auto"/>
              <w:rPr>
                <w:b/>
              </w:rPr>
            </w:pPr>
            <w:r>
              <w:rPr>
                <w:b/>
              </w:rPr>
              <w:t>Meta-analysis</w:t>
            </w:r>
          </w:p>
        </w:tc>
        <w:tc>
          <w:tcPr>
            <w:tcW w:w="1418" w:type="dxa"/>
          </w:tcPr>
          <w:p w14:paraId="23692139" w14:textId="77777777" w:rsidR="007268E6" w:rsidRPr="00BE19B0" w:rsidRDefault="007268E6" w:rsidP="00C535EA">
            <w:pPr>
              <w:spacing w:after="0" w:line="240" w:lineRule="auto"/>
            </w:pPr>
            <w:r>
              <w:t>-</w:t>
            </w:r>
          </w:p>
        </w:tc>
        <w:tc>
          <w:tcPr>
            <w:tcW w:w="2551" w:type="dxa"/>
          </w:tcPr>
          <w:p w14:paraId="2F6A71A1" w14:textId="77777777" w:rsidR="007268E6" w:rsidRPr="003F6722" w:rsidRDefault="007268E6" w:rsidP="00C535EA">
            <w:pPr>
              <w:spacing w:after="0" w:line="240" w:lineRule="auto"/>
            </w:pPr>
            <w:r>
              <w:t>-</w:t>
            </w:r>
          </w:p>
        </w:tc>
        <w:tc>
          <w:tcPr>
            <w:tcW w:w="1922" w:type="dxa"/>
          </w:tcPr>
          <w:p w14:paraId="21960B73" w14:textId="77777777" w:rsidR="007268E6" w:rsidRPr="007A52AA" w:rsidRDefault="007268E6" w:rsidP="00C535EA">
            <w:pPr>
              <w:spacing w:after="0" w:line="240" w:lineRule="auto"/>
            </w:pPr>
            <w:r>
              <w:t>RAREMETAL</w:t>
            </w:r>
          </w:p>
        </w:tc>
        <w:tc>
          <w:tcPr>
            <w:tcW w:w="2189" w:type="dxa"/>
          </w:tcPr>
          <w:p w14:paraId="0076A387" w14:textId="77777777" w:rsidR="007268E6" w:rsidRDefault="007268E6" w:rsidP="00C535EA">
            <w:pPr>
              <w:spacing w:after="0" w:line="240" w:lineRule="auto"/>
            </w:pPr>
          </w:p>
        </w:tc>
        <w:tc>
          <w:tcPr>
            <w:tcW w:w="2268" w:type="dxa"/>
          </w:tcPr>
          <w:p w14:paraId="2B39E673" w14:textId="77777777" w:rsidR="007268E6" w:rsidRPr="00BC55FB" w:rsidRDefault="007268E6" w:rsidP="00C535EA">
            <w:pPr>
              <w:spacing w:after="0" w:line="240" w:lineRule="auto"/>
              <w:rPr>
                <w:sz w:val="20"/>
                <w:szCs w:val="20"/>
              </w:rPr>
            </w:pPr>
          </w:p>
        </w:tc>
        <w:tc>
          <w:tcPr>
            <w:tcW w:w="1843" w:type="dxa"/>
          </w:tcPr>
          <w:p w14:paraId="7BD48F4E" w14:textId="77777777" w:rsidR="007268E6" w:rsidRPr="00BC55FB" w:rsidRDefault="007268E6" w:rsidP="00C535EA">
            <w:pPr>
              <w:spacing w:after="0" w:line="240" w:lineRule="auto"/>
              <w:rPr>
                <w:sz w:val="20"/>
                <w:szCs w:val="20"/>
              </w:rPr>
            </w:pPr>
          </w:p>
        </w:tc>
      </w:tr>
    </w:tbl>
    <w:p w14:paraId="44D611D0" w14:textId="77777777" w:rsidR="008B5B97" w:rsidRDefault="008B5B97" w:rsidP="008B5B97">
      <w:pPr>
        <w:spacing w:line="360" w:lineRule="auto"/>
        <w:rPr>
          <w:b/>
        </w:rPr>
      </w:pPr>
    </w:p>
    <w:p w14:paraId="60F184FB" w14:textId="77777777" w:rsidR="00EC235E" w:rsidRDefault="00EC235E" w:rsidP="008B5B97">
      <w:pPr>
        <w:spacing w:line="240" w:lineRule="auto"/>
        <w:rPr>
          <w:b/>
        </w:rPr>
        <w:sectPr w:rsidR="00EC235E" w:rsidSect="00AD2304">
          <w:pgSz w:w="16838" w:h="11906" w:orient="landscape"/>
          <w:pgMar w:top="1440" w:right="1080" w:bottom="1440" w:left="1080" w:header="709" w:footer="709" w:gutter="0"/>
          <w:cols w:space="720"/>
          <w:docGrid w:linePitch="299"/>
        </w:sectPr>
      </w:pPr>
    </w:p>
    <w:p w14:paraId="672C3CC8" w14:textId="51999474" w:rsidR="00EC235E" w:rsidRDefault="008B5B97" w:rsidP="008B5B97">
      <w:pPr>
        <w:spacing w:line="240" w:lineRule="auto"/>
      </w:pPr>
      <w:r>
        <w:rPr>
          <w:b/>
        </w:rPr>
        <w:t>Supp</w:t>
      </w:r>
      <w:r w:rsidR="001A7ED0">
        <w:rPr>
          <w:b/>
        </w:rPr>
        <w:t>.</w:t>
      </w:r>
      <w:r>
        <w:rPr>
          <w:b/>
        </w:rPr>
        <w:t xml:space="preserve"> Table </w:t>
      </w:r>
      <w:r w:rsidR="004461E9">
        <w:rPr>
          <w:b/>
        </w:rPr>
        <w:t>3</w:t>
      </w:r>
      <w:r>
        <w:rPr>
          <w:b/>
        </w:rPr>
        <w:t>:</w:t>
      </w:r>
      <w:r w:rsidRPr="00EF57D2">
        <w:rPr>
          <w:b/>
        </w:rPr>
        <w:t xml:space="preserve"> </w:t>
      </w:r>
      <w:r w:rsidRPr="001F11AC">
        <w:t xml:space="preserve">Association </w:t>
      </w:r>
      <w:r w:rsidR="00C573F7">
        <w:t>of</w:t>
      </w:r>
      <w:r w:rsidRPr="001F11AC">
        <w:t xml:space="preserve"> </w:t>
      </w:r>
      <w:r>
        <w:t xml:space="preserve">the 14 </w:t>
      </w:r>
      <w:r w:rsidRPr="001F11AC">
        <w:t xml:space="preserve">SNPs previously identified </w:t>
      </w:r>
      <w:r w:rsidR="00C573F7">
        <w:t xml:space="preserve">smoking behaviour loci </w:t>
      </w:r>
      <w:r w:rsidRPr="001F11AC">
        <w:t xml:space="preserve">in </w:t>
      </w:r>
      <w:r w:rsidR="00C573F7">
        <w:t>the discovery stage cohorts</w:t>
      </w:r>
      <w:r>
        <w:t>.</w:t>
      </w:r>
      <w:r w:rsidRPr="00122745">
        <w:t xml:space="preserve"> For each </w:t>
      </w:r>
      <w:r>
        <w:t>variant, the result is presented</w:t>
      </w:r>
      <w:r w:rsidRPr="00122745">
        <w:t xml:space="preserve"> for the smoking behaviour re</w:t>
      </w:r>
      <w:r w:rsidRPr="001F11AC">
        <w:t xml:space="preserve">lated trait for which it was first reported. </w:t>
      </w:r>
      <w:r w:rsidR="00A34A8B">
        <w:t xml:space="preserve">SNPs with </w:t>
      </w:r>
      <w:r w:rsidR="00A34A8B" w:rsidRPr="00E5655D">
        <w:rPr>
          <w:i/>
        </w:rPr>
        <w:t>P</w:t>
      </w:r>
      <w:r w:rsidR="00A34A8B">
        <w:t>&lt;5x10</w:t>
      </w:r>
      <w:r w:rsidR="00A34A8B" w:rsidRPr="00A34A8B">
        <w:rPr>
          <w:vertAlign w:val="superscript"/>
        </w:rPr>
        <w:t>-8</w:t>
      </w:r>
      <w:r w:rsidR="00A34A8B">
        <w:t xml:space="preserve"> are in </w:t>
      </w:r>
      <w:r w:rsidR="00A34A8B" w:rsidRPr="00A34A8B">
        <w:rPr>
          <w:b/>
        </w:rPr>
        <w:t>bold</w:t>
      </w:r>
      <w:r w:rsidR="00A34A8B">
        <w:t xml:space="preserve">. </w:t>
      </w:r>
      <w:r w:rsidRPr="001F11AC">
        <w:t>r</w:t>
      </w:r>
      <w:r w:rsidRPr="001F11AC">
        <w:rPr>
          <w:vertAlign w:val="superscript"/>
        </w:rPr>
        <w:t>2</w:t>
      </w:r>
      <w:r w:rsidRPr="001F11AC">
        <w:t>: r</w:t>
      </w:r>
      <w:r w:rsidRPr="001F11AC">
        <w:rPr>
          <w:vertAlign w:val="superscript"/>
        </w:rPr>
        <w:t xml:space="preserve">2 </w:t>
      </w:r>
      <w:r>
        <w:t>value b</w:t>
      </w:r>
      <w:r w:rsidRPr="001F11AC">
        <w:t xml:space="preserve">etween the </w:t>
      </w:r>
      <w:r w:rsidR="00E45D31">
        <w:t>Exome chip</w:t>
      </w:r>
      <w:r w:rsidRPr="001F11AC">
        <w:t xml:space="preserve"> proxy SNP and the previously reported SNP</w:t>
      </w:r>
      <w:r>
        <w:t xml:space="preserve"> in White European </w:t>
      </w:r>
      <w:r w:rsidR="007268E6">
        <w:t>samples of the 1000 Genomes project</w:t>
      </w:r>
      <w:r>
        <w:t>;</w:t>
      </w:r>
      <w:r w:rsidRPr="001F11AC">
        <w:t xml:space="preserve"> </w:t>
      </w:r>
      <w:r>
        <w:t>n</w:t>
      </w:r>
      <w:r w:rsidRPr="001F11AC">
        <w:t>on</w:t>
      </w:r>
      <w:r>
        <w:t>-</w:t>
      </w:r>
      <w:r w:rsidR="009E40EC">
        <w:t>Ex</w:t>
      </w:r>
      <w:r w:rsidRPr="001F11AC">
        <w:t>: Non- Exome chip SNP</w:t>
      </w:r>
      <w:r>
        <w:t>; NA: A proxy SNP could not be found for the previously reported SNP (r</w:t>
      </w:r>
      <w:r>
        <w:rPr>
          <w:vertAlign w:val="superscript"/>
        </w:rPr>
        <w:t>2</w:t>
      </w:r>
      <w:r>
        <w:t>≥0.3);</w:t>
      </w:r>
      <w:r w:rsidRPr="00DA3961">
        <w:t xml:space="preserve"> SI: Smoking initiations; SC: Smoking cessation; CP</w:t>
      </w:r>
      <w:r w:rsidR="00C51DAB">
        <w:t>D: Cigarettes per day; PY: Pack-</w:t>
      </w:r>
      <w:r w:rsidRPr="00DA3961">
        <w:t>years.</w:t>
      </w:r>
      <w:r w:rsidR="00C51DAB">
        <w:t xml:space="preserve"> </w:t>
      </w:r>
    </w:p>
    <w:tbl>
      <w:tblPr>
        <w:tblStyle w:val="TableGrid"/>
        <w:tblW w:w="15588" w:type="dxa"/>
        <w:tblLayout w:type="fixed"/>
        <w:tblLook w:val="04A0" w:firstRow="1" w:lastRow="0" w:firstColumn="1" w:lastColumn="0" w:noHBand="0" w:noVBand="1"/>
      </w:tblPr>
      <w:tblGrid>
        <w:gridCol w:w="1668"/>
        <w:gridCol w:w="1275"/>
        <w:gridCol w:w="1163"/>
        <w:gridCol w:w="1276"/>
        <w:gridCol w:w="1417"/>
        <w:gridCol w:w="1560"/>
        <w:gridCol w:w="1134"/>
        <w:gridCol w:w="992"/>
        <w:gridCol w:w="1134"/>
        <w:gridCol w:w="992"/>
        <w:gridCol w:w="709"/>
        <w:gridCol w:w="2268"/>
      </w:tblGrid>
      <w:tr w:rsidR="00EC235E" w:rsidRPr="00765963" w14:paraId="38E31D20" w14:textId="77777777" w:rsidTr="00E35049">
        <w:trPr>
          <w:trHeight w:val="705"/>
        </w:trPr>
        <w:tc>
          <w:tcPr>
            <w:tcW w:w="1668" w:type="dxa"/>
            <w:hideMark/>
          </w:tcPr>
          <w:p w14:paraId="7CC65F9D" w14:textId="77777777" w:rsidR="00EC235E"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 xml:space="preserve">Reported SNP ID </w:t>
            </w:r>
          </w:p>
          <w:p w14:paraId="614F0883" w14:textId="77777777" w:rsidR="00EC235E" w:rsidRPr="006126B2"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(effect/</w:t>
            </w:r>
            <w:r>
              <w:rPr>
                <w:rFonts w:ascii="Calibri" w:eastAsia="Times New Roman" w:hAnsi="Calibri" w:cs="Times New Roman"/>
                <w:b/>
                <w:bCs/>
                <w:sz w:val="18"/>
                <w:szCs w:val="18"/>
                <w:lang w:eastAsia="en-GB"/>
              </w:rPr>
              <w:t>alternative</w:t>
            </w:r>
            <w:r w:rsidRPr="00765963">
              <w:rPr>
                <w:rFonts w:ascii="Calibri" w:eastAsia="Times New Roman" w:hAnsi="Calibri" w:cs="Times New Roman"/>
                <w:b/>
                <w:bCs/>
                <w:sz w:val="18"/>
                <w:szCs w:val="18"/>
                <w:lang w:eastAsia="en-GB"/>
              </w:rPr>
              <w:t xml:space="preserve"> allele)</w:t>
            </w:r>
          </w:p>
        </w:tc>
        <w:tc>
          <w:tcPr>
            <w:tcW w:w="1275" w:type="dxa"/>
          </w:tcPr>
          <w:p w14:paraId="30067ACF"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Chr:Pos</w:t>
            </w:r>
            <w:r>
              <w:rPr>
                <w:rFonts w:ascii="Calibri" w:eastAsia="Times New Roman" w:hAnsi="Calibri" w:cs="Times New Roman"/>
                <w:b/>
                <w:bCs/>
                <w:sz w:val="18"/>
                <w:szCs w:val="18"/>
                <w:lang w:eastAsia="en-GB"/>
              </w:rPr>
              <w:t xml:space="preserve"> (hg19)</w:t>
            </w:r>
          </w:p>
        </w:tc>
        <w:tc>
          <w:tcPr>
            <w:tcW w:w="1163" w:type="dxa"/>
          </w:tcPr>
          <w:p w14:paraId="03A21C4A"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 xml:space="preserve">Exome-chip </w:t>
            </w:r>
            <w:r w:rsidRPr="00765963">
              <w:rPr>
                <w:rFonts w:ascii="Calibri" w:eastAsia="Times New Roman" w:hAnsi="Calibri" w:cs="Times New Roman"/>
                <w:b/>
                <w:bCs/>
                <w:sz w:val="18"/>
                <w:szCs w:val="18"/>
                <w:lang w:eastAsia="en-GB"/>
              </w:rPr>
              <w:t>proxy</w:t>
            </w:r>
            <w:r>
              <w:rPr>
                <w:rFonts w:ascii="Calibri" w:eastAsia="Times New Roman" w:hAnsi="Calibri" w:cs="Times New Roman"/>
                <w:b/>
                <w:bCs/>
                <w:sz w:val="18"/>
                <w:szCs w:val="18"/>
                <w:lang w:eastAsia="en-GB"/>
              </w:rPr>
              <w:t xml:space="preserve"> or UK Biobank</w:t>
            </w:r>
            <w:r w:rsidRPr="00765963">
              <w:rPr>
                <w:rFonts w:ascii="Calibri" w:eastAsia="Times New Roman" w:hAnsi="Calibri" w:cs="Times New Roman"/>
                <w:b/>
                <w:bCs/>
                <w:sz w:val="18"/>
                <w:szCs w:val="18"/>
                <w:lang w:eastAsia="en-GB"/>
              </w:rPr>
              <w:t xml:space="preserve"> </w:t>
            </w:r>
            <w:r>
              <w:rPr>
                <w:rFonts w:ascii="Calibri" w:eastAsia="Times New Roman" w:hAnsi="Calibri" w:cs="Times New Roman"/>
                <w:b/>
                <w:bCs/>
                <w:sz w:val="18"/>
                <w:szCs w:val="18"/>
                <w:lang w:eastAsia="en-GB"/>
              </w:rPr>
              <w:t xml:space="preserve">Axiom Array </w:t>
            </w:r>
            <w:r w:rsidRPr="00765963">
              <w:rPr>
                <w:rFonts w:ascii="Calibri" w:eastAsia="Times New Roman" w:hAnsi="Calibri" w:cs="Times New Roman"/>
                <w:b/>
                <w:bCs/>
                <w:sz w:val="18"/>
                <w:szCs w:val="18"/>
                <w:lang w:eastAsia="en-GB"/>
              </w:rPr>
              <w:t>SNP ID</w:t>
            </w:r>
          </w:p>
        </w:tc>
        <w:tc>
          <w:tcPr>
            <w:tcW w:w="1276" w:type="dxa"/>
            <w:hideMark/>
          </w:tcPr>
          <w:p w14:paraId="7D23E220"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Proxy Chr:Pos</w:t>
            </w:r>
          </w:p>
        </w:tc>
        <w:tc>
          <w:tcPr>
            <w:tcW w:w="1417" w:type="dxa"/>
            <w:hideMark/>
          </w:tcPr>
          <w:p w14:paraId="64A6DC03"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Proxy SNP effect/</w:t>
            </w:r>
            <w:r>
              <w:rPr>
                <w:rFonts w:ascii="Calibri" w:eastAsia="Times New Roman" w:hAnsi="Calibri" w:cs="Times New Roman"/>
                <w:b/>
                <w:bCs/>
                <w:sz w:val="18"/>
                <w:szCs w:val="18"/>
                <w:lang w:eastAsia="en-GB"/>
              </w:rPr>
              <w:t xml:space="preserve"> alternative</w:t>
            </w:r>
            <w:r w:rsidRPr="00765963">
              <w:rPr>
                <w:rFonts w:ascii="Calibri" w:eastAsia="Times New Roman" w:hAnsi="Calibri" w:cs="Times New Roman"/>
                <w:b/>
                <w:bCs/>
                <w:sz w:val="18"/>
                <w:szCs w:val="18"/>
                <w:lang w:eastAsia="en-GB"/>
              </w:rPr>
              <w:t xml:space="preserve"> allele</w:t>
            </w:r>
            <w:r>
              <w:rPr>
                <w:rFonts w:ascii="Calibri" w:eastAsia="Times New Roman" w:hAnsi="Calibri" w:cs="Times New Roman"/>
                <w:b/>
                <w:bCs/>
                <w:sz w:val="18"/>
                <w:szCs w:val="18"/>
                <w:lang w:eastAsia="en-GB"/>
              </w:rPr>
              <w:t xml:space="preserve"> </w:t>
            </w:r>
            <w:r w:rsidRPr="00716F31">
              <w:rPr>
                <w:rFonts w:ascii="Calibri" w:eastAsia="Times New Roman" w:hAnsi="Calibri" w:cs="Times New Roman"/>
                <w:b/>
                <w:bCs/>
                <w:sz w:val="18"/>
                <w:szCs w:val="18"/>
                <w:lang w:eastAsia="en-GB"/>
              </w:rPr>
              <w:t>(consequence)</w:t>
            </w:r>
          </w:p>
        </w:tc>
        <w:tc>
          <w:tcPr>
            <w:tcW w:w="1560" w:type="dxa"/>
            <w:hideMark/>
          </w:tcPr>
          <w:p w14:paraId="705338A0"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Gene</w:t>
            </w:r>
          </w:p>
        </w:tc>
        <w:tc>
          <w:tcPr>
            <w:tcW w:w="1134" w:type="dxa"/>
            <w:hideMark/>
          </w:tcPr>
          <w:p w14:paraId="43B054A6"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Trait</w:t>
            </w:r>
          </w:p>
        </w:tc>
        <w:tc>
          <w:tcPr>
            <w:tcW w:w="992" w:type="dxa"/>
            <w:hideMark/>
          </w:tcPr>
          <w:p w14:paraId="5EAC4E54"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 xml:space="preserve">Discovery </w:t>
            </w:r>
            <w:r w:rsidRPr="00765963">
              <w:rPr>
                <w:rFonts w:ascii="Calibri" w:eastAsia="Times New Roman" w:hAnsi="Calibri" w:cs="Times New Roman"/>
                <w:b/>
                <w:bCs/>
                <w:sz w:val="18"/>
                <w:szCs w:val="18"/>
                <w:lang w:eastAsia="en-GB"/>
              </w:rPr>
              <w:t>P-value of proxy SNP</w:t>
            </w:r>
          </w:p>
        </w:tc>
        <w:tc>
          <w:tcPr>
            <w:tcW w:w="1134" w:type="dxa"/>
          </w:tcPr>
          <w:p w14:paraId="1345C72F"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Replication stage P-value (beta/se)</w:t>
            </w:r>
          </w:p>
        </w:tc>
        <w:tc>
          <w:tcPr>
            <w:tcW w:w="992" w:type="dxa"/>
          </w:tcPr>
          <w:p w14:paraId="76F7014E"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Combined meta-analysis P-value of proxy SNP</w:t>
            </w:r>
          </w:p>
        </w:tc>
        <w:tc>
          <w:tcPr>
            <w:tcW w:w="709" w:type="dxa"/>
          </w:tcPr>
          <w:p w14:paraId="7CFA061E"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r</w:t>
            </w:r>
            <w:r w:rsidRPr="00765963">
              <w:rPr>
                <w:rFonts w:ascii="Calibri" w:eastAsia="Times New Roman" w:hAnsi="Calibri" w:cs="Times New Roman"/>
                <w:b/>
                <w:bCs/>
                <w:sz w:val="18"/>
                <w:szCs w:val="18"/>
                <w:vertAlign w:val="superscript"/>
                <w:lang w:eastAsia="en-GB"/>
              </w:rPr>
              <w:t>2</w:t>
            </w:r>
          </w:p>
        </w:tc>
        <w:tc>
          <w:tcPr>
            <w:tcW w:w="2268" w:type="dxa"/>
          </w:tcPr>
          <w:p w14:paraId="1EC9A59C" w14:textId="77777777" w:rsidR="00EC235E" w:rsidRPr="00765963" w:rsidRDefault="00EC235E" w:rsidP="00E3504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References</w:t>
            </w:r>
          </w:p>
        </w:tc>
      </w:tr>
      <w:tr w:rsidR="00EC235E" w:rsidRPr="00765963" w14:paraId="13EC1030" w14:textId="77777777" w:rsidTr="00E35049">
        <w:trPr>
          <w:trHeight w:val="300"/>
        </w:trPr>
        <w:tc>
          <w:tcPr>
            <w:tcW w:w="1668" w:type="dxa"/>
            <w:vMerge w:val="restart"/>
            <w:noWrap/>
          </w:tcPr>
          <w:p w14:paraId="7BE12B17"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rs1051730 (A/G)</w:t>
            </w:r>
          </w:p>
        </w:tc>
        <w:tc>
          <w:tcPr>
            <w:tcW w:w="1275" w:type="dxa"/>
            <w:vMerge w:val="restart"/>
          </w:tcPr>
          <w:p w14:paraId="083F02BA"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15:78894339</w:t>
            </w:r>
          </w:p>
        </w:tc>
        <w:tc>
          <w:tcPr>
            <w:tcW w:w="1163" w:type="dxa"/>
            <w:vMerge w:val="restart"/>
          </w:tcPr>
          <w:p w14:paraId="7458464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rs1051730</w:t>
            </w:r>
          </w:p>
        </w:tc>
        <w:tc>
          <w:tcPr>
            <w:tcW w:w="1276" w:type="dxa"/>
            <w:vMerge w:val="restart"/>
            <w:noWrap/>
          </w:tcPr>
          <w:p w14:paraId="798DE2AB"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 xml:space="preserve">15:78894339 </w:t>
            </w:r>
          </w:p>
        </w:tc>
        <w:tc>
          <w:tcPr>
            <w:tcW w:w="1417" w:type="dxa"/>
            <w:vMerge w:val="restart"/>
            <w:noWrap/>
          </w:tcPr>
          <w:p w14:paraId="533DAD23"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A/G (synonymous)</w:t>
            </w:r>
          </w:p>
        </w:tc>
        <w:tc>
          <w:tcPr>
            <w:tcW w:w="1560" w:type="dxa"/>
            <w:vMerge w:val="restart"/>
            <w:noWrap/>
          </w:tcPr>
          <w:p w14:paraId="0027EAAA"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15q25 (</w:t>
            </w:r>
            <w:r w:rsidRPr="00D66046">
              <w:rPr>
                <w:i/>
                <w:sz w:val="18"/>
                <w:szCs w:val="18"/>
              </w:rPr>
              <w:t>CHRNA3</w:t>
            </w:r>
            <w:r w:rsidRPr="00D66046">
              <w:rPr>
                <w:sz w:val="18"/>
                <w:szCs w:val="18"/>
              </w:rPr>
              <w:t>)</w:t>
            </w:r>
          </w:p>
        </w:tc>
        <w:tc>
          <w:tcPr>
            <w:tcW w:w="1134" w:type="dxa"/>
            <w:noWrap/>
          </w:tcPr>
          <w:p w14:paraId="16623229"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r>
              <w:rPr>
                <w:sz w:val="18"/>
                <w:szCs w:val="18"/>
              </w:rPr>
              <w:t xml:space="preserve"> </w:t>
            </w:r>
          </w:p>
        </w:tc>
        <w:tc>
          <w:tcPr>
            <w:tcW w:w="992" w:type="dxa"/>
            <w:noWrap/>
          </w:tcPr>
          <w:p w14:paraId="502AFD6D" w14:textId="5EF6EC28" w:rsidR="00EC235E" w:rsidRPr="0052081D" w:rsidRDefault="00D26CAB" w:rsidP="00E35049">
            <w:pPr>
              <w:spacing w:after="0" w:line="240" w:lineRule="auto"/>
              <w:jc w:val="right"/>
              <w:rPr>
                <w:b/>
                <w:sz w:val="18"/>
                <w:szCs w:val="18"/>
              </w:rPr>
            </w:pPr>
            <w:r>
              <w:rPr>
                <w:b/>
                <w:sz w:val="18"/>
                <w:szCs w:val="18"/>
              </w:rPr>
              <w:t>2.17x10</w:t>
            </w:r>
            <w:r w:rsidR="00EC235E" w:rsidRPr="00D26CAB">
              <w:rPr>
                <w:b/>
                <w:sz w:val="18"/>
                <w:szCs w:val="18"/>
                <w:vertAlign w:val="superscript"/>
              </w:rPr>
              <w:t>-32</w:t>
            </w:r>
            <w:r w:rsidR="00EC235E" w:rsidRPr="00BE7356">
              <w:rPr>
                <w:b/>
                <w:sz w:val="18"/>
                <w:szCs w:val="18"/>
              </w:rPr>
              <w:t xml:space="preserve"> </w:t>
            </w:r>
          </w:p>
        </w:tc>
        <w:tc>
          <w:tcPr>
            <w:tcW w:w="1134" w:type="dxa"/>
          </w:tcPr>
          <w:p w14:paraId="1C491F17" w14:textId="0F09A32F" w:rsidR="00EC235E" w:rsidRDefault="00EC235E" w:rsidP="00D26CAB">
            <w:pPr>
              <w:spacing w:after="0" w:line="240" w:lineRule="auto"/>
              <w:jc w:val="right"/>
              <w:rPr>
                <w:sz w:val="18"/>
                <w:szCs w:val="18"/>
              </w:rPr>
            </w:pPr>
            <w:r w:rsidRPr="0052081D">
              <w:rPr>
                <w:b/>
                <w:sz w:val="18"/>
                <w:szCs w:val="18"/>
              </w:rPr>
              <w:t>2.6</w:t>
            </w:r>
            <w:r w:rsidR="00D26CAB">
              <w:rPr>
                <w:b/>
                <w:sz w:val="18"/>
                <w:szCs w:val="18"/>
              </w:rPr>
              <w:t>x10</w:t>
            </w:r>
            <w:r w:rsidRPr="00D26CAB">
              <w:rPr>
                <w:b/>
                <w:sz w:val="18"/>
                <w:szCs w:val="18"/>
                <w:vertAlign w:val="superscript"/>
              </w:rPr>
              <w:t>-81</w:t>
            </w:r>
            <w:r>
              <w:rPr>
                <w:sz w:val="18"/>
                <w:szCs w:val="18"/>
              </w:rPr>
              <w:t xml:space="preserve"> (</w:t>
            </w:r>
            <w:r w:rsidRPr="0052081D">
              <w:rPr>
                <w:sz w:val="18"/>
                <w:szCs w:val="18"/>
              </w:rPr>
              <w:t>0.10</w:t>
            </w:r>
            <w:r>
              <w:rPr>
                <w:sz w:val="18"/>
                <w:szCs w:val="18"/>
              </w:rPr>
              <w:t>1/</w:t>
            </w:r>
            <w:r>
              <w:t xml:space="preserve"> </w:t>
            </w:r>
            <w:r w:rsidRPr="00ED2384">
              <w:rPr>
                <w:sz w:val="18"/>
                <w:szCs w:val="18"/>
              </w:rPr>
              <w:t>0.0052</w:t>
            </w:r>
            <w:r>
              <w:rPr>
                <w:sz w:val="18"/>
                <w:szCs w:val="18"/>
              </w:rPr>
              <w:t>)</w:t>
            </w:r>
          </w:p>
        </w:tc>
        <w:tc>
          <w:tcPr>
            <w:tcW w:w="992" w:type="dxa"/>
          </w:tcPr>
          <w:p w14:paraId="3C3A6EE7" w14:textId="6CEBADA2" w:rsidR="00EC235E" w:rsidRPr="0052081D" w:rsidRDefault="00EC235E" w:rsidP="00D26CAB">
            <w:pPr>
              <w:spacing w:after="0" w:line="240" w:lineRule="auto"/>
              <w:jc w:val="right"/>
              <w:rPr>
                <w:b/>
                <w:sz w:val="18"/>
                <w:szCs w:val="18"/>
              </w:rPr>
            </w:pPr>
            <w:r w:rsidRPr="0052081D">
              <w:rPr>
                <w:b/>
                <w:sz w:val="18"/>
                <w:szCs w:val="18"/>
              </w:rPr>
              <w:t>5.5</w:t>
            </w:r>
            <w:r w:rsidR="00D26CAB">
              <w:rPr>
                <w:b/>
                <w:sz w:val="18"/>
                <w:szCs w:val="18"/>
              </w:rPr>
              <w:t>x10</w:t>
            </w:r>
            <w:r w:rsidRPr="00D26CAB">
              <w:rPr>
                <w:b/>
                <w:sz w:val="18"/>
                <w:szCs w:val="18"/>
                <w:vertAlign w:val="superscript"/>
              </w:rPr>
              <w:t>-121</w:t>
            </w:r>
          </w:p>
        </w:tc>
        <w:tc>
          <w:tcPr>
            <w:tcW w:w="709" w:type="dxa"/>
          </w:tcPr>
          <w:p w14:paraId="28BD5A94"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03489E43" w14:textId="7B85AC67" w:rsidR="00EC235E" w:rsidRPr="003971F0" w:rsidRDefault="00EC235E" w:rsidP="00EC235E">
            <w:pPr>
              <w:spacing w:after="0" w:line="240" w:lineRule="auto"/>
              <w:rPr>
                <w:sz w:val="18"/>
                <w:szCs w:val="18"/>
              </w:rPr>
            </w:pPr>
            <w:r w:rsidRPr="003971F0">
              <w:rPr>
                <w:sz w:val="18"/>
                <w:szCs w:val="18"/>
              </w:rPr>
              <w:t>The Tobacco and Genetics Consortium, 2010</w:t>
            </w:r>
            <w:r>
              <w:rPr>
                <w:sz w:val="18"/>
                <w:szCs w:val="18"/>
              </w:rPr>
              <w:fldChar w:fldCharType="begin"/>
            </w:r>
            <w:r>
              <w:rPr>
                <w:sz w:val="18"/>
                <w:szCs w:val="18"/>
              </w:rPr>
              <w:instrText xml:space="preserve"> ADDIN EN.CITE &lt;EndNote&gt;&lt;Cite&gt;&lt;Author&gt;Consortium&lt;/Author&gt;&lt;Year&gt;2010&lt;/Year&gt;&lt;RecNum&gt;1004&lt;/RecNum&gt;&lt;DisplayText&gt;&lt;style face="superscript"&gt;6&lt;/style&gt;&lt;/DisplayText&gt;&lt;record&gt;&lt;rec-number&gt;1004&lt;/rec-number&gt;&lt;foreign-keys&gt;&lt;key app="EN" db-id="x2axx92xi2xwv1eawfuvata7wrzp5zpv0v5x" timestamp="1491485194"&gt;1004&lt;/key&gt;&lt;/foreign-keys&gt;&lt;ref-type name="Journal Article"&gt;17&lt;/ref-type&gt;&lt;contributors&gt;&lt;authors&gt;&lt;author&gt;Tobacco and 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Genet&lt;/secondary-title&gt;&lt;/titles&gt;&lt;periodical&gt;&lt;full-title&gt;Nat Genet&lt;/full-title&gt;&lt;abbr-1&gt;Nature genetics&lt;/abbr-1&gt;&lt;/periodical&gt;&lt;pages&gt;441-7&lt;/pages&gt;&lt;volume&gt;42&lt;/volume&gt;&lt;number&gt;5&lt;/number&gt;&lt;edition&gt;2010/04/27&lt;/edition&gt;&lt;keywords&gt;&lt;keyword&gt;Age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 genetics&lt;/keyword&gt;&lt;/keywords&gt;&lt;dates&gt;&lt;year&gt;2010&lt;/year&gt;&lt;pub-dates&gt;&lt;date&gt;May&lt;/date&gt;&lt;/pub-dates&gt;&lt;/dates&gt;&lt;isbn&gt;1546-1718 (Electronic)&amp;#xD;1061-4036 (Linking)&lt;/isbn&gt;&lt;accession-num&gt;20418890&lt;/accession-num&gt;&lt;urls&gt;&lt;/urls&gt;&lt;custom2&gt;PMC2914600&lt;/custom2&gt;&lt;custom6&gt;Nihms222027&lt;/custom6&gt;&lt;electronic-resource-num&gt;10.1038/ng.571&lt;/electronic-resource-num&gt;&lt;remote-database-provider&gt;NLM&lt;/remote-database-provider&gt;&lt;language&gt;eng&lt;/language&gt;&lt;/record&gt;&lt;/Cite&gt;&lt;/EndNote&gt;</w:instrText>
            </w:r>
            <w:r>
              <w:rPr>
                <w:sz w:val="18"/>
                <w:szCs w:val="18"/>
              </w:rPr>
              <w:fldChar w:fldCharType="separate"/>
            </w:r>
            <w:r w:rsidRPr="000F6158">
              <w:rPr>
                <w:noProof/>
                <w:sz w:val="18"/>
                <w:szCs w:val="18"/>
                <w:vertAlign w:val="superscript"/>
              </w:rPr>
              <w:t>6</w:t>
            </w:r>
            <w:r>
              <w:rPr>
                <w:sz w:val="18"/>
                <w:szCs w:val="18"/>
              </w:rPr>
              <w:fldChar w:fldCharType="end"/>
            </w:r>
          </w:p>
        </w:tc>
      </w:tr>
      <w:tr w:rsidR="00EC235E" w:rsidRPr="00765963" w14:paraId="6B721ADF" w14:textId="77777777" w:rsidTr="00E35049">
        <w:trPr>
          <w:trHeight w:val="300"/>
        </w:trPr>
        <w:tc>
          <w:tcPr>
            <w:tcW w:w="1668" w:type="dxa"/>
            <w:vMerge/>
            <w:noWrap/>
          </w:tcPr>
          <w:p w14:paraId="6235BC7B" w14:textId="77777777" w:rsidR="00EC235E" w:rsidRDefault="00EC235E" w:rsidP="00E35049">
            <w:pPr>
              <w:spacing w:after="0" w:line="240" w:lineRule="auto"/>
              <w:rPr>
                <w:sz w:val="18"/>
                <w:szCs w:val="18"/>
              </w:rPr>
            </w:pPr>
          </w:p>
        </w:tc>
        <w:tc>
          <w:tcPr>
            <w:tcW w:w="1275" w:type="dxa"/>
            <w:vMerge/>
          </w:tcPr>
          <w:p w14:paraId="428CB09F" w14:textId="77777777" w:rsidR="00EC235E" w:rsidRPr="00D66046" w:rsidRDefault="00EC235E" w:rsidP="00E35049">
            <w:pPr>
              <w:spacing w:after="0" w:line="240" w:lineRule="auto"/>
              <w:rPr>
                <w:sz w:val="18"/>
                <w:szCs w:val="18"/>
              </w:rPr>
            </w:pPr>
          </w:p>
        </w:tc>
        <w:tc>
          <w:tcPr>
            <w:tcW w:w="1163" w:type="dxa"/>
            <w:vMerge/>
          </w:tcPr>
          <w:p w14:paraId="2A6099DB" w14:textId="77777777" w:rsidR="00EC235E" w:rsidRPr="00D66046" w:rsidRDefault="00EC235E" w:rsidP="00E35049">
            <w:pPr>
              <w:spacing w:after="0" w:line="240" w:lineRule="auto"/>
              <w:rPr>
                <w:sz w:val="18"/>
                <w:szCs w:val="18"/>
              </w:rPr>
            </w:pPr>
          </w:p>
        </w:tc>
        <w:tc>
          <w:tcPr>
            <w:tcW w:w="1276" w:type="dxa"/>
            <w:vMerge/>
            <w:noWrap/>
          </w:tcPr>
          <w:p w14:paraId="56FB3515" w14:textId="77777777" w:rsidR="00EC235E" w:rsidRPr="00D66046" w:rsidRDefault="00EC235E" w:rsidP="00E35049">
            <w:pPr>
              <w:spacing w:after="0" w:line="240" w:lineRule="auto"/>
              <w:rPr>
                <w:sz w:val="18"/>
                <w:szCs w:val="18"/>
              </w:rPr>
            </w:pPr>
          </w:p>
        </w:tc>
        <w:tc>
          <w:tcPr>
            <w:tcW w:w="1417" w:type="dxa"/>
            <w:vMerge/>
            <w:noWrap/>
          </w:tcPr>
          <w:p w14:paraId="7E304E40"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1E36F579" w14:textId="77777777" w:rsidR="00EC235E" w:rsidRPr="00D66046" w:rsidRDefault="00EC235E" w:rsidP="00E35049">
            <w:pPr>
              <w:spacing w:after="0" w:line="240" w:lineRule="auto"/>
              <w:rPr>
                <w:sz w:val="18"/>
                <w:szCs w:val="18"/>
              </w:rPr>
            </w:pPr>
          </w:p>
        </w:tc>
        <w:tc>
          <w:tcPr>
            <w:tcW w:w="1134" w:type="dxa"/>
            <w:noWrap/>
          </w:tcPr>
          <w:p w14:paraId="3D73DF20"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2143A2FF" w14:textId="77777777" w:rsidR="00EC235E" w:rsidRPr="00BE7356" w:rsidRDefault="00EC235E" w:rsidP="00E35049">
            <w:pPr>
              <w:spacing w:after="0" w:line="240" w:lineRule="auto"/>
              <w:jc w:val="right"/>
              <w:rPr>
                <w:b/>
                <w:sz w:val="18"/>
                <w:szCs w:val="18"/>
              </w:rPr>
            </w:pPr>
            <w:r w:rsidRPr="00BE7356">
              <w:rPr>
                <w:b/>
                <w:sz w:val="18"/>
                <w:szCs w:val="18"/>
              </w:rPr>
              <w:t>2.83E</w:t>
            </w:r>
            <w:r w:rsidRPr="00D26CAB">
              <w:rPr>
                <w:b/>
                <w:sz w:val="18"/>
                <w:szCs w:val="18"/>
                <w:vertAlign w:val="superscript"/>
              </w:rPr>
              <w:t>-21</w:t>
            </w:r>
          </w:p>
        </w:tc>
        <w:tc>
          <w:tcPr>
            <w:tcW w:w="1134" w:type="dxa"/>
          </w:tcPr>
          <w:p w14:paraId="3AD0D858" w14:textId="77777777" w:rsidR="00EC235E" w:rsidRPr="0052081D" w:rsidRDefault="00EC235E" w:rsidP="00E35049">
            <w:pPr>
              <w:spacing w:after="0" w:line="240" w:lineRule="auto"/>
              <w:jc w:val="right"/>
              <w:rPr>
                <w:sz w:val="18"/>
                <w:szCs w:val="18"/>
              </w:rPr>
            </w:pPr>
            <w:r>
              <w:rPr>
                <w:sz w:val="18"/>
                <w:szCs w:val="18"/>
              </w:rPr>
              <w:t>NA</w:t>
            </w:r>
          </w:p>
        </w:tc>
        <w:tc>
          <w:tcPr>
            <w:tcW w:w="992" w:type="dxa"/>
          </w:tcPr>
          <w:p w14:paraId="79087B49" w14:textId="77777777" w:rsidR="00EC235E" w:rsidRPr="0052081D" w:rsidRDefault="00EC235E" w:rsidP="00E35049">
            <w:pPr>
              <w:spacing w:after="0" w:line="240" w:lineRule="auto"/>
              <w:jc w:val="right"/>
              <w:rPr>
                <w:b/>
                <w:sz w:val="18"/>
                <w:szCs w:val="18"/>
              </w:rPr>
            </w:pPr>
            <w:r>
              <w:rPr>
                <w:sz w:val="18"/>
                <w:szCs w:val="18"/>
              </w:rPr>
              <w:t>NA</w:t>
            </w:r>
          </w:p>
        </w:tc>
        <w:tc>
          <w:tcPr>
            <w:tcW w:w="709" w:type="dxa"/>
          </w:tcPr>
          <w:p w14:paraId="556E9F1F" w14:textId="77777777" w:rsidR="00EC235E" w:rsidRDefault="00EC235E" w:rsidP="00E35049">
            <w:pPr>
              <w:spacing w:after="0" w:line="240" w:lineRule="auto"/>
              <w:jc w:val="right"/>
              <w:rPr>
                <w:sz w:val="18"/>
                <w:szCs w:val="18"/>
              </w:rPr>
            </w:pPr>
            <w:r>
              <w:rPr>
                <w:sz w:val="18"/>
                <w:szCs w:val="18"/>
              </w:rPr>
              <w:t>-</w:t>
            </w:r>
          </w:p>
        </w:tc>
        <w:tc>
          <w:tcPr>
            <w:tcW w:w="2268" w:type="dxa"/>
          </w:tcPr>
          <w:p w14:paraId="0FDB4EFE" w14:textId="77777777" w:rsidR="00EC235E" w:rsidRPr="003971F0" w:rsidRDefault="00EC235E" w:rsidP="00E35049">
            <w:pPr>
              <w:spacing w:after="0" w:line="240" w:lineRule="auto"/>
              <w:rPr>
                <w:sz w:val="18"/>
                <w:szCs w:val="18"/>
              </w:rPr>
            </w:pPr>
            <w:r>
              <w:rPr>
                <w:sz w:val="18"/>
                <w:szCs w:val="18"/>
              </w:rPr>
              <w:t>-</w:t>
            </w:r>
          </w:p>
        </w:tc>
      </w:tr>
      <w:tr w:rsidR="00EC235E" w:rsidRPr="00765963" w14:paraId="47C74001" w14:textId="77777777" w:rsidTr="00E35049">
        <w:trPr>
          <w:trHeight w:val="300"/>
        </w:trPr>
        <w:tc>
          <w:tcPr>
            <w:tcW w:w="1668" w:type="dxa"/>
            <w:vMerge w:val="restart"/>
            <w:noWrap/>
          </w:tcPr>
          <w:p w14:paraId="137DCA7C"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rs215605 (G/T)</w:t>
            </w:r>
          </w:p>
        </w:tc>
        <w:tc>
          <w:tcPr>
            <w:tcW w:w="1275" w:type="dxa"/>
            <w:vMerge w:val="restart"/>
          </w:tcPr>
          <w:p w14:paraId="5BCDB90F"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7:32336965</w:t>
            </w:r>
          </w:p>
        </w:tc>
        <w:tc>
          <w:tcPr>
            <w:tcW w:w="1163" w:type="dxa"/>
            <w:vMerge w:val="restart"/>
          </w:tcPr>
          <w:p w14:paraId="7E414F42"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rs215607</w:t>
            </w:r>
          </w:p>
        </w:tc>
        <w:tc>
          <w:tcPr>
            <w:tcW w:w="1276" w:type="dxa"/>
            <w:vMerge w:val="restart"/>
            <w:noWrap/>
          </w:tcPr>
          <w:p w14:paraId="2A8A9CE0"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7:</w:t>
            </w:r>
            <w:r w:rsidRPr="00924403">
              <w:rPr>
                <w:sz w:val="18"/>
                <w:szCs w:val="18"/>
              </w:rPr>
              <w:t>32338337</w:t>
            </w:r>
          </w:p>
        </w:tc>
        <w:tc>
          <w:tcPr>
            <w:tcW w:w="1417" w:type="dxa"/>
            <w:vMerge w:val="restart"/>
            <w:noWrap/>
          </w:tcPr>
          <w:p w14:paraId="22B107A2"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A/G (missense)</w:t>
            </w:r>
          </w:p>
        </w:tc>
        <w:tc>
          <w:tcPr>
            <w:tcW w:w="1560" w:type="dxa"/>
            <w:vMerge w:val="restart"/>
            <w:noWrap/>
          </w:tcPr>
          <w:p w14:paraId="7C7E858C"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7p14 (</w:t>
            </w:r>
            <w:r w:rsidRPr="00D66046">
              <w:rPr>
                <w:i/>
                <w:sz w:val="18"/>
                <w:szCs w:val="18"/>
              </w:rPr>
              <w:t>PDE1C</w:t>
            </w:r>
            <w:r w:rsidRPr="00D66046">
              <w:rPr>
                <w:sz w:val="18"/>
                <w:szCs w:val="18"/>
              </w:rPr>
              <w:t>)</w:t>
            </w:r>
          </w:p>
        </w:tc>
        <w:tc>
          <w:tcPr>
            <w:tcW w:w="1134" w:type="dxa"/>
            <w:noWrap/>
          </w:tcPr>
          <w:p w14:paraId="1CD658C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p>
        </w:tc>
        <w:tc>
          <w:tcPr>
            <w:tcW w:w="992" w:type="dxa"/>
            <w:noWrap/>
          </w:tcPr>
          <w:p w14:paraId="66197D92" w14:textId="77777777" w:rsidR="00EC235E" w:rsidRPr="00BE7356" w:rsidRDefault="00EC235E" w:rsidP="00E35049">
            <w:pPr>
              <w:spacing w:after="0" w:line="240" w:lineRule="auto"/>
              <w:jc w:val="right"/>
              <w:rPr>
                <w:rFonts w:eastAsia="Times New Roman" w:cs="Times New Roman"/>
                <w:sz w:val="18"/>
                <w:szCs w:val="18"/>
                <w:lang w:eastAsia="en-GB"/>
              </w:rPr>
            </w:pPr>
            <w:r>
              <w:rPr>
                <w:sz w:val="18"/>
                <w:szCs w:val="18"/>
              </w:rPr>
              <w:t>0.017</w:t>
            </w:r>
          </w:p>
        </w:tc>
        <w:tc>
          <w:tcPr>
            <w:tcW w:w="1134" w:type="dxa"/>
          </w:tcPr>
          <w:p w14:paraId="7AF346B7" w14:textId="55AB5735" w:rsidR="00EC235E" w:rsidRDefault="00565B71" w:rsidP="00E35049">
            <w:pPr>
              <w:spacing w:after="0" w:line="240" w:lineRule="auto"/>
              <w:jc w:val="right"/>
              <w:rPr>
                <w:sz w:val="18"/>
                <w:szCs w:val="18"/>
              </w:rPr>
            </w:pPr>
            <w:r>
              <w:rPr>
                <w:sz w:val="18"/>
                <w:szCs w:val="18"/>
              </w:rPr>
              <w:t>0.024</w:t>
            </w:r>
            <w:r w:rsidR="00EC235E">
              <w:rPr>
                <w:sz w:val="18"/>
                <w:szCs w:val="18"/>
              </w:rPr>
              <w:t xml:space="preserve"> </w:t>
            </w:r>
          </w:p>
          <w:p w14:paraId="61ECE446" w14:textId="77777777" w:rsidR="00EC235E" w:rsidRPr="00D66046" w:rsidRDefault="00EC235E" w:rsidP="00E35049">
            <w:pPr>
              <w:spacing w:after="0" w:line="240" w:lineRule="auto"/>
              <w:jc w:val="right"/>
              <w:rPr>
                <w:sz w:val="18"/>
                <w:szCs w:val="18"/>
              </w:rPr>
            </w:pPr>
            <w:r>
              <w:rPr>
                <w:sz w:val="18"/>
                <w:szCs w:val="18"/>
              </w:rPr>
              <w:t>(-</w:t>
            </w:r>
            <w:r w:rsidRPr="0077086B">
              <w:rPr>
                <w:sz w:val="18"/>
                <w:szCs w:val="18"/>
              </w:rPr>
              <w:t>0.013</w:t>
            </w:r>
            <w:r>
              <w:rPr>
                <w:sz w:val="18"/>
                <w:szCs w:val="18"/>
              </w:rPr>
              <w:t>/</w:t>
            </w:r>
            <w:r>
              <w:t xml:space="preserve"> </w:t>
            </w:r>
            <w:r w:rsidRPr="00ED2384">
              <w:rPr>
                <w:sz w:val="18"/>
                <w:szCs w:val="18"/>
              </w:rPr>
              <w:t>0.0059</w:t>
            </w:r>
            <w:r>
              <w:rPr>
                <w:sz w:val="18"/>
                <w:szCs w:val="18"/>
              </w:rPr>
              <w:t>)</w:t>
            </w:r>
          </w:p>
        </w:tc>
        <w:tc>
          <w:tcPr>
            <w:tcW w:w="992" w:type="dxa"/>
          </w:tcPr>
          <w:p w14:paraId="57FE2CC4" w14:textId="1A4A52DD" w:rsidR="00EC235E" w:rsidRPr="00D66046" w:rsidRDefault="00EC235E" w:rsidP="00D26CAB">
            <w:pPr>
              <w:spacing w:after="0" w:line="240" w:lineRule="auto"/>
              <w:jc w:val="right"/>
              <w:rPr>
                <w:sz w:val="18"/>
                <w:szCs w:val="18"/>
              </w:rPr>
            </w:pPr>
            <w:r>
              <w:rPr>
                <w:sz w:val="18"/>
                <w:szCs w:val="18"/>
              </w:rPr>
              <w:t>9.0</w:t>
            </w:r>
            <w:r w:rsidR="00D26CAB" w:rsidRPr="009F36B2">
              <w:rPr>
                <w:sz w:val="18"/>
                <w:szCs w:val="18"/>
              </w:rPr>
              <w:t>x10</w:t>
            </w:r>
            <w:r w:rsidR="00D26CAB">
              <w:rPr>
                <w:sz w:val="18"/>
                <w:szCs w:val="18"/>
                <w:vertAlign w:val="superscript"/>
              </w:rPr>
              <w:t>-</w:t>
            </w:r>
            <w:r w:rsidRPr="00D26CAB">
              <w:rPr>
                <w:sz w:val="18"/>
                <w:szCs w:val="18"/>
                <w:vertAlign w:val="superscript"/>
              </w:rPr>
              <w:t>4</w:t>
            </w:r>
          </w:p>
        </w:tc>
        <w:tc>
          <w:tcPr>
            <w:tcW w:w="709" w:type="dxa"/>
          </w:tcPr>
          <w:p w14:paraId="4D084527" w14:textId="77777777" w:rsidR="00EC235E" w:rsidRPr="00D66046" w:rsidRDefault="00EC235E" w:rsidP="00E35049">
            <w:pPr>
              <w:spacing w:after="0" w:line="240" w:lineRule="auto"/>
              <w:jc w:val="right"/>
              <w:rPr>
                <w:rFonts w:eastAsia="Times New Roman" w:cs="Times New Roman"/>
                <w:sz w:val="18"/>
                <w:szCs w:val="18"/>
                <w:lang w:eastAsia="en-GB"/>
              </w:rPr>
            </w:pPr>
            <w:r w:rsidRPr="00D66046">
              <w:rPr>
                <w:sz w:val="18"/>
                <w:szCs w:val="18"/>
              </w:rPr>
              <w:t>0.</w:t>
            </w:r>
            <w:r>
              <w:rPr>
                <w:sz w:val="18"/>
                <w:szCs w:val="18"/>
              </w:rPr>
              <w:t>46</w:t>
            </w:r>
          </w:p>
        </w:tc>
        <w:tc>
          <w:tcPr>
            <w:tcW w:w="2268" w:type="dxa"/>
          </w:tcPr>
          <w:p w14:paraId="5151BCDD" w14:textId="77777777" w:rsidR="00EC235E" w:rsidRPr="003971F0" w:rsidRDefault="00EC235E" w:rsidP="00E35049">
            <w:pPr>
              <w:spacing w:after="0" w:line="240" w:lineRule="auto"/>
              <w:rPr>
                <w:sz w:val="18"/>
                <w:szCs w:val="18"/>
              </w:rPr>
            </w:pPr>
            <w:r w:rsidRPr="003971F0">
              <w:rPr>
                <w:sz w:val="18"/>
                <w:szCs w:val="18"/>
              </w:rPr>
              <w:t xml:space="preserve">Thorgeirsson </w:t>
            </w:r>
            <w:r w:rsidRPr="003971F0">
              <w:rPr>
                <w:i/>
                <w:sz w:val="18"/>
                <w:szCs w:val="18"/>
              </w:rPr>
              <w:t>et al</w:t>
            </w:r>
            <w:r w:rsidRPr="003971F0">
              <w:rPr>
                <w:sz w:val="18"/>
                <w:szCs w:val="18"/>
              </w:rPr>
              <w:t>, 2010</w: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 </w:instrTex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7</w:t>
            </w:r>
            <w:r>
              <w:rPr>
                <w:sz w:val="18"/>
                <w:szCs w:val="18"/>
              </w:rPr>
              <w:fldChar w:fldCharType="end"/>
            </w:r>
          </w:p>
        </w:tc>
      </w:tr>
      <w:tr w:rsidR="00EC235E" w:rsidRPr="00765963" w14:paraId="004BEABE" w14:textId="77777777" w:rsidTr="00E35049">
        <w:trPr>
          <w:trHeight w:val="300"/>
        </w:trPr>
        <w:tc>
          <w:tcPr>
            <w:tcW w:w="1668" w:type="dxa"/>
            <w:vMerge/>
            <w:noWrap/>
          </w:tcPr>
          <w:p w14:paraId="41EF3869" w14:textId="77777777" w:rsidR="00EC235E" w:rsidRDefault="00EC235E" w:rsidP="00E35049">
            <w:pPr>
              <w:spacing w:after="0" w:line="240" w:lineRule="auto"/>
              <w:rPr>
                <w:sz w:val="18"/>
                <w:szCs w:val="18"/>
              </w:rPr>
            </w:pPr>
          </w:p>
        </w:tc>
        <w:tc>
          <w:tcPr>
            <w:tcW w:w="1275" w:type="dxa"/>
            <w:vMerge/>
          </w:tcPr>
          <w:p w14:paraId="1153EA04" w14:textId="77777777" w:rsidR="00EC235E" w:rsidRPr="00D66046" w:rsidRDefault="00EC235E" w:rsidP="00E35049">
            <w:pPr>
              <w:spacing w:after="0" w:line="240" w:lineRule="auto"/>
              <w:rPr>
                <w:sz w:val="18"/>
                <w:szCs w:val="18"/>
              </w:rPr>
            </w:pPr>
          </w:p>
        </w:tc>
        <w:tc>
          <w:tcPr>
            <w:tcW w:w="1163" w:type="dxa"/>
            <w:vMerge/>
          </w:tcPr>
          <w:p w14:paraId="5B455512" w14:textId="77777777" w:rsidR="00EC235E" w:rsidRPr="00D66046" w:rsidRDefault="00EC235E" w:rsidP="00E35049">
            <w:pPr>
              <w:spacing w:after="0" w:line="240" w:lineRule="auto"/>
              <w:rPr>
                <w:sz w:val="18"/>
                <w:szCs w:val="18"/>
              </w:rPr>
            </w:pPr>
          </w:p>
        </w:tc>
        <w:tc>
          <w:tcPr>
            <w:tcW w:w="1276" w:type="dxa"/>
            <w:vMerge/>
            <w:noWrap/>
          </w:tcPr>
          <w:p w14:paraId="0DDD8788" w14:textId="77777777" w:rsidR="00EC235E" w:rsidRPr="00D66046" w:rsidRDefault="00EC235E" w:rsidP="00E35049">
            <w:pPr>
              <w:spacing w:after="0" w:line="240" w:lineRule="auto"/>
              <w:rPr>
                <w:sz w:val="18"/>
                <w:szCs w:val="18"/>
              </w:rPr>
            </w:pPr>
          </w:p>
        </w:tc>
        <w:tc>
          <w:tcPr>
            <w:tcW w:w="1417" w:type="dxa"/>
            <w:vMerge/>
            <w:noWrap/>
          </w:tcPr>
          <w:p w14:paraId="06A526C7"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08CD66E1" w14:textId="77777777" w:rsidR="00EC235E" w:rsidRPr="00D66046" w:rsidRDefault="00EC235E" w:rsidP="00E35049">
            <w:pPr>
              <w:spacing w:after="0" w:line="240" w:lineRule="auto"/>
              <w:rPr>
                <w:sz w:val="18"/>
                <w:szCs w:val="18"/>
              </w:rPr>
            </w:pPr>
          </w:p>
        </w:tc>
        <w:tc>
          <w:tcPr>
            <w:tcW w:w="1134" w:type="dxa"/>
            <w:noWrap/>
          </w:tcPr>
          <w:p w14:paraId="4AF07D43"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07023DAC" w14:textId="788B5B94" w:rsidR="00EC235E" w:rsidRPr="00BE7356" w:rsidRDefault="00D26CAB" w:rsidP="00E35049">
            <w:pPr>
              <w:spacing w:after="0" w:line="240" w:lineRule="auto"/>
              <w:jc w:val="right"/>
              <w:rPr>
                <w:sz w:val="18"/>
                <w:szCs w:val="18"/>
              </w:rPr>
            </w:pPr>
            <w:r>
              <w:rPr>
                <w:sz w:val="18"/>
                <w:szCs w:val="18"/>
              </w:rPr>
              <w:t>5.5</w:t>
            </w:r>
            <w:r w:rsidRPr="009F36B2">
              <w:rPr>
                <w:sz w:val="18"/>
                <w:szCs w:val="18"/>
              </w:rPr>
              <w:t>x10</w:t>
            </w:r>
            <w:r>
              <w:rPr>
                <w:sz w:val="18"/>
                <w:szCs w:val="18"/>
                <w:vertAlign w:val="superscript"/>
              </w:rPr>
              <w:t>-</w:t>
            </w:r>
            <w:r w:rsidR="00EC235E" w:rsidRPr="00D26CAB">
              <w:rPr>
                <w:sz w:val="18"/>
                <w:szCs w:val="18"/>
                <w:vertAlign w:val="superscript"/>
              </w:rPr>
              <w:t>8</w:t>
            </w:r>
          </w:p>
        </w:tc>
        <w:tc>
          <w:tcPr>
            <w:tcW w:w="1134" w:type="dxa"/>
          </w:tcPr>
          <w:p w14:paraId="7C04AA26" w14:textId="77777777" w:rsidR="00EC235E" w:rsidRDefault="00EC235E" w:rsidP="00E35049">
            <w:pPr>
              <w:spacing w:after="0" w:line="240" w:lineRule="auto"/>
              <w:jc w:val="right"/>
              <w:rPr>
                <w:sz w:val="18"/>
                <w:szCs w:val="18"/>
              </w:rPr>
            </w:pPr>
            <w:r>
              <w:rPr>
                <w:sz w:val="18"/>
                <w:szCs w:val="18"/>
              </w:rPr>
              <w:t>NA</w:t>
            </w:r>
          </w:p>
        </w:tc>
        <w:tc>
          <w:tcPr>
            <w:tcW w:w="992" w:type="dxa"/>
          </w:tcPr>
          <w:p w14:paraId="5A007C9F" w14:textId="77777777" w:rsidR="00EC235E" w:rsidRDefault="00EC235E" w:rsidP="00E35049">
            <w:pPr>
              <w:spacing w:after="0" w:line="240" w:lineRule="auto"/>
              <w:jc w:val="right"/>
              <w:rPr>
                <w:sz w:val="18"/>
                <w:szCs w:val="18"/>
              </w:rPr>
            </w:pPr>
            <w:r>
              <w:rPr>
                <w:sz w:val="18"/>
                <w:szCs w:val="18"/>
              </w:rPr>
              <w:t>NA</w:t>
            </w:r>
          </w:p>
        </w:tc>
        <w:tc>
          <w:tcPr>
            <w:tcW w:w="709" w:type="dxa"/>
          </w:tcPr>
          <w:p w14:paraId="5FB9D3AD" w14:textId="77777777" w:rsidR="00EC235E" w:rsidRPr="00D66046" w:rsidRDefault="00EC235E" w:rsidP="00E35049">
            <w:pPr>
              <w:spacing w:after="0" w:line="240" w:lineRule="auto"/>
              <w:jc w:val="right"/>
              <w:rPr>
                <w:sz w:val="18"/>
                <w:szCs w:val="18"/>
              </w:rPr>
            </w:pPr>
            <w:r>
              <w:rPr>
                <w:sz w:val="18"/>
                <w:szCs w:val="18"/>
              </w:rPr>
              <w:t>-</w:t>
            </w:r>
          </w:p>
        </w:tc>
        <w:tc>
          <w:tcPr>
            <w:tcW w:w="2268" w:type="dxa"/>
          </w:tcPr>
          <w:p w14:paraId="76FA6D9C" w14:textId="77777777" w:rsidR="00EC235E" w:rsidRPr="003971F0" w:rsidRDefault="00EC235E" w:rsidP="00E35049">
            <w:pPr>
              <w:spacing w:after="0" w:line="240" w:lineRule="auto"/>
              <w:rPr>
                <w:sz w:val="18"/>
                <w:szCs w:val="18"/>
              </w:rPr>
            </w:pPr>
            <w:r>
              <w:rPr>
                <w:sz w:val="18"/>
                <w:szCs w:val="18"/>
              </w:rPr>
              <w:t>-</w:t>
            </w:r>
          </w:p>
        </w:tc>
      </w:tr>
      <w:tr w:rsidR="00EC235E" w:rsidRPr="00765963" w14:paraId="68C94B6D" w14:textId="77777777" w:rsidTr="00E35049">
        <w:trPr>
          <w:trHeight w:val="300"/>
        </w:trPr>
        <w:tc>
          <w:tcPr>
            <w:tcW w:w="1668" w:type="dxa"/>
            <w:vMerge w:val="restart"/>
            <w:noWrap/>
          </w:tcPr>
          <w:p w14:paraId="7B79323E"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rs13280604</w:t>
            </w:r>
            <w:r>
              <w:rPr>
                <w:sz w:val="18"/>
                <w:szCs w:val="18"/>
              </w:rPr>
              <w:t xml:space="preserve"> (G/A)</w:t>
            </w:r>
          </w:p>
        </w:tc>
        <w:tc>
          <w:tcPr>
            <w:tcW w:w="1275" w:type="dxa"/>
            <w:vMerge w:val="restart"/>
          </w:tcPr>
          <w:p w14:paraId="73896FB4"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8:42559586</w:t>
            </w:r>
          </w:p>
        </w:tc>
        <w:tc>
          <w:tcPr>
            <w:tcW w:w="1163" w:type="dxa"/>
            <w:vMerge w:val="restart"/>
          </w:tcPr>
          <w:p w14:paraId="7A8F4C4A" w14:textId="77777777" w:rsidR="00EC235E" w:rsidRPr="00D66046" w:rsidRDefault="00EC235E" w:rsidP="00E35049">
            <w:pPr>
              <w:spacing w:after="0" w:line="240" w:lineRule="auto"/>
              <w:rPr>
                <w:rFonts w:eastAsia="Times New Roman" w:cs="Times New Roman"/>
                <w:sz w:val="18"/>
                <w:szCs w:val="18"/>
                <w:lang w:eastAsia="en-GB"/>
              </w:rPr>
            </w:pPr>
            <w:r w:rsidRPr="00CE2808">
              <w:rPr>
                <w:sz w:val="18"/>
                <w:szCs w:val="18"/>
              </w:rPr>
              <w:t>rs6474412</w:t>
            </w:r>
          </w:p>
        </w:tc>
        <w:tc>
          <w:tcPr>
            <w:tcW w:w="1276" w:type="dxa"/>
            <w:vMerge w:val="restart"/>
            <w:noWrap/>
          </w:tcPr>
          <w:p w14:paraId="666EB57B"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8:</w:t>
            </w:r>
            <w:r w:rsidRPr="00CE2808">
              <w:rPr>
                <w:sz w:val="18"/>
                <w:szCs w:val="18"/>
              </w:rPr>
              <w:t>42550498</w:t>
            </w:r>
          </w:p>
        </w:tc>
        <w:tc>
          <w:tcPr>
            <w:tcW w:w="1417" w:type="dxa"/>
            <w:vMerge w:val="restart"/>
            <w:noWrap/>
          </w:tcPr>
          <w:p w14:paraId="4035209A"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(intergenic)</w:t>
            </w:r>
          </w:p>
        </w:tc>
        <w:tc>
          <w:tcPr>
            <w:tcW w:w="1560" w:type="dxa"/>
            <w:vMerge w:val="restart"/>
            <w:noWrap/>
          </w:tcPr>
          <w:p w14:paraId="51308385" w14:textId="77777777" w:rsidR="00EC235E" w:rsidRPr="00D66046" w:rsidRDefault="00EC235E" w:rsidP="00E35049">
            <w:pPr>
              <w:spacing w:after="0" w:line="240" w:lineRule="auto"/>
              <w:rPr>
                <w:rFonts w:eastAsia="Times New Roman" w:cs="Times New Roman"/>
                <w:i/>
                <w:iCs/>
                <w:sz w:val="18"/>
                <w:szCs w:val="18"/>
                <w:lang w:eastAsia="en-GB"/>
              </w:rPr>
            </w:pPr>
            <w:r w:rsidRPr="00D66046">
              <w:rPr>
                <w:sz w:val="18"/>
                <w:szCs w:val="18"/>
              </w:rPr>
              <w:t>8p11 (</w:t>
            </w:r>
            <w:r w:rsidRPr="00D66046">
              <w:rPr>
                <w:i/>
                <w:sz w:val="18"/>
                <w:szCs w:val="18"/>
              </w:rPr>
              <w:t>CHRNB3</w:t>
            </w:r>
            <w:r w:rsidRPr="00D66046">
              <w:rPr>
                <w:sz w:val="18"/>
                <w:szCs w:val="18"/>
              </w:rPr>
              <w:t>)</w:t>
            </w:r>
          </w:p>
        </w:tc>
        <w:tc>
          <w:tcPr>
            <w:tcW w:w="1134" w:type="dxa"/>
            <w:noWrap/>
          </w:tcPr>
          <w:p w14:paraId="4D325B69"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p>
        </w:tc>
        <w:tc>
          <w:tcPr>
            <w:tcW w:w="992" w:type="dxa"/>
            <w:noWrap/>
          </w:tcPr>
          <w:p w14:paraId="1FE999AC" w14:textId="772D2D3F" w:rsidR="00EC235E" w:rsidRPr="0052081D" w:rsidRDefault="00D26CAB" w:rsidP="00D26CAB">
            <w:pPr>
              <w:spacing w:after="0" w:line="240" w:lineRule="auto"/>
              <w:jc w:val="right"/>
              <w:rPr>
                <w:b/>
                <w:sz w:val="18"/>
                <w:szCs w:val="18"/>
              </w:rPr>
            </w:pPr>
            <w:r>
              <w:rPr>
                <w:b/>
                <w:sz w:val="18"/>
                <w:szCs w:val="18"/>
              </w:rPr>
              <w:t>1.3x10</w:t>
            </w:r>
            <w:r w:rsidR="00EC235E" w:rsidRPr="00D26CAB">
              <w:rPr>
                <w:b/>
                <w:sz w:val="18"/>
                <w:szCs w:val="18"/>
                <w:vertAlign w:val="superscript"/>
              </w:rPr>
              <w:t>-11</w:t>
            </w:r>
          </w:p>
        </w:tc>
        <w:tc>
          <w:tcPr>
            <w:tcW w:w="1134" w:type="dxa"/>
          </w:tcPr>
          <w:p w14:paraId="5FB91CBF" w14:textId="0765D6F3" w:rsidR="00EC235E" w:rsidRPr="00D66046" w:rsidRDefault="00EC235E" w:rsidP="009F36B2">
            <w:pPr>
              <w:spacing w:after="0" w:line="240" w:lineRule="auto"/>
              <w:jc w:val="right"/>
              <w:rPr>
                <w:sz w:val="18"/>
                <w:szCs w:val="18"/>
              </w:rPr>
            </w:pPr>
            <w:r w:rsidRPr="0077086B">
              <w:rPr>
                <w:b/>
                <w:sz w:val="18"/>
                <w:szCs w:val="18"/>
              </w:rPr>
              <w:t>9.8</w:t>
            </w:r>
            <w:r w:rsidR="009F36B2">
              <w:rPr>
                <w:b/>
                <w:sz w:val="18"/>
                <w:szCs w:val="18"/>
              </w:rPr>
              <w:t>x10</w:t>
            </w:r>
            <w:r w:rsidRPr="00D26CAB">
              <w:rPr>
                <w:b/>
                <w:sz w:val="18"/>
                <w:szCs w:val="18"/>
                <w:vertAlign w:val="superscript"/>
              </w:rPr>
              <w:t>-13</w:t>
            </w:r>
            <w:r>
              <w:rPr>
                <w:sz w:val="18"/>
                <w:szCs w:val="18"/>
              </w:rPr>
              <w:t xml:space="preserve"> (0.043/</w:t>
            </w:r>
            <w:r>
              <w:t xml:space="preserve"> </w:t>
            </w:r>
            <w:r>
              <w:rPr>
                <w:sz w:val="18"/>
                <w:szCs w:val="18"/>
              </w:rPr>
              <w:t>0.0060)</w:t>
            </w:r>
          </w:p>
        </w:tc>
        <w:tc>
          <w:tcPr>
            <w:tcW w:w="992" w:type="dxa"/>
          </w:tcPr>
          <w:p w14:paraId="5B90AD3E" w14:textId="247CD6A0" w:rsidR="00EC235E" w:rsidRPr="0077086B" w:rsidRDefault="00D26CAB" w:rsidP="00D26CAB">
            <w:pPr>
              <w:spacing w:after="0" w:line="240" w:lineRule="auto"/>
              <w:jc w:val="right"/>
              <w:rPr>
                <w:b/>
                <w:sz w:val="18"/>
                <w:szCs w:val="18"/>
              </w:rPr>
            </w:pPr>
            <w:r>
              <w:rPr>
                <w:b/>
                <w:sz w:val="18"/>
                <w:szCs w:val="18"/>
              </w:rPr>
              <w:t>2.2x10</w:t>
            </w:r>
            <w:r w:rsidR="00EC235E" w:rsidRPr="00D26CAB">
              <w:rPr>
                <w:b/>
                <w:sz w:val="18"/>
                <w:szCs w:val="18"/>
                <w:vertAlign w:val="superscript"/>
              </w:rPr>
              <w:t>-21</w:t>
            </w:r>
          </w:p>
        </w:tc>
        <w:tc>
          <w:tcPr>
            <w:tcW w:w="709" w:type="dxa"/>
          </w:tcPr>
          <w:p w14:paraId="585305E7" w14:textId="77777777" w:rsidR="00EC235E" w:rsidRPr="00D66046" w:rsidRDefault="00EC235E" w:rsidP="00E35049">
            <w:pPr>
              <w:spacing w:after="0" w:line="240" w:lineRule="auto"/>
              <w:jc w:val="right"/>
              <w:rPr>
                <w:rFonts w:eastAsia="Times New Roman" w:cs="Times New Roman"/>
                <w:sz w:val="18"/>
                <w:szCs w:val="18"/>
                <w:lang w:eastAsia="en-GB"/>
              </w:rPr>
            </w:pPr>
            <w:r w:rsidRPr="00D66046">
              <w:rPr>
                <w:sz w:val="18"/>
                <w:szCs w:val="18"/>
              </w:rPr>
              <w:t>1</w:t>
            </w:r>
          </w:p>
        </w:tc>
        <w:tc>
          <w:tcPr>
            <w:tcW w:w="2268" w:type="dxa"/>
          </w:tcPr>
          <w:p w14:paraId="04165BB8" w14:textId="77777777" w:rsidR="00EC235E" w:rsidRPr="003971F0" w:rsidRDefault="00EC235E" w:rsidP="00E35049">
            <w:pPr>
              <w:spacing w:after="0" w:line="240" w:lineRule="auto"/>
              <w:rPr>
                <w:sz w:val="18"/>
                <w:szCs w:val="18"/>
              </w:rPr>
            </w:pPr>
            <w:r w:rsidRPr="003971F0">
              <w:rPr>
                <w:sz w:val="18"/>
                <w:szCs w:val="18"/>
              </w:rPr>
              <w:t xml:space="preserve">Thorgeirsson </w:t>
            </w:r>
            <w:r w:rsidRPr="003971F0">
              <w:rPr>
                <w:i/>
                <w:sz w:val="18"/>
                <w:szCs w:val="18"/>
              </w:rPr>
              <w:t>et al</w:t>
            </w:r>
            <w:r w:rsidRPr="003971F0">
              <w:rPr>
                <w:sz w:val="18"/>
                <w:szCs w:val="18"/>
              </w:rPr>
              <w:t>, 2010</w: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 </w:instrTex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7</w:t>
            </w:r>
            <w:r>
              <w:rPr>
                <w:sz w:val="18"/>
                <w:szCs w:val="18"/>
              </w:rPr>
              <w:fldChar w:fldCharType="end"/>
            </w:r>
          </w:p>
        </w:tc>
      </w:tr>
      <w:tr w:rsidR="00EC235E" w:rsidRPr="00765963" w14:paraId="659E2EBD" w14:textId="77777777" w:rsidTr="00E35049">
        <w:trPr>
          <w:trHeight w:val="300"/>
        </w:trPr>
        <w:tc>
          <w:tcPr>
            <w:tcW w:w="1668" w:type="dxa"/>
            <w:vMerge/>
            <w:noWrap/>
          </w:tcPr>
          <w:p w14:paraId="0D5F8D89" w14:textId="77777777" w:rsidR="00EC235E" w:rsidRPr="00D66046" w:rsidRDefault="00EC235E" w:rsidP="00E35049">
            <w:pPr>
              <w:spacing w:after="0" w:line="240" w:lineRule="auto"/>
              <w:rPr>
                <w:sz w:val="18"/>
                <w:szCs w:val="18"/>
              </w:rPr>
            </w:pPr>
          </w:p>
        </w:tc>
        <w:tc>
          <w:tcPr>
            <w:tcW w:w="1275" w:type="dxa"/>
            <w:vMerge/>
          </w:tcPr>
          <w:p w14:paraId="25C57AB1" w14:textId="77777777" w:rsidR="00EC235E" w:rsidRPr="00D66046" w:rsidRDefault="00EC235E" w:rsidP="00E35049">
            <w:pPr>
              <w:spacing w:after="0" w:line="240" w:lineRule="auto"/>
              <w:rPr>
                <w:sz w:val="18"/>
                <w:szCs w:val="18"/>
              </w:rPr>
            </w:pPr>
          </w:p>
        </w:tc>
        <w:tc>
          <w:tcPr>
            <w:tcW w:w="1163" w:type="dxa"/>
            <w:vMerge/>
          </w:tcPr>
          <w:p w14:paraId="24009B70" w14:textId="77777777" w:rsidR="00EC235E" w:rsidRPr="00CE2808" w:rsidRDefault="00EC235E" w:rsidP="00E35049">
            <w:pPr>
              <w:spacing w:after="0" w:line="240" w:lineRule="auto"/>
              <w:rPr>
                <w:sz w:val="18"/>
                <w:szCs w:val="18"/>
              </w:rPr>
            </w:pPr>
          </w:p>
        </w:tc>
        <w:tc>
          <w:tcPr>
            <w:tcW w:w="1276" w:type="dxa"/>
            <w:vMerge/>
            <w:noWrap/>
          </w:tcPr>
          <w:p w14:paraId="4657E7F0" w14:textId="77777777" w:rsidR="00EC235E" w:rsidRPr="00D66046" w:rsidRDefault="00EC235E" w:rsidP="00E35049">
            <w:pPr>
              <w:spacing w:after="0" w:line="240" w:lineRule="auto"/>
              <w:rPr>
                <w:sz w:val="18"/>
                <w:szCs w:val="18"/>
              </w:rPr>
            </w:pPr>
          </w:p>
        </w:tc>
        <w:tc>
          <w:tcPr>
            <w:tcW w:w="1417" w:type="dxa"/>
            <w:vMerge/>
            <w:noWrap/>
          </w:tcPr>
          <w:p w14:paraId="3569AA45"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31B5E8DE" w14:textId="77777777" w:rsidR="00EC235E" w:rsidRPr="00D66046" w:rsidRDefault="00EC235E" w:rsidP="00E35049">
            <w:pPr>
              <w:spacing w:after="0" w:line="240" w:lineRule="auto"/>
              <w:rPr>
                <w:sz w:val="18"/>
                <w:szCs w:val="18"/>
              </w:rPr>
            </w:pPr>
          </w:p>
        </w:tc>
        <w:tc>
          <w:tcPr>
            <w:tcW w:w="1134" w:type="dxa"/>
            <w:noWrap/>
          </w:tcPr>
          <w:p w14:paraId="2AB35149"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3C421FAF" w14:textId="1A919B3E" w:rsidR="00EC235E" w:rsidRPr="0052081D" w:rsidRDefault="00EC235E" w:rsidP="00E35049">
            <w:pPr>
              <w:spacing w:after="0" w:line="240" w:lineRule="auto"/>
              <w:jc w:val="right"/>
              <w:rPr>
                <w:sz w:val="18"/>
                <w:szCs w:val="18"/>
              </w:rPr>
            </w:pPr>
            <w:r w:rsidRPr="00BE7356">
              <w:rPr>
                <w:sz w:val="18"/>
                <w:szCs w:val="18"/>
              </w:rPr>
              <w:t>1.</w:t>
            </w:r>
            <w:r w:rsidRPr="009F36B2">
              <w:rPr>
                <w:sz w:val="18"/>
                <w:szCs w:val="18"/>
              </w:rPr>
              <w:t>25</w:t>
            </w:r>
            <w:r w:rsidR="00D26CAB" w:rsidRPr="009F36B2">
              <w:rPr>
                <w:sz w:val="18"/>
                <w:szCs w:val="18"/>
              </w:rPr>
              <w:t>x10</w:t>
            </w:r>
            <w:r w:rsidR="00D26CAB" w:rsidRPr="009F36B2">
              <w:rPr>
                <w:sz w:val="18"/>
                <w:szCs w:val="18"/>
                <w:vertAlign w:val="superscript"/>
              </w:rPr>
              <w:t>-</w:t>
            </w:r>
            <w:r w:rsidRPr="009F36B2">
              <w:rPr>
                <w:sz w:val="18"/>
                <w:szCs w:val="18"/>
                <w:vertAlign w:val="superscript"/>
              </w:rPr>
              <w:t>5</w:t>
            </w:r>
          </w:p>
        </w:tc>
        <w:tc>
          <w:tcPr>
            <w:tcW w:w="1134" w:type="dxa"/>
          </w:tcPr>
          <w:p w14:paraId="4FC63EF6" w14:textId="77777777" w:rsidR="00EC235E" w:rsidRDefault="00EC235E" w:rsidP="00E35049">
            <w:pPr>
              <w:spacing w:after="0" w:line="240" w:lineRule="auto"/>
              <w:jc w:val="right"/>
              <w:rPr>
                <w:sz w:val="18"/>
                <w:szCs w:val="18"/>
              </w:rPr>
            </w:pPr>
            <w:r>
              <w:rPr>
                <w:sz w:val="18"/>
                <w:szCs w:val="18"/>
              </w:rPr>
              <w:t>NA</w:t>
            </w:r>
          </w:p>
        </w:tc>
        <w:tc>
          <w:tcPr>
            <w:tcW w:w="992" w:type="dxa"/>
          </w:tcPr>
          <w:p w14:paraId="036A3AAA" w14:textId="77777777" w:rsidR="00EC235E" w:rsidRPr="00D66046" w:rsidRDefault="00EC235E" w:rsidP="00E35049">
            <w:pPr>
              <w:spacing w:after="0" w:line="240" w:lineRule="auto"/>
              <w:jc w:val="right"/>
              <w:rPr>
                <w:sz w:val="18"/>
                <w:szCs w:val="18"/>
              </w:rPr>
            </w:pPr>
            <w:r>
              <w:rPr>
                <w:sz w:val="18"/>
                <w:szCs w:val="18"/>
              </w:rPr>
              <w:t>NA</w:t>
            </w:r>
          </w:p>
        </w:tc>
        <w:tc>
          <w:tcPr>
            <w:tcW w:w="709" w:type="dxa"/>
          </w:tcPr>
          <w:p w14:paraId="1D593053" w14:textId="77777777" w:rsidR="00EC235E" w:rsidRPr="00D66046" w:rsidRDefault="00EC235E" w:rsidP="00E35049">
            <w:pPr>
              <w:spacing w:after="0" w:line="240" w:lineRule="auto"/>
              <w:jc w:val="right"/>
              <w:rPr>
                <w:sz w:val="18"/>
                <w:szCs w:val="18"/>
              </w:rPr>
            </w:pPr>
            <w:r>
              <w:rPr>
                <w:sz w:val="18"/>
                <w:szCs w:val="18"/>
              </w:rPr>
              <w:t>-</w:t>
            </w:r>
          </w:p>
        </w:tc>
        <w:tc>
          <w:tcPr>
            <w:tcW w:w="2268" w:type="dxa"/>
          </w:tcPr>
          <w:p w14:paraId="019FAC35" w14:textId="77777777" w:rsidR="00EC235E" w:rsidRPr="003971F0" w:rsidRDefault="00EC235E" w:rsidP="00E35049">
            <w:pPr>
              <w:spacing w:after="0" w:line="240" w:lineRule="auto"/>
              <w:rPr>
                <w:sz w:val="18"/>
                <w:szCs w:val="18"/>
              </w:rPr>
            </w:pPr>
            <w:r>
              <w:rPr>
                <w:sz w:val="18"/>
                <w:szCs w:val="18"/>
              </w:rPr>
              <w:t>-</w:t>
            </w:r>
          </w:p>
        </w:tc>
      </w:tr>
      <w:tr w:rsidR="00EC235E" w:rsidRPr="00765963" w14:paraId="2E16926A" w14:textId="77777777" w:rsidTr="00E35049">
        <w:trPr>
          <w:trHeight w:val="300"/>
        </w:trPr>
        <w:tc>
          <w:tcPr>
            <w:tcW w:w="1668" w:type="dxa"/>
            <w:vMerge w:val="restart"/>
            <w:noWrap/>
          </w:tcPr>
          <w:p w14:paraId="0073FF6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rs1329650</w:t>
            </w:r>
            <w:r>
              <w:rPr>
                <w:sz w:val="18"/>
                <w:szCs w:val="18"/>
              </w:rPr>
              <w:t xml:space="preserve"> (G/T)</w:t>
            </w:r>
          </w:p>
        </w:tc>
        <w:tc>
          <w:tcPr>
            <w:tcW w:w="1275" w:type="dxa"/>
            <w:vMerge w:val="restart"/>
          </w:tcPr>
          <w:p w14:paraId="7D1AB3B6"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10:93348120</w:t>
            </w:r>
          </w:p>
        </w:tc>
        <w:tc>
          <w:tcPr>
            <w:tcW w:w="1163" w:type="dxa"/>
            <w:vMerge w:val="restart"/>
          </w:tcPr>
          <w:p w14:paraId="046D5963"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rs1329650</w:t>
            </w:r>
          </w:p>
        </w:tc>
        <w:tc>
          <w:tcPr>
            <w:tcW w:w="1276" w:type="dxa"/>
            <w:vMerge w:val="restart"/>
            <w:noWrap/>
          </w:tcPr>
          <w:p w14:paraId="720AEB2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10:93348120</w:t>
            </w:r>
          </w:p>
        </w:tc>
        <w:tc>
          <w:tcPr>
            <w:tcW w:w="1417" w:type="dxa"/>
            <w:vMerge w:val="restart"/>
            <w:noWrap/>
          </w:tcPr>
          <w:p w14:paraId="27ED10BD"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G/T (intergenic)</w:t>
            </w:r>
          </w:p>
        </w:tc>
        <w:tc>
          <w:tcPr>
            <w:tcW w:w="1560" w:type="dxa"/>
            <w:vMerge w:val="restart"/>
            <w:noWrap/>
          </w:tcPr>
          <w:p w14:paraId="4CA7F202"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LOC100188947</w:t>
            </w:r>
          </w:p>
        </w:tc>
        <w:tc>
          <w:tcPr>
            <w:tcW w:w="1134" w:type="dxa"/>
            <w:noWrap/>
          </w:tcPr>
          <w:p w14:paraId="61FC1E47"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p>
        </w:tc>
        <w:tc>
          <w:tcPr>
            <w:tcW w:w="992" w:type="dxa"/>
            <w:noWrap/>
          </w:tcPr>
          <w:p w14:paraId="202264AF" w14:textId="77777777" w:rsidR="00EC235E" w:rsidRPr="00BE7356" w:rsidRDefault="00EC235E" w:rsidP="00E35049">
            <w:pPr>
              <w:spacing w:after="0" w:line="240" w:lineRule="auto"/>
              <w:jc w:val="right"/>
              <w:rPr>
                <w:rFonts w:eastAsia="Times New Roman" w:cs="Times New Roman"/>
                <w:sz w:val="18"/>
                <w:szCs w:val="18"/>
                <w:lang w:eastAsia="en-GB"/>
              </w:rPr>
            </w:pPr>
            <w:r>
              <w:rPr>
                <w:sz w:val="18"/>
                <w:szCs w:val="18"/>
              </w:rPr>
              <w:t>0.068</w:t>
            </w:r>
          </w:p>
        </w:tc>
        <w:tc>
          <w:tcPr>
            <w:tcW w:w="1134" w:type="dxa"/>
          </w:tcPr>
          <w:p w14:paraId="627D4DB6" w14:textId="32A22DC0" w:rsidR="00EC235E" w:rsidRDefault="00D26CAB" w:rsidP="00E35049">
            <w:pPr>
              <w:spacing w:after="0" w:line="240" w:lineRule="auto"/>
              <w:jc w:val="right"/>
              <w:rPr>
                <w:sz w:val="18"/>
                <w:szCs w:val="18"/>
              </w:rPr>
            </w:pPr>
            <w:r>
              <w:rPr>
                <w:sz w:val="18"/>
                <w:szCs w:val="18"/>
              </w:rPr>
              <w:t>0.51</w:t>
            </w:r>
            <w:r w:rsidR="00EC235E" w:rsidRPr="0077086B">
              <w:rPr>
                <w:sz w:val="18"/>
                <w:szCs w:val="18"/>
              </w:rPr>
              <w:t xml:space="preserve"> </w:t>
            </w:r>
            <w:r w:rsidR="00EC235E">
              <w:rPr>
                <w:sz w:val="18"/>
                <w:szCs w:val="18"/>
              </w:rPr>
              <w:t>(0.0037/</w:t>
            </w:r>
            <w:r w:rsidR="00EC235E">
              <w:t xml:space="preserve"> </w:t>
            </w:r>
            <w:r w:rsidR="00EC235E">
              <w:rPr>
                <w:sz w:val="18"/>
                <w:szCs w:val="18"/>
              </w:rPr>
              <w:t>0.0056)</w:t>
            </w:r>
          </w:p>
        </w:tc>
        <w:tc>
          <w:tcPr>
            <w:tcW w:w="992" w:type="dxa"/>
          </w:tcPr>
          <w:p w14:paraId="7C1B2B89" w14:textId="77777777" w:rsidR="00EC235E" w:rsidRDefault="00EC235E" w:rsidP="00E35049">
            <w:pPr>
              <w:spacing w:after="0" w:line="240" w:lineRule="auto"/>
              <w:jc w:val="right"/>
              <w:rPr>
                <w:sz w:val="18"/>
                <w:szCs w:val="18"/>
              </w:rPr>
            </w:pPr>
            <w:r w:rsidRPr="0077086B">
              <w:rPr>
                <w:sz w:val="18"/>
                <w:szCs w:val="18"/>
              </w:rPr>
              <w:t>0.08</w:t>
            </w:r>
            <w:r>
              <w:rPr>
                <w:sz w:val="18"/>
                <w:szCs w:val="18"/>
              </w:rPr>
              <w:t>1</w:t>
            </w:r>
          </w:p>
        </w:tc>
        <w:tc>
          <w:tcPr>
            <w:tcW w:w="709" w:type="dxa"/>
          </w:tcPr>
          <w:p w14:paraId="3962209B"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04899B46" w14:textId="67B86E41" w:rsidR="00EC235E" w:rsidRPr="003971F0" w:rsidRDefault="00EC235E" w:rsidP="00EC235E">
            <w:pPr>
              <w:spacing w:after="0" w:line="240" w:lineRule="auto"/>
              <w:rPr>
                <w:sz w:val="18"/>
                <w:szCs w:val="18"/>
              </w:rPr>
            </w:pPr>
            <w:r w:rsidRPr="003971F0">
              <w:rPr>
                <w:sz w:val="18"/>
                <w:szCs w:val="18"/>
              </w:rPr>
              <w:t>The Tobacco and Genetics Consortium, 2010</w:t>
            </w:r>
            <w:r>
              <w:rPr>
                <w:sz w:val="18"/>
                <w:szCs w:val="18"/>
              </w:rPr>
              <w:fldChar w:fldCharType="begin"/>
            </w:r>
            <w:r>
              <w:rPr>
                <w:sz w:val="18"/>
                <w:szCs w:val="18"/>
              </w:rPr>
              <w:instrText xml:space="preserve"> ADDIN EN.CITE &lt;EndNote&gt;&lt;Cite&gt;&lt;Author&gt;Consortium&lt;/Author&gt;&lt;Year&gt;2010&lt;/Year&gt;&lt;RecNum&gt;1004&lt;/RecNum&gt;&lt;DisplayText&gt;&lt;style face="superscript"&gt;6&lt;/style&gt;&lt;/DisplayText&gt;&lt;record&gt;&lt;rec-number&gt;1004&lt;/rec-number&gt;&lt;foreign-keys&gt;&lt;key app="EN" db-id="x2axx92xi2xwv1eawfuvata7wrzp5zpv0v5x" timestamp="1491485194"&gt;1004&lt;/key&gt;&lt;/foreign-keys&gt;&lt;ref-type name="Journal Article"&gt;17&lt;/ref-type&gt;&lt;contributors&gt;&lt;authors&gt;&lt;author&gt;Tobacco and 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Genet&lt;/secondary-title&gt;&lt;/titles&gt;&lt;periodical&gt;&lt;full-title&gt;Nat Genet&lt;/full-title&gt;&lt;abbr-1&gt;Nature genetics&lt;/abbr-1&gt;&lt;/periodical&gt;&lt;pages&gt;441-7&lt;/pages&gt;&lt;volume&gt;42&lt;/volume&gt;&lt;number&gt;5&lt;/number&gt;&lt;edition&gt;2010/04/27&lt;/edition&gt;&lt;keywords&gt;&lt;keyword&gt;Age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 genetics&lt;/keyword&gt;&lt;/keywords&gt;&lt;dates&gt;&lt;year&gt;2010&lt;/year&gt;&lt;pub-dates&gt;&lt;date&gt;May&lt;/date&gt;&lt;/pub-dates&gt;&lt;/dates&gt;&lt;isbn&gt;1546-1718 (Electronic)&amp;#xD;1061-4036 (Linking)&lt;/isbn&gt;&lt;accession-num&gt;20418890&lt;/accession-num&gt;&lt;urls&gt;&lt;/urls&gt;&lt;custom2&gt;PMC2914600&lt;/custom2&gt;&lt;custom6&gt;Nihms222027&lt;/custom6&gt;&lt;electronic-resource-num&gt;10.1038/ng.571&lt;/electronic-resource-num&gt;&lt;remote-database-provider&gt;NLM&lt;/remote-database-provider&gt;&lt;language&gt;eng&lt;/language&gt;&lt;/record&gt;&lt;/Cite&gt;&lt;/EndNote&gt;</w:instrText>
            </w:r>
            <w:r>
              <w:rPr>
                <w:sz w:val="18"/>
                <w:szCs w:val="18"/>
              </w:rPr>
              <w:fldChar w:fldCharType="separate"/>
            </w:r>
            <w:r w:rsidRPr="000F6158">
              <w:rPr>
                <w:noProof/>
                <w:sz w:val="18"/>
                <w:szCs w:val="18"/>
                <w:vertAlign w:val="superscript"/>
              </w:rPr>
              <w:t>6</w:t>
            </w:r>
            <w:r>
              <w:rPr>
                <w:sz w:val="18"/>
                <w:szCs w:val="18"/>
              </w:rPr>
              <w:fldChar w:fldCharType="end"/>
            </w:r>
            <w:r>
              <w:rPr>
                <w:sz w:val="18"/>
                <w:szCs w:val="18"/>
              </w:rPr>
              <w:t xml:space="preserve"> &amp; Thakur </w:t>
            </w:r>
            <w:r w:rsidRPr="00DA3961">
              <w:rPr>
                <w:i/>
                <w:sz w:val="18"/>
                <w:szCs w:val="18"/>
              </w:rPr>
              <w:t>et al</w:t>
            </w:r>
            <w:r>
              <w:rPr>
                <w:sz w:val="18"/>
                <w:szCs w:val="18"/>
              </w:rPr>
              <w:t>, 2012</w:t>
            </w:r>
            <w:r>
              <w:rPr>
                <w:sz w:val="18"/>
                <w:szCs w:val="18"/>
              </w:rPr>
              <w:fldChar w:fldCharType="begin"/>
            </w:r>
            <w:r>
              <w:rPr>
                <w:sz w:val="18"/>
                <w:szCs w:val="18"/>
              </w:rPr>
              <w:instrText xml:space="preserve"> ADDIN EN.CITE &lt;EndNote&gt;&lt;Cite&gt;&lt;Author&gt;Thakur&lt;/Author&gt;&lt;Year&gt;2012&lt;/Year&gt;&lt;RecNum&gt;1006&lt;/RecNum&gt;&lt;DisplayText&gt;&lt;style face="superscript"&gt;8&lt;/style&gt;&lt;/DisplayText&gt;&lt;record&gt;&lt;rec-number&gt;1006&lt;/rec-number&gt;&lt;foreign-keys&gt;&lt;key app="EN" db-id="x2axx92xi2xwv1eawfuvata7wrzp5zpv0v5x" timestamp="1491485385"&gt;1006&lt;/key&gt;&lt;/foreign-keys&gt;&lt;ref-type name="Journal Article"&gt;17&lt;/ref-type&gt;&lt;contributors&gt;&lt;authors&gt;&lt;author&gt;Thakur, Geeta A.&lt;/author&gt;&lt;author&gt;Sengupta, Sarojini M.&lt;/author&gt;&lt;author&gt;Grizenko, Natalie&lt;/author&gt;&lt;author&gt;Choudhry, Zia&lt;/author&gt;&lt;author&gt;Joober, Ridha&lt;/author&gt;&lt;/authors&gt;&lt;/contributors&gt;&lt;titles&gt;&lt;title&gt;Family-based association study of ADHD and genes increasing the risk for smoking behaviours&lt;/title&gt;&lt;secondary-title&gt;Archives of Disease in Childhood&lt;/secondary-title&gt;&lt;/titles&gt;&lt;periodical&gt;&lt;full-title&gt;Arch Dis Child&lt;/full-title&gt;&lt;abbr-1&gt;Archives of disease in childhood&lt;/abbr-1&gt;&lt;/periodical&gt;&lt;pages&gt;1027&lt;/pages&gt;&lt;volume&gt;97&lt;/volume&gt;&lt;number&gt;12&lt;/number&gt;&lt;dates&gt;&lt;year&gt;2012&lt;/year&gt;&lt;/dates&gt;&lt;work-type&gt;10.1136/archdischild-2012-301882&lt;/work-type&gt;&lt;urls&gt;&lt;related-urls&gt;&lt;url&gt;http://adc.bmj.com/content/97/12/1027.abstract&lt;/url&gt;&lt;/related-urls&gt;&lt;/urls&gt;&lt;/record&gt;&lt;/Cite&gt;&lt;/EndNote&gt;</w:instrText>
            </w:r>
            <w:r>
              <w:rPr>
                <w:sz w:val="18"/>
                <w:szCs w:val="18"/>
              </w:rPr>
              <w:fldChar w:fldCharType="separate"/>
            </w:r>
            <w:r w:rsidRPr="000F6158">
              <w:rPr>
                <w:noProof/>
                <w:sz w:val="18"/>
                <w:szCs w:val="18"/>
                <w:vertAlign w:val="superscript"/>
              </w:rPr>
              <w:t>8</w:t>
            </w:r>
            <w:r>
              <w:rPr>
                <w:sz w:val="18"/>
                <w:szCs w:val="18"/>
              </w:rPr>
              <w:fldChar w:fldCharType="end"/>
            </w:r>
          </w:p>
        </w:tc>
      </w:tr>
      <w:tr w:rsidR="00EC235E" w:rsidRPr="00765963" w14:paraId="36AB3E54" w14:textId="77777777" w:rsidTr="00E35049">
        <w:trPr>
          <w:trHeight w:val="300"/>
        </w:trPr>
        <w:tc>
          <w:tcPr>
            <w:tcW w:w="1668" w:type="dxa"/>
            <w:vMerge/>
            <w:noWrap/>
          </w:tcPr>
          <w:p w14:paraId="32FBB903" w14:textId="77777777" w:rsidR="00EC235E" w:rsidRPr="00D66046" w:rsidRDefault="00EC235E" w:rsidP="00E35049">
            <w:pPr>
              <w:spacing w:after="0" w:line="240" w:lineRule="auto"/>
              <w:rPr>
                <w:sz w:val="18"/>
                <w:szCs w:val="18"/>
              </w:rPr>
            </w:pPr>
          </w:p>
        </w:tc>
        <w:tc>
          <w:tcPr>
            <w:tcW w:w="1275" w:type="dxa"/>
            <w:vMerge/>
          </w:tcPr>
          <w:p w14:paraId="7DF56D05" w14:textId="77777777" w:rsidR="00EC235E" w:rsidRPr="00D66046" w:rsidRDefault="00EC235E" w:rsidP="00E35049">
            <w:pPr>
              <w:spacing w:after="0" w:line="240" w:lineRule="auto"/>
              <w:rPr>
                <w:sz w:val="18"/>
                <w:szCs w:val="18"/>
              </w:rPr>
            </w:pPr>
          </w:p>
        </w:tc>
        <w:tc>
          <w:tcPr>
            <w:tcW w:w="1163" w:type="dxa"/>
            <w:vMerge/>
          </w:tcPr>
          <w:p w14:paraId="4B645D37" w14:textId="77777777" w:rsidR="00EC235E" w:rsidRPr="00D66046" w:rsidRDefault="00EC235E" w:rsidP="00E35049">
            <w:pPr>
              <w:spacing w:after="0" w:line="240" w:lineRule="auto"/>
              <w:rPr>
                <w:sz w:val="18"/>
                <w:szCs w:val="18"/>
              </w:rPr>
            </w:pPr>
          </w:p>
        </w:tc>
        <w:tc>
          <w:tcPr>
            <w:tcW w:w="1276" w:type="dxa"/>
            <w:vMerge/>
            <w:noWrap/>
          </w:tcPr>
          <w:p w14:paraId="6458DF52" w14:textId="77777777" w:rsidR="00EC235E" w:rsidRPr="00D66046" w:rsidRDefault="00EC235E" w:rsidP="00E35049">
            <w:pPr>
              <w:spacing w:after="0" w:line="240" w:lineRule="auto"/>
              <w:rPr>
                <w:sz w:val="18"/>
                <w:szCs w:val="18"/>
              </w:rPr>
            </w:pPr>
          </w:p>
        </w:tc>
        <w:tc>
          <w:tcPr>
            <w:tcW w:w="1417" w:type="dxa"/>
            <w:vMerge/>
            <w:noWrap/>
          </w:tcPr>
          <w:p w14:paraId="407C2C8C"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76C5D5F1" w14:textId="77777777" w:rsidR="00EC235E" w:rsidRPr="00D66046" w:rsidRDefault="00EC235E" w:rsidP="00E35049">
            <w:pPr>
              <w:spacing w:after="0" w:line="240" w:lineRule="auto"/>
              <w:rPr>
                <w:i/>
                <w:sz w:val="18"/>
                <w:szCs w:val="18"/>
              </w:rPr>
            </w:pPr>
          </w:p>
        </w:tc>
        <w:tc>
          <w:tcPr>
            <w:tcW w:w="1134" w:type="dxa"/>
            <w:noWrap/>
          </w:tcPr>
          <w:p w14:paraId="1EAD6BA6"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7E0784C2" w14:textId="77777777" w:rsidR="00EC235E" w:rsidRPr="00BE7356" w:rsidRDefault="00EC235E" w:rsidP="00E35049">
            <w:pPr>
              <w:spacing w:after="0" w:line="240" w:lineRule="auto"/>
              <w:jc w:val="right"/>
              <w:rPr>
                <w:sz w:val="18"/>
                <w:szCs w:val="18"/>
              </w:rPr>
            </w:pPr>
            <w:r w:rsidRPr="00BE7356">
              <w:rPr>
                <w:sz w:val="18"/>
                <w:szCs w:val="18"/>
              </w:rPr>
              <w:t>0.063</w:t>
            </w:r>
          </w:p>
        </w:tc>
        <w:tc>
          <w:tcPr>
            <w:tcW w:w="1134" w:type="dxa"/>
          </w:tcPr>
          <w:p w14:paraId="017D154B" w14:textId="77777777" w:rsidR="00EC235E" w:rsidRDefault="00EC235E" w:rsidP="00E35049">
            <w:pPr>
              <w:spacing w:after="0" w:line="240" w:lineRule="auto"/>
              <w:jc w:val="right"/>
              <w:rPr>
                <w:sz w:val="18"/>
                <w:szCs w:val="18"/>
              </w:rPr>
            </w:pPr>
            <w:r>
              <w:rPr>
                <w:sz w:val="18"/>
                <w:szCs w:val="18"/>
              </w:rPr>
              <w:t>NA</w:t>
            </w:r>
          </w:p>
        </w:tc>
        <w:tc>
          <w:tcPr>
            <w:tcW w:w="992" w:type="dxa"/>
          </w:tcPr>
          <w:p w14:paraId="36A699D1" w14:textId="77777777" w:rsidR="00EC235E" w:rsidRDefault="00EC235E" w:rsidP="00E35049">
            <w:pPr>
              <w:spacing w:after="0" w:line="240" w:lineRule="auto"/>
              <w:jc w:val="right"/>
              <w:rPr>
                <w:sz w:val="18"/>
                <w:szCs w:val="18"/>
              </w:rPr>
            </w:pPr>
            <w:r>
              <w:rPr>
                <w:sz w:val="18"/>
                <w:szCs w:val="18"/>
              </w:rPr>
              <w:t>NA</w:t>
            </w:r>
          </w:p>
        </w:tc>
        <w:tc>
          <w:tcPr>
            <w:tcW w:w="709" w:type="dxa"/>
          </w:tcPr>
          <w:p w14:paraId="3067A9EA" w14:textId="77777777" w:rsidR="00EC235E" w:rsidRDefault="00EC235E" w:rsidP="00E35049">
            <w:pPr>
              <w:spacing w:after="0" w:line="240" w:lineRule="auto"/>
              <w:jc w:val="right"/>
              <w:rPr>
                <w:sz w:val="18"/>
                <w:szCs w:val="18"/>
              </w:rPr>
            </w:pPr>
            <w:r>
              <w:rPr>
                <w:sz w:val="18"/>
                <w:szCs w:val="18"/>
              </w:rPr>
              <w:t>-</w:t>
            </w:r>
          </w:p>
        </w:tc>
        <w:tc>
          <w:tcPr>
            <w:tcW w:w="2268" w:type="dxa"/>
          </w:tcPr>
          <w:p w14:paraId="13EE43C9" w14:textId="77777777" w:rsidR="00EC235E" w:rsidRPr="003971F0" w:rsidRDefault="00EC235E" w:rsidP="00E35049">
            <w:pPr>
              <w:spacing w:after="0" w:line="240" w:lineRule="auto"/>
              <w:rPr>
                <w:sz w:val="18"/>
                <w:szCs w:val="18"/>
              </w:rPr>
            </w:pPr>
            <w:r>
              <w:rPr>
                <w:sz w:val="18"/>
                <w:szCs w:val="18"/>
              </w:rPr>
              <w:t>-</w:t>
            </w:r>
          </w:p>
        </w:tc>
      </w:tr>
      <w:tr w:rsidR="00EC235E" w:rsidRPr="00765963" w14:paraId="53827F9E" w14:textId="77777777" w:rsidTr="00E35049">
        <w:trPr>
          <w:trHeight w:val="300"/>
        </w:trPr>
        <w:tc>
          <w:tcPr>
            <w:tcW w:w="1668" w:type="dxa"/>
            <w:vMerge w:val="restart"/>
            <w:noWrap/>
          </w:tcPr>
          <w:p w14:paraId="6282DADB"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rs3733829</w:t>
            </w:r>
            <w:r>
              <w:rPr>
                <w:sz w:val="18"/>
                <w:szCs w:val="18"/>
              </w:rPr>
              <w:t xml:space="preserve"> (G/A)</w:t>
            </w:r>
          </w:p>
        </w:tc>
        <w:tc>
          <w:tcPr>
            <w:tcW w:w="1275" w:type="dxa"/>
            <w:vMerge w:val="restart"/>
          </w:tcPr>
          <w:p w14:paraId="5112E231"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19:41310571</w:t>
            </w:r>
          </w:p>
        </w:tc>
        <w:tc>
          <w:tcPr>
            <w:tcW w:w="1163" w:type="dxa"/>
            <w:vMerge w:val="restart"/>
          </w:tcPr>
          <w:p w14:paraId="5C7C5B73"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rs3733829</w:t>
            </w:r>
          </w:p>
        </w:tc>
        <w:tc>
          <w:tcPr>
            <w:tcW w:w="1276" w:type="dxa"/>
            <w:vMerge w:val="restart"/>
            <w:noWrap/>
          </w:tcPr>
          <w:p w14:paraId="29CD28F7"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19:41310571</w:t>
            </w:r>
          </w:p>
        </w:tc>
        <w:tc>
          <w:tcPr>
            <w:tcW w:w="1417" w:type="dxa"/>
            <w:vMerge w:val="restart"/>
            <w:noWrap/>
          </w:tcPr>
          <w:p w14:paraId="3EA94B92"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G/A (intronic)</w:t>
            </w:r>
          </w:p>
        </w:tc>
        <w:tc>
          <w:tcPr>
            <w:tcW w:w="1560" w:type="dxa"/>
            <w:vMerge w:val="restart"/>
            <w:noWrap/>
          </w:tcPr>
          <w:p w14:paraId="7FC4F095"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EGLN2</w:t>
            </w:r>
          </w:p>
        </w:tc>
        <w:tc>
          <w:tcPr>
            <w:tcW w:w="1134" w:type="dxa"/>
            <w:noWrap/>
          </w:tcPr>
          <w:p w14:paraId="414E8E72"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p>
        </w:tc>
        <w:tc>
          <w:tcPr>
            <w:tcW w:w="992" w:type="dxa"/>
            <w:noWrap/>
          </w:tcPr>
          <w:p w14:paraId="7DBB913D" w14:textId="77777777" w:rsidR="00EC235E" w:rsidRPr="00BE7356" w:rsidRDefault="00EC235E" w:rsidP="00E35049">
            <w:pPr>
              <w:spacing w:after="0" w:line="240" w:lineRule="auto"/>
              <w:jc w:val="right"/>
              <w:rPr>
                <w:rFonts w:eastAsia="Times New Roman" w:cs="Times New Roman"/>
                <w:sz w:val="18"/>
                <w:szCs w:val="18"/>
                <w:lang w:eastAsia="en-GB"/>
              </w:rPr>
            </w:pPr>
            <w:r>
              <w:rPr>
                <w:sz w:val="18"/>
                <w:szCs w:val="18"/>
              </w:rPr>
              <w:t>0.00022</w:t>
            </w:r>
          </w:p>
        </w:tc>
        <w:tc>
          <w:tcPr>
            <w:tcW w:w="1134" w:type="dxa"/>
          </w:tcPr>
          <w:p w14:paraId="1FBFCB98" w14:textId="382097EC" w:rsidR="00EC235E" w:rsidRDefault="00D26CAB" w:rsidP="00D26CAB">
            <w:pPr>
              <w:spacing w:after="0" w:line="240" w:lineRule="auto"/>
              <w:jc w:val="right"/>
              <w:rPr>
                <w:sz w:val="18"/>
                <w:szCs w:val="18"/>
              </w:rPr>
            </w:pPr>
            <w:r>
              <w:rPr>
                <w:sz w:val="18"/>
                <w:szCs w:val="18"/>
              </w:rPr>
              <w:t>1.</w:t>
            </w:r>
            <w:r w:rsidRPr="009F36B2">
              <w:rPr>
                <w:sz w:val="18"/>
                <w:szCs w:val="18"/>
              </w:rPr>
              <w:t>1x10</w:t>
            </w:r>
            <w:r w:rsidRPr="009F36B2">
              <w:rPr>
                <w:sz w:val="18"/>
                <w:szCs w:val="18"/>
                <w:vertAlign w:val="superscript"/>
              </w:rPr>
              <w:t>-</w:t>
            </w:r>
            <w:r w:rsidR="00EC235E" w:rsidRPr="00D26CAB">
              <w:rPr>
                <w:sz w:val="18"/>
                <w:szCs w:val="18"/>
                <w:vertAlign w:val="superscript"/>
              </w:rPr>
              <w:t>6</w:t>
            </w:r>
            <w:r w:rsidR="00EC235E" w:rsidRPr="00E04D44">
              <w:rPr>
                <w:sz w:val="18"/>
                <w:szCs w:val="18"/>
              </w:rPr>
              <w:t xml:space="preserve"> </w:t>
            </w:r>
            <w:r w:rsidR="00EC235E">
              <w:rPr>
                <w:sz w:val="18"/>
                <w:szCs w:val="18"/>
              </w:rPr>
              <w:t>(</w:t>
            </w:r>
            <w:r w:rsidR="00EC235E" w:rsidRPr="00E04D44">
              <w:rPr>
                <w:sz w:val="18"/>
                <w:szCs w:val="18"/>
              </w:rPr>
              <w:t>0.025</w:t>
            </w:r>
            <w:r w:rsidR="00EC235E">
              <w:rPr>
                <w:sz w:val="18"/>
                <w:szCs w:val="18"/>
              </w:rPr>
              <w:t>/</w:t>
            </w:r>
            <w:r w:rsidR="00EC235E">
              <w:t xml:space="preserve"> </w:t>
            </w:r>
            <w:r w:rsidR="00EC235E">
              <w:rPr>
                <w:sz w:val="18"/>
                <w:szCs w:val="18"/>
              </w:rPr>
              <w:t>0.0052)</w:t>
            </w:r>
          </w:p>
        </w:tc>
        <w:tc>
          <w:tcPr>
            <w:tcW w:w="992" w:type="dxa"/>
          </w:tcPr>
          <w:p w14:paraId="1BF25891" w14:textId="6A812A00" w:rsidR="00EC235E" w:rsidRPr="00E04D44" w:rsidRDefault="00D26CAB" w:rsidP="00D26CAB">
            <w:pPr>
              <w:spacing w:after="0" w:line="240" w:lineRule="auto"/>
              <w:jc w:val="right"/>
              <w:rPr>
                <w:b/>
                <w:sz w:val="18"/>
                <w:szCs w:val="18"/>
              </w:rPr>
            </w:pPr>
            <w:r>
              <w:rPr>
                <w:b/>
                <w:sz w:val="18"/>
                <w:szCs w:val="18"/>
              </w:rPr>
              <w:t>1.66x10</w:t>
            </w:r>
            <w:r>
              <w:rPr>
                <w:b/>
                <w:sz w:val="18"/>
                <w:szCs w:val="18"/>
                <w:vertAlign w:val="superscript"/>
              </w:rPr>
              <w:t>-</w:t>
            </w:r>
            <w:r w:rsidR="00EC235E" w:rsidRPr="00D26CAB">
              <w:rPr>
                <w:b/>
                <w:sz w:val="18"/>
                <w:szCs w:val="18"/>
                <w:vertAlign w:val="superscript"/>
              </w:rPr>
              <w:t>9</w:t>
            </w:r>
          </w:p>
        </w:tc>
        <w:tc>
          <w:tcPr>
            <w:tcW w:w="709" w:type="dxa"/>
          </w:tcPr>
          <w:p w14:paraId="3B3C7E0E"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1ABCAE96" w14:textId="4276C24C" w:rsidR="00EC235E" w:rsidRPr="003971F0" w:rsidRDefault="00EC235E" w:rsidP="00EC235E">
            <w:pPr>
              <w:spacing w:after="0" w:line="240" w:lineRule="auto"/>
              <w:rPr>
                <w:sz w:val="18"/>
                <w:szCs w:val="18"/>
              </w:rPr>
            </w:pPr>
            <w:r w:rsidRPr="003971F0">
              <w:rPr>
                <w:sz w:val="18"/>
                <w:szCs w:val="18"/>
              </w:rPr>
              <w:t>The Tobacco and Genetics Consortium, 2010</w:t>
            </w:r>
            <w:r>
              <w:rPr>
                <w:sz w:val="18"/>
                <w:szCs w:val="18"/>
              </w:rPr>
              <w:fldChar w:fldCharType="begin"/>
            </w:r>
            <w:r>
              <w:rPr>
                <w:sz w:val="18"/>
                <w:szCs w:val="18"/>
              </w:rPr>
              <w:instrText xml:space="preserve"> ADDIN EN.CITE &lt;EndNote&gt;&lt;Cite&gt;&lt;Author&gt;Consortium&lt;/Author&gt;&lt;Year&gt;2010&lt;/Year&gt;&lt;RecNum&gt;1004&lt;/RecNum&gt;&lt;DisplayText&gt;&lt;style face="superscript"&gt;6&lt;/style&gt;&lt;/DisplayText&gt;&lt;record&gt;&lt;rec-number&gt;1004&lt;/rec-number&gt;&lt;foreign-keys&gt;&lt;key app="EN" db-id="x2axx92xi2xwv1eawfuvata7wrzp5zpv0v5x" timestamp="1491485194"&gt;1004&lt;/key&gt;&lt;/foreign-keys&gt;&lt;ref-type name="Journal Article"&gt;17&lt;/ref-type&gt;&lt;contributors&gt;&lt;authors&gt;&lt;author&gt;Tobacco and 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Genet&lt;/secondary-title&gt;&lt;/titles&gt;&lt;periodical&gt;&lt;full-title&gt;Nat Genet&lt;/full-title&gt;&lt;abbr-1&gt;Nature genetics&lt;/abbr-1&gt;&lt;/periodical&gt;&lt;pages&gt;441-7&lt;/pages&gt;&lt;volume&gt;42&lt;/volume&gt;&lt;number&gt;5&lt;/number&gt;&lt;edition&gt;2010/04/27&lt;/edition&gt;&lt;keywords&gt;&lt;keyword&gt;Age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 genetics&lt;/keyword&gt;&lt;/keywords&gt;&lt;dates&gt;&lt;year&gt;2010&lt;/year&gt;&lt;pub-dates&gt;&lt;date&gt;May&lt;/date&gt;&lt;/pub-dates&gt;&lt;/dates&gt;&lt;isbn&gt;1546-1718 (Electronic)&amp;#xD;1061-4036 (Linking)&lt;/isbn&gt;&lt;accession-num&gt;20418890&lt;/accession-num&gt;&lt;urls&gt;&lt;/urls&gt;&lt;custom2&gt;PMC2914600&lt;/custom2&gt;&lt;custom6&gt;Nihms222027&lt;/custom6&gt;&lt;electronic-resource-num&gt;10.1038/ng.571&lt;/electronic-resource-num&gt;&lt;remote-database-provider&gt;NLM&lt;/remote-database-provider&gt;&lt;language&gt;eng&lt;/language&gt;&lt;/record&gt;&lt;/Cite&gt;&lt;/EndNote&gt;</w:instrText>
            </w:r>
            <w:r>
              <w:rPr>
                <w:sz w:val="18"/>
                <w:szCs w:val="18"/>
              </w:rPr>
              <w:fldChar w:fldCharType="separate"/>
            </w:r>
            <w:r w:rsidRPr="000F6158">
              <w:rPr>
                <w:noProof/>
                <w:sz w:val="18"/>
                <w:szCs w:val="18"/>
                <w:vertAlign w:val="superscript"/>
              </w:rPr>
              <w:t>6</w:t>
            </w:r>
            <w:r>
              <w:rPr>
                <w:sz w:val="18"/>
                <w:szCs w:val="18"/>
              </w:rPr>
              <w:fldChar w:fldCharType="end"/>
            </w:r>
            <w:r>
              <w:rPr>
                <w:sz w:val="18"/>
                <w:szCs w:val="18"/>
              </w:rPr>
              <w:t xml:space="preserve"> &amp; Bloom </w:t>
            </w:r>
            <w:r w:rsidRPr="00DA3961">
              <w:rPr>
                <w:i/>
                <w:sz w:val="18"/>
                <w:szCs w:val="18"/>
              </w:rPr>
              <w:t>et al</w:t>
            </w:r>
            <w:r>
              <w:rPr>
                <w:sz w:val="18"/>
                <w:szCs w:val="18"/>
              </w:rPr>
              <w:t>, 2014</w:t>
            </w:r>
            <w:r>
              <w:rPr>
                <w:sz w:val="18"/>
                <w:szCs w:val="18"/>
              </w:rPr>
              <w:fldChar w:fldCharType="begin"/>
            </w:r>
            <w:r>
              <w:rPr>
                <w:sz w:val="18"/>
                <w:szCs w:val="18"/>
              </w:rPr>
              <w:instrText xml:space="preserve"> ADDIN EN.CITE &lt;EndNote&gt;&lt;Cite&gt;&lt;Author&gt;Bloom&lt;/Author&gt;&lt;Year&gt;2014&lt;/Year&gt;&lt;RecNum&gt;1007&lt;/RecNum&gt;&lt;DisplayText&gt;&lt;style face="superscript"&gt;9&lt;/style&gt;&lt;/DisplayText&gt;&lt;record&gt;&lt;rec-number&gt;1007&lt;/rec-number&gt;&lt;foreign-keys&gt;&lt;key app="EN" db-id="x2axx92xi2xwv1eawfuvata7wrzp5zpv0v5x" timestamp="1491485446"&gt;1007&lt;/key&gt;&lt;/foreign-keys&gt;&lt;ref-type name="Journal Article"&gt;17&lt;/ref-type&gt;&lt;contributors&gt;&lt;authors&gt;&lt;author&gt;Bloom, A. Joseph&lt;/author&gt;&lt;author&gt;Baker, Timothy B.&lt;/author&gt;&lt;author&gt;Chen, Li-Shiun&lt;/author&gt;&lt;author&gt;Breslau, Naomi&lt;/author&gt;&lt;author&gt;Hatsukami, Dorothy&lt;/author&gt;&lt;author&gt;Bierut, Laura J.&lt;/author&gt;&lt;author&gt;Goate, Alison&lt;/author&gt;&lt;/authors&gt;&lt;/contributors&gt;&lt;titles&gt;&lt;title&gt;Variants in two adjacent genes, EGLN2 and CYP2A6, influence smoking behavior related to disease risk via different mechanisms&lt;/title&gt;&lt;secondary-title&gt;Human Molecular Genetics&lt;/secondary-title&gt;&lt;/titles&gt;&lt;periodical&gt;&lt;full-title&gt;Human Molecular Genetics&lt;/full-title&gt;&lt;/periodical&gt;&lt;pages&gt;555-561&lt;/pages&gt;&lt;volume&gt;23&lt;/volume&gt;&lt;number&gt;2&lt;/number&gt;&lt;dates&gt;&lt;year&gt;2014&lt;/year&gt;&lt;pub-dates&gt;&lt;date&gt;09/17&amp;#xD;04/11/received&amp;#xD;08/27/revised&amp;#xD;09/03/accepted&lt;/date&gt;&lt;/pub-dates&gt;&lt;/dates&gt;&lt;publisher&gt;Oxford University Press&lt;/publisher&gt;&lt;isbn&gt;0964-6906&amp;#xD;1460-2083&lt;/isbn&gt;&lt;accession-num&gt;PMC3869360&lt;/accession-num&gt;&lt;urls&gt;&lt;related-urls&gt;&lt;url&gt;http://www.ncbi.nlm.nih.gov/pmc/articles/PMC3869360/&lt;/url&gt;&lt;/related-urls&gt;&lt;/urls&gt;&lt;electronic-resource-num&gt;10.1093/hmg/ddt432&lt;/electronic-resource-num&gt;&lt;remote-database-name&gt;PMC&lt;/remote-database-name&gt;&lt;/record&gt;&lt;/Cite&gt;&lt;/EndNote&gt;</w:instrText>
            </w:r>
            <w:r>
              <w:rPr>
                <w:sz w:val="18"/>
                <w:szCs w:val="18"/>
              </w:rPr>
              <w:fldChar w:fldCharType="separate"/>
            </w:r>
            <w:r w:rsidRPr="000F6158">
              <w:rPr>
                <w:noProof/>
                <w:sz w:val="18"/>
                <w:szCs w:val="18"/>
                <w:vertAlign w:val="superscript"/>
              </w:rPr>
              <w:t>9</w:t>
            </w:r>
            <w:r>
              <w:rPr>
                <w:sz w:val="18"/>
                <w:szCs w:val="18"/>
              </w:rPr>
              <w:fldChar w:fldCharType="end"/>
            </w:r>
          </w:p>
        </w:tc>
      </w:tr>
      <w:tr w:rsidR="00EC235E" w:rsidRPr="00765963" w14:paraId="403F5E12" w14:textId="77777777" w:rsidTr="00E35049">
        <w:trPr>
          <w:trHeight w:val="300"/>
        </w:trPr>
        <w:tc>
          <w:tcPr>
            <w:tcW w:w="1668" w:type="dxa"/>
            <w:vMerge/>
            <w:noWrap/>
          </w:tcPr>
          <w:p w14:paraId="5066A30B" w14:textId="77777777" w:rsidR="00EC235E" w:rsidRPr="00D66046" w:rsidRDefault="00EC235E" w:rsidP="00E35049">
            <w:pPr>
              <w:spacing w:after="0" w:line="240" w:lineRule="auto"/>
              <w:rPr>
                <w:sz w:val="18"/>
                <w:szCs w:val="18"/>
              </w:rPr>
            </w:pPr>
          </w:p>
        </w:tc>
        <w:tc>
          <w:tcPr>
            <w:tcW w:w="1275" w:type="dxa"/>
            <w:vMerge/>
          </w:tcPr>
          <w:p w14:paraId="0C89C440" w14:textId="77777777" w:rsidR="00EC235E" w:rsidRPr="00D66046" w:rsidRDefault="00EC235E" w:rsidP="00E35049">
            <w:pPr>
              <w:spacing w:after="0" w:line="240" w:lineRule="auto"/>
              <w:rPr>
                <w:sz w:val="18"/>
                <w:szCs w:val="18"/>
              </w:rPr>
            </w:pPr>
          </w:p>
        </w:tc>
        <w:tc>
          <w:tcPr>
            <w:tcW w:w="1163" w:type="dxa"/>
            <w:vMerge/>
          </w:tcPr>
          <w:p w14:paraId="1C3A8A44" w14:textId="77777777" w:rsidR="00EC235E" w:rsidRPr="00D66046" w:rsidRDefault="00EC235E" w:rsidP="00E35049">
            <w:pPr>
              <w:spacing w:after="0" w:line="240" w:lineRule="auto"/>
              <w:rPr>
                <w:sz w:val="18"/>
                <w:szCs w:val="18"/>
              </w:rPr>
            </w:pPr>
          </w:p>
        </w:tc>
        <w:tc>
          <w:tcPr>
            <w:tcW w:w="1276" w:type="dxa"/>
            <w:vMerge/>
            <w:noWrap/>
          </w:tcPr>
          <w:p w14:paraId="0CD72354" w14:textId="77777777" w:rsidR="00EC235E" w:rsidRPr="00D66046" w:rsidRDefault="00EC235E" w:rsidP="00E35049">
            <w:pPr>
              <w:spacing w:after="0" w:line="240" w:lineRule="auto"/>
              <w:rPr>
                <w:sz w:val="18"/>
                <w:szCs w:val="18"/>
              </w:rPr>
            </w:pPr>
          </w:p>
        </w:tc>
        <w:tc>
          <w:tcPr>
            <w:tcW w:w="1417" w:type="dxa"/>
            <w:vMerge/>
            <w:noWrap/>
          </w:tcPr>
          <w:p w14:paraId="34731213"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3D894476" w14:textId="77777777" w:rsidR="00EC235E" w:rsidRPr="00D66046" w:rsidRDefault="00EC235E" w:rsidP="00E35049">
            <w:pPr>
              <w:spacing w:after="0" w:line="240" w:lineRule="auto"/>
              <w:rPr>
                <w:i/>
                <w:sz w:val="18"/>
                <w:szCs w:val="18"/>
              </w:rPr>
            </w:pPr>
          </w:p>
        </w:tc>
        <w:tc>
          <w:tcPr>
            <w:tcW w:w="1134" w:type="dxa"/>
            <w:noWrap/>
          </w:tcPr>
          <w:p w14:paraId="56142960"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5E841ECA" w14:textId="77777777" w:rsidR="00EC235E" w:rsidRPr="00BE7356" w:rsidRDefault="00EC235E" w:rsidP="00E35049">
            <w:pPr>
              <w:spacing w:after="0" w:line="240" w:lineRule="auto"/>
              <w:jc w:val="right"/>
              <w:rPr>
                <w:sz w:val="18"/>
                <w:szCs w:val="18"/>
              </w:rPr>
            </w:pPr>
            <w:r w:rsidRPr="00BE7356">
              <w:rPr>
                <w:sz w:val="18"/>
                <w:szCs w:val="18"/>
              </w:rPr>
              <w:t>0.016</w:t>
            </w:r>
          </w:p>
        </w:tc>
        <w:tc>
          <w:tcPr>
            <w:tcW w:w="1134" w:type="dxa"/>
          </w:tcPr>
          <w:p w14:paraId="0D9E2033" w14:textId="77777777" w:rsidR="00EC235E" w:rsidRDefault="00EC235E" w:rsidP="00E35049">
            <w:pPr>
              <w:spacing w:after="0" w:line="240" w:lineRule="auto"/>
              <w:jc w:val="right"/>
              <w:rPr>
                <w:sz w:val="18"/>
                <w:szCs w:val="18"/>
              </w:rPr>
            </w:pPr>
            <w:r>
              <w:rPr>
                <w:sz w:val="18"/>
                <w:szCs w:val="18"/>
              </w:rPr>
              <w:t>NA</w:t>
            </w:r>
          </w:p>
        </w:tc>
        <w:tc>
          <w:tcPr>
            <w:tcW w:w="992" w:type="dxa"/>
          </w:tcPr>
          <w:p w14:paraId="0645FED3" w14:textId="77777777" w:rsidR="00EC235E" w:rsidRDefault="00EC235E" w:rsidP="00E35049">
            <w:pPr>
              <w:spacing w:after="0" w:line="240" w:lineRule="auto"/>
              <w:jc w:val="right"/>
              <w:rPr>
                <w:sz w:val="18"/>
                <w:szCs w:val="18"/>
              </w:rPr>
            </w:pPr>
            <w:r>
              <w:rPr>
                <w:sz w:val="18"/>
                <w:szCs w:val="18"/>
              </w:rPr>
              <w:t>NA</w:t>
            </w:r>
          </w:p>
        </w:tc>
        <w:tc>
          <w:tcPr>
            <w:tcW w:w="709" w:type="dxa"/>
          </w:tcPr>
          <w:p w14:paraId="464DA444" w14:textId="77777777" w:rsidR="00EC235E" w:rsidRDefault="00EC235E" w:rsidP="00E35049">
            <w:pPr>
              <w:spacing w:after="0" w:line="240" w:lineRule="auto"/>
              <w:jc w:val="right"/>
              <w:rPr>
                <w:sz w:val="18"/>
                <w:szCs w:val="18"/>
              </w:rPr>
            </w:pPr>
            <w:r>
              <w:rPr>
                <w:sz w:val="18"/>
                <w:szCs w:val="18"/>
              </w:rPr>
              <w:t>-</w:t>
            </w:r>
          </w:p>
        </w:tc>
        <w:tc>
          <w:tcPr>
            <w:tcW w:w="2268" w:type="dxa"/>
          </w:tcPr>
          <w:p w14:paraId="2BA3A6B6" w14:textId="77777777" w:rsidR="00EC235E" w:rsidRPr="003971F0" w:rsidRDefault="00EC235E" w:rsidP="00E35049">
            <w:pPr>
              <w:spacing w:after="0" w:line="240" w:lineRule="auto"/>
              <w:rPr>
                <w:sz w:val="18"/>
                <w:szCs w:val="18"/>
              </w:rPr>
            </w:pPr>
            <w:r>
              <w:rPr>
                <w:sz w:val="18"/>
                <w:szCs w:val="18"/>
              </w:rPr>
              <w:t>-</w:t>
            </w:r>
          </w:p>
        </w:tc>
      </w:tr>
      <w:tr w:rsidR="00EC235E" w:rsidRPr="00765963" w14:paraId="01134010" w14:textId="77777777" w:rsidTr="00E35049">
        <w:trPr>
          <w:trHeight w:val="300"/>
        </w:trPr>
        <w:tc>
          <w:tcPr>
            <w:tcW w:w="1668" w:type="dxa"/>
            <w:vMerge w:val="restart"/>
            <w:noWrap/>
          </w:tcPr>
          <w:p w14:paraId="5A08BD17"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rs7937</w:t>
            </w:r>
            <w:r>
              <w:rPr>
                <w:sz w:val="18"/>
                <w:szCs w:val="18"/>
              </w:rPr>
              <w:t xml:space="preserve"> (C/T)</w:t>
            </w:r>
          </w:p>
        </w:tc>
        <w:tc>
          <w:tcPr>
            <w:tcW w:w="1275" w:type="dxa"/>
            <w:vMerge w:val="restart"/>
          </w:tcPr>
          <w:p w14:paraId="1C4B126B"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19:41302706</w:t>
            </w:r>
          </w:p>
        </w:tc>
        <w:tc>
          <w:tcPr>
            <w:tcW w:w="1163" w:type="dxa"/>
            <w:vMerge w:val="restart"/>
          </w:tcPr>
          <w:p w14:paraId="070E5E67"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rs7937</w:t>
            </w:r>
          </w:p>
        </w:tc>
        <w:tc>
          <w:tcPr>
            <w:tcW w:w="1276" w:type="dxa"/>
            <w:vMerge w:val="restart"/>
            <w:noWrap/>
          </w:tcPr>
          <w:p w14:paraId="4D484C7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19:41302706</w:t>
            </w:r>
          </w:p>
        </w:tc>
        <w:tc>
          <w:tcPr>
            <w:tcW w:w="1417" w:type="dxa"/>
            <w:vMerge w:val="restart"/>
            <w:noWrap/>
          </w:tcPr>
          <w:p w14:paraId="69AB44A7"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C/T (intronic)</w:t>
            </w:r>
          </w:p>
        </w:tc>
        <w:tc>
          <w:tcPr>
            <w:tcW w:w="1560" w:type="dxa"/>
            <w:vMerge w:val="restart"/>
            <w:noWrap/>
          </w:tcPr>
          <w:p w14:paraId="6A75B46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19q13 (</w:t>
            </w:r>
            <w:r w:rsidRPr="00D66046">
              <w:rPr>
                <w:i/>
                <w:sz w:val="18"/>
                <w:szCs w:val="18"/>
              </w:rPr>
              <w:t>RAB4B</w:t>
            </w:r>
            <w:r w:rsidRPr="00D66046">
              <w:rPr>
                <w:sz w:val="18"/>
                <w:szCs w:val="18"/>
              </w:rPr>
              <w:t>)</w:t>
            </w:r>
          </w:p>
        </w:tc>
        <w:tc>
          <w:tcPr>
            <w:tcW w:w="1134" w:type="dxa"/>
            <w:noWrap/>
          </w:tcPr>
          <w:p w14:paraId="409799CE"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CPD</w:t>
            </w:r>
          </w:p>
        </w:tc>
        <w:tc>
          <w:tcPr>
            <w:tcW w:w="992" w:type="dxa"/>
            <w:noWrap/>
          </w:tcPr>
          <w:p w14:paraId="12F4565F" w14:textId="12386DC3" w:rsidR="00EC235E" w:rsidRPr="0052081D" w:rsidRDefault="00EC235E" w:rsidP="00D26CAB">
            <w:pPr>
              <w:spacing w:after="0" w:line="240" w:lineRule="auto"/>
              <w:jc w:val="right"/>
              <w:rPr>
                <w:b/>
                <w:sz w:val="18"/>
                <w:szCs w:val="18"/>
              </w:rPr>
            </w:pPr>
            <w:r w:rsidRPr="00BE7356">
              <w:rPr>
                <w:b/>
                <w:sz w:val="18"/>
                <w:szCs w:val="18"/>
              </w:rPr>
              <w:t>5</w:t>
            </w:r>
            <w:r>
              <w:rPr>
                <w:b/>
                <w:sz w:val="18"/>
                <w:szCs w:val="18"/>
              </w:rPr>
              <w:t>.35</w:t>
            </w:r>
            <w:r w:rsidR="00D26CAB">
              <w:rPr>
                <w:b/>
                <w:sz w:val="18"/>
                <w:szCs w:val="18"/>
              </w:rPr>
              <w:t>x10</w:t>
            </w:r>
            <w:r w:rsidRPr="00D26CAB">
              <w:rPr>
                <w:b/>
                <w:sz w:val="18"/>
                <w:szCs w:val="18"/>
                <w:vertAlign w:val="superscript"/>
              </w:rPr>
              <w:t>-11</w:t>
            </w:r>
          </w:p>
        </w:tc>
        <w:tc>
          <w:tcPr>
            <w:tcW w:w="1134" w:type="dxa"/>
          </w:tcPr>
          <w:p w14:paraId="42A22885" w14:textId="3BAD7B83" w:rsidR="00EC235E" w:rsidRDefault="00EC235E" w:rsidP="00E35049">
            <w:pPr>
              <w:spacing w:after="0" w:line="240" w:lineRule="auto"/>
              <w:jc w:val="right"/>
              <w:rPr>
                <w:sz w:val="18"/>
                <w:szCs w:val="18"/>
              </w:rPr>
            </w:pPr>
            <w:r w:rsidRPr="00E04D44">
              <w:rPr>
                <w:b/>
                <w:sz w:val="18"/>
                <w:szCs w:val="18"/>
              </w:rPr>
              <w:t>8.7</w:t>
            </w:r>
            <w:r w:rsidR="00D26CAB">
              <w:rPr>
                <w:b/>
                <w:sz w:val="18"/>
                <w:szCs w:val="18"/>
              </w:rPr>
              <w:t>x10</w:t>
            </w:r>
            <w:r w:rsidRPr="00D26CAB">
              <w:rPr>
                <w:b/>
                <w:sz w:val="18"/>
                <w:szCs w:val="18"/>
                <w:vertAlign w:val="superscript"/>
              </w:rPr>
              <w:t>-14</w:t>
            </w:r>
            <w:r w:rsidRPr="00E04D44">
              <w:rPr>
                <w:sz w:val="18"/>
                <w:szCs w:val="18"/>
              </w:rPr>
              <w:t xml:space="preserve"> </w:t>
            </w:r>
          </w:p>
          <w:p w14:paraId="61F93E05" w14:textId="77777777" w:rsidR="00EC235E" w:rsidRDefault="00EC235E" w:rsidP="00E35049">
            <w:pPr>
              <w:spacing w:after="0" w:line="240" w:lineRule="auto"/>
              <w:jc w:val="right"/>
              <w:rPr>
                <w:sz w:val="18"/>
                <w:szCs w:val="18"/>
              </w:rPr>
            </w:pPr>
            <w:r>
              <w:rPr>
                <w:sz w:val="18"/>
                <w:szCs w:val="18"/>
              </w:rPr>
              <w:t>(-</w:t>
            </w:r>
            <w:r w:rsidRPr="00E04D44">
              <w:rPr>
                <w:sz w:val="18"/>
                <w:szCs w:val="18"/>
              </w:rPr>
              <w:t>0.037</w:t>
            </w:r>
            <w:r>
              <w:rPr>
                <w:sz w:val="18"/>
                <w:szCs w:val="18"/>
              </w:rPr>
              <w:t>/</w:t>
            </w:r>
            <w:r>
              <w:t xml:space="preserve"> </w:t>
            </w:r>
            <w:r w:rsidRPr="00E04D44">
              <w:rPr>
                <w:sz w:val="18"/>
                <w:szCs w:val="18"/>
              </w:rPr>
              <w:t>0.0050</w:t>
            </w:r>
            <w:r>
              <w:rPr>
                <w:sz w:val="18"/>
                <w:szCs w:val="18"/>
              </w:rPr>
              <w:t>)</w:t>
            </w:r>
          </w:p>
        </w:tc>
        <w:tc>
          <w:tcPr>
            <w:tcW w:w="992" w:type="dxa"/>
          </w:tcPr>
          <w:p w14:paraId="31CD3F80" w14:textId="77777777" w:rsidR="00EC235E" w:rsidRPr="000977DA" w:rsidRDefault="00EC235E" w:rsidP="00E35049">
            <w:pPr>
              <w:spacing w:after="0" w:line="240" w:lineRule="auto"/>
              <w:jc w:val="right"/>
              <w:rPr>
                <w:sz w:val="18"/>
                <w:szCs w:val="18"/>
              </w:rPr>
            </w:pPr>
            <w:r w:rsidRPr="000977DA">
              <w:rPr>
                <w:sz w:val="18"/>
                <w:szCs w:val="18"/>
              </w:rPr>
              <w:t>NA</w:t>
            </w:r>
          </w:p>
        </w:tc>
        <w:tc>
          <w:tcPr>
            <w:tcW w:w="709" w:type="dxa"/>
          </w:tcPr>
          <w:p w14:paraId="2A09EABE"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597F3B50" w14:textId="77777777" w:rsidR="00EC235E" w:rsidRPr="003971F0" w:rsidRDefault="00EC235E" w:rsidP="00E35049">
            <w:pPr>
              <w:spacing w:after="0" w:line="240" w:lineRule="auto"/>
              <w:rPr>
                <w:sz w:val="18"/>
                <w:szCs w:val="18"/>
              </w:rPr>
            </w:pPr>
            <w:r w:rsidRPr="003971F0">
              <w:rPr>
                <w:sz w:val="18"/>
                <w:szCs w:val="18"/>
              </w:rPr>
              <w:t xml:space="preserve">Thorgeirsson </w:t>
            </w:r>
            <w:r w:rsidRPr="003971F0">
              <w:rPr>
                <w:i/>
                <w:sz w:val="18"/>
                <w:szCs w:val="18"/>
              </w:rPr>
              <w:t>et al</w:t>
            </w:r>
            <w:r w:rsidRPr="003971F0">
              <w:rPr>
                <w:sz w:val="18"/>
                <w:szCs w:val="18"/>
              </w:rPr>
              <w:t>, 2010</w: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 </w:instrText>
            </w:r>
            <w:r>
              <w:rPr>
                <w:sz w:val="18"/>
                <w:szCs w:val="18"/>
              </w:rPr>
              <w:fldChar w:fldCharType="begin">
                <w:fldData xml:space="preserve">PEVuZE5vdGU+PENpdGU+PEF1dGhvcj5UaG9yZ2VpcnNzb248L0F1dGhvcj48WWVhcj4yMDEwPC9Z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7</w:t>
            </w:r>
            <w:r>
              <w:rPr>
                <w:sz w:val="18"/>
                <w:szCs w:val="18"/>
              </w:rPr>
              <w:fldChar w:fldCharType="end"/>
            </w:r>
            <w:r>
              <w:rPr>
                <w:sz w:val="18"/>
                <w:szCs w:val="18"/>
              </w:rPr>
              <w:t xml:space="preserve"> &amp; </w:t>
            </w:r>
            <w:r w:rsidRPr="003971F0">
              <w:rPr>
                <w:sz w:val="18"/>
                <w:szCs w:val="18"/>
              </w:rPr>
              <w:t xml:space="preserve">Timofeeva </w:t>
            </w:r>
            <w:r w:rsidRPr="003971F0">
              <w:rPr>
                <w:i/>
                <w:sz w:val="18"/>
                <w:szCs w:val="18"/>
              </w:rPr>
              <w:t>et al</w:t>
            </w:r>
            <w:r w:rsidRPr="003971F0">
              <w:rPr>
                <w:sz w:val="18"/>
                <w:szCs w:val="18"/>
              </w:rPr>
              <w:t>, 2011</w:t>
            </w:r>
            <w:r>
              <w:rPr>
                <w:sz w:val="18"/>
                <w:szCs w:val="18"/>
              </w:rPr>
              <w:fldChar w:fldCharType="begin">
                <w:fldData xml:space="preserve">PEVuZE5vdGU+PENpdGU+PEF1dGhvcj5UaW1vZmVldmE8L0F1dGhvcj48WWVhcj4yMDExPC9ZZWFy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</w:fldData>
              </w:fldChar>
            </w:r>
            <w:r>
              <w:rPr>
                <w:sz w:val="18"/>
                <w:szCs w:val="18"/>
              </w:rPr>
              <w:instrText xml:space="preserve"> ADDIN EN.CITE </w:instrText>
            </w:r>
            <w:r>
              <w:rPr>
                <w:sz w:val="18"/>
                <w:szCs w:val="18"/>
              </w:rPr>
              <w:fldChar w:fldCharType="begin">
                <w:fldData xml:space="preserve">PEVuZE5vdGU+PENpdGU+PEF1dGhvcj5UaW1vZmVldmE8L0F1dGhvcj48WWVhcj4yMDExPC9ZZWFy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10</w:t>
            </w:r>
            <w:r>
              <w:rPr>
                <w:sz w:val="18"/>
                <w:szCs w:val="18"/>
              </w:rPr>
              <w:fldChar w:fldCharType="end"/>
            </w:r>
          </w:p>
        </w:tc>
      </w:tr>
      <w:tr w:rsidR="00EC235E" w:rsidRPr="00765963" w14:paraId="036BA602" w14:textId="77777777" w:rsidTr="00E35049">
        <w:trPr>
          <w:trHeight w:val="300"/>
        </w:trPr>
        <w:tc>
          <w:tcPr>
            <w:tcW w:w="1668" w:type="dxa"/>
            <w:vMerge/>
            <w:noWrap/>
          </w:tcPr>
          <w:p w14:paraId="5A8D4AAD" w14:textId="77777777" w:rsidR="00EC235E" w:rsidRPr="00D66046" w:rsidRDefault="00EC235E" w:rsidP="00E35049">
            <w:pPr>
              <w:spacing w:after="0" w:line="240" w:lineRule="auto"/>
              <w:rPr>
                <w:sz w:val="18"/>
                <w:szCs w:val="18"/>
              </w:rPr>
            </w:pPr>
          </w:p>
        </w:tc>
        <w:tc>
          <w:tcPr>
            <w:tcW w:w="1275" w:type="dxa"/>
            <w:vMerge/>
          </w:tcPr>
          <w:p w14:paraId="7976B6C5" w14:textId="77777777" w:rsidR="00EC235E" w:rsidRPr="00D66046" w:rsidRDefault="00EC235E" w:rsidP="00E35049">
            <w:pPr>
              <w:spacing w:after="0" w:line="240" w:lineRule="auto"/>
              <w:rPr>
                <w:sz w:val="18"/>
                <w:szCs w:val="18"/>
              </w:rPr>
            </w:pPr>
          </w:p>
        </w:tc>
        <w:tc>
          <w:tcPr>
            <w:tcW w:w="1163" w:type="dxa"/>
            <w:vMerge/>
          </w:tcPr>
          <w:p w14:paraId="5A4EACC2" w14:textId="77777777" w:rsidR="00EC235E" w:rsidRPr="00D66046" w:rsidRDefault="00EC235E" w:rsidP="00E35049">
            <w:pPr>
              <w:spacing w:after="0" w:line="240" w:lineRule="auto"/>
              <w:rPr>
                <w:sz w:val="18"/>
                <w:szCs w:val="18"/>
              </w:rPr>
            </w:pPr>
          </w:p>
        </w:tc>
        <w:tc>
          <w:tcPr>
            <w:tcW w:w="1276" w:type="dxa"/>
            <w:vMerge/>
            <w:noWrap/>
          </w:tcPr>
          <w:p w14:paraId="17467ECC" w14:textId="77777777" w:rsidR="00EC235E" w:rsidRPr="00D66046" w:rsidRDefault="00EC235E" w:rsidP="00E35049">
            <w:pPr>
              <w:spacing w:after="0" w:line="240" w:lineRule="auto"/>
              <w:rPr>
                <w:sz w:val="18"/>
                <w:szCs w:val="18"/>
              </w:rPr>
            </w:pPr>
          </w:p>
        </w:tc>
        <w:tc>
          <w:tcPr>
            <w:tcW w:w="1417" w:type="dxa"/>
            <w:vMerge/>
            <w:noWrap/>
          </w:tcPr>
          <w:p w14:paraId="067B164E" w14:textId="77777777" w:rsidR="00EC235E" w:rsidRDefault="00EC235E" w:rsidP="00E35049">
            <w:pPr>
              <w:spacing w:after="0" w:line="240" w:lineRule="auto"/>
              <w:rPr>
                <w:rFonts w:eastAsia="Times New Roman" w:cs="Times New Roman"/>
                <w:sz w:val="18"/>
                <w:szCs w:val="18"/>
                <w:lang w:eastAsia="en-GB"/>
              </w:rPr>
            </w:pPr>
          </w:p>
        </w:tc>
        <w:tc>
          <w:tcPr>
            <w:tcW w:w="1560" w:type="dxa"/>
            <w:vMerge/>
            <w:noWrap/>
          </w:tcPr>
          <w:p w14:paraId="3B1358AC" w14:textId="77777777" w:rsidR="00EC235E" w:rsidRPr="00D66046" w:rsidRDefault="00EC235E" w:rsidP="00E35049">
            <w:pPr>
              <w:spacing w:after="0" w:line="240" w:lineRule="auto"/>
              <w:rPr>
                <w:sz w:val="18"/>
                <w:szCs w:val="18"/>
              </w:rPr>
            </w:pPr>
          </w:p>
        </w:tc>
        <w:tc>
          <w:tcPr>
            <w:tcW w:w="1134" w:type="dxa"/>
            <w:noWrap/>
          </w:tcPr>
          <w:p w14:paraId="703D8A02" w14:textId="77777777" w:rsidR="00EC235E" w:rsidRPr="00D66046" w:rsidRDefault="00EC235E" w:rsidP="00E35049">
            <w:pPr>
              <w:spacing w:after="0" w:line="240" w:lineRule="auto"/>
              <w:rPr>
                <w:sz w:val="18"/>
                <w:szCs w:val="18"/>
              </w:rPr>
            </w:pPr>
            <w:r>
              <w:rPr>
                <w:sz w:val="18"/>
                <w:szCs w:val="18"/>
              </w:rPr>
              <w:t>PY</w:t>
            </w:r>
          </w:p>
        </w:tc>
        <w:tc>
          <w:tcPr>
            <w:tcW w:w="992" w:type="dxa"/>
            <w:noWrap/>
          </w:tcPr>
          <w:p w14:paraId="03E47288" w14:textId="2A542371" w:rsidR="00EC235E" w:rsidRPr="00BE7356" w:rsidRDefault="00EC235E" w:rsidP="00D26CAB">
            <w:pPr>
              <w:spacing w:after="0" w:line="240" w:lineRule="auto"/>
              <w:jc w:val="right"/>
              <w:rPr>
                <w:b/>
                <w:sz w:val="18"/>
                <w:szCs w:val="18"/>
              </w:rPr>
            </w:pPr>
            <w:r w:rsidRPr="00BE7356">
              <w:rPr>
                <w:b/>
                <w:sz w:val="18"/>
                <w:szCs w:val="18"/>
              </w:rPr>
              <w:t>8.18</w:t>
            </w:r>
            <w:r w:rsidR="00D26CAB">
              <w:rPr>
                <w:b/>
                <w:sz w:val="18"/>
                <w:szCs w:val="18"/>
              </w:rPr>
              <w:t>x10</w:t>
            </w:r>
            <w:r w:rsidR="00D26CAB">
              <w:rPr>
                <w:b/>
                <w:sz w:val="18"/>
                <w:szCs w:val="18"/>
                <w:vertAlign w:val="superscript"/>
              </w:rPr>
              <w:t>-</w:t>
            </w:r>
            <w:r w:rsidRPr="00D26CAB">
              <w:rPr>
                <w:b/>
                <w:sz w:val="18"/>
                <w:szCs w:val="18"/>
                <w:vertAlign w:val="superscript"/>
              </w:rPr>
              <w:t>9</w:t>
            </w:r>
          </w:p>
        </w:tc>
        <w:tc>
          <w:tcPr>
            <w:tcW w:w="1134" w:type="dxa"/>
          </w:tcPr>
          <w:p w14:paraId="6E0A6BFF" w14:textId="77777777" w:rsidR="00EC235E" w:rsidRDefault="00EC235E" w:rsidP="00E35049">
            <w:pPr>
              <w:spacing w:after="0" w:line="240" w:lineRule="auto"/>
              <w:jc w:val="right"/>
              <w:rPr>
                <w:sz w:val="18"/>
                <w:szCs w:val="18"/>
              </w:rPr>
            </w:pPr>
            <w:r>
              <w:rPr>
                <w:sz w:val="18"/>
                <w:szCs w:val="18"/>
              </w:rPr>
              <w:t>NA</w:t>
            </w:r>
          </w:p>
        </w:tc>
        <w:tc>
          <w:tcPr>
            <w:tcW w:w="992" w:type="dxa"/>
          </w:tcPr>
          <w:p w14:paraId="20DE165E" w14:textId="77777777" w:rsidR="00EC235E" w:rsidRDefault="00EC235E" w:rsidP="00E35049">
            <w:pPr>
              <w:spacing w:after="0" w:line="240" w:lineRule="auto"/>
              <w:jc w:val="right"/>
              <w:rPr>
                <w:sz w:val="18"/>
                <w:szCs w:val="18"/>
              </w:rPr>
            </w:pPr>
            <w:r>
              <w:rPr>
                <w:sz w:val="18"/>
                <w:szCs w:val="18"/>
              </w:rPr>
              <w:t>NA</w:t>
            </w:r>
          </w:p>
        </w:tc>
        <w:tc>
          <w:tcPr>
            <w:tcW w:w="709" w:type="dxa"/>
          </w:tcPr>
          <w:p w14:paraId="030CCA07" w14:textId="77777777" w:rsidR="00EC235E" w:rsidRDefault="00EC235E" w:rsidP="00E35049">
            <w:pPr>
              <w:spacing w:after="0" w:line="240" w:lineRule="auto"/>
              <w:jc w:val="right"/>
              <w:rPr>
                <w:sz w:val="18"/>
                <w:szCs w:val="18"/>
              </w:rPr>
            </w:pPr>
            <w:r>
              <w:rPr>
                <w:sz w:val="18"/>
                <w:szCs w:val="18"/>
              </w:rPr>
              <w:t>-</w:t>
            </w:r>
          </w:p>
        </w:tc>
        <w:tc>
          <w:tcPr>
            <w:tcW w:w="2268" w:type="dxa"/>
          </w:tcPr>
          <w:p w14:paraId="1CAF12A9" w14:textId="77777777" w:rsidR="00EC235E" w:rsidRPr="003971F0" w:rsidRDefault="00EC235E" w:rsidP="00E35049">
            <w:pPr>
              <w:spacing w:after="0" w:line="240" w:lineRule="auto"/>
              <w:rPr>
                <w:sz w:val="18"/>
                <w:szCs w:val="18"/>
              </w:rPr>
            </w:pPr>
            <w:r>
              <w:rPr>
                <w:sz w:val="18"/>
                <w:szCs w:val="18"/>
              </w:rPr>
              <w:t>-</w:t>
            </w:r>
          </w:p>
        </w:tc>
      </w:tr>
      <w:tr w:rsidR="00EC235E" w:rsidRPr="00765963" w14:paraId="1BCCA2EA" w14:textId="77777777" w:rsidTr="00E35049">
        <w:trPr>
          <w:trHeight w:val="300"/>
        </w:trPr>
        <w:tc>
          <w:tcPr>
            <w:tcW w:w="1668" w:type="dxa"/>
            <w:noWrap/>
          </w:tcPr>
          <w:p w14:paraId="53CC3F37"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rs3025343 (A/G)</w:t>
            </w:r>
          </w:p>
        </w:tc>
        <w:tc>
          <w:tcPr>
            <w:tcW w:w="1275" w:type="dxa"/>
          </w:tcPr>
          <w:p w14:paraId="5DA20C6D"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9:136478355</w:t>
            </w:r>
          </w:p>
        </w:tc>
        <w:tc>
          <w:tcPr>
            <w:tcW w:w="1163" w:type="dxa"/>
          </w:tcPr>
          <w:p w14:paraId="2CC39D92"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rs3025343</w:t>
            </w:r>
          </w:p>
        </w:tc>
        <w:tc>
          <w:tcPr>
            <w:tcW w:w="1276" w:type="dxa"/>
            <w:noWrap/>
          </w:tcPr>
          <w:p w14:paraId="6780BA0F"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9:136478355</w:t>
            </w:r>
          </w:p>
        </w:tc>
        <w:tc>
          <w:tcPr>
            <w:tcW w:w="1417" w:type="dxa"/>
            <w:noWrap/>
          </w:tcPr>
          <w:p w14:paraId="506ED15A"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A/G (intergenic)</w:t>
            </w:r>
          </w:p>
        </w:tc>
        <w:tc>
          <w:tcPr>
            <w:tcW w:w="1560" w:type="dxa"/>
            <w:noWrap/>
          </w:tcPr>
          <w:p w14:paraId="466245DB"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DBH</w:t>
            </w:r>
          </w:p>
        </w:tc>
        <w:tc>
          <w:tcPr>
            <w:tcW w:w="1134" w:type="dxa"/>
            <w:noWrap/>
          </w:tcPr>
          <w:p w14:paraId="431ECC6F"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SC</w:t>
            </w:r>
          </w:p>
        </w:tc>
        <w:tc>
          <w:tcPr>
            <w:tcW w:w="992" w:type="dxa"/>
            <w:noWrap/>
          </w:tcPr>
          <w:p w14:paraId="0F958B0E" w14:textId="77777777" w:rsidR="00EC235E" w:rsidRPr="0054680E" w:rsidRDefault="00EC235E" w:rsidP="00E35049">
            <w:pPr>
              <w:spacing w:after="0" w:line="240" w:lineRule="auto"/>
              <w:jc w:val="right"/>
              <w:rPr>
                <w:sz w:val="18"/>
                <w:szCs w:val="18"/>
              </w:rPr>
            </w:pPr>
            <w:r>
              <w:rPr>
                <w:sz w:val="18"/>
                <w:szCs w:val="18"/>
              </w:rPr>
              <w:t>0.00028</w:t>
            </w:r>
          </w:p>
        </w:tc>
        <w:tc>
          <w:tcPr>
            <w:tcW w:w="1134" w:type="dxa"/>
          </w:tcPr>
          <w:p w14:paraId="77044B8F" w14:textId="7F819C25" w:rsidR="00EC235E" w:rsidRDefault="00EC235E" w:rsidP="00D26CAB">
            <w:pPr>
              <w:spacing w:after="0" w:line="240" w:lineRule="auto"/>
              <w:jc w:val="right"/>
              <w:rPr>
                <w:sz w:val="18"/>
                <w:szCs w:val="18"/>
              </w:rPr>
            </w:pPr>
            <w:r w:rsidRPr="000977DA">
              <w:rPr>
                <w:b/>
                <w:sz w:val="18"/>
                <w:szCs w:val="18"/>
              </w:rPr>
              <w:t>3.2</w:t>
            </w:r>
            <w:r w:rsidR="00D26CAB">
              <w:rPr>
                <w:b/>
                <w:sz w:val="18"/>
                <w:szCs w:val="18"/>
              </w:rPr>
              <w:t>x10</w:t>
            </w:r>
            <w:r w:rsidRPr="00D26CAB">
              <w:rPr>
                <w:b/>
                <w:sz w:val="18"/>
                <w:szCs w:val="18"/>
                <w:vertAlign w:val="superscript"/>
              </w:rPr>
              <w:t>-10</w:t>
            </w:r>
            <w:r w:rsidRPr="000977DA">
              <w:rPr>
                <w:sz w:val="18"/>
                <w:szCs w:val="18"/>
              </w:rPr>
              <w:t xml:space="preserve"> </w:t>
            </w:r>
            <w:r>
              <w:rPr>
                <w:sz w:val="18"/>
                <w:szCs w:val="18"/>
              </w:rPr>
              <w:t>(</w:t>
            </w:r>
            <w:r w:rsidRPr="000977DA">
              <w:rPr>
                <w:sz w:val="18"/>
                <w:szCs w:val="18"/>
              </w:rPr>
              <w:t>0.039</w:t>
            </w:r>
            <w:r>
              <w:rPr>
                <w:sz w:val="18"/>
                <w:szCs w:val="18"/>
              </w:rPr>
              <w:t>/</w:t>
            </w:r>
            <w:r>
              <w:t xml:space="preserve"> </w:t>
            </w:r>
            <w:r w:rsidRPr="000977DA">
              <w:rPr>
                <w:sz w:val="18"/>
                <w:szCs w:val="18"/>
              </w:rPr>
              <w:t>0.0062</w:t>
            </w:r>
            <w:r>
              <w:rPr>
                <w:sz w:val="18"/>
                <w:szCs w:val="18"/>
              </w:rPr>
              <w:t>)</w:t>
            </w:r>
          </w:p>
        </w:tc>
        <w:tc>
          <w:tcPr>
            <w:tcW w:w="992" w:type="dxa"/>
          </w:tcPr>
          <w:p w14:paraId="7AD3A4FB" w14:textId="102C6FCF" w:rsidR="00EC235E" w:rsidRPr="007D5A50" w:rsidRDefault="00EC235E" w:rsidP="00D26CAB">
            <w:pPr>
              <w:spacing w:after="0" w:line="240" w:lineRule="auto"/>
              <w:jc w:val="right"/>
              <w:rPr>
                <w:b/>
                <w:sz w:val="18"/>
                <w:szCs w:val="18"/>
              </w:rPr>
            </w:pPr>
            <w:r w:rsidRPr="007D5A50">
              <w:rPr>
                <w:b/>
                <w:sz w:val="18"/>
                <w:szCs w:val="18"/>
              </w:rPr>
              <w:t>3.94</w:t>
            </w:r>
            <w:r w:rsidR="00D26CAB">
              <w:rPr>
                <w:b/>
                <w:sz w:val="18"/>
                <w:szCs w:val="18"/>
              </w:rPr>
              <w:t>x10</w:t>
            </w:r>
            <w:r w:rsidRPr="00D26CAB">
              <w:rPr>
                <w:b/>
                <w:sz w:val="18"/>
                <w:szCs w:val="18"/>
                <w:vertAlign w:val="superscript"/>
              </w:rPr>
              <w:t>-12</w:t>
            </w:r>
          </w:p>
        </w:tc>
        <w:tc>
          <w:tcPr>
            <w:tcW w:w="709" w:type="dxa"/>
          </w:tcPr>
          <w:p w14:paraId="246D3117"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0C00F53B" w14:textId="7F25F011" w:rsidR="00EC235E" w:rsidRPr="003971F0" w:rsidRDefault="00EC235E" w:rsidP="00EC235E">
            <w:pPr>
              <w:spacing w:after="0" w:line="240" w:lineRule="auto"/>
              <w:rPr>
                <w:sz w:val="18"/>
                <w:szCs w:val="18"/>
              </w:rPr>
            </w:pPr>
            <w:r w:rsidRPr="003971F0">
              <w:rPr>
                <w:sz w:val="18"/>
                <w:szCs w:val="18"/>
              </w:rPr>
              <w:t>The Tobacco and Genetics Consortium, 2010</w:t>
            </w:r>
            <w:r>
              <w:rPr>
                <w:sz w:val="18"/>
                <w:szCs w:val="18"/>
              </w:rPr>
              <w:fldChar w:fldCharType="begin"/>
            </w:r>
            <w:r>
              <w:rPr>
                <w:sz w:val="18"/>
                <w:szCs w:val="18"/>
              </w:rPr>
              <w:instrText xml:space="preserve"> ADDIN EN.CITE &lt;EndNote&gt;&lt;Cite&gt;&lt;Author&gt;Consortium&lt;/Author&gt;&lt;Year&gt;2010&lt;/Year&gt;&lt;RecNum&gt;1004&lt;/RecNum&gt;&lt;DisplayText&gt;&lt;style face="superscript"&gt;6&lt;/style&gt;&lt;/DisplayText&gt;&lt;record&gt;&lt;rec-number&gt;1004&lt;/rec-number&gt;&lt;foreign-keys&gt;&lt;key app="EN" db-id="x2axx92xi2xwv1eawfuvata7wrzp5zpv0v5x" timestamp="1491485194"&gt;1004&lt;/key&gt;&lt;/foreign-keys&gt;&lt;ref-type name="Journal Article"&gt;17&lt;/ref-type&gt;&lt;contributors&gt;&lt;authors&gt;&lt;author&gt;Tobacco and 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Genet&lt;/secondary-title&gt;&lt;/titles&gt;&lt;periodical&gt;&lt;full-title&gt;Nat Genet&lt;/full-title&gt;&lt;abbr-1&gt;Nature genetics&lt;/abbr-1&gt;&lt;/periodical&gt;&lt;pages&gt;441-7&lt;/pages&gt;&lt;volume&gt;42&lt;/volume&gt;&lt;number&gt;5&lt;/number&gt;&lt;edition&gt;2010/04/27&lt;/edition&gt;&lt;keywords&gt;&lt;keyword&gt;Age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 genetics&lt;/keyword&gt;&lt;/keywords&gt;&lt;dates&gt;&lt;year&gt;2010&lt;/year&gt;&lt;pub-dates&gt;&lt;date&gt;May&lt;/date&gt;&lt;/pub-dates&gt;&lt;/dates&gt;&lt;isbn&gt;1546-1718 (Electronic)&amp;#xD;1061-4036 (Linking)&lt;/isbn&gt;&lt;accession-num&gt;20418890&lt;/accession-num&gt;&lt;urls&gt;&lt;/urls&gt;&lt;custom2&gt;PMC2914600&lt;/custom2&gt;&lt;custom6&gt;Nihms222027&lt;/custom6&gt;&lt;electronic-resource-num&gt;10.1038/ng.571&lt;/electronic-resource-num&gt;&lt;remote-database-provider&gt;NLM&lt;/remote-database-provider&gt;&lt;language&gt;eng&lt;/language&gt;&lt;/record&gt;&lt;/Cite&gt;&lt;/EndNote&gt;</w:instrText>
            </w:r>
            <w:r>
              <w:rPr>
                <w:sz w:val="18"/>
                <w:szCs w:val="18"/>
              </w:rPr>
              <w:fldChar w:fldCharType="separate"/>
            </w:r>
            <w:r w:rsidRPr="000F6158">
              <w:rPr>
                <w:noProof/>
                <w:sz w:val="18"/>
                <w:szCs w:val="18"/>
                <w:vertAlign w:val="superscript"/>
              </w:rPr>
              <w:t>6</w:t>
            </w:r>
            <w:r>
              <w:rPr>
                <w:sz w:val="18"/>
                <w:szCs w:val="18"/>
              </w:rPr>
              <w:fldChar w:fldCharType="end"/>
            </w:r>
            <w:r>
              <w:rPr>
                <w:sz w:val="18"/>
                <w:szCs w:val="18"/>
              </w:rPr>
              <w:t xml:space="preserve"> &amp; </w:t>
            </w:r>
            <w:r w:rsidRPr="003971F0">
              <w:rPr>
                <w:sz w:val="18"/>
                <w:szCs w:val="18"/>
              </w:rPr>
              <w:t xml:space="preserve">Siedlinski </w:t>
            </w:r>
            <w:r w:rsidRPr="003971F0">
              <w:rPr>
                <w:i/>
                <w:sz w:val="18"/>
                <w:szCs w:val="18"/>
              </w:rPr>
              <w:t>et al</w:t>
            </w:r>
            <w:r w:rsidRPr="003971F0">
              <w:rPr>
                <w:sz w:val="18"/>
                <w:szCs w:val="18"/>
              </w:rPr>
              <w:t>, 2011</w:t>
            </w:r>
            <w:r>
              <w:rPr>
                <w:sz w:val="18"/>
                <w:szCs w:val="18"/>
              </w:rPr>
              <w:fldChar w:fldCharType="begin">
                <w:fldData xml:space="preserve">PEVuZE5vdGU+PENpdGU+PEF1dGhvcj5TaWVkbGluc2tpPC9BdXRob3I+PFllYXI+MjAxMTwvWWVh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</w:fldData>
              </w:fldChar>
            </w:r>
            <w:r>
              <w:rPr>
                <w:sz w:val="18"/>
                <w:szCs w:val="18"/>
              </w:rPr>
              <w:instrText xml:space="preserve"> ADDIN EN.CITE </w:instrText>
            </w:r>
            <w:r>
              <w:rPr>
                <w:sz w:val="18"/>
                <w:szCs w:val="18"/>
              </w:rPr>
              <w:fldChar w:fldCharType="begin">
                <w:fldData xml:space="preserve">PEVuZE5vdGU+PENpdGU+PEF1dGhvcj5TaWVkbGluc2tpPC9BdXRob3I+PFllYXI+MjAxMTwvWWVh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11</w:t>
            </w:r>
            <w:r>
              <w:rPr>
                <w:sz w:val="18"/>
                <w:szCs w:val="18"/>
              </w:rPr>
              <w:fldChar w:fldCharType="end"/>
            </w:r>
          </w:p>
        </w:tc>
      </w:tr>
      <w:tr w:rsidR="00EC235E" w:rsidRPr="00765963" w14:paraId="4174CB2E" w14:textId="77777777" w:rsidTr="00E35049">
        <w:trPr>
          <w:trHeight w:val="300"/>
        </w:trPr>
        <w:tc>
          <w:tcPr>
            <w:tcW w:w="1668" w:type="dxa"/>
            <w:noWrap/>
          </w:tcPr>
          <w:p w14:paraId="1492B39E"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rs6265 (T/C)</w:t>
            </w:r>
          </w:p>
        </w:tc>
        <w:tc>
          <w:tcPr>
            <w:tcW w:w="1275" w:type="dxa"/>
          </w:tcPr>
          <w:p w14:paraId="5B01683F"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11:27679916</w:t>
            </w:r>
          </w:p>
        </w:tc>
        <w:tc>
          <w:tcPr>
            <w:tcW w:w="1163" w:type="dxa"/>
          </w:tcPr>
          <w:p w14:paraId="60092D66"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rs6265</w:t>
            </w:r>
          </w:p>
        </w:tc>
        <w:tc>
          <w:tcPr>
            <w:tcW w:w="1276" w:type="dxa"/>
            <w:noWrap/>
          </w:tcPr>
          <w:p w14:paraId="5B1F8D33"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11:27679916</w:t>
            </w:r>
          </w:p>
        </w:tc>
        <w:tc>
          <w:tcPr>
            <w:tcW w:w="1417" w:type="dxa"/>
            <w:noWrap/>
          </w:tcPr>
          <w:p w14:paraId="6478D3FD"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(missense)</w:t>
            </w:r>
          </w:p>
        </w:tc>
        <w:tc>
          <w:tcPr>
            <w:tcW w:w="1560" w:type="dxa"/>
            <w:noWrap/>
          </w:tcPr>
          <w:p w14:paraId="0A69716C"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BDNF</w:t>
            </w:r>
          </w:p>
        </w:tc>
        <w:tc>
          <w:tcPr>
            <w:tcW w:w="1134" w:type="dxa"/>
            <w:noWrap/>
          </w:tcPr>
          <w:p w14:paraId="0A30EDEA"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1223EDE5" w14:textId="535E5020" w:rsidR="00EC235E" w:rsidRPr="00BE7356" w:rsidRDefault="00D26CAB" w:rsidP="00D26CAB">
            <w:pPr>
              <w:spacing w:after="0" w:line="240" w:lineRule="auto"/>
              <w:jc w:val="right"/>
              <w:rPr>
                <w:rFonts w:eastAsia="Times New Roman" w:cs="Times New Roman"/>
                <w:sz w:val="18"/>
                <w:szCs w:val="18"/>
                <w:lang w:eastAsia="en-GB"/>
              </w:rPr>
            </w:pPr>
            <w:r>
              <w:rPr>
                <w:sz w:val="18"/>
                <w:szCs w:val="18"/>
              </w:rPr>
              <w:t>8.</w:t>
            </w:r>
            <w:r w:rsidRPr="009F36B2">
              <w:rPr>
                <w:sz w:val="18"/>
                <w:szCs w:val="18"/>
              </w:rPr>
              <w:t>59x10</w:t>
            </w:r>
            <w:r w:rsidRPr="009F36B2">
              <w:rPr>
                <w:sz w:val="18"/>
                <w:szCs w:val="18"/>
                <w:vertAlign w:val="superscript"/>
              </w:rPr>
              <w:t>-</w:t>
            </w:r>
            <w:r w:rsidR="00EC235E" w:rsidRPr="00D26CAB">
              <w:rPr>
                <w:sz w:val="18"/>
                <w:szCs w:val="18"/>
                <w:vertAlign w:val="superscript"/>
              </w:rPr>
              <w:t>6</w:t>
            </w:r>
          </w:p>
        </w:tc>
        <w:tc>
          <w:tcPr>
            <w:tcW w:w="1134" w:type="dxa"/>
          </w:tcPr>
          <w:p w14:paraId="076A3366" w14:textId="704734E9" w:rsidR="00EC235E" w:rsidRDefault="00EC235E" w:rsidP="00E35049">
            <w:pPr>
              <w:spacing w:after="0" w:line="240" w:lineRule="auto"/>
              <w:jc w:val="right"/>
              <w:rPr>
                <w:sz w:val="18"/>
                <w:szCs w:val="18"/>
              </w:rPr>
            </w:pPr>
            <w:r w:rsidRPr="000977DA">
              <w:rPr>
                <w:b/>
                <w:sz w:val="18"/>
                <w:szCs w:val="18"/>
              </w:rPr>
              <w:t>2.9</w:t>
            </w:r>
            <w:r w:rsidR="00D26CAB">
              <w:rPr>
                <w:b/>
                <w:sz w:val="18"/>
                <w:szCs w:val="18"/>
              </w:rPr>
              <w:t>x10</w:t>
            </w:r>
            <w:r w:rsidR="00D26CAB">
              <w:rPr>
                <w:b/>
                <w:sz w:val="18"/>
                <w:szCs w:val="18"/>
                <w:vertAlign w:val="superscript"/>
              </w:rPr>
              <w:t>-</w:t>
            </w:r>
            <w:r w:rsidRPr="00D26CAB">
              <w:rPr>
                <w:b/>
                <w:sz w:val="18"/>
                <w:szCs w:val="18"/>
                <w:vertAlign w:val="superscript"/>
              </w:rPr>
              <w:t>8</w:t>
            </w:r>
            <w:r w:rsidRPr="000977DA">
              <w:rPr>
                <w:sz w:val="18"/>
                <w:szCs w:val="18"/>
              </w:rPr>
              <w:t xml:space="preserve"> </w:t>
            </w:r>
          </w:p>
          <w:p w14:paraId="1042954B" w14:textId="77777777" w:rsidR="00EC235E" w:rsidRDefault="00EC235E" w:rsidP="00E35049">
            <w:pPr>
              <w:spacing w:after="0" w:line="240" w:lineRule="auto"/>
              <w:jc w:val="right"/>
              <w:rPr>
                <w:sz w:val="18"/>
                <w:szCs w:val="18"/>
              </w:rPr>
            </w:pPr>
            <w:r>
              <w:rPr>
                <w:sz w:val="18"/>
                <w:szCs w:val="18"/>
              </w:rPr>
              <w:t>(-</w:t>
            </w:r>
            <w:r w:rsidRPr="000977DA">
              <w:rPr>
                <w:sz w:val="18"/>
                <w:szCs w:val="18"/>
              </w:rPr>
              <w:t>0.01</w:t>
            </w:r>
            <w:r>
              <w:rPr>
                <w:sz w:val="18"/>
                <w:szCs w:val="18"/>
              </w:rPr>
              <w:t>9/</w:t>
            </w:r>
            <w:r>
              <w:t xml:space="preserve"> </w:t>
            </w:r>
            <w:r w:rsidRPr="000977DA">
              <w:rPr>
                <w:sz w:val="18"/>
                <w:szCs w:val="18"/>
              </w:rPr>
              <w:t>0.0034</w:t>
            </w:r>
            <w:r>
              <w:rPr>
                <w:sz w:val="18"/>
                <w:szCs w:val="18"/>
              </w:rPr>
              <w:t>)</w:t>
            </w:r>
          </w:p>
        </w:tc>
        <w:tc>
          <w:tcPr>
            <w:tcW w:w="992" w:type="dxa"/>
          </w:tcPr>
          <w:p w14:paraId="65660B6D" w14:textId="52DD5F0E" w:rsidR="00EC235E" w:rsidRPr="000977DA" w:rsidRDefault="00D26CAB" w:rsidP="00D26CAB">
            <w:pPr>
              <w:spacing w:after="0" w:line="240" w:lineRule="auto"/>
              <w:jc w:val="right"/>
              <w:rPr>
                <w:b/>
                <w:sz w:val="18"/>
                <w:szCs w:val="18"/>
              </w:rPr>
            </w:pPr>
            <w:r>
              <w:rPr>
                <w:b/>
                <w:sz w:val="18"/>
                <w:szCs w:val="18"/>
              </w:rPr>
              <w:t>8.43x10</w:t>
            </w:r>
            <w:r w:rsidR="00EC235E" w:rsidRPr="00D26CAB">
              <w:rPr>
                <w:b/>
                <w:sz w:val="18"/>
                <w:szCs w:val="18"/>
                <w:vertAlign w:val="superscript"/>
              </w:rPr>
              <w:t>-12</w:t>
            </w:r>
          </w:p>
        </w:tc>
        <w:tc>
          <w:tcPr>
            <w:tcW w:w="709" w:type="dxa"/>
          </w:tcPr>
          <w:p w14:paraId="16D142BF"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74FA4D4F" w14:textId="0536B7D5" w:rsidR="00EC235E" w:rsidRPr="003971F0" w:rsidRDefault="00EC235E" w:rsidP="00EC235E">
            <w:pPr>
              <w:spacing w:after="0" w:line="240" w:lineRule="auto"/>
              <w:rPr>
                <w:sz w:val="18"/>
                <w:szCs w:val="18"/>
              </w:rPr>
            </w:pPr>
            <w:r w:rsidRPr="003971F0">
              <w:rPr>
                <w:sz w:val="18"/>
                <w:szCs w:val="18"/>
              </w:rPr>
              <w:t>The Tobacco and Genetics Consortium, 2010</w:t>
            </w:r>
            <w:r>
              <w:rPr>
                <w:sz w:val="18"/>
                <w:szCs w:val="18"/>
              </w:rPr>
              <w:fldChar w:fldCharType="begin"/>
            </w:r>
            <w:r>
              <w:rPr>
                <w:sz w:val="18"/>
                <w:szCs w:val="18"/>
              </w:rPr>
              <w:instrText xml:space="preserve"> ADDIN EN.CITE &lt;EndNote&gt;&lt;Cite&gt;&lt;Author&gt;Consortium&lt;/Author&gt;&lt;Year&gt;2010&lt;/Year&gt;&lt;RecNum&gt;1004&lt;/RecNum&gt;&lt;DisplayText&gt;&lt;style face="superscript"&gt;6&lt;/style&gt;&lt;/DisplayText&gt;&lt;record&gt;&lt;rec-number&gt;1004&lt;/rec-number&gt;&lt;foreign-keys&gt;&lt;key app="EN" db-id="x2axx92xi2xwv1eawfuvata7wrzp5zpv0v5x" timestamp="1491485194"&gt;1004&lt;/key&gt;&lt;/foreign-keys&gt;&lt;ref-type name="Journal Article"&gt;17&lt;/ref-type&gt;&lt;contributors&gt;&lt;authors&gt;&lt;author&gt;Tobacco and 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Genet&lt;/secondary-title&gt;&lt;/titles&gt;&lt;periodical&gt;&lt;full-title&gt;Nat Genet&lt;/full-title&gt;&lt;abbr-1&gt;Nature genetics&lt;/abbr-1&gt;&lt;/periodical&gt;&lt;pages&gt;441-7&lt;/pages&gt;&lt;volume&gt;42&lt;/volume&gt;&lt;number&gt;5&lt;/number&gt;&lt;edition&gt;2010/04/27&lt;/edition&gt;&lt;keywords&gt;&lt;keyword&gt;Age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 genetics&lt;/keyword&gt;&lt;/keywords&gt;&lt;dates&gt;&lt;year&gt;2010&lt;/year&gt;&lt;pub-dates&gt;&lt;date&gt;May&lt;/date&gt;&lt;/pub-dates&gt;&lt;/dates&gt;&lt;isbn&gt;1546-1718 (Electronic)&amp;#xD;1061-4036 (Linking)&lt;/isbn&gt;&lt;accession-num&gt;20418890&lt;/accession-num&gt;&lt;urls&gt;&lt;/urls&gt;&lt;custom2&gt;PMC2914600&lt;/custom2&gt;&lt;custom6&gt;Nihms222027&lt;/custom6&gt;&lt;electronic-resource-num&gt;10.1038/ng.571&lt;/electronic-resource-num&gt;&lt;remote-database-provider&gt;NLM&lt;/remote-database-provider&gt;&lt;language&gt;eng&lt;/language&gt;&lt;/record&gt;&lt;/Cite&gt;&lt;/EndNote&gt;</w:instrText>
            </w:r>
            <w:r>
              <w:rPr>
                <w:sz w:val="18"/>
                <w:szCs w:val="18"/>
              </w:rPr>
              <w:fldChar w:fldCharType="separate"/>
            </w:r>
            <w:r w:rsidRPr="000F6158">
              <w:rPr>
                <w:noProof/>
                <w:sz w:val="18"/>
                <w:szCs w:val="18"/>
                <w:vertAlign w:val="superscript"/>
              </w:rPr>
              <w:t>6</w:t>
            </w:r>
            <w:r>
              <w:rPr>
                <w:sz w:val="18"/>
                <w:szCs w:val="18"/>
              </w:rPr>
              <w:fldChar w:fldCharType="end"/>
            </w:r>
          </w:p>
        </w:tc>
      </w:tr>
      <w:tr w:rsidR="00EC235E" w:rsidRPr="00765963" w14:paraId="280BE08C" w14:textId="77777777" w:rsidTr="00E35049">
        <w:trPr>
          <w:trHeight w:val="300"/>
        </w:trPr>
        <w:tc>
          <w:tcPr>
            <w:tcW w:w="1668" w:type="dxa"/>
            <w:noWrap/>
          </w:tcPr>
          <w:p w14:paraId="38A38ABD"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rs4466874 (C/T)</w:t>
            </w:r>
          </w:p>
        </w:tc>
        <w:tc>
          <w:tcPr>
            <w:tcW w:w="1275" w:type="dxa"/>
          </w:tcPr>
          <w:p w14:paraId="750E4521"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11:112861434</w:t>
            </w:r>
          </w:p>
        </w:tc>
        <w:tc>
          <w:tcPr>
            <w:tcW w:w="1163" w:type="dxa"/>
          </w:tcPr>
          <w:p w14:paraId="3F7F0657" w14:textId="77777777" w:rsidR="00EC235E" w:rsidRPr="00930E38" w:rsidRDefault="00EC235E" w:rsidP="00E35049">
            <w:pPr>
              <w:spacing w:after="0" w:line="240" w:lineRule="auto"/>
              <w:rPr>
                <w:sz w:val="18"/>
                <w:szCs w:val="18"/>
              </w:rPr>
            </w:pPr>
            <w:r w:rsidRPr="00930E38">
              <w:rPr>
                <w:sz w:val="18"/>
                <w:szCs w:val="18"/>
              </w:rPr>
              <w:t xml:space="preserve">rs4144892 </w:t>
            </w:r>
          </w:p>
          <w:p w14:paraId="0722FB1F" w14:textId="77777777" w:rsidR="00EC235E" w:rsidRPr="00930E38" w:rsidRDefault="00EC235E" w:rsidP="00E35049">
            <w:pPr>
              <w:spacing w:after="0" w:line="240" w:lineRule="auto"/>
              <w:rPr>
                <w:rFonts w:eastAsia="Times New Roman" w:cs="Times New Roman"/>
                <w:sz w:val="18"/>
                <w:szCs w:val="18"/>
                <w:lang w:eastAsia="en-GB"/>
              </w:rPr>
            </w:pPr>
            <w:r w:rsidRPr="00930E38">
              <w:rPr>
                <w:sz w:val="18"/>
                <w:szCs w:val="18"/>
              </w:rPr>
              <w:t>(non-Ex)</w:t>
            </w:r>
          </w:p>
        </w:tc>
        <w:tc>
          <w:tcPr>
            <w:tcW w:w="1276" w:type="dxa"/>
            <w:noWrap/>
          </w:tcPr>
          <w:p w14:paraId="64087AA0"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11:112866456</w:t>
            </w:r>
          </w:p>
        </w:tc>
        <w:tc>
          <w:tcPr>
            <w:tcW w:w="1417" w:type="dxa"/>
            <w:noWrap/>
          </w:tcPr>
          <w:p w14:paraId="345525F7"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(intronic)</w:t>
            </w:r>
          </w:p>
        </w:tc>
        <w:tc>
          <w:tcPr>
            <w:tcW w:w="1560" w:type="dxa"/>
            <w:noWrap/>
          </w:tcPr>
          <w:p w14:paraId="419E4667"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NCAM1</w:t>
            </w:r>
          </w:p>
        </w:tc>
        <w:tc>
          <w:tcPr>
            <w:tcW w:w="1134" w:type="dxa"/>
            <w:noWrap/>
          </w:tcPr>
          <w:p w14:paraId="6FFFB6CE"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4014F16D" w14:textId="6DB29340" w:rsidR="00EC235E" w:rsidRPr="00BE7356" w:rsidRDefault="009F36B2" w:rsidP="00D26CAB">
            <w:pPr>
              <w:spacing w:after="0" w:line="240" w:lineRule="auto"/>
              <w:jc w:val="right"/>
              <w:rPr>
                <w:rFonts w:eastAsia="Times New Roman" w:cs="Times New Roman"/>
                <w:b/>
                <w:sz w:val="18"/>
                <w:szCs w:val="18"/>
                <w:lang w:eastAsia="en-GB"/>
              </w:rPr>
            </w:pPr>
            <w:r>
              <w:rPr>
                <w:b/>
                <w:sz w:val="18"/>
                <w:szCs w:val="18"/>
              </w:rPr>
              <w:t>4.7</w:t>
            </w:r>
            <w:r w:rsidR="00D26CAB">
              <w:rPr>
                <w:b/>
                <w:sz w:val="18"/>
                <w:szCs w:val="18"/>
              </w:rPr>
              <w:t>x10</w:t>
            </w:r>
            <w:r w:rsidR="00EC235E" w:rsidRPr="009F36B2">
              <w:rPr>
                <w:b/>
                <w:sz w:val="18"/>
                <w:szCs w:val="18"/>
                <w:vertAlign w:val="superscript"/>
              </w:rPr>
              <w:t>-10</w:t>
            </w:r>
          </w:p>
        </w:tc>
        <w:tc>
          <w:tcPr>
            <w:tcW w:w="1134" w:type="dxa"/>
          </w:tcPr>
          <w:p w14:paraId="7E7EAE59" w14:textId="403F24F6" w:rsidR="00EC235E" w:rsidRPr="00D66046" w:rsidRDefault="00EC235E" w:rsidP="00D26CAB">
            <w:pPr>
              <w:spacing w:after="0" w:line="240" w:lineRule="auto"/>
              <w:jc w:val="right"/>
              <w:rPr>
                <w:sz w:val="18"/>
                <w:szCs w:val="18"/>
              </w:rPr>
            </w:pPr>
            <w:r w:rsidRPr="003E3835">
              <w:rPr>
                <w:b/>
                <w:sz w:val="18"/>
                <w:szCs w:val="18"/>
              </w:rPr>
              <w:t>6</w:t>
            </w:r>
            <w:r w:rsidR="00D26CAB">
              <w:rPr>
                <w:b/>
                <w:sz w:val="18"/>
                <w:szCs w:val="18"/>
              </w:rPr>
              <w:t>.1x10</w:t>
            </w:r>
            <w:r w:rsidRPr="009F36B2">
              <w:rPr>
                <w:b/>
                <w:sz w:val="18"/>
                <w:szCs w:val="18"/>
                <w:vertAlign w:val="superscript"/>
              </w:rPr>
              <w:t>-17</w:t>
            </w:r>
            <w:r w:rsidRPr="003E3835">
              <w:rPr>
                <w:sz w:val="18"/>
                <w:szCs w:val="18"/>
              </w:rPr>
              <w:t xml:space="preserve"> </w:t>
            </w:r>
            <w:r>
              <w:rPr>
                <w:sz w:val="18"/>
                <w:szCs w:val="18"/>
              </w:rPr>
              <w:t>(0.023/</w:t>
            </w:r>
            <w:r>
              <w:t xml:space="preserve"> </w:t>
            </w:r>
            <w:r w:rsidRPr="003E3835">
              <w:rPr>
                <w:sz w:val="18"/>
                <w:szCs w:val="18"/>
              </w:rPr>
              <w:t>0.0027</w:t>
            </w:r>
            <w:r>
              <w:rPr>
                <w:sz w:val="18"/>
                <w:szCs w:val="18"/>
              </w:rPr>
              <w:t>)</w:t>
            </w:r>
          </w:p>
        </w:tc>
        <w:tc>
          <w:tcPr>
            <w:tcW w:w="992" w:type="dxa"/>
          </w:tcPr>
          <w:p w14:paraId="5CF37EAC" w14:textId="5D669051" w:rsidR="00EC235E" w:rsidRPr="000977DA" w:rsidRDefault="00EC235E" w:rsidP="00D26CAB">
            <w:pPr>
              <w:spacing w:after="0" w:line="240" w:lineRule="auto"/>
              <w:jc w:val="right"/>
              <w:rPr>
                <w:b/>
                <w:sz w:val="18"/>
                <w:szCs w:val="18"/>
              </w:rPr>
            </w:pPr>
            <w:r w:rsidRPr="000977DA">
              <w:rPr>
                <w:b/>
                <w:sz w:val="18"/>
                <w:szCs w:val="18"/>
              </w:rPr>
              <w:t>7.26</w:t>
            </w:r>
            <w:r w:rsidR="00D26CAB">
              <w:rPr>
                <w:b/>
                <w:sz w:val="18"/>
                <w:szCs w:val="18"/>
              </w:rPr>
              <w:t>x10</w:t>
            </w:r>
            <w:r w:rsidRPr="009F36B2">
              <w:rPr>
                <w:b/>
                <w:sz w:val="18"/>
                <w:szCs w:val="18"/>
                <w:vertAlign w:val="superscript"/>
              </w:rPr>
              <w:t>-25</w:t>
            </w:r>
          </w:p>
        </w:tc>
        <w:tc>
          <w:tcPr>
            <w:tcW w:w="709" w:type="dxa"/>
          </w:tcPr>
          <w:p w14:paraId="044F6D85" w14:textId="77777777" w:rsidR="00EC235E" w:rsidRPr="00D66046" w:rsidRDefault="00EC235E" w:rsidP="00E35049">
            <w:pPr>
              <w:spacing w:after="0" w:line="240" w:lineRule="auto"/>
              <w:jc w:val="right"/>
              <w:rPr>
                <w:rFonts w:eastAsia="Times New Roman" w:cs="Times New Roman"/>
                <w:sz w:val="18"/>
                <w:szCs w:val="18"/>
                <w:lang w:eastAsia="en-GB"/>
              </w:rPr>
            </w:pPr>
            <w:r w:rsidRPr="00D66046">
              <w:rPr>
                <w:sz w:val="18"/>
                <w:szCs w:val="18"/>
              </w:rPr>
              <w:t>1</w:t>
            </w:r>
          </w:p>
        </w:tc>
        <w:tc>
          <w:tcPr>
            <w:tcW w:w="2268" w:type="dxa"/>
          </w:tcPr>
          <w:p w14:paraId="76294368" w14:textId="77777777" w:rsidR="00EC235E" w:rsidRPr="003971F0" w:rsidRDefault="00EC235E" w:rsidP="00E35049">
            <w:pPr>
              <w:spacing w:after="0" w:line="240" w:lineRule="auto"/>
              <w:rPr>
                <w:sz w:val="18"/>
                <w:szCs w:val="18"/>
              </w:rPr>
            </w:pP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p>
        </w:tc>
      </w:tr>
      <w:tr w:rsidR="00EC235E" w:rsidRPr="00765963" w14:paraId="1A499C5B" w14:textId="77777777" w:rsidTr="00E35049">
        <w:trPr>
          <w:trHeight w:val="300"/>
        </w:trPr>
        <w:tc>
          <w:tcPr>
            <w:tcW w:w="1668" w:type="dxa"/>
            <w:noWrap/>
          </w:tcPr>
          <w:p w14:paraId="6AB226C2"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rs10193706 (C/A)</w:t>
            </w:r>
          </w:p>
        </w:tc>
        <w:tc>
          <w:tcPr>
            <w:tcW w:w="1275" w:type="dxa"/>
          </w:tcPr>
          <w:p w14:paraId="4F85E0C1"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2:146316319</w:t>
            </w:r>
          </w:p>
        </w:tc>
        <w:tc>
          <w:tcPr>
            <w:tcW w:w="1163" w:type="dxa"/>
          </w:tcPr>
          <w:p w14:paraId="5E0C24C0" w14:textId="77777777" w:rsidR="00EC235E" w:rsidRPr="00930E38" w:rsidRDefault="00EC235E" w:rsidP="00E35049">
            <w:pPr>
              <w:spacing w:after="0" w:line="240" w:lineRule="auto"/>
              <w:rPr>
                <w:rFonts w:eastAsia="Times New Roman" w:cs="Times New Roman"/>
                <w:sz w:val="18"/>
                <w:szCs w:val="18"/>
                <w:lang w:eastAsia="en-GB"/>
              </w:rPr>
            </w:pPr>
            <w:r w:rsidRPr="00930E38">
              <w:rPr>
                <w:sz w:val="18"/>
                <w:szCs w:val="18"/>
              </w:rPr>
              <w:t>rs10427255</w:t>
            </w:r>
          </w:p>
        </w:tc>
        <w:tc>
          <w:tcPr>
            <w:tcW w:w="1276" w:type="dxa"/>
            <w:noWrap/>
          </w:tcPr>
          <w:p w14:paraId="12EAD562"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2:146125523</w:t>
            </w:r>
          </w:p>
        </w:tc>
        <w:tc>
          <w:tcPr>
            <w:tcW w:w="1417" w:type="dxa"/>
            <w:noWrap/>
          </w:tcPr>
          <w:p w14:paraId="5608DF33"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(intergenic)</w:t>
            </w:r>
          </w:p>
        </w:tc>
        <w:tc>
          <w:tcPr>
            <w:tcW w:w="1560" w:type="dxa"/>
            <w:noWrap/>
          </w:tcPr>
          <w:p w14:paraId="2D67961F"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TEX41/PABPC1P2</w:t>
            </w:r>
          </w:p>
        </w:tc>
        <w:tc>
          <w:tcPr>
            <w:tcW w:w="1134" w:type="dxa"/>
            <w:noWrap/>
          </w:tcPr>
          <w:p w14:paraId="79F700FE"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13EE1965" w14:textId="3701567E" w:rsidR="00EC235E" w:rsidRPr="00BE7356" w:rsidRDefault="00D26CAB" w:rsidP="00D26CAB">
            <w:pPr>
              <w:spacing w:after="0" w:line="240" w:lineRule="auto"/>
              <w:jc w:val="right"/>
              <w:rPr>
                <w:rFonts w:eastAsia="Times New Roman" w:cs="Times New Roman"/>
                <w:b/>
                <w:sz w:val="18"/>
                <w:szCs w:val="18"/>
                <w:lang w:eastAsia="en-GB"/>
              </w:rPr>
            </w:pPr>
            <w:r>
              <w:rPr>
                <w:b/>
                <w:sz w:val="18"/>
                <w:szCs w:val="18"/>
              </w:rPr>
              <w:t>3.06x10</w:t>
            </w:r>
            <w:r w:rsidR="00EC235E" w:rsidRPr="009F36B2">
              <w:rPr>
                <w:b/>
                <w:sz w:val="18"/>
                <w:szCs w:val="18"/>
                <w:vertAlign w:val="superscript"/>
              </w:rPr>
              <w:t>-14</w:t>
            </w:r>
          </w:p>
        </w:tc>
        <w:tc>
          <w:tcPr>
            <w:tcW w:w="1134" w:type="dxa"/>
          </w:tcPr>
          <w:p w14:paraId="3050FAC1" w14:textId="5105E174" w:rsidR="00EC235E" w:rsidRDefault="00EC235E" w:rsidP="00E35049">
            <w:pPr>
              <w:spacing w:after="0" w:line="240" w:lineRule="auto"/>
              <w:jc w:val="right"/>
              <w:rPr>
                <w:sz w:val="18"/>
                <w:szCs w:val="18"/>
              </w:rPr>
            </w:pPr>
            <w:r w:rsidRPr="003E3835">
              <w:rPr>
                <w:b/>
                <w:sz w:val="18"/>
                <w:szCs w:val="18"/>
              </w:rPr>
              <w:t>6.2</w:t>
            </w:r>
            <w:r w:rsidR="009F36B2" w:rsidRPr="009F36B2">
              <w:rPr>
                <w:b/>
                <w:sz w:val="18"/>
                <w:szCs w:val="18"/>
              </w:rPr>
              <w:t>x10</w:t>
            </w:r>
            <w:r w:rsidRPr="009F36B2">
              <w:rPr>
                <w:b/>
                <w:sz w:val="18"/>
                <w:szCs w:val="18"/>
                <w:vertAlign w:val="superscript"/>
              </w:rPr>
              <w:t>-10</w:t>
            </w:r>
          </w:p>
          <w:p w14:paraId="2DB08765" w14:textId="77777777" w:rsidR="00EC235E" w:rsidRPr="00D66046" w:rsidRDefault="00EC235E" w:rsidP="00E35049">
            <w:pPr>
              <w:spacing w:after="0" w:line="240" w:lineRule="auto"/>
              <w:jc w:val="right"/>
              <w:rPr>
                <w:sz w:val="18"/>
                <w:szCs w:val="18"/>
              </w:rPr>
            </w:pPr>
            <w:r>
              <w:rPr>
                <w:sz w:val="18"/>
                <w:szCs w:val="18"/>
              </w:rPr>
              <w:t>(-</w:t>
            </w:r>
            <w:r w:rsidRPr="003E3835">
              <w:rPr>
                <w:sz w:val="18"/>
                <w:szCs w:val="18"/>
              </w:rPr>
              <w:t>0.016</w:t>
            </w:r>
            <w:r>
              <w:rPr>
                <w:sz w:val="18"/>
                <w:szCs w:val="18"/>
              </w:rPr>
              <w:t>6/</w:t>
            </w:r>
            <w:r>
              <w:t xml:space="preserve"> </w:t>
            </w:r>
            <w:r>
              <w:rPr>
                <w:sz w:val="18"/>
                <w:szCs w:val="18"/>
              </w:rPr>
              <w:t>0.0027)</w:t>
            </w:r>
          </w:p>
        </w:tc>
        <w:tc>
          <w:tcPr>
            <w:tcW w:w="992" w:type="dxa"/>
          </w:tcPr>
          <w:p w14:paraId="6846F9E4" w14:textId="1E6219EA" w:rsidR="00EC235E" w:rsidRPr="003E3835" w:rsidRDefault="00EC235E" w:rsidP="00D26CAB">
            <w:pPr>
              <w:spacing w:after="0" w:line="240" w:lineRule="auto"/>
              <w:jc w:val="right"/>
              <w:rPr>
                <w:b/>
                <w:sz w:val="18"/>
                <w:szCs w:val="18"/>
              </w:rPr>
            </w:pPr>
            <w:r w:rsidRPr="003E3835">
              <w:rPr>
                <w:b/>
                <w:sz w:val="18"/>
                <w:szCs w:val="18"/>
              </w:rPr>
              <w:t>2.97</w:t>
            </w:r>
            <w:r w:rsidR="00D26CAB">
              <w:rPr>
                <w:b/>
                <w:sz w:val="18"/>
                <w:szCs w:val="18"/>
              </w:rPr>
              <w:t>x10</w:t>
            </w:r>
            <w:r w:rsidRPr="009F36B2">
              <w:rPr>
                <w:b/>
                <w:sz w:val="18"/>
                <w:szCs w:val="18"/>
                <w:vertAlign w:val="superscript"/>
              </w:rPr>
              <w:t>-22</w:t>
            </w:r>
          </w:p>
        </w:tc>
        <w:tc>
          <w:tcPr>
            <w:tcW w:w="709" w:type="dxa"/>
          </w:tcPr>
          <w:p w14:paraId="05ED959F"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0.40</w:t>
            </w:r>
          </w:p>
        </w:tc>
        <w:tc>
          <w:tcPr>
            <w:tcW w:w="2268" w:type="dxa"/>
          </w:tcPr>
          <w:p w14:paraId="0691968F" w14:textId="77777777" w:rsidR="00EC235E" w:rsidRPr="003971F0" w:rsidRDefault="00EC235E" w:rsidP="00E35049">
            <w:pPr>
              <w:spacing w:after="0" w:line="240" w:lineRule="auto"/>
              <w:rPr>
                <w:sz w:val="18"/>
                <w:szCs w:val="18"/>
              </w:rPr>
            </w:pP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p>
        </w:tc>
      </w:tr>
      <w:tr w:rsidR="00EC235E" w:rsidRPr="00765963" w14:paraId="76D5922E" w14:textId="77777777" w:rsidTr="00E35049">
        <w:trPr>
          <w:trHeight w:val="300"/>
        </w:trPr>
        <w:tc>
          <w:tcPr>
            <w:tcW w:w="1668" w:type="dxa"/>
            <w:noWrap/>
          </w:tcPr>
          <w:p w14:paraId="15000F93"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rs61784651 (T/C)</w:t>
            </w:r>
          </w:p>
        </w:tc>
        <w:tc>
          <w:tcPr>
            <w:tcW w:w="1275" w:type="dxa"/>
          </w:tcPr>
          <w:p w14:paraId="3E623CF0"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1:99445471</w:t>
            </w:r>
          </w:p>
        </w:tc>
        <w:tc>
          <w:tcPr>
            <w:tcW w:w="1163" w:type="dxa"/>
          </w:tcPr>
          <w:p w14:paraId="59C8A86A" w14:textId="77777777" w:rsidR="00EC235E" w:rsidRPr="00930E38" w:rsidRDefault="00EC235E" w:rsidP="00E35049">
            <w:pPr>
              <w:spacing w:after="0" w:line="240" w:lineRule="auto"/>
              <w:rPr>
                <w:sz w:val="18"/>
                <w:szCs w:val="18"/>
              </w:rPr>
            </w:pPr>
            <w:r w:rsidRPr="00930E38">
              <w:rPr>
                <w:sz w:val="18"/>
                <w:szCs w:val="18"/>
              </w:rPr>
              <w:t xml:space="preserve">rs61784651 </w:t>
            </w:r>
          </w:p>
          <w:p w14:paraId="01F1D390" w14:textId="77777777" w:rsidR="00EC235E" w:rsidRPr="00930E38" w:rsidRDefault="00EC235E" w:rsidP="00E35049">
            <w:pPr>
              <w:spacing w:after="0" w:line="240" w:lineRule="auto"/>
              <w:rPr>
                <w:rFonts w:eastAsia="Times New Roman" w:cs="Times New Roman"/>
                <w:sz w:val="18"/>
                <w:szCs w:val="18"/>
                <w:lang w:eastAsia="en-GB"/>
              </w:rPr>
            </w:pPr>
            <w:r w:rsidRPr="00930E38">
              <w:rPr>
                <w:sz w:val="18"/>
                <w:szCs w:val="18"/>
              </w:rPr>
              <w:t>(non-Ex)</w:t>
            </w:r>
          </w:p>
        </w:tc>
        <w:tc>
          <w:tcPr>
            <w:tcW w:w="1276" w:type="dxa"/>
            <w:noWrap/>
          </w:tcPr>
          <w:p w14:paraId="354DE1C0"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1:99445471</w:t>
            </w:r>
          </w:p>
        </w:tc>
        <w:tc>
          <w:tcPr>
            <w:tcW w:w="1417" w:type="dxa"/>
            <w:noWrap/>
          </w:tcPr>
          <w:p w14:paraId="07DA6390"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(intergenic)</w:t>
            </w:r>
          </w:p>
        </w:tc>
        <w:tc>
          <w:tcPr>
            <w:tcW w:w="1560" w:type="dxa"/>
            <w:noWrap/>
          </w:tcPr>
          <w:p w14:paraId="602A4980"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LPPR5</w:t>
            </w:r>
          </w:p>
        </w:tc>
        <w:tc>
          <w:tcPr>
            <w:tcW w:w="1134" w:type="dxa"/>
            <w:noWrap/>
          </w:tcPr>
          <w:p w14:paraId="5152AA8F"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6B6621D7" w14:textId="77777777" w:rsidR="00EC235E" w:rsidRPr="00BE7356" w:rsidRDefault="00EC235E" w:rsidP="00E35049">
            <w:pPr>
              <w:spacing w:after="0" w:line="240" w:lineRule="auto"/>
              <w:jc w:val="right"/>
              <w:rPr>
                <w:rFonts w:eastAsia="Times New Roman" w:cs="Times New Roman"/>
                <w:sz w:val="18"/>
                <w:szCs w:val="18"/>
                <w:lang w:eastAsia="en-GB"/>
              </w:rPr>
            </w:pPr>
            <w:r w:rsidRPr="00BE7356">
              <w:rPr>
                <w:sz w:val="18"/>
                <w:szCs w:val="18"/>
              </w:rPr>
              <w:t>0.0001</w:t>
            </w:r>
            <w:r>
              <w:rPr>
                <w:sz w:val="18"/>
                <w:szCs w:val="18"/>
              </w:rPr>
              <w:t>0</w:t>
            </w:r>
          </w:p>
        </w:tc>
        <w:tc>
          <w:tcPr>
            <w:tcW w:w="1134" w:type="dxa"/>
          </w:tcPr>
          <w:p w14:paraId="482D128A" w14:textId="21CA1EEA" w:rsidR="00EC235E" w:rsidRDefault="00EC235E" w:rsidP="009F36B2">
            <w:pPr>
              <w:spacing w:after="0" w:line="240" w:lineRule="auto"/>
              <w:jc w:val="right"/>
              <w:rPr>
                <w:sz w:val="18"/>
                <w:szCs w:val="18"/>
              </w:rPr>
            </w:pPr>
            <w:r w:rsidRPr="003E3835">
              <w:rPr>
                <w:sz w:val="18"/>
                <w:szCs w:val="18"/>
              </w:rPr>
              <w:t>3.3</w:t>
            </w:r>
            <w:r w:rsidR="009F36B2" w:rsidRPr="009F36B2">
              <w:rPr>
                <w:sz w:val="18"/>
                <w:szCs w:val="18"/>
              </w:rPr>
              <w:t>x10</w:t>
            </w:r>
            <w:r w:rsidRPr="009F36B2">
              <w:rPr>
                <w:sz w:val="18"/>
                <w:szCs w:val="18"/>
                <w:vertAlign w:val="superscript"/>
              </w:rPr>
              <w:t>-3</w:t>
            </w:r>
            <w:r w:rsidRPr="003E3835">
              <w:rPr>
                <w:sz w:val="18"/>
                <w:szCs w:val="18"/>
              </w:rPr>
              <w:t xml:space="preserve"> </w:t>
            </w:r>
            <w:r>
              <w:rPr>
                <w:sz w:val="18"/>
                <w:szCs w:val="18"/>
              </w:rPr>
              <w:t>(</w:t>
            </w:r>
            <w:r w:rsidRPr="003E3835">
              <w:rPr>
                <w:sz w:val="18"/>
                <w:szCs w:val="18"/>
              </w:rPr>
              <w:t>0.0105</w:t>
            </w:r>
            <w:r>
              <w:rPr>
                <w:sz w:val="18"/>
                <w:szCs w:val="18"/>
              </w:rPr>
              <w:t>/</w:t>
            </w:r>
            <w:r>
              <w:t xml:space="preserve"> </w:t>
            </w:r>
            <w:r>
              <w:rPr>
                <w:sz w:val="18"/>
                <w:szCs w:val="18"/>
              </w:rPr>
              <w:t>0.0036)</w:t>
            </w:r>
          </w:p>
        </w:tc>
        <w:tc>
          <w:tcPr>
            <w:tcW w:w="992" w:type="dxa"/>
          </w:tcPr>
          <w:p w14:paraId="042D2575" w14:textId="77777777" w:rsidR="00EC235E" w:rsidRDefault="00EC235E" w:rsidP="00E35049">
            <w:pPr>
              <w:spacing w:after="0" w:line="240" w:lineRule="auto"/>
              <w:jc w:val="right"/>
              <w:rPr>
                <w:sz w:val="18"/>
                <w:szCs w:val="18"/>
              </w:rPr>
            </w:pPr>
            <w:r w:rsidRPr="003E3835">
              <w:rPr>
                <w:sz w:val="18"/>
                <w:szCs w:val="18"/>
              </w:rPr>
              <w:t>0.007</w:t>
            </w:r>
            <w:r>
              <w:rPr>
                <w:sz w:val="18"/>
                <w:szCs w:val="18"/>
              </w:rPr>
              <w:t>1</w:t>
            </w:r>
          </w:p>
        </w:tc>
        <w:tc>
          <w:tcPr>
            <w:tcW w:w="709" w:type="dxa"/>
          </w:tcPr>
          <w:p w14:paraId="5302AD81"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Same SNP</w:t>
            </w:r>
          </w:p>
        </w:tc>
        <w:tc>
          <w:tcPr>
            <w:tcW w:w="2268" w:type="dxa"/>
          </w:tcPr>
          <w:p w14:paraId="28C709F4" w14:textId="77777777" w:rsidR="00EC235E" w:rsidRPr="003971F0" w:rsidRDefault="00EC235E" w:rsidP="00E35049">
            <w:pPr>
              <w:spacing w:after="0" w:line="240" w:lineRule="auto"/>
              <w:rPr>
                <w:sz w:val="18"/>
                <w:szCs w:val="18"/>
              </w:rPr>
            </w:pP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p>
        </w:tc>
      </w:tr>
      <w:tr w:rsidR="00EC235E" w:rsidRPr="00765963" w14:paraId="521EB72E" w14:textId="77777777" w:rsidTr="00E35049">
        <w:trPr>
          <w:trHeight w:val="300"/>
        </w:trPr>
        <w:tc>
          <w:tcPr>
            <w:tcW w:w="1668" w:type="dxa"/>
            <w:noWrap/>
          </w:tcPr>
          <w:p w14:paraId="7A55E5EB"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rs10807199 (T/C)</w:t>
            </w:r>
          </w:p>
        </w:tc>
        <w:tc>
          <w:tcPr>
            <w:tcW w:w="1275" w:type="dxa"/>
          </w:tcPr>
          <w:p w14:paraId="4C626846"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6:38901867</w:t>
            </w:r>
          </w:p>
        </w:tc>
        <w:tc>
          <w:tcPr>
            <w:tcW w:w="1163" w:type="dxa"/>
          </w:tcPr>
          <w:p w14:paraId="764721AA" w14:textId="77777777" w:rsidR="00EC235E" w:rsidRPr="00930E38" w:rsidRDefault="00EC235E" w:rsidP="00E35049">
            <w:pPr>
              <w:spacing w:after="0" w:line="240" w:lineRule="auto"/>
              <w:rPr>
                <w:rFonts w:eastAsia="Times New Roman" w:cs="Times New Roman"/>
                <w:sz w:val="18"/>
                <w:szCs w:val="18"/>
                <w:lang w:eastAsia="en-GB"/>
              </w:rPr>
            </w:pPr>
            <w:r w:rsidRPr="00930E38">
              <w:rPr>
                <w:sz w:val="18"/>
                <w:szCs w:val="18"/>
              </w:rPr>
              <w:t>rs9296270 (non-Ex)</w:t>
            </w:r>
          </w:p>
        </w:tc>
        <w:tc>
          <w:tcPr>
            <w:tcW w:w="1276" w:type="dxa"/>
            <w:noWrap/>
          </w:tcPr>
          <w:p w14:paraId="21E3679A"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6:</w:t>
            </w:r>
            <w:r w:rsidRPr="00684A03">
              <w:rPr>
                <w:sz w:val="18"/>
                <w:szCs w:val="18"/>
              </w:rPr>
              <w:t>38903095</w:t>
            </w:r>
          </w:p>
        </w:tc>
        <w:tc>
          <w:tcPr>
            <w:tcW w:w="1417" w:type="dxa"/>
            <w:noWrap/>
          </w:tcPr>
          <w:p w14:paraId="2C0A47B4"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A/G (intronic)</w:t>
            </w:r>
          </w:p>
        </w:tc>
        <w:tc>
          <w:tcPr>
            <w:tcW w:w="1560" w:type="dxa"/>
            <w:noWrap/>
          </w:tcPr>
          <w:p w14:paraId="216D862E"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DNAH8</w:t>
            </w:r>
          </w:p>
        </w:tc>
        <w:tc>
          <w:tcPr>
            <w:tcW w:w="1134" w:type="dxa"/>
            <w:noWrap/>
          </w:tcPr>
          <w:p w14:paraId="01C158A0"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7171914B" w14:textId="77777777" w:rsidR="00EC235E" w:rsidRPr="00BE7356" w:rsidRDefault="00EC235E" w:rsidP="00E35049">
            <w:pPr>
              <w:spacing w:after="0" w:line="240" w:lineRule="auto"/>
              <w:jc w:val="right"/>
              <w:rPr>
                <w:rFonts w:eastAsia="Times New Roman" w:cs="Times New Roman"/>
                <w:sz w:val="18"/>
                <w:szCs w:val="18"/>
                <w:lang w:eastAsia="en-GB"/>
              </w:rPr>
            </w:pPr>
            <w:r w:rsidRPr="00BE7356">
              <w:rPr>
                <w:sz w:val="18"/>
                <w:szCs w:val="18"/>
              </w:rPr>
              <w:t>0.0012</w:t>
            </w:r>
          </w:p>
        </w:tc>
        <w:tc>
          <w:tcPr>
            <w:tcW w:w="1134" w:type="dxa"/>
          </w:tcPr>
          <w:p w14:paraId="2CDFD9AB" w14:textId="09FA13A2" w:rsidR="00EC235E" w:rsidRDefault="009F36B2" w:rsidP="00E35049">
            <w:pPr>
              <w:spacing w:after="0" w:line="240" w:lineRule="auto"/>
              <w:jc w:val="right"/>
              <w:rPr>
                <w:sz w:val="18"/>
                <w:szCs w:val="18"/>
              </w:rPr>
            </w:pPr>
            <w:r>
              <w:rPr>
                <w:sz w:val="18"/>
                <w:szCs w:val="18"/>
              </w:rPr>
              <w:t>0.74</w:t>
            </w:r>
            <w:r w:rsidR="00EC235E" w:rsidRPr="003E3835">
              <w:rPr>
                <w:sz w:val="18"/>
                <w:szCs w:val="18"/>
              </w:rPr>
              <w:t xml:space="preserve"> </w:t>
            </w:r>
            <w:r w:rsidR="00EC235E">
              <w:rPr>
                <w:sz w:val="18"/>
                <w:szCs w:val="18"/>
              </w:rPr>
              <w:t>(0.0009/</w:t>
            </w:r>
            <w:r w:rsidR="00EC235E">
              <w:t xml:space="preserve"> </w:t>
            </w:r>
            <w:r w:rsidR="00EC235E">
              <w:rPr>
                <w:sz w:val="18"/>
                <w:szCs w:val="18"/>
              </w:rPr>
              <w:t>0.0027)</w:t>
            </w:r>
          </w:p>
        </w:tc>
        <w:tc>
          <w:tcPr>
            <w:tcW w:w="992" w:type="dxa"/>
          </w:tcPr>
          <w:p w14:paraId="22AE436C" w14:textId="77777777" w:rsidR="00EC235E" w:rsidRDefault="00EC235E" w:rsidP="00E35049">
            <w:pPr>
              <w:spacing w:after="0" w:line="240" w:lineRule="auto"/>
              <w:jc w:val="right"/>
              <w:rPr>
                <w:sz w:val="18"/>
                <w:szCs w:val="18"/>
              </w:rPr>
            </w:pPr>
            <w:r w:rsidRPr="003E3835">
              <w:rPr>
                <w:sz w:val="18"/>
                <w:szCs w:val="18"/>
              </w:rPr>
              <w:t>0.0109</w:t>
            </w:r>
          </w:p>
        </w:tc>
        <w:tc>
          <w:tcPr>
            <w:tcW w:w="709" w:type="dxa"/>
          </w:tcPr>
          <w:p w14:paraId="125D58F5" w14:textId="77777777" w:rsidR="00EC235E" w:rsidRPr="00D66046" w:rsidRDefault="00EC235E" w:rsidP="00E35049">
            <w:pPr>
              <w:spacing w:after="0" w:line="240" w:lineRule="auto"/>
              <w:jc w:val="right"/>
              <w:rPr>
                <w:rFonts w:eastAsia="Times New Roman" w:cs="Times New Roman"/>
                <w:sz w:val="18"/>
                <w:szCs w:val="18"/>
                <w:lang w:eastAsia="en-GB"/>
              </w:rPr>
            </w:pPr>
            <w:r>
              <w:rPr>
                <w:sz w:val="18"/>
                <w:szCs w:val="18"/>
              </w:rPr>
              <w:t>1</w:t>
            </w:r>
          </w:p>
        </w:tc>
        <w:tc>
          <w:tcPr>
            <w:tcW w:w="2268" w:type="dxa"/>
          </w:tcPr>
          <w:p w14:paraId="222A76DD" w14:textId="77777777" w:rsidR="00EC235E" w:rsidRPr="003971F0" w:rsidRDefault="00EC235E" w:rsidP="00E35049">
            <w:pPr>
              <w:spacing w:after="0" w:line="240" w:lineRule="auto"/>
              <w:rPr>
                <w:sz w:val="18"/>
                <w:szCs w:val="18"/>
              </w:rPr>
            </w:pP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p>
        </w:tc>
      </w:tr>
      <w:tr w:rsidR="00EC235E" w:rsidRPr="00765963" w14:paraId="3767DFA7" w14:textId="77777777" w:rsidTr="00E35049">
        <w:trPr>
          <w:trHeight w:val="300"/>
        </w:trPr>
        <w:tc>
          <w:tcPr>
            <w:tcW w:w="1668" w:type="dxa"/>
            <w:noWrap/>
          </w:tcPr>
          <w:p w14:paraId="7F6630B4"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rs143125561 (C</w:t>
            </w:r>
            <w:r w:rsidRPr="007B0F5D">
              <w:rPr>
                <w:sz w:val="18"/>
                <w:szCs w:val="18"/>
              </w:rPr>
              <w:t>/</w:t>
            </w:r>
            <w:r>
              <w:rPr>
                <w:sz w:val="18"/>
                <w:szCs w:val="18"/>
              </w:rPr>
              <w:t>C</w:t>
            </w:r>
            <w:r w:rsidRPr="007B0F5D">
              <w:rPr>
                <w:sz w:val="18"/>
                <w:szCs w:val="18"/>
              </w:rPr>
              <w:t>ACGG</w:t>
            </w:r>
            <w:r>
              <w:rPr>
                <w:sz w:val="18"/>
                <w:szCs w:val="18"/>
              </w:rPr>
              <w:t>)</w:t>
            </w:r>
          </w:p>
        </w:tc>
        <w:tc>
          <w:tcPr>
            <w:tcW w:w="1275" w:type="dxa"/>
          </w:tcPr>
          <w:p w14:paraId="0E677729"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20:31162590-31162591</w:t>
            </w:r>
          </w:p>
        </w:tc>
        <w:tc>
          <w:tcPr>
            <w:tcW w:w="1163" w:type="dxa"/>
          </w:tcPr>
          <w:p w14:paraId="3253067C" w14:textId="77777777" w:rsidR="00EC235E" w:rsidRPr="00D66046" w:rsidRDefault="00EC235E" w:rsidP="00E35049">
            <w:pPr>
              <w:spacing w:after="0" w:line="240" w:lineRule="auto"/>
              <w:rPr>
                <w:rFonts w:eastAsia="Times New Roman" w:cs="Times New Roman"/>
                <w:sz w:val="18"/>
                <w:szCs w:val="18"/>
                <w:lang w:eastAsia="en-GB"/>
              </w:rPr>
            </w:pPr>
            <w:r w:rsidRPr="009A0330">
              <w:rPr>
                <w:sz w:val="18"/>
                <w:szCs w:val="18"/>
              </w:rPr>
              <w:t>rs4911241</w:t>
            </w:r>
          </w:p>
        </w:tc>
        <w:tc>
          <w:tcPr>
            <w:tcW w:w="1276" w:type="dxa"/>
            <w:noWrap/>
          </w:tcPr>
          <w:p w14:paraId="362C8B6E" w14:textId="77777777" w:rsidR="00EC235E" w:rsidRPr="00D66046" w:rsidRDefault="00EC235E" w:rsidP="00E35049">
            <w:pPr>
              <w:spacing w:after="0" w:line="240" w:lineRule="auto"/>
              <w:rPr>
                <w:rFonts w:eastAsia="Times New Roman" w:cs="Times New Roman"/>
                <w:sz w:val="18"/>
                <w:szCs w:val="18"/>
                <w:lang w:eastAsia="en-GB"/>
              </w:rPr>
            </w:pPr>
            <w:r>
              <w:rPr>
                <w:sz w:val="18"/>
                <w:szCs w:val="18"/>
              </w:rPr>
              <w:t>20:</w:t>
            </w:r>
            <w:r w:rsidRPr="009A0330">
              <w:rPr>
                <w:sz w:val="18"/>
                <w:szCs w:val="18"/>
              </w:rPr>
              <w:t>31140165</w:t>
            </w:r>
          </w:p>
        </w:tc>
        <w:tc>
          <w:tcPr>
            <w:tcW w:w="1417" w:type="dxa"/>
            <w:noWrap/>
          </w:tcPr>
          <w:p w14:paraId="65EDC045" w14:textId="77777777" w:rsidR="00EC235E" w:rsidRPr="00D66046"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T/C (intronic)</w:t>
            </w:r>
          </w:p>
        </w:tc>
        <w:tc>
          <w:tcPr>
            <w:tcW w:w="1560" w:type="dxa"/>
            <w:noWrap/>
          </w:tcPr>
          <w:p w14:paraId="6CF5F194" w14:textId="77777777" w:rsidR="00EC235E" w:rsidRPr="00D66046" w:rsidRDefault="00EC235E" w:rsidP="00E35049">
            <w:pPr>
              <w:spacing w:after="0" w:line="240" w:lineRule="auto"/>
              <w:rPr>
                <w:rFonts w:eastAsia="Times New Roman" w:cs="Times New Roman"/>
                <w:i/>
                <w:sz w:val="18"/>
                <w:szCs w:val="18"/>
                <w:lang w:eastAsia="en-GB"/>
              </w:rPr>
            </w:pPr>
            <w:r w:rsidRPr="00D66046">
              <w:rPr>
                <w:i/>
                <w:sz w:val="18"/>
                <w:szCs w:val="18"/>
              </w:rPr>
              <w:t>NOL4L</w:t>
            </w:r>
          </w:p>
        </w:tc>
        <w:tc>
          <w:tcPr>
            <w:tcW w:w="1134" w:type="dxa"/>
            <w:noWrap/>
          </w:tcPr>
          <w:p w14:paraId="3241A4CA" w14:textId="77777777" w:rsidR="00EC235E" w:rsidRPr="00D66046" w:rsidRDefault="00EC235E" w:rsidP="00E35049">
            <w:pPr>
              <w:spacing w:after="0" w:line="240" w:lineRule="auto"/>
              <w:rPr>
                <w:rFonts w:eastAsia="Times New Roman" w:cs="Times New Roman"/>
                <w:sz w:val="18"/>
                <w:szCs w:val="18"/>
                <w:lang w:eastAsia="en-GB"/>
              </w:rPr>
            </w:pPr>
            <w:r w:rsidRPr="00D66046">
              <w:rPr>
                <w:sz w:val="18"/>
                <w:szCs w:val="18"/>
              </w:rPr>
              <w:t>SI</w:t>
            </w:r>
          </w:p>
        </w:tc>
        <w:tc>
          <w:tcPr>
            <w:tcW w:w="992" w:type="dxa"/>
            <w:noWrap/>
          </w:tcPr>
          <w:p w14:paraId="1B5BB420" w14:textId="3BE70472" w:rsidR="00EC235E" w:rsidRPr="003E3835" w:rsidRDefault="00D26CAB" w:rsidP="00D26CAB">
            <w:pPr>
              <w:spacing w:after="0" w:line="240" w:lineRule="auto"/>
              <w:jc w:val="right"/>
              <w:rPr>
                <w:rFonts w:eastAsia="Times New Roman" w:cs="Times New Roman"/>
                <w:sz w:val="18"/>
                <w:szCs w:val="18"/>
                <w:lang w:eastAsia="en-GB"/>
              </w:rPr>
            </w:pPr>
            <w:r>
              <w:rPr>
                <w:sz w:val="18"/>
                <w:szCs w:val="18"/>
              </w:rPr>
              <w:t>7.22</w:t>
            </w:r>
            <w:r w:rsidRPr="009F36B2">
              <w:rPr>
                <w:sz w:val="18"/>
                <w:szCs w:val="18"/>
              </w:rPr>
              <w:t>x10</w:t>
            </w:r>
            <w:r w:rsidR="00EC235E" w:rsidRPr="009F36B2">
              <w:rPr>
                <w:sz w:val="18"/>
                <w:szCs w:val="18"/>
                <w:vertAlign w:val="superscript"/>
              </w:rPr>
              <w:t>-5</w:t>
            </w:r>
          </w:p>
        </w:tc>
        <w:tc>
          <w:tcPr>
            <w:tcW w:w="1134" w:type="dxa"/>
          </w:tcPr>
          <w:p w14:paraId="2819E1D4" w14:textId="6300412A" w:rsidR="00EC235E" w:rsidRPr="009A0330" w:rsidRDefault="00EC235E" w:rsidP="00A34A8B">
            <w:pPr>
              <w:spacing w:after="0" w:line="240" w:lineRule="auto"/>
              <w:jc w:val="right"/>
              <w:rPr>
                <w:sz w:val="18"/>
                <w:szCs w:val="18"/>
              </w:rPr>
            </w:pPr>
            <w:r w:rsidRPr="003E3835">
              <w:rPr>
                <w:sz w:val="18"/>
                <w:szCs w:val="18"/>
              </w:rPr>
              <w:t>6.4</w:t>
            </w:r>
            <w:r w:rsidR="00A34A8B" w:rsidRPr="009F36B2">
              <w:rPr>
                <w:sz w:val="18"/>
                <w:szCs w:val="18"/>
              </w:rPr>
              <w:t>x10</w:t>
            </w:r>
            <w:r w:rsidRPr="009F36B2">
              <w:rPr>
                <w:sz w:val="18"/>
                <w:szCs w:val="18"/>
                <w:vertAlign w:val="superscript"/>
              </w:rPr>
              <w:t>-8</w:t>
            </w:r>
            <w:r w:rsidRPr="003E3835">
              <w:rPr>
                <w:sz w:val="18"/>
                <w:szCs w:val="18"/>
              </w:rPr>
              <w:t xml:space="preserve"> </w:t>
            </w:r>
            <w:r>
              <w:rPr>
                <w:sz w:val="18"/>
                <w:szCs w:val="18"/>
              </w:rPr>
              <w:t>(0.0170/</w:t>
            </w:r>
            <w:r>
              <w:t xml:space="preserve"> </w:t>
            </w:r>
            <w:r w:rsidRPr="003E3835">
              <w:rPr>
                <w:sz w:val="18"/>
                <w:szCs w:val="18"/>
              </w:rPr>
              <w:t>0.0031</w:t>
            </w:r>
            <w:r>
              <w:rPr>
                <w:sz w:val="18"/>
                <w:szCs w:val="18"/>
              </w:rPr>
              <w:t>)</w:t>
            </w:r>
          </w:p>
        </w:tc>
        <w:tc>
          <w:tcPr>
            <w:tcW w:w="992" w:type="dxa"/>
          </w:tcPr>
          <w:p w14:paraId="03F95052" w14:textId="000A861B" w:rsidR="00EC235E" w:rsidRPr="003E3835" w:rsidRDefault="00EC235E" w:rsidP="00D26CAB">
            <w:pPr>
              <w:spacing w:after="0" w:line="240" w:lineRule="auto"/>
              <w:jc w:val="right"/>
              <w:rPr>
                <w:b/>
                <w:sz w:val="18"/>
                <w:szCs w:val="18"/>
              </w:rPr>
            </w:pPr>
            <w:r w:rsidRPr="003E3835">
              <w:rPr>
                <w:b/>
                <w:sz w:val="18"/>
                <w:szCs w:val="18"/>
              </w:rPr>
              <w:t>2.94</w:t>
            </w:r>
            <w:r w:rsidR="00D26CAB">
              <w:rPr>
                <w:b/>
                <w:sz w:val="18"/>
                <w:szCs w:val="18"/>
              </w:rPr>
              <w:t>x10</w:t>
            </w:r>
            <w:r w:rsidRPr="009F36B2">
              <w:rPr>
                <w:b/>
                <w:sz w:val="18"/>
                <w:szCs w:val="18"/>
                <w:vertAlign w:val="superscript"/>
              </w:rPr>
              <w:t>-10</w:t>
            </w:r>
          </w:p>
        </w:tc>
        <w:tc>
          <w:tcPr>
            <w:tcW w:w="709" w:type="dxa"/>
          </w:tcPr>
          <w:p w14:paraId="0E8B0626" w14:textId="77777777" w:rsidR="00EC235E" w:rsidRPr="00D66046" w:rsidRDefault="00EC235E" w:rsidP="00E35049">
            <w:pPr>
              <w:spacing w:after="0" w:line="240" w:lineRule="auto"/>
              <w:jc w:val="right"/>
              <w:rPr>
                <w:rFonts w:eastAsia="Times New Roman" w:cs="Times New Roman"/>
                <w:sz w:val="18"/>
                <w:szCs w:val="18"/>
                <w:lang w:eastAsia="en-GB"/>
              </w:rPr>
            </w:pPr>
            <w:r w:rsidRPr="009A0330">
              <w:rPr>
                <w:sz w:val="18"/>
                <w:szCs w:val="18"/>
              </w:rPr>
              <w:t>0.91</w:t>
            </w:r>
          </w:p>
        </w:tc>
        <w:tc>
          <w:tcPr>
            <w:tcW w:w="2268" w:type="dxa"/>
          </w:tcPr>
          <w:p w14:paraId="0677A7AA" w14:textId="77777777" w:rsidR="00EC235E" w:rsidRPr="003971F0" w:rsidRDefault="00EC235E" w:rsidP="00E35049">
            <w:pPr>
              <w:spacing w:after="0" w:line="240" w:lineRule="auto"/>
              <w:rPr>
                <w:sz w:val="18"/>
                <w:szCs w:val="18"/>
              </w:rPr>
            </w:pP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p>
        </w:tc>
      </w:tr>
      <w:tr w:rsidR="00EC235E" w:rsidRPr="00765963" w14:paraId="723858CF" w14:textId="77777777" w:rsidTr="00E35049">
        <w:trPr>
          <w:trHeight w:val="300"/>
        </w:trPr>
        <w:tc>
          <w:tcPr>
            <w:tcW w:w="1668" w:type="dxa"/>
            <w:noWrap/>
          </w:tcPr>
          <w:p w14:paraId="26FBDAAB" w14:textId="77777777" w:rsidR="00EC235E" w:rsidRPr="00D66046" w:rsidRDefault="00EC235E" w:rsidP="00E35049">
            <w:pPr>
              <w:spacing w:after="0" w:line="240" w:lineRule="auto"/>
              <w:rPr>
                <w:sz w:val="18"/>
                <w:szCs w:val="18"/>
              </w:rPr>
            </w:pPr>
            <w:r w:rsidRPr="00DA3961">
              <w:rPr>
                <w:sz w:val="18"/>
                <w:szCs w:val="18"/>
              </w:rPr>
              <w:t>rs2273500</w:t>
            </w:r>
            <w:r>
              <w:rPr>
                <w:sz w:val="18"/>
                <w:szCs w:val="18"/>
              </w:rPr>
              <w:t xml:space="preserve"> (C/T)</w:t>
            </w:r>
          </w:p>
        </w:tc>
        <w:tc>
          <w:tcPr>
            <w:tcW w:w="1275" w:type="dxa"/>
          </w:tcPr>
          <w:p w14:paraId="27009329" w14:textId="77777777" w:rsidR="00EC235E" w:rsidRPr="00D66046" w:rsidRDefault="00EC235E" w:rsidP="00E35049">
            <w:pPr>
              <w:spacing w:after="0" w:line="240" w:lineRule="auto"/>
              <w:rPr>
                <w:sz w:val="18"/>
                <w:szCs w:val="18"/>
              </w:rPr>
            </w:pPr>
            <w:r w:rsidRPr="00DA3961">
              <w:rPr>
                <w:sz w:val="18"/>
                <w:szCs w:val="18"/>
              </w:rPr>
              <w:t>20:61986949</w:t>
            </w:r>
          </w:p>
        </w:tc>
        <w:tc>
          <w:tcPr>
            <w:tcW w:w="1163" w:type="dxa"/>
          </w:tcPr>
          <w:p w14:paraId="5C1A58D8" w14:textId="77777777" w:rsidR="00EC235E" w:rsidRPr="00D66046" w:rsidRDefault="00EC235E" w:rsidP="00E35049">
            <w:pPr>
              <w:spacing w:after="0" w:line="240" w:lineRule="auto"/>
              <w:rPr>
                <w:sz w:val="18"/>
                <w:szCs w:val="18"/>
              </w:rPr>
            </w:pPr>
            <w:r w:rsidRPr="00684A03">
              <w:rPr>
                <w:sz w:val="18"/>
                <w:szCs w:val="18"/>
              </w:rPr>
              <w:t>rs2273506</w:t>
            </w:r>
          </w:p>
        </w:tc>
        <w:tc>
          <w:tcPr>
            <w:tcW w:w="1276" w:type="dxa"/>
            <w:noWrap/>
          </w:tcPr>
          <w:p w14:paraId="79CF4536" w14:textId="77777777" w:rsidR="00EC235E" w:rsidRPr="00D66046" w:rsidRDefault="00EC235E" w:rsidP="00E35049">
            <w:pPr>
              <w:spacing w:after="0" w:line="240" w:lineRule="auto"/>
              <w:rPr>
                <w:sz w:val="18"/>
                <w:szCs w:val="18"/>
              </w:rPr>
            </w:pPr>
            <w:r w:rsidRPr="00684A03">
              <w:rPr>
                <w:sz w:val="18"/>
                <w:szCs w:val="18"/>
              </w:rPr>
              <w:t>20:61990939</w:t>
            </w:r>
          </w:p>
        </w:tc>
        <w:tc>
          <w:tcPr>
            <w:tcW w:w="1417" w:type="dxa"/>
            <w:noWrap/>
          </w:tcPr>
          <w:p w14:paraId="1F9F144B" w14:textId="77777777" w:rsidR="00EC235E" w:rsidRDefault="00EC235E" w:rsidP="00E35049">
            <w:pPr>
              <w:spacing w:after="0" w:line="240" w:lineRule="auto"/>
              <w:rPr>
                <w:rFonts w:eastAsia="Times New Roman" w:cs="Times New Roman"/>
                <w:sz w:val="18"/>
                <w:szCs w:val="18"/>
                <w:lang w:eastAsia="en-GB"/>
              </w:rPr>
            </w:pPr>
            <w:r>
              <w:rPr>
                <w:rFonts w:eastAsia="Times New Roman" w:cs="Times New Roman"/>
                <w:sz w:val="18"/>
                <w:szCs w:val="18"/>
                <w:lang w:eastAsia="en-GB"/>
              </w:rPr>
              <w:t>A/G (synonymous)</w:t>
            </w:r>
          </w:p>
        </w:tc>
        <w:tc>
          <w:tcPr>
            <w:tcW w:w="1560" w:type="dxa"/>
            <w:noWrap/>
          </w:tcPr>
          <w:p w14:paraId="34DA3579" w14:textId="77777777" w:rsidR="00EC235E" w:rsidRPr="00D66046" w:rsidRDefault="00EC235E" w:rsidP="00E35049">
            <w:pPr>
              <w:spacing w:after="0" w:line="240" w:lineRule="auto"/>
              <w:rPr>
                <w:i/>
                <w:sz w:val="18"/>
                <w:szCs w:val="18"/>
              </w:rPr>
            </w:pPr>
            <w:r>
              <w:rPr>
                <w:i/>
                <w:sz w:val="18"/>
                <w:szCs w:val="18"/>
              </w:rPr>
              <w:t>CHRNA4</w:t>
            </w:r>
          </w:p>
        </w:tc>
        <w:tc>
          <w:tcPr>
            <w:tcW w:w="1134" w:type="dxa"/>
            <w:noWrap/>
          </w:tcPr>
          <w:p w14:paraId="32422D96" w14:textId="77777777" w:rsidR="00EC235E" w:rsidRPr="00D66046" w:rsidRDefault="00EC235E" w:rsidP="00E35049">
            <w:pPr>
              <w:spacing w:after="0" w:line="240" w:lineRule="auto"/>
              <w:rPr>
                <w:sz w:val="18"/>
                <w:szCs w:val="18"/>
              </w:rPr>
            </w:pPr>
            <w:r>
              <w:rPr>
                <w:sz w:val="18"/>
                <w:szCs w:val="18"/>
              </w:rPr>
              <w:t>Fagerström test (CPD)</w:t>
            </w:r>
          </w:p>
        </w:tc>
        <w:tc>
          <w:tcPr>
            <w:tcW w:w="992" w:type="dxa"/>
            <w:noWrap/>
          </w:tcPr>
          <w:p w14:paraId="2FDBAA09" w14:textId="28A25791" w:rsidR="00EC235E" w:rsidRPr="00BE7356" w:rsidRDefault="00EC235E" w:rsidP="00D26CAB">
            <w:pPr>
              <w:spacing w:after="0" w:line="240" w:lineRule="auto"/>
              <w:jc w:val="right"/>
              <w:rPr>
                <w:sz w:val="18"/>
                <w:szCs w:val="18"/>
              </w:rPr>
            </w:pPr>
            <w:r w:rsidRPr="00BE7356">
              <w:rPr>
                <w:sz w:val="18"/>
                <w:szCs w:val="18"/>
              </w:rPr>
              <w:t>5.41</w:t>
            </w:r>
            <w:r w:rsidR="00D26CAB" w:rsidRPr="009F36B2">
              <w:rPr>
                <w:sz w:val="18"/>
                <w:szCs w:val="18"/>
              </w:rPr>
              <w:t>x10</w:t>
            </w:r>
            <w:r w:rsidRPr="009F36B2">
              <w:rPr>
                <w:sz w:val="18"/>
                <w:szCs w:val="18"/>
                <w:vertAlign w:val="superscript"/>
              </w:rPr>
              <w:t>-5</w:t>
            </w:r>
          </w:p>
        </w:tc>
        <w:tc>
          <w:tcPr>
            <w:tcW w:w="1134" w:type="dxa"/>
          </w:tcPr>
          <w:p w14:paraId="1916ED3E" w14:textId="62EE7945" w:rsidR="00EC235E" w:rsidRDefault="009F36B2" w:rsidP="00D26CAB">
            <w:pPr>
              <w:spacing w:after="0" w:line="240" w:lineRule="auto"/>
              <w:jc w:val="right"/>
              <w:rPr>
                <w:sz w:val="18"/>
                <w:szCs w:val="18"/>
              </w:rPr>
            </w:pPr>
            <w:r>
              <w:rPr>
                <w:sz w:val="18"/>
                <w:szCs w:val="18"/>
              </w:rPr>
              <w:t>0.003</w:t>
            </w:r>
            <w:r w:rsidR="00EC235E" w:rsidRPr="009F64B5">
              <w:rPr>
                <w:sz w:val="18"/>
                <w:szCs w:val="18"/>
              </w:rPr>
              <w:t xml:space="preserve"> </w:t>
            </w:r>
            <w:r w:rsidR="00EC235E">
              <w:rPr>
                <w:sz w:val="18"/>
                <w:szCs w:val="18"/>
              </w:rPr>
              <w:t>(</w:t>
            </w:r>
            <w:r w:rsidR="00EC235E" w:rsidRPr="009F64B5">
              <w:rPr>
                <w:sz w:val="18"/>
                <w:szCs w:val="18"/>
              </w:rPr>
              <w:t>0.030</w:t>
            </w:r>
            <w:r w:rsidR="00EC235E">
              <w:rPr>
                <w:sz w:val="18"/>
                <w:szCs w:val="18"/>
              </w:rPr>
              <w:t>/</w:t>
            </w:r>
            <w:r w:rsidR="00EC235E">
              <w:t xml:space="preserve"> </w:t>
            </w:r>
            <w:r w:rsidR="00EC235E" w:rsidRPr="009F64B5">
              <w:rPr>
                <w:sz w:val="18"/>
                <w:szCs w:val="18"/>
              </w:rPr>
              <w:t>0.0101</w:t>
            </w:r>
            <w:r w:rsidR="00EC235E">
              <w:rPr>
                <w:sz w:val="18"/>
                <w:szCs w:val="18"/>
              </w:rPr>
              <w:t>)</w:t>
            </w:r>
          </w:p>
        </w:tc>
        <w:tc>
          <w:tcPr>
            <w:tcW w:w="992" w:type="dxa"/>
          </w:tcPr>
          <w:p w14:paraId="1F98326D" w14:textId="4031F0F7" w:rsidR="00EC235E" w:rsidRDefault="00EC235E" w:rsidP="00D26CAB">
            <w:pPr>
              <w:spacing w:after="0" w:line="240" w:lineRule="auto"/>
              <w:jc w:val="right"/>
              <w:rPr>
                <w:sz w:val="18"/>
                <w:szCs w:val="18"/>
              </w:rPr>
            </w:pPr>
            <w:r w:rsidRPr="003E3835">
              <w:rPr>
                <w:sz w:val="18"/>
                <w:szCs w:val="18"/>
              </w:rPr>
              <w:t>8.9</w:t>
            </w:r>
            <w:r w:rsidR="00D26CAB">
              <w:rPr>
                <w:sz w:val="18"/>
                <w:szCs w:val="18"/>
              </w:rPr>
              <w:t>2</w:t>
            </w:r>
            <w:r w:rsidR="00D26CAB" w:rsidRPr="009F36B2">
              <w:rPr>
                <w:sz w:val="18"/>
                <w:szCs w:val="18"/>
              </w:rPr>
              <w:t>x10</w:t>
            </w:r>
            <w:r w:rsidRPr="009F36B2">
              <w:rPr>
                <w:sz w:val="18"/>
                <w:szCs w:val="18"/>
                <w:vertAlign w:val="superscript"/>
              </w:rPr>
              <w:t>-7</w:t>
            </w:r>
          </w:p>
        </w:tc>
        <w:tc>
          <w:tcPr>
            <w:tcW w:w="709" w:type="dxa"/>
          </w:tcPr>
          <w:p w14:paraId="2CD33D57" w14:textId="77777777" w:rsidR="00EC235E" w:rsidRPr="00D66046" w:rsidRDefault="00EC235E" w:rsidP="00E35049">
            <w:pPr>
              <w:spacing w:after="0" w:line="240" w:lineRule="auto"/>
              <w:jc w:val="right"/>
              <w:rPr>
                <w:sz w:val="18"/>
                <w:szCs w:val="18"/>
              </w:rPr>
            </w:pPr>
            <w:r>
              <w:rPr>
                <w:sz w:val="18"/>
                <w:szCs w:val="18"/>
              </w:rPr>
              <w:t>0.40</w:t>
            </w:r>
          </w:p>
        </w:tc>
        <w:tc>
          <w:tcPr>
            <w:tcW w:w="2268" w:type="dxa"/>
          </w:tcPr>
          <w:p w14:paraId="3EE4FFDB" w14:textId="77777777" w:rsidR="00EC235E" w:rsidRPr="003971F0" w:rsidRDefault="00EC235E" w:rsidP="00E35049">
            <w:pPr>
              <w:spacing w:after="0" w:line="240" w:lineRule="auto"/>
              <w:rPr>
                <w:sz w:val="18"/>
                <w:szCs w:val="18"/>
              </w:rPr>
            </w:pPr>
            <w:r>
              <w:rPr>
                <w:sz w:val="18"/>
                <w:szCs w:val="18"/>
              </w:rPr>
              <w:t xml:space="preserve">Hancock </w:t>
            </w:r>
            <w:r w:rsidRPr="00DA3961">
              <w:rPr>
                <w:i/>
                <w:sz w:val="18"/>
                <w:szCs w:val="18"/>
              </w:rPr>
              <w:t>et al</w:t>
            </w:r>
            <w:r>
              <w:rPr>
                <w:sz w:val="18"/>
                <w:szCs w:val="18"/>
              </w:rPr>
              <w:t>, 2015</w:t>
            </w:r>
            <w:r>
              <w:rPr>
                <w:sz w:val="18"/>
                <w:szCs w:val="18"/>
              </w:rPr>
              <w:fldChar w:fldCharType="begin">
                <w:fldData xml:space="preserve">PEVuZE5vdGU+PENpdGU+PEF1dGhvcj5IYW5jb2NrPC9BdXRob3I+PFllYXI+MjAxNTwvWWVhcj48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</w:fldData>
              </w:fldChar>
            </w:r>
            <w:r>
              <w:rPr>
                <w:sz w:val="18"/>
                <w:szCs w:val="18"/>
              </w:rPr>
              <w:instrText xml:space="preserve"> ADDIN EN.CITE </w:instrText>
            </w:r>
            <w:r>
              <w:rPr>
                <w:sz w:val="18"/>
                <w:szCs w:val="18"/>
              </w:rPr>
              <w:fldChar w:fldCharType="begin">
                <w:fldData xml:space="preserve">PEVuZE5vdGU+PENpdGU+PEF1dGhvcj5IYW5jb2NrPC9BdXRob3I+PFllYXI+MjAxNTwvWWVhcj48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13</w:t>
            </w:r>
            <w:r>
              <w:rPr>
                <w:sz w:val="18"/>
                <w:szCs w:val="18"/>
              </w:rPr>
              <w:fldChar w:fldCharType="end"/>
            </w:r>
            <w:r>
              <w:rPr>
                <w:sz w:val="18"/>
                <w:szCs w:val="18"/>
              </w:rPr>
              <w:t xml:space="preserve"> (&amp; </w:t>
            </w:r>
            <w:r w:rsidRPr="003971F0">
              <w:rPr>
                <w:sz w:val="18"/>
                <w:szCs w:val="18"/>
              </w:rPr>
              <w:t xml:space="preserve">Wain </w:t>
            </w:r>
            <w:r w:rsidRPr="003971F0">
              <w:rPr>
                <w:i/>
                <w:sz w:val="18"/>
                <w:szCs w:val="18"/>
              </w:rPr>
              <w:t>et al</w:t>
            </w:r>
            <w:r w:rsidRPr="003971F0">
              <w:rPr>
                <w:sz w:val="18"/>
                <w:szCs w:val="18"/>
              </w:rPr>
              <w:t>, 2015</w: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sidRPr="000F6158">
              <w:rPr>
                <w:noProof/>
                <w:sz w:val="18"/>
                <w:szCs w:val="18"/>
                <w:vertAlign w:val="superscript"/>
              </w:rPr>
              <w:t>12</w:t>
            </w:r>
            <w:r>
              <w:rPr>
                <w:sz w:val="18"/>
                <w:szCs w:val="18"/>
              </w:rPr>
              <w:fldChar w:fldCharType="end"/>
            </w:r>
            <w:r>
              <w:rPr>
                <w:sz w:val="18"/>
                <w:szCs w:val="18"/>
              </w:rPr>
              <w:t>)</w:t>
            </w:r>
          </w:p>
        </w:tc>
      </w:tr>
    </w:tbl>
    <w:p w14:paraId="2724BB7F" w14:textId="77777777" w:rsidR="00EC235E" w:rsidRDefault="00EC235E" w:rsidP="008B5B97">
      <w:pPr>
        <w:spacing w:line="240" w:lineRule="auto"/>
        <w:sectPr w:rsidR="00EC235E" w:rsidSect="00EC235E">
          <w:pgSz w:w="16838" w:h="11906" w:orient="landscape"/>
          <w:pgMar w:top="720" w:right="720" w:bottom="720" w:left="720" w:header="709" w:footer="709" w:gutter="0"/>
          <w:cols w:space="720"/>
          <w:docGrid w:linePitch="299"/>
        </w:sectPr>
      </w:pPr>
    </w:p>
    <w:p w14:paraId="341A9E01" w14:textId="54041846" w:rsidR="008B5B97" w:rsidRDefault="008B5B97" w:rsidP="008B5B97">
      <w:pPr>
        <w:spacing w:line="240" w:lineRule="auto"/>
      </w:pPr>
      <w:r w:rsidRPr="000D360B">
        <w:rPr>
          <w:b/>
        </w:rPr>
        <w:t>Supp</w:t>
      </w:r>
      <w:r w:rsidR="001A7ED0">
        <w:rPr>
          <w:b/>
        </w:rPr>
        <w:t>.</w:t>
      </w:r>
      <w:r w:rsidRPr="000D360B">
        <w:rPr>
          <w:b/>
        </w:rPr>
        <w:t xml:space="preserve"> Table</w:t>
      </w:r>
      <w:r>
        <w:rPr>
          <w:b/>
        </w:rPr>
        <w:t xml:space="preserve"> </w:t>
      </w:r>
      <w:r w:rsidR="004461E9">
        <w:rPr>
          <w:b/>
        </w:rPr>
        <w:t>4</w:t>
      </w:r>
      <w:r w:rsidRPr="000D360B">
        <w:rPr>
          <w:b/>
        </w:rPr>
        <w:t>:</w:t>
      </w:r>
      <w:r w:rsidRPr="000D360B">
        <w:t xml:space="preserve"> Results from sensitivity analyses, and consortium-specific association studies for each novel SNP</w:t>
      </w:r>
      <w:r w:rsidR="008A59EA">
        <w:t xml:space="preserve"> (discovery stage)</w:t>
      </w:r>
      <w:r>
        <w:t xml:space="preserve">. CHDExome+ consortium did not contribute to X chromosome analyses. Same: Same </w:t>
      </w:r>
      <w:r w:rsidRPr="00C76C17">
        <w:rPr>
          <w:i/>
        </w:rPr>
        <w:t>P</w:t>
      </w:r>
      <w:r>
        <w:t xml:space="preserve">-value as </w:t>
      </w:r>
      <w:r w:rsidR="00C76C17">
        <w:t>in P</w:t>
      </w:r>
      <w:r>
        <w:t>rimary analysis.</w:t>
      </w:r>
      <w:r w:rsidR="00014319">
        <w:t xml:space="preserve"> MAC, effect size (β) and 95% confidence interval (CI) of </w:t>
      </w:r>
      <w:r w:rsidR="00014319" w:rsidRPr="00014319">
        <w:t>rs141611945</w:t>
      </w:r>
      <w:r w:rsidR="00014319">
        <w:t xml:space="preserve"> (</w:t>
      </w:r>
      <w:r w:rsidR="00014319" w:rsidRPr="00014319">
        <w:rPr>
          <w:i/>
        </w:rPr>
        <w:t>ATF6</w:t>
      </w:r>
      <w:r w:rsidR="00014319">
        <w:t>) added for additional information on this rare SNP</w:t>
      </w:r>
      <w:r w:rsidR="002376F7">
        <w:t xml:space="preserve"> – to add evidence as (internal) replication</w:t>
      </w:r>
      <w:r w:rsidR="00014319">
        <w:t>.</w:t>
      </w:r>
      <w:r w:rsidR="00DB477C">
        <w:t xml:space="preserve"> *</w:t>
      </w:r>
      <w:r w:rsidR="00DB477C" w:rsidRPr="00DB477C">
        <w:t xml:space="preserve"> The rare nonsynonymous </w:t>
      </w:r>
      <w:r w:rsidR="00DB477C" w:rsidRPr="005566FB">
        <w:rPr>
          <w:i/>
        </w:rPr>
        <w:t>ATF6</w:t>
      </w:r>
      <w:r w:rsidR="00DB477C" w:rsidRPr="00DB477C">
        <w:t xml:space="preserve"> SNV, rs141611945, associated with CPD in the discovery stage of this study, was only polymorphic in six studies, with a total MAC=9 across all 129,000 individuals. The variant was not available in UK Biobank. rs141611945 is more common in African ancestries (1.2%), but we were unable to ascertain sufficient numbers of African-ancestry individuals (n=1,437) to replicate the association. </w:t>
      </w:r>
    </w:p>
    <w:tbl>
      <w:tblPr>
        <w:tblStyle w:val="TableGrid"/>
        <w:tblW w:w="14894" w:type="dxa"/>
        <w:tblLook w:val="04A0" w:firstRow="1" w:lastRow="0" w:firstColumn="1" w:lastColumn="0" w:noHBand="0" w:noVBand="1"/>
      </w:tblPr>
      <w:tblGrid>
        <w:gridCol w:w="604"/>
        <w:gridCol w:w="1058"/>
        <w:gridCol w:w="1341"/>
        <w:gridCol w:w="1410"/>
        <w:gridCol w:w="1363"/>
        <w:gridCol w:w="1201"/>
        <w:gridCol w:w="1420"/>
        <w:gridCol w:w="1337"/>
        <w:gridCol w:w="1431"/>
        <w:gridCol w:w="1417"/>
        <w:gridCol w:w="1134"/>
        <w:gridCol w:w="1178"/>
      </w:tblGrid>
      <w:tr w:rsidR="00C76C17" w14:paraId="54EAABF6" w14:textId="3DA3DF2E" w:rsidTr="00C76C17">
        <w:tc>
          <w:tcPr>
            <w:tcW w:w="604" w:type="dxa"/>
          </w:tcPr>
          <w:p w14:paraId="7C2C51D2" w14:textId="77777777" w:rsidR="00C76C17" w:rsidRPr="00C76C17" w:rsidRDefault="00C76C17" w:rsidP="00C76C17">
            <w:pPr>
              <w:spacing w:after="0" w:line="240" w:lineRule="auto"/>
              <w:rPr>
                <w:b/>
                <w:sz w:val="18"/>
                <w:szCs w:val="18"/>
              </w:rPr>
            </w:pPr>
            <w:r w:rsidRPr="00C76C17">
              <w:rPr>
                <w:b/>
                <w:sz w:val="18"/>
                <w:szCs w:val="18"/>
              </w:rPr>
              <w:t>Trait</w:t>
            </w:r>
          </w:p>
        </w:tc>
        <w:tc>
          <w:tcPr>
            <w:tcW w:w="1058" w:type="dxa"/>
          </w:tcPr>
          <w:p w14:paraId="4A3E3BB4" w14:textId="62B395CB" w:rsidR="00C76C17" w:rsidRPr="00C76C17" w:rsidRDefault="00C76C17" w:rsidP="00C76C17">
            <w:pPr>
              <w:spacing w:after="0" w:line="240" w:lineRule="auto"/>
              <w:rPr>
                <w:b/>
                <w:sz w:val="18"/>
                <w:szCs w:val="18"/>
              </w:rPr>
            </w:pPr>
            <w:r w:rsidRPr="00C76C17">
              <w:rPr>
                <w:b/>
                <w:sz w:val="18"/>
                <w:szCs w:val="18"/>
              </w:rPr>
              <w:t>Gene</w:t>
            </w:r>
          </w:p>
        </w:tc>
        <w:tc>
          <w:tcPr>
            <w:tcW w:w="1341" w:type="dxa"/>
          </w:tcPr>
          <w:p w14:paraId="4B4BCDBD" w14:textId="44759C2C" w:rsidR="00C76C17" w:rsidRPr="00C76C17" w:rsidRDefault="00C76C17" w:rsidP="00C76C17">
            <w:pPr>
              <w:spacing w:after="0" w:line="240" w:lineRule="auto"/>
              <w:rPr>
                <w:b/>
                <w:sz w:val="18"/>
                <w:szCs w:val="18"/>
              </w:rPr>
            </w:pPr>
            <w:r w:rsidRPr="00C76C17">
              <w:rPr>
                <w:b/>
                <w:sz w:val="18"/>
                <w:szCs w:val="18"/>
              </w:rPr>
              <w:t>SNP ID</w:t>
            </w:r>
          </w:p>
        </w:tc>
        <w:tc>
          <w:tcPr>
            <w:tcW w:w="1410" w:type="dxa"/>
          </w:tcPr>
          <w:p w14:paraId="3620AD98" w14:textId="77777777" w:rsidR="00C76C17" w:rsidRPr="00C76C17" w:rsidRDefault="00C76C17" w:rsidP="00C76C17">
            <w:pPr>
              <w:spacing w:after="0" w:line="240" w:lineRule="auto"/>
              <w:rPr>
                <w:b/>
                <w:sz w:val="18"/>
                <w:szCs w:val="18"/>
              </w:rPr>
            </w:pPr>
            <w:r w:rsidRPr="00C76C17">
              <w:rPr>
                <w:b/>
                <w:sz w:val="18"/>
                <w:szCs w:val="18"/>
              </w:rPr>
              <w:t>Chr:Pos</w:t>
            </w:r>
          </w:p>
        </w:tc>
        <w:tc>
          <w:tcPr>
            <w:tcW w:w="1363" w:type="dxa"/>
          </w:tcPr>
          <w:p w14:paraId="1EB06335"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 xml:space="preserve">-value in Primary analysis </w:t>
            </w:r>
          </w:p>
        </w:tc>
        <w:tc>
          <w:tcPr>
            <w:tcW w:w="1201" w:type="dxa"/>
          </w:tcPr>
          <w:p w14:paraId="6FDAAA90"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 xml:space="preserve">-value excluding all UK Biobank samples </w:t>
            </w:r>
          </w:p>
        </w:tc>
        <w:tc>
          <w:tcPr>
            <w:tcW w:w="1420" w:type="dxa"/>
          </w:tcPr>
          <w:p w14:paraId="32CE4D00"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 xml:space="preserve">-value excluding all UK Biobank and South Asian samples </w:t>
            </w:r>
          </w:p>
        </w:tc>
        <w:tc>
          <w:tcPr>
            <w:tcW w:w="1337" w:type="dxa"/>
          </w:tcPr>
          <w:p w14:paraId="2F6CC80D"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-value in CGSB</w:t>
            </w:r>
          </w:p>
        </w:tc>
        <w:tc>
          <w:tcPr>
            <w:tcW w:w="1431" w:type="dxa"/>
          </w:tcPr>
          <w:p w14:paraId="7B436666"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-value in GSCAN</w:t>
            </w:r>
          </w:p>
        </w:tc>
        <w:tc>
          <w:tcPr>
            <w:tcW w:w="1417" w:type="dxa"/>
          </w:tcPr>
          <w:p w14:paraId="63BC426D" w14:textId="02C9D685"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-value in CHDExome+ plus INTERVAL</w:t>
            </w:r>
            <w:r w:rsidR="00F94EB3">
              <w:rPr>
                <w:b/>
                <w:sz w:val="18"/>
                <w:szCs w:val="18"/>
              </w:rPr>
              <w:t xml:space="preserve"> samples</w:t>
            </w:r>
          </w:p>
        </w:tc>
        <w:tc>
          <w:tcPr>
            <w:tcW w:w="1134" w:type="dxa"/>
          </w:tcPr>
          <w:p w14:paraId="484D34AD" w14:textId="77777777" w:rsidR="00C76C17" w:rsidRPr="00C76C17" w:rsidRDefault="00C76C17" w:rsidP="00C76C17">
            <w:pPr>
              <w:spacing w:after="0" w:line="240" w:lineRule="auto"/>
              <w:rPr>
                <w:b/>
                <w:sz w:val="18"/>
                <w:szCs w:val="18"/>
              </w:rPr>
            </w:pPr>
            <w:r w:rsidRPr="00C76C17">
              <w:rPr>
                <w:b/>
                <w:i/>
                <w:sz w:val="18"/>
                <w:szCs w:val="18"/>
              </w:rPr>
              <w:t>P</w:t>
            </w:r>
            <w:r w:rsidRPr="00C76C17">
              <w:rPr>
                <w:b/>
                <w:sz w:val="18"/>
                <w:szCs w:val="18"/>
              </w:rPr>
              <w:t>-value in South Asian samples only</w:t>
            </w:r>
          </w:p>
        </w:tc>
        <w:tc>
          <w:tcPr>
            <w:tcW w:w="1178" w:type="dxa"/>
          </w:tcPr>
          <w:p w14:paraId="52B5B9C2" w14:textId="77764094" w:rsidR="00C76C17" w:rsidRPr="00C76C17" w:rsidRDefault="00627B4B" w:rsidP="00C76C17">
            <w:pPr>
              <w:spacing w:after="0" w:line="240" w:lineRule="auto"/>
              <w:rPr>
                <w:b/>
                <w:sz w:val="18"/>
                <w:szCs w:val="18"/>
              </w:rPr>
            </w:pPr>
            <w:r w:rsidRPr="00C76C17">
              <w:rPr>
                <w:b/>
                <w:i/>
                <w:sz w:val="18"/>
                <w:szCs w:val="18"/>
              </w:rPr>
              <w:t>P</w:t>
            </w:r>
            <w:r w:rsidRPr="00C76C17">
              <w:rPr>
                <w:b/>
                <w:sz w:val="18"/>
                <w:szCs w:val="18"/>
              </w:rPr>
              <w:t>-value excl. UK BiLEVE samples</w:t>
            </w:r>
          </w:p>
        </w:tc>
      </w:tr>
      <w:tr w:rsidR="00C76C17" w14:paraId="46E27817" w14:textId="20A41D59" w:rsidTr="00C76C17">
        <w:tc>
          <w:tcPr>
            <w:tcW w:w="604" w:type="dxa"/>
          </w:tcPr>
          <w:p w14:paraId="49D3D169"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CPD</w:t>
            </w:r>
          </w:p>
        </w:tc>
        <w:tc>
          <w:tcPr>
            <w:tcW w:w="1058" w:type="dxa"/>
          </w:tcPr>
          <w:p w14:paraId="22AC8A38" w14:textId="6F31F841" w:rsidR="00C76C17" w:rsidRPr="00C76C17" w:rsidRDefault="00C76C17" w:rsidP="00C76C17">
            <w:pPr>
              <w:spacing w:after="0" w:line="240" w:lineRule="auto"/>
              <w:rPr>
                <w:rFonts w:eastAsia="Times New Roman" w:cs="Times New Roman"/>
                <w:i/>
                <w:sz w:val="18"/>
                <w:szCs w:val="18"/>
                <w:lang w:eastAsia="en-GB"/>
              </w:rPr>
            </w:pPr>
            <w:r w:rsidRPr="00C76C17">
              <w:rPr>
                <w:rFonts w:ascii="Calibri" w:eastAsia="Times New Roman" w:hAnsi="Calibri" w:cs="Times New Roman"/>
                <w:i/>
                <w:iCs/>
                <w:sz w:val="18"/>
                <w:szCs w:val="18"/>
                <w:lang w:eastAsia="en-GB"/>
              </w:rPr>
              <w:t>ATF6</w:t>
            </w:r>
            <w:r w:rsidR="00DB477C">
              <w:rPr>
                <w:rFonts w:ascii="Calibri" w:eastAsia="Times New Roman" w:hAnsi="Calibri" w:cs="Times New Roman"/>
                <w:i/>
                <w:iCs/>
                <w:sz w:val="18"/>
                <w:szCs w:val="18"/>
                <w:lang w:eastAsia="en-GB"/>
              </w:rPr>
              <w:t>*</w:t>
            </w:r>
          </w:p>
        </w:tc>
        <w:tc>
          <w:tcPr>
            <w:tcW w:w="1341" w:type="dxa"/>
          </w:tcPr>
          <w:p w14:paraId="5E158933" w14:textId="50853E1C" w:rsidR="00C76C17" w:rsidRPr="00C76C17" w:rsidRDefault="00C76C17" w:rsidP="00C76C17">
            <w:pPr>
              <w:spacing w:after="0" w:line="240" w:lineRule="auto"/>
              <w:rPr>
                <w:b/>
                <w:sz w:val="18"/>
                <w:szCs w:val="18"/>
              </w:rPr>
            </w:pPr>
            <w:r w:rsidRPr="00C76C17">
              <w:rPr>
                <w:rFonts w:eastAsia="Times New Roman" w:cs="Times New Roman"/>
                <w:sz w:val="18"/>
                <w:szCs w:val="18"/>
                <w:lang w:eastAsia="en-GB"/>
              </w:rPr>
              <w:t>rs141611945</w:t>
            </w:r>
          </w:p>
        </w:tc>
        <w:tc>
          <w:tcPr>
            <w:tcW w:w="1410" w:type="dxa"/>
          </w:tcPr>
          <w:p w14:paraId="7B3D647B"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1:161771868</w:t>
            </w:r>
          </w:p>
        </w:tc>
        <w:tc>
          <w:tcPr>
            <w:tcW w:w="1363" w:type="dxa"/>
          </w:tcPr>
          <w:p w14:paraId="7D44C5A8" w14:textId="42545466" w:rsidR="00C76C17" w:rsidRPr="00C76C17" w:rsidRDefault="00C76C17" w:rsidP="009F36B2">
            <w:pPr>
              <w:spacing w:after="0" w:line="240" w:lineRule="auto"/>
              <w:rPr>
                <w:sz w:val="18"/>
                <w:szCs w:val="18"/>
              </w:rPr>
            </w:pPr>
            <w:r w:rsidRPr="00C76C17">
              <w:rPr>
                <w:sz w:val="18"/>
                <w:szCs w:val="18"/>
              </w:rPr>
              <w:t>2.95</w:t>
            </w:r>
            <w:r w:rsidR="009F36B2">
              <w:rPr>
                <w:sz w:val="18"/>
                <w:szCs w:val="18"/>
              </w:rPr>
              <w:t>x10</w:t>
            </w:r>
            <w:r w:rsidR="009F36B2" w:rsidRPr="009F36B2">
              <w:rPr>
                <w:sz w:val="18"/>
                <w:szCs w:val="18"/>
                <w:vertAlign w:val="superscript"/>
              </w:rPr>
              <w:t>-7</w:t>
            </w:r>
            <w:r w:rsidRPr="00C76C17">
              <w:rPr>
                <w:sz w:val="18"/>
                <w:szCs w:val="18"/>
              </w:rPr>
              <w:t xml:space="preserve"> (n=128,746; β=1.71; 95% CI: 2.36-1.05)</w:t>
            </w:r>
          </w:p>
        </w:tc>
        <w:tc>
          <w:tcPr>
            <w:tcW w:w="1201" w:type="dxa"/>
          </w:tcPr>
          <w:p w14:paraId="525FAB5A" w14:textId="77777777" w:rsidR="00C76C17" w:rsidRPr="00C76C17" w:rsidRDefault="00C76C17" w:rsidP="00C76C17">
            <w:pPr>
              <w:spacing w:after="0" w:line="240" w:lineRule="auto"/>
              <w:rPr>
                <w:b/>
                <w:sz w:val="18"/>
                <w:szCs w:val="18"/>
              </w:rPr>
            </w:pPr>
            <w:r w:rsidRPr="00C76C17">
              <w:rPr>
                <w:sz w:val="18"/>
                <w:szCs w:val="18"/>
              </w:rPr>
              <w:t>Same</w:t>
            </w:r>
          </w:p>
        </w:tc>
        <w:tc>
          <w:tcPr>
            <w:tcW w:w="1420" w:type="dxa"/>
          </w:tcPr>
          <w:p w14:paraId="3B3D7622" w14:textId="77777777" w:rsidR="00C76C17" w:rsidRPr="00C76C17" w:rsidRDefault="00C76C17" w:rsidP="00C76C17">
            <w:pPr>
              <w:spacing w:after="0" w:line="240" w:lineRule="auto"/>
              <w:rPr>
                <w:b/>
                <w:sz w:val="18"/>
                <w:szCs w:val="18"/>
              </w:rPr>
            </w:pPr>
            <w:r w:rsidRPr="00C76C17">
              <w:rPr>
                <w:sz w:val="18"/>
                <w:szCs w:val="18"/>
              </w:rPr>
              <w:t>Same</w:t>
            </w:r>
          </w:p>
        </w:tc>
        <w:tc>
          <w:tcPr>
            <w:tcW w:w="1337" w:type="dxa"/>
          </w:tcPr>
          <w:p w14:paraId="3FE9D968" w14:textId="350E2A85" w:rsidR="00C76C17" w:rsidRPr="00C76C17" w:rsidRDefault="00C76C17" w:rsidP="00C76C17">
            <w:pPr>
              <w:spacing w:after="0" w:line="240" w:lineRule="auto"/>
              <w:rPr>
                <w:b/>
                <w:sz w:val="18"/>
                <w:szCs w:val="18"/>
              </w:rPr>
            </w:pPr>
            <w:r w:rsidRPr="00C76C17">
              <w:rPr>
                <w:sz w:val="18"/>
                <w:szCs w:val="18"/>
              </w:rPr>
              <w:t>0.00017 (n=26,506, MAC=6; β=1.53; 95% CI: 2.33-0.73)</w:t>
            </w:r>
          </w:p>
        </w:tc>
        <w:tc>
          <w:tcPr>
            <w:tcW w:w="1431" w:type="dxa"/>
          </w:tcPr>
          <w:p w14:paraId="09464992" w14:textId="09AFAF2B" w:rsidR="00C76C17" w:rsidRPr="00C76C17" w:rsidRDefault="00C76C17" w:rsidP="00C76C17">
            <w:pPr>
              <w:spacing w:after="0" w:line="240" w:lineRule="auto"/>
              <w:rPr>
                <w:b/>
                <w:sz w:val="18"/>
                <w:szCs w:val="18"/>
              </w:rPr>
            </w:pPr>
            <w:r w:rsidRPr="00C76C17">
              <w:rPr>
                <w:sz w:val="18"/>
                <w:szCs w:val="18"/>
              </w:rPr>
              <w:t>0.0053 (n=69,695, MAC=2; β=1.97; 95% CI: 3.36-0.59)</w:t>
            </w:r>
          </w:p>
        </w:tc>
        <w:tc>
          <w:tcPr>
            <w:tcW w:w="1417" w:type="dxa"/>
          </w:tcPr>
          <w:p w14:paraId="688110E5" w14:textId="41EA8BBA" w:rsidR="00C76C17" w:rsidRPr="00C76C17" w:rsidRDefault="00C76C17" w:rsidP="00C76C17">
            <w:pPr>
              <w:spacing w:after="0" w:line="240" w:lineRule="auto"/>
              <w:rPr>
                <w:b/>
                <w:sz w:val="18"/>
                <w:szCs w:val="18"/>
              </w:rPr>
            </w:pPr>
            <w:r w:rsidRPr="00C76C17">
              <w:rPr>
                <w:sz w:val="18"/>
                <w:szCs w:val="18"/>
              </w:rPr>
              <w:t>0.025 (n=32,545, MAC=1; β=2.24; 95% CI: 4.24-0.28)</w:t>
            </w:r>
          </w:p>
        </w:tc>
        <w:tc>
          <w:tcPr>
            <w:tcW w:w="1134" w:type="dxa"/>
          </w:tcPr>
          <w:p w14:paraId="3A721D80" w14:textId="77777777" w:rsidR="00C76C17" w:rsidRPr="00C76C17" w:rsidRDefault="00C76C17" w:rsidP="00C76C17">
            <w:pPr>
              <w:spacing w:after="0" w:line="240" w:lineRule="auto"/>
              <w:rPr>
                <w:b/>
                <w:sz w:val="18"/>
                <w:szCs w:val="18"/>
              </w:rPr>
            </w:pPr>
            <w:r w:rsidRPr="00C76C17">
              <w:rPr>
                <w:sz w:val="18"/>
                <w:szCs w:val="18"/>
              </w:rPr>
              <w:t>NA</w:t>
            </w:r>
          </w:p>
        </w:tc>
        <w:tc>
          <w:tcPr>
            <w:tcW w:w="1178" w:type="dxa"/>
          </w:tcPr>
          <w:p w14:paraId="530698F3" w14:textId="30A5D7C8" w:rsidR="00C76C17" w:rsidRPr="00C76C17" w:rsidRDefault="00627B4B" w:rsidP="00C76C17">
            <w:pPr>
              <w:spacing w:after="0" w:line="240" w:lineRule="auto"/>
              <w:rPr>
                <w:sz w:val="18"/>
                <w:szCs w:val="18"/>
              </w:rPr>
            </w:pPr>
            <w:r>
              <w:rPr>
                <w:sz w:val="18"/>
                <w:szCs w:val="18"/>
              </w:rPr>
              <w:t>NA</w:t>
            </w:r>
          </w:p>
        </w:tc>
      </w:tr>
      <w:tr w:rsidR="00627B4B" w14:paraId="3112F87C" w14:textId="3F269644" w:rsidTr="00C76C17">
        <w:tc>
          <w:tcPr>
            <w:tcW w:w="604" w:type="dxa"/>
          </w:tcPr>
          <w:p w14:paraId="7925D3DB" w14:textId="77777777" w:rsidR="00627B4B" w:rsidRPr="00C76C17" w:rsidRDefault="00627B4B" w:rsidP="00627B4B">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CPD</w:t>
            </w:r>
          </w:p>
        </w:tc>
        <w:tc>
          <w:tcPr>
            <w:tcW w:w="1058" w:type="dxa"/>
          </w:tcPr>
          <w:p w14:paraId="29C1639A" w14:textId="6B4EA2C0" w:rsidR="00627B4B" w:rsidRPr="00C76C17" w:rsidRDefault="00627B4B" w:rsidP="00627B4B">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GPR101</w:t>
            </w:r>
          </w:p>
        </w:tc>
        <w:tc>
          <w:tcPr>
            <w:tcW w:w="1341" w:type="dxa"/>
          </w:tcPr>
          <w:p w14:paraId="3B3D8008" w14:textId="503F5C36" w:rsidR="00627B4B" w:rsidRPr="00C76C17" w:rsidRDefault="00627B4B" w:rsidP="00627B4B">
            <w:pPr>
              <w:spacing w:after="0" w:line="240" w:lineRule="auto"/>
              <w:rPr>
                <w:b/>
                <w:sz w:val="18"/>
                <w:szCs w:val="18"/>
              </w:rPr>
            </w:pPr>
            <w:r w:rsidRPr="00C76C17">
              <w:rPr>
                <w:rFonts w:eastAsia="Times New Roman" w:cs="Times New Roman"/>
                <w:sz w:val="18"/>
                <w:szCs w:val="18"/>
                <w:lang w:eastAsia="en-GB"/>
              </w:rPr>
              <w:t>rs1190736</w:t>
            </w:r>
          </w:p>
        </w:tc>
        <w:tc>
          <w:tcPr>
            <w:tcW w:w="1410" w:type="dxa"/>
          </w:tcPr>
          <w:p w14:paraId="416575F8" w14:textId="77777777" w:rsidR="00627B4B" w:rsidRPr="00C76C17" w:rsidRDefault="00627B4B" w:rsidP="00627B4B">
            <w:pPr>
              <w:spacing w:after="0" w:line="240" w:lineRule="auto"/>
              <w:rPr>
                <w:sz w:val="18"/>
                <w:szCs w:val="18"/>
              </w:rPr>
            </w:pPr>
            <w:r w:rsidRPr="00C76C17">
              <w:rPr>
                <w:rFonts w:eastAsia="Times New Roman" w:cs="Times New Roman"/>
                <w:sz w:val="18"/>
                <w:szCs w:val="18"/>
                <w:lang w:eastAsia="en-GB"/>
              </w:rPr>
              <w:t>X:136113464</w:t>
            </w:r>
          </w:p>
        </w:tc>
        <w:tc>
          <w:tcPr>
            <w:tcW w:w="1363" w:type="dxa"/>
          </w:tcPr>
          <w:p w14:paraId="6C6B745F" w14:textId="3836B4FB" w:rsidR="00627B4B" w:rsidRPr="00C76C17" w:rsidRDefault="00627B4B" w:rsidP="00627B4B">
            <w:pPr>
              <w:spacing w:after="0" w:line="240" w:lineRule="auto"/>
              <w:rPr>
                <w:b/>
                <w:sz w:val="18"/>
                <w:szCs w:val="18"/>
              </w:rPr>
            </w:pPr>
            <w:r w:rsidRPr="00C76C17">
              <w:rPr>
                <w:b/>
                <w:sz w:val="18"/>
                <w:szCs w:val="18"/>
              </w:rPr>
              <w:t>1.</w:t>
            </w:r>
            <w:r w:rsidRPr="009F36B2">
              <w:rPr>
                <w:b/>
                <w:sz w:val="18"/>
                <w:szCs w:val="18"/>
              </w:rPr>
              <w:t>40x10</w:t>
            </w:r>
            <w:r w:rsidRPr="009F36B2">
              <w:rPr>
                <w:b/>
                <w:sz w:val="18"/>
                <w:szCs w:val="18"/>
                <w:vertAlign w:val="superscript"/>
              </w:rPr>
              <w:t>-11</w:t>
            </w:r>
            <w:r w:rsidRPr="00C76C17">
              <w:rPr>
                <w:sz w:val="18"/>
                <w:szCs w:val="18"/>
              </w:rPr>
              <w:t xml:space="preserve"> (n=99,037)</w:t>
            </w:r>
          </w:p>
        </w:tc>
        <w:tc>
          <w:tcPr>
            <w:tcW w:w="1201" w:type="dxa"/>
          </w:tcPr>
          <w:p w14:paraId="715C5313" w14:textId="25C9D88D" w:rsidR="00627B4B" w:rsidRPr="00C76C17" w:rsidRDefault="00627B4B" w:rsidP="00627B4B">
            <w:pPr>
              <w:spacing w:after="0" w:line="240" w:lineRule="auto"/>
              <w:rPr>
                <w:b/>
                <w:sz w:val="18"/>
                <w:szCs w:val="18"/>
              </w:rPr>
            </w:pPr>
            <w:r w:rsidRPr="00C76C17">
              <w:rPr>
                <w:sz w:val="18"/>
                <w:szCs w:val="18"/>
              </w:rPr>
              <w:t>3.28</w:t>
            </w:r>
            <w:r>
              <w:rPr>
                <w:sz w:val="18"/>
                <w:szCs w:val="18"/>
              </w:rPr>
              <w:t>x10</w:t>
            </w:r>
            <w:r w:rsidRPr="009F36B2">
              <w:rPr>
                <w:sz w:val="18"/>
                <w:szCs w:val="18"/>
                <w:vertAlign w:val="superscript"/>
              </w:rPr>
              <w:t>-7</w:t>
            </w:r>
            <w:r w:rsidRPr="00C76C17">
              <w:rPr>
                <w:sz w:val="18"/>
                <w:szCs w:val="18"/>
              </w:rPr>
              <w:t xml:space="preserve"> (n=90,398)</w:t>
            </w:r>
          </w:p>
        </w:tc>
        <w:tc>
          <w:tcPr>
            <w:tcW w:w="1420" w:type="dxa"/>
          </w:tcPr>
          <w:p w14:paraId="7DEBF5C3" w14:textId="77777777" w:rsidR="00627B4B" w:rsidRPr="00C76C17" w:rsidRDefault="00627B4B" w:rsidP="00627B4B">
            <w:pPr>
              <w:spacing w:after="0" w:line="240" w:lineRule="auto"/>
              <w:rPr>
                <w:b/>
                <w:sz w:val="18"/>
                <w:szCs w:val="18"/>
              </w:rPr>
            </w:pPr>
            <w:r w:rsidRPr="00C76C17">
              <w:rPr>
                <w:sz w:val="18"/>
                <w:szCs w:val="18"/>
              </w:rPr>
              <w:t>Same as left</w:t>
            </w:r>
          </w:p>
        </w:tc>
        <w:tc>
          <w:tcPr>
            <w:tcW w:w="1337" w:type="dxa"/>
          </w:tcPr>
          <w:p w14:paraId="60402F67" w14:textId="77777777" w:rsidR="00627B4B" w:rsidRPr="00C76C17" w:rsidRDefault="00627B4B" w:rsidP="00627B4B">
            <w:pPr>
              <w:spacing w:after="0" w:line="240" w:lineRule="auto"/>
              <w:rPr>
                <w:b/>
                <w:sz w:val="18"/>
                <w:szCs w:val="18"/>
              </w:rPr>
            </w:pPr>
            <w:r w:rsidRPr="00C76C17">
              <w:rPr>
                <w:sz w:val="18"/>
                <w:szCs w:val="18"/>
              </w:rPr>
              <w:t>0.0010 (n=26,499)</w:t>
            </w:r>
          </w:p>
        </w:tc>
        <w:tc>
          <w:tcPr>
            <w:tcW w:w="1431" w:type="dxa"/>
          </w:tcPr>
          <w:p w14:paraId="19675C1C" w14:textId="4B856B1E" w:rsidR="00627B4B" w:rsidRPr="00C76C17" w:rsidRDefault="00627B4B" w:rsidP="00627B4B">
            <w:pPr>
              <w:spacing w:after="0" w:line="240" w:lineRule="auto"/>
              <w:rPr>
                <w:b/>
                <w:sz w:val="18"/>
                <w:szCs w:val="18"/>
              </w:rPr>
            </w:pPr>
            <w:r w:rsidRPr="00C76C17">
              <w:rPr>
                <w:b/>
                <w:sz w:val="18"/>
                <w:szCs w:val="18"/>
              </w:rPr>
              <w:t>3.</w:t>
            </w:r>
            <w:r w:rsidRPr="009F36B2">
              <w:rPr>
                <w:b/>
                <w:sz w:val="18"/>
                <w:szCs w:val="18"/>
              </w:rPr>
              <w:t>42x10</w:t>
            </w:r>
            <w:r w:rsidRPr="009F36B2">
              <w:rPr>
                <w:b/>
                <w:sz w:val="18"/>
                <w:szCs w:val="18"/>
                <w:vertAlign w:val="superscript"/>
              </w:rPr>
              <w:t>-9</w:t>
            </w:r>
            <w:r w:rsidRPr="00C76C17">
              <w:rPr>
                <w:sz w:val="18"/>
                <w:szCs w:val="18"/>
              </w:rPr>
              <w:t xml:space="preserve"> (n=51,050)</w:t>
            </w:r>
          </w:p>
        </w:tc>
        <w:tc>
          <w:tcPr>
            <w:tcW w:w="1417" w:type="dxa"/>
          </w:tcPr>
          <w:p w14:paraId="2D4561E9" w14:textId="77777777" w:rsidR="00627B4B" w:rsidRPr="00C76C17" w:rsidRDefault="00627B4B" w:rsidP="00627B4B">
            <w:pPr>
              <w:spacing w:after="0" w:line="240" w:lineRule="auto"/>
              <w:rPr>
                <w:b/>
                <w:sz w:val="18"/>
                <w:szCs w:val="18"/>
              </w:rPr>
            </w:pPr>
            <w:r w:rsidRPr="00C76C17">
              <w:rPr>
                <w:sz w:val="18"/>
                <w:szCs w:val="18"/>
              </w:rPr>
              <w:t>NA</w:t>
            </w:r>
          </w:p>
        </w:tc>
        <w:tc>
          <w:tcPr>
            <w:tcW w:w="1134" w:type="dxa"/>
          </w:tcPr>
          <w:p w14:paraId="59C9E2E9" w14:textId="77777777" w:rsidR="00627B4B" w:rsidRPr="00C76C17" w:rsidRDefault="00627B4B" w:rsidP="00627B4B">
            <w:pPr>
              <w:spacing w:after="0" w:line="240" w:lineRule="auto"/>
              <w:rPr>
                <w:b/>
                <w:sz w:val="18"/>
                <w:szCs w:val="18"/>
              </w:rPr>
            </w:pPr>
            <w:r w:rsidRPr="00C76C17">
              <w:rPr>
                <w:sz w:val="18"/>
                <w:szCs w:val="18"/>
              </w:rPr>
              <w:t>NA</w:t>
            </w:r>
          </w:p>
        </w:tc>
        <w:tc>
          <w:tcPr>
            <w:tcW w:w="1178" w:type="dxa"/>
          </w:tcPr>
          <w:p w14:paraId="465F8F6F" w14:textId="633DF1E2" w:rsidR="00627B4B" w:rsidRPr="00C76C17" w:rsidRDefault="00627B4B" w:rsidP="00627B4B">
            <w:pPr>
              <w:spacing w:after="0" w:line="240" w:lineRule="auto"/>
              <w:rPr>
                <w:sz w:val="18"/>
                <w:szCs w:val="18"/>
              </w:rPr>
            </w:pPr>
            <w:r w:rsidRPr="008F5110">
              <w:rPr>
                <w:sz w:val="18"/>
                <w:szCs w:val="18"/>
              </w:rPr>
              <w:t>NA</w:t>
            </w:r>
          </w:p>
        </w:tc>
      </w:tr>
      <w:tr w:rsidR="00627B4B" w14:paraId="196382CB" w14:textId="5B0E8245" w:rsidTr="00C76C17">
        <w:tc>
          <w:tcPr>
            <w:tcW w:w="604" w:type="dxa"/>
          </w:tcPr>
          <w:p w14:paraId="3FD37FD8" w14:textId="77777777" w:rsidR="00627B4B" w:rsidRPr="00C76C17" w:rsidRDefault="00627B4B" w:rsidP="00627B4B">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367F39C6" w14:textId="42C69191" w:rsidR="00627B4B" w:rsidRPr="00C76C17" w:rsidRDefault="00627B4B" w:rsidP="00627B4B">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REV3L</w:t>
            </w:r>
          </w:p>
        </w:tc>
        <w:tc>
          <w:tcPr>
            <w:tcW w:w="1341" w:type="dxa"/>
          </w:tcPr>
          <w:p w14:paraId="2FDC504B" w14:textId="7B16D891" w:rsidR="00627B4B" w:rsidRPr="00C76C17" w:rsidRDefault="00627B4B" w:rsidP="00627B4B">
            <w:pPr>
              <w:spacing w:after="0" w:line="240" w:lineRule="auto"/>
              <w:rPr>
                <w:b/>
                <w:sz w:val="18"/>
                <w:szCs w:val="18"/>
              </w:rPr>
            </w:pPr>
            <w:r w:rsidRPr="00C76C17">
              <w:rPr>
                <w:rFonts w:eastAsia="Times New Roman" w:cs="Times New Roman"/>
                <w:sz w:val="18"/>
                <w:szCs w:val="18"/>
                <w:lang w:eastAsia="en-GB"/>
              </w:rPr>
              <w:t>rs462779</w:t>
            </w:r>
          </w:p>
        </w:tc>
        <w:tc>
          <w:tcPr>
            <w:tcW w:w="1410" w:type="dxa"/>
          </w:tcPr>
          <w:p w14:paraId="32012A62" w14:textId="77777777" w:rsidR="00627B4B" w:rsidRPr="00C76C17" w:rsidRDefault="00627B4B" w:rsidP="00627B4B">
            <w:pPr>
              <w:spacing w:after="0" w:line="240" w:lineRule="auto"/>
              <w:rPr>
                <w:sz w:val="18"/>
                <w:szCs w:val="18"/>
              </w:rPr>
            </w:pPr>
            <w:r w:rsidRPr="00C76C17">
              <w:rPr>
                <w:rFonts w:eastAsia="Times New Roman" w:cs="Times New Roman"/>
                <w:sz w:val="18"/>
                <w:szCs w:val="18"/>
                <w:lang w:eastAsia="en-GB"/>
              </w:rPr>
              <w:t>6:111695887</w:t>
            </w:r>
          </w:p>
        </w:tc>
        <w:tc>
          <w:tcPr>
            <w:tcW w:w="1363" w:type="dxa"/>
          </w:tcPr>
          <w:p w14:paraId="71C3C2F9" w14:textId="2756DC07" w:rsidR="00627B4B" w:rsidRPr="00C76C17" w:rsidRDefault="00627B4B" w:rsidP="00627B4B">
            <w:pPr>
              <w:spacing w:after="0" w:line="240" w:lineRule="auto"/>
              <w:rPr>
                <w:b/>
                <w:sz w:val="18"/>
                <w:szCs w:val="18"/>
              </w:rPr>
            </w:pPr>
            <w:r w:rsidRPr="00C76C17">
              <w:rPr>
                <w:b/>
                <w:sz w:val="18"/>
                <w:szCs w:val="18"/>
              </w:rPr>
              <w:t>4.</w:t>
            </w:r>
            <w:r w:rsidRPr="009F36B2">
              <w:rPr>
                <w:b/>
                <w:sz w:val="18"/>
                <w:szCs w:val="18"/>
              </w:rPr>
              <w:t>52x10</w:t>
            </w:r>
            <w:r w:rsidRPr="009F36B2">
              <w:rPr>
                <w:b/>
                <w:sz w:val="18"/>
                <w:szCs w:val="18"/>
                <w:vertAlign w:val="superscript"/>
              </w:rPr>
              <w:t>-8</w:t>
            </w:r>
            <w:r w:rsidRPr="00C76C17">
              <w:rPr>
                <w:sz w:val="18"/>
                <w:szCs w:val="18"/>
              </w:rPr>
              <w:t xml:space="preserve"> (n=346,682)</w:t>
            </w:r>
          </w:p>
        </w:tc>
        <w:tc>
          <w:tcPr>
            <w:tcW w:w="1201" w:type="dxa"/>
          </w:tcPr>
          <w:p w14:paraId="7E1BAE55" w14:textId="4A43C56B" w:rsidR="00627B4B" w:rsidRPr="00C76C17" w:rsidRDefault="00627B4B" w:rsidP="00627B4B">
            <w:pPr>
              <w:spacing w:after="0" w:line="240" w:lineRule="auto"/>
              <w:rPr>
                <w:b/>
                <w:sz w:val="18"/>
                <w:szCs w:val="18"/>
              </w:rPr>
            </w:pPr>
            <w:r w:rsidRPr="00C76C17">
              <w:rPr>
                <w:sz w:val="18"/>
                <w:szCs w:val="18"/>
              </w:rPr>
              <w:t>1.62</w:t>
            </w:r>
            <w:r>
              <w:rPr>
                <w:sz w:val="18"/>
                <w:szCs w:val="18"/>
              </w:rPr>
              <w:t>x10</w:t>
            </w:r>
            <w:r w:rsidRPr="009F36B2">
              <w:rPr>
                <w:sz w:val="18"/>
                <w:szCs w:val="18"/>
                <w:vertAlign w:val="superscript"/>
              </w:rPr>
              <w:t>-</w:t>
            </w:r>
            <w:r>
              <w:rPr>
                <w:sz w:val="18"/>
                <w:szCs w:val="18"/>
                <w:vertAlign w:val="superscript"/>
              </w:rPr>
              <w:t>6</w:t>
            </w:r>
            <w:r w:rsidRPr="00C76C17" w:rsidDel="009F36B2">
              <w:rPr>
                <w:sz w:val="18"/>
                <w:szCs w:val="18"/>
              </w:rPr>
              <w:t xml:space="preserve"> </w:t>
            </w:r>
            <w:r w:rsidRPr="00C76C17">
              <w:rPr>
                <w:sz w:val="18"/>
                <w:szCs w:val="18"/>
              </w:rPr>
              <w:t>(n=233,871)</w:t>
            </w:r>
          </w:p>
        </w:tc>
        <w:tc>
          <w:tcPr>
            <w:tcW w:w="1420" w:type="dxa"/>
          </w:tcPr>
          <w:p w14:paraId="06FBF808" w14:textId="24F981A6" w:rsidR="00627B4B" w:rsidRPr="00C76C17" w:rsidRDefault="00627B4B" w:rsidP="00627B4B">
            <w:pPr>
              <w:spacing w:after="0" w:line="240" w:lineRule="auto"/>
              <w:rPr>
                <w:b/>
                <w:sz w:val="18"/>
                <w:szCs w:val="18"/>
              </w:rPr>
            </w:pPr>
            <w:r w:rsidRPr="00C76C17">
              <w:rPr>
                <w:sz w:val="18"/>
                <w:szCs w:val="18"/>
              </w:rPr>
              <w:t>3.14</w:t>
            </w:r>
            <w:r>
              <w:rPr>
                <w:sz w:val="18"/>
                <w:szCs w:val="18"/>
              </w:rPr>
              <w:t>x10</w:t>
            </w:r>
            <w:r w:rsidRPr="009F36B2">
              <w:rPr>
                <w:sz w:val="18"/>
                <w:szCs w:val="18"/>
                <w:vertAlign w:val="superscript"/>
              </w:rPr>
              <w:t>-7</w:t>
            </w:r>
            <w:r w:rsidRPr="00C76C17">
              <w:rPr>
                <w:sz w:val="18"/>
                <w:szCs w:val="18"/>
              </w:rPr>
              <w:t xml:space="preserve"> (n=212,040)</w:t>
            </w:r>
          </w:p>
        </w:tc>
        <w:tc>
          <w:tcPr>
            <w:tcW w:w="1337" w:type="dxa"/>
          </w:tcPr>
          <w:p w14:paraId="0B66F5D8" w14:textId="12EF86BD" w:rsidR="00627B4B" w:rsidRPr="00C76C17" w:rsidRDefault="00627B4B" w:rsidP="00627B4B">
            <w:pPr>
              <w:spacing w:after="0" w:line="240" w:lineRule="auto"/>
              <w:rPr>
                <w:b/>
                <w:sz w:val="18"/>
                <w:szCs w:val="18"/>
              </w:rPr>
            </w:pPr>
            <w:r w:rsidRPr="00C76C17">
              <w:rPr>
                <w:sz w:val="18"/>
                <w:szCs w:val="18"/>
              </w:rPr>
              <w:t>1.20</w:t>
            </w:r>
            <w:r>
              <w:rPr>
                <w:sz w:val="18"/>
                <w:szCs w:val="18"/>
              </w:rPr>
              <w:t>x10</w:t>
            </w:r>
            <w:r w:rsidRPr="009F36B2">
              <w:rPr>
                <w:sz w:val="18"/>
                <w:szCs w:val="18"/>
                <w:vertAlign w:val="superscript"/>
              </w:rPr>
              <w:t>-</w:t>
            </w:r>
            <w:r>
              <w:rPr>
                <w:sz w:val="18"/>
                <w:szCs w:val="18"/>
                <w:vertAlign w:val="superscript"/>
              </w:rPr>
              <w:t>5</w:t>
            </w:r>
            <w:r w:rsidRPr="00C76C17">
              <w:rPr>
                <w:sz w:val="18"/>
                <w:szCs w:val="18"/>
              </w:rPr>
              <w:t xml:space="preserve"> (n=78,048)</w:t>
            </w:r>
          </w:p>
        </w:tc>
        <w:tc>
          <w:tcPr>
            <w:tcW w:w="1431" w:type="dxa"/>
          </w:tcPr>
          <w:p w14:paraId="07F21605" w14:textId="77777777" w:rsidR="00627B4B" w:rsidRPr="00C76C17" w:rsidRDefault="00627B4B" w:rsidP="00627B4B">
            <w:pPr>
              <w:spacing w:after="0" w:line="240" w:lineRule="auto"/>
              <w:rPr>
                <w:b/>
                <w:sz w:val="18"/>
                <w:szCs w:val="18"/>
              </w:rPr>
            </w:pPr>
            <w:r w:rsidRPr="00C76C17">
              <w:rPr>
                <w:sz w:val="18"/>
                <w:szCs w:val="18"/>
              </w:rPr>
              <w:t>0.0013 (n=165,368)</w:t>
            </w:r>
          </w:p>
        </w:tc>
        <w:tc>
          <w:tcPr>
            <w:tcW w:w="1417" w:type="dxa"/>
          </w:tcPr>
          <w:p w14:paraId="6D437A48" w14:textId="77777777" w:rsidR="00627B4B" w:rsidRPr="00C76C17" w:rsidRDefault="00627B4B" w:rsidP="00627B4B">
            <w:pPr>
              <w:spacing w:after="0" w:line="240" w:lineRule="auto"/>
              <w:rPr>
                <w:b/>
                <w:sz w:val="18"/>
                <w:szCs w:val="18"/>
              </w:rPr>
            </w:pPr>
            <w:r w:rsidRPr="00C76C17">
              <w:rPr>
                <w:sz w:val="18"/>
                <w:szCs w:val="18"/>
              </w:rPr>
              <w:t>0.0247 (n=103,266)</w:t>
            </w:r>
          </w:p>
        </w:tc>
        <w:tc>
          <w:tcPr>
            <w:tcW w:w="1134" w:type="dxa"/>
          </w:tcPr>
          <w:p w14:paraId="50B70C66" w14:textId="77777777" w:rsidR="00627B4B" w:rsidRPr="00C76C17" w:rsidRDefault="00627B4B" w:rsidP="00627B4B">
            <w:pPr>
              <w:spacing w:after="0" w:line="240" w:lineRule="auto"/>
              <w:rPr>
                <w:b/>
                <w:sz w:val="18"/>
                <w:szCs w:val="18"/>
              </w:rPr>
            </w:pPr>
            <w:r w:rsidRPr="00C76C17">
              <w:rPr>
                <w:sz w:val="18"/>
                <w:szCs w:val="18"/>
              </w:rPr>
              <w:t>0.754 (n=21,831)</w:t>
            </w:r>
          </w:p>
        </w:tc>
        <w:tc>
          <w:tcPr>
            <w:tcW w:w="1178" w:type="dxa"/>
          </w:tcPr>
          <w:p w14:paraId="56A86EF3" w14:textId="628EC471" w:rsidR="00627B4B" w:rsidRPr="00C76C17" w:rsidRDefault="00627B4B" w:rsidP="00627B4B">
            <w:pPr>
              <w:spacing w:after="0" w:line="240" w:lineRule="auto"/>
              <w:rPr>
                <w:sz w:val="18"/>
                <w:szCs w:val="18"/>
              </w:rPr>
            </w:pPr>
            <w:r w:rsidRPr="008F5110">
              <w:rPr>
                <w:sz w:val="18"/>
                <w:szCs w:val="18"/>
              </w:rPr>
              <w:t>NA</w:t>
            </w:r>
          </w:p>
        </w:tc>
      </w:tr>
      <w:tr w:rsidR="00627B4B" w14:paraId="4FD86387" w14:textId="16B550F9" w:rsidTr="00C76C17">
        <w:tc>
          <w:tcPr>
            <w:tcW w:w="604" w:type="dxa"/>
          </w:tcPr>
          <w:p w14:paraId="199D6224" w14:textId="77777777" w:rsidR="00627B4B" w:rsidRPr="00C76C17" w:rsidRDefault="00627B4B" w:rsidP="00627B4B">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04738A5A" w14:textId="56CB3E38" w:rsidR="00627B4B" w:rsidRPr="00C76C17" w:rsidRDefault="00627B4B" w:rsidP="00627B4B">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SMG6</w:t>
            </w:r>
          </w:p>
        </w:tc>
        <w:tc>
          <w:tcPr>
            <w:tcW w:w="1341" w:type="dxa"/>
          </w:tcPr>
          <w:p w14:paraId="45CAC1FD" w14:textId="49D82796" w:rsidR="00627B4B" w:rsidRPr="00C76C17" w:rsidRDefault="00627B4B" w:rsidP="00627B4B">
            <w:pPr>
              <w:spacing w:after="0" w:line="240" w:lineRule="auto"/>
              <w:rPr>
                <w:b/>
                <w:sz w:val="18"/>
                <w:szCs w:val="18"/>
              </w:rPr>
            </w:pPr>
            <w:r w:rsidRPr="00C76C17">
              <w:rPr>
                <w:rFonts w:eastAsia="Times New Roman" w:cs="Times New Roman"/>
                <w:sz w:val="18"/>
                <w:szCs w:val="18"/>
                <w:lang w:eastAsia="en-GB"/>
              </w:rPr>
              <w:t>rs216195</w:t>
            </w:r>
          </w:p>
        </w:tc>
        <w:tc>
          <w:tcPr>
            <w:tcW w:w="1410" w:type="dxa"/>
          </w:tcPr>
          <w:p w14:paraId="0E80E89F" w14:textId="77777777" w:rsidR="00627B4B" w:rsidRPr="00C76C17" w:rsidRDefault="00627B4B" w:rsidP="00627B4B">
            <w:pPr>
              <w:spacing w:after="0" w:line="240" w:lineRule="auto"/>
              <w:rPr>
                <w:sz w:val="18"/>
                <w:szCs w:val="18"/>
              </w:rPr>
            </w:pPr>
            <w:r w:rsidRPr="00C76C17">
              <w:rPr>
                <w:rFonts w:eastAsia="Times New Roman" w:cs="Times New Roman"/>
                <w:sz w:val="18"/>
                <w:szCs w:val="18"/>
                <w:lang w:eastAsia="en-GB"/>
              </w:rPr>
              <w:t>17:2203167</w:t>
            </w:r>
          </w:p>
        </w:tc>
        <w:tc>
          <w:tcPr>
            <w:tcW w:w="1363" w:type="dxa"/>
          </w:tcPr>
          <w:p w14:paraId="0268C9D9" w14:textId="3DE6F3DF" w:rsidR="00627B4B" w:rsidRPr="00C76C17" w:rsidRDefault="00627B4B" w:rsidP="00627B4B">
            <w:pPr>
              <w:spacing w:after="0" w:line="240" w:lineRule="auto"/>
              <w:rPr>
                <w:b/>
                <w:sz w:val="18"/>
                <w:szCs w:val="18"/>
              </w:rPr>
            </w:pPr>
            <w:r w:rsidRPr="00C76C17">
              <w:rPr>
                <w:b/>
                <w:sz w:val="18"/>
                <w:szCs w:val="18"/>
              </w:rPr>
              <w:t>2.</w:t>
            </w:r>
            <w:r w:rsidRPr="009F36B2">
              <w:rPr>
                <w:b/>
                <w:sz w:val="18"/>
                <w:szCs w:val="18"/>
              </w:rPr>
              <w:t>80x10</w:t>
            </w:r>
            <w:r w:rsidRPr="009F36B2">
              <w:rPr>
                <w:b/>
                <w:sz w:val="18"/>
                <w:szCs w:val="18"/>
                <w:vertAlign w:val="superscript"/>
              </w:rPr>
              <w:t>-8</w:t>
            </w:r>
            <w:r w:rsidRPr="00C76C17">
              <w:rPr>
                <w:sz w:val="18"/>
                <w:szCs w:val="18"/>
              </w:rPr>
              <w:t xml:space="preserve"> (n=335,406)</w:t>
            </w:r>
          </w:p>
        </w:tc>
        <w:tc>
          <w:tcPr>
            <w:tcW w:w="1201" w:type="dxa"/>
          </w:tcPr>
          <w:p w14:paraId="09143226" w14:textId="3572A83E" w:rsidR="00627B4B" w:rsidRPr="00C76C17" w:rsidRDefault="00627B4B" w:rsidP="00627B4B">
            <w:pPr>
              <w:spacing w:after="0" w:line="240" w:lineRule="auto"/>
              <w:rPr>
                <w:b/>
                <w:sz w:val="18"/>
                <w:szCs w:val="18"/>
              </w:rPr>
            </w:pPr>
            <w:r w:rsidRPr="00C76C17">
              <w:rPr>
                <w:sz w:val="18"/>
                <w:szCs w:val="18"/>
              </w:rPr>
              <w:t>3.34</w:t>
            </w:r>
            <w:r>
              <w:rPr>
                <w:sz w:val="18"/>
                <w:szCs w:val="18"/>
              </w:rPr>
              <w:t>x10</w:t>
            </w:r>
            <w:r w:rsidRPr="009F36B2">
              <w:rPr>
                <w:sz w:val="18"/>
                <w:szCs w:val="18"/>
                <w:vertAlign w:val="superscript"/>
              </w:rPr>
              <w:t>-7</w:t>
            </w:r>
            <w:r w:rsidRPr="00C76C17">
              <w:rPr>
                <w:sz w:val="18"/>
                <w:szCs w:val="18"/>
              </w:rPr>
              <w:t xml:space="preserve"> (n=222,595)</w:t>
            </w:r>
          </w:p>
        </w:tc>
        <w:tc>
          <w:tcPr>
            <w:tcW w:w="1420" w:type="dxa"/>
          </w:tcPr>
          <w:p w14:paraId="66D484A4" w14:textId="34A2B194" w:rsidR="00627B4B" w:rsidRPr="00C76C17" w:rsidRDefault="00627B4B" w:rsidP="00627B4B">
            <w:pPr>
              <w:spacing w:after="0" w:line="240" w:lineRule="auto"/>
              <w:rPr>
                <w:b/>
                <w:sz w:val="18"/>
                <w:szCs w:val="18"/>
              </w:rPr>
            </w:pPr>
            <w:r>
              <w:rPr>
                <w:sz w:val="18"/>
                <w:szCs w:val="18"/>
              </w:rPr>
              <w:t>8.22x10</w:t>
            </w:r>
            <w:r w:rsidRPr="009F36B2">
              <w:rPr>
                <w:sz w:val="18"/>
                <w:szCs w:val="18"/>
                <w:vertAlign w:val="superscript"/>
              </w:rPr>
              <w:t>-8</w:t>
            </w:r>
            <w:r w:rsidRPr="00C76C17">
              <w:rPr>
                <w:sz w:val="18"/>
                <w:szCs w:val="18"/>
              </w:rPr>
              <w:t xml:space="preserve"> (n=200,937)</w:t>
            </w:r>
          </w:p>
        </w:tc>
        <w:tc>
          <w:tcPr>
            <w:tcW w:w="1337" w:type="dxa"/>
          </w:tcPr>
          <w:p w14:paraId="01F17831" w14:textId="77777777" w:rsidR="00627B4B" w:rsidRPr="00C76C17" w:rsidRDefault="00627B4B" w:rsidP="00627B4B">
            <w:pPr>
              <w:spacing w:after="0" w:line="240" w:lineRule="auto"/>
              <w:rPr>
                <w:b/>
                <w:sz w:val="18"/>
                <w:szCs w:val="18"/>
              </w:rPr>
            </w:pPr>
            <w:r w:rsidRPr="00C76C17">
              <w:rPr>
                <w:sz w:val="18"/>
                <w:szCs w:val="18"/>
              </w:rPr>
              <w:t>0.0013 (n=78,056)</w:t>
            </w:r>
          </w:p>
        </w:tc>
        <w:tc>
          <w:tcPr>
            <w:tcW w:w="1431" w:type="dxa"/>
          </w:tcPr>
          <w:p w14:paraId="279C9438" w14:textId="60267AEA" w:rsidR="00627B4B" w:rsidRPr="00C76C17" w:rsidRDefault="00627B4B" w:rsidP="00627B4B">
            <w:pPr>
              <w:spacing w:after="0" w:line="240" w:lineRule="auto"/>
              <w:rPr>
                <w:b/>
                <w:sz w:val="18"/>
                <w:szCs w:val="18"/>
              </w:rPr>
            </w:pPr>
            <w:r w:rsidRPr="00C76C17">
              <w:rPr>
                <w:sz w:val="18"/>
                <w:szCs w:val="18"/>
              </w:rPr>
              <w:t>2.04</w:t>
            </w:r>
            <w:r>
              <w:rPr>
                <w:sz w:val="18"/>
                <w:szCs w:val="18"/>
              </w:rPr>
              <w:t>x10</w:t>
            </w:r>
            <w:r w:rsidRPr="009F36B2">
              <w:rPr>
                <w:sz w:val="18"/>
                <w:szCs w:val="18"/>
                <w:vertAlign w:val="superscript"/>
              </w:rPr>
              <w:t>-</w:t>
            </w:r>
            <w:r>
              <w:rPr>
                <w:sz w:val="18"/>
                <w:szCs w:val="18"/>
                <w:vertAlign w:val="superscript"/>
              </w:rPr>
              <w:t>5</w:t>
            </w:r>
            <w:r w:rsidRPr="00C76C17" w:rsidDel="009F36B2">
              <w:rPr>
                <w:sz w:val="18"/>
                <w:szCs w:val="18"/>
              </w:rPr>
              <w:t xml:space="preserve"> </w:t>
            </w:r>
            <w:r w:rsidRPr="00C76C17">
              <w:rPr>
                <w:sz w:val="18"/>
                <w:szCs w:val="18"/>
              </w:rPr>
              <w:t>(n=154,822)</w:t>
            </w:r>
          </w:p>
        </w:tc>
        <w:tc>
          <w:tcPr>
            <w:tcW w:w="1417" w:type="dxa"/>
          </w:tcPr>
          <w:p w14:paraId="3CEEE676" w14:textId="77777777" w:rsidR="00627B4B" w:rsidRPr="00C76C17" w:rsidRDefault="00627B4B" w:rsidP="00627B4B">
            <w:pPr>
              <w:spacing w:after="0" w:line="240" w:lineRule="auto"/>
              <w:rPr>
                <w:b/>
                <w:sz w:val="18"/>
                <w:szCs w:val="18"/>
              </w:rPr>
            </w:pPr>
            <w:r w:rsidRPr="00C76C17">
              <w:rPr>
                <w:sz w:val="18"/>
                <w:szCs w:val="18"/>
              </w:rPr>
              <w:t>0.00245 (n=102,528)</w:t>
            </w:r>
          </w:p>
        </w:tc>
        <w:tc>
          <w:tcPr>
            <w:tcW w:w="1134" w:type="dxa"/>
          </w:tcPr>
          <w:p w14:paraId="340C1D9A" w14:textId="77777777" w:rsidR="00627B4B" w:rsidRPr="00C76C17" w:rsidRDefault="00627B4B" w:rsidP="00627B4B">
            <w:pPr>
              <w:spacing w:after="0" w:line="240" w:lineRule="auto"/>
              <w:rPr>
                <w:b/>
                <w:sz w:val="18"/>
                <w:szCs w:val="18"/>
              </w:rPr>
            </w:pPr>
            <w:r w:rsidRPr="00C76C17">
              <w:rPr>
                <w:sz w:val="18"/>
                <w:szCs w:val="18"/>
              </w:rPr>
              <w:t>0.542 (n=21,658)</w:t>
            </w:r>
          </w:p>
        </w:tc>
        <w:tc>
          <w:tcPr>
            <w:tcW w:w="1178" w:type="dxa"/>
          </w:tcPr>
          <w:p w14:paraId="44F01B20" w14:textId="592F9150" w:rsidR="00627B4B" w:rsidRPr="00C76C17" w:rsidRDefault="00627B4B" w:rsidP="00627B4B">
            <w:pPr>
              <w:spacing w:after="0" w:line="240" w:lineRule="auto"/>
              <w:rPr>
                <w:sz w:val="18"/>
                <w:szCs w:val="18"/>
              </w:rPr>
            </w:pPr>
            <w:r w:rsidRPr="00F6166D">
              <w:rPr>
                <w:sz w:val="18"/>
                <w:szCs w:val="18"/>
              </w:rPr>
              <w:t>NA</w:t>
            </w:r>
          </w:p>
        </w:tc>
      </w:tr>
      <w:tr w:rsidR="00627B4B" w14:paraId="630B2A84" w14:textId="4A4D7D15" w:rsidTr="00C76C17">
        <w:tc>
          <w:tcPr>
            <w:tcW w:w="604" w:type="dxa"/>
          </w:tcPr>
          <w:p w14:paraId="3B6F0FEE" w14:textId="77777777" w:rsidR="00627B4B" w:rsidRPr="00C76C17" w:rsidRDefault="00627B4B" w:rsidP="00627B4B">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155F158B" w14:textId="4E1EBC51" w:rsidR="00627B4B" w:rsidRPr="00C76C17" w:rsidRDefault="00627B4B" w:rsidP="00627B4B">
            <w:pPr>
              <w:spacing w:after="0" w:line="240" w:lineRule="auto"/>
              <w:rPr>
                <w:rFonts w:eastAsia="Times New Roman" w:cs="Times New Roman"/>
                <w:sz w:val="18"/>
                <w:szCs w:val="18"/>
                <w:lang w:eastAsia="en-GB"/>
              </w:rPr>
            </w:pPr>
            <w:r w:rsidRPr="00C76C17">
              <w:rPr>
                <w:rFonts w:ascii="Calibri" w:eastAsia="Times New Roman" w:hAnsi="Calibri" w:cs="Times New Roman"/>
                <w:bCs/>
                <w:i/>
                <w:iCs/>
                <w:sz w:val="18"/>
                <w:szCs w:val="18"/>
                <w:lang w:eastAsia="en-GB"/>
              </w:rPr>
              <w:t>PJA1</w:t>
            </w:r>
          </w:p>
        </w:tc>
        <w:tc>
          <w:tcPr>
            <w:tcW w:w="1341" w:type="dxa"/>
          </w:tcPr>
          <w:p w14:paraId="2EC2E7CB" w14:textId="5F8F3E8A" w:rsidR="00627B4B" w:rsidRPr="00C76C17" w:rsidRDefault="00627B4B" w:rsidP="00627B4B">
            <w:pPr>
              <w:spacing w:after="0" w:line="240" w:lineRule="auto"/>
              <w:rPr>
                <w:b/>
                <w:sz w:val="18"/>
                <w:szCs w:val="18"/>
              </w:rPr>
            </w:pPr>
            <w:r w:rsidRPr="00C76C17">
              <w:rPr>
                <w:rFonts w:eastAsia="Times New Roman" w:cs="Times New Roman"/>
                <w:sz w:val="18"/>
                <w:szCs w:val="18"/>
                <w:lang w:eastAsia="en-GB"/>
              </w:rPr>
              <w:t>rs11539157</w:t>
            </w:r>
          </w:p>
        </w:tc>
        <w:tc>
          <w:tcPr>
            <w:tcW w:w="1410" w:type="dxa"/>
          </w:tcPr>
          <w:p w14:paraId="0643116B" w14:textId="77777777" w:rsidR="00627B4B" w:rsidRPr="00C76C17" w:rsidRDefault="00627B4B" w:rsidP="00627B4B">
            <w:pPr>
              <w:spacing w:after="0" w:line="240" w:lineRule="auto"/>
              <w:rPr>
                <w:sz w:val="18"/>
                <w:szCs w:val="18"/>
              </w:rPr>
            </w:pPr>
            <w:r w:rsidRPr="00C76C17">
              <w:rPr>
                <w:rFonts w:eastAsia="Times New Roman" w:cs="Times New Roman"/>
                <w:sz w:val="18"/>
                <w:szCs w:val="18"/>
                <w:lang w:eastAsia="en-GB"/>
              </w:rPr>
              <w:t>X:68381264</w:t>
            </w:r>
          </w:p>
        </w:tc>
        <w:tc>
          <w:tcPr>
            <w:tcW w:w="1363" w:type="dxa"/>
          </w:tcPr>
          <w:p w14:paraId="55FFF1F6" w14:textId="08D4D1C0" w:rsidR="00627B4B" w:rsidRPr="00C76C17" w:rsidRDefault="00627B4B" w:rsidP="00627B4B">
            <w:pPr>
              <w:spacing w:after="0" w:line="240" w:lineRule="auto"/>
              <w:rPr>
                <w:b/>
                <w:sz w:val="18"/>
                <w:szCs w:val="18"/>
              </w:rPr>
            </w:pPr>
            <w:r w:rsidRPr="00C76C17">
              <w:rPr>
                <w:b/>
                <w:sz w:val="18"/>
                <w:szCs w:val="18"/>
              </w:rPr>
              <w:t>1.</w:t>
            </w:r>
            <w:r w:rsidRPr="009F36B2">
              <w:rPr>
                <w:b/>
                <w:sz w:val="18"/>
                <w:szCs w:val="18"/>
              </w:rPr>
              <w:t>39x10</w:t>
            </w:r>
            <w:r w:rsidRPr="009F36B2">
              <w:rPr>
                <w:b/>
                <w:sz w:val="18"/>
                <w:szCs w:val="18"/>
                <w:vertAlign w:val="superscript"/>
              </w:rPr>
              <w:t>-11</w:t>
            </w:r>
            <w:r w:rsidRPr="00C76C17">
              <w:rPr>
                <w:sz w:val="18"/>
                <w:szCs w:val="18"/>
              </w:rPr>
              <w:t xml:space="preserve"> (n=289,917)</w:t>
            </w:r>
          </w:p>
        </w:tc>
        <w:tc>
          <w:tcPr>
            <w:tcW w:w="1201" w:type="dxa"/>
          </w:tcPr>
          <w:p w14:paraId="56F25E21" w14:textId="20531049" w:rsidR="00627B4B" w:rsidRPr="00C76C17" w:rsidRDefault="00627B4B" w:rsidP="00627B4B">
            <w:pPr>
              <w:spacing w:after="0" w:line="240" w:lineRule="auto"/>
              <w:rPr>
                <w:b/>
                <w:sz w:val="18"/>
                <w:szCs w:val="18"/>
              </w:rPr>
            </w:pPr>
            <w:r w:rsidRPr="00C76C17">
              <w:rPr>
                <w:b/>
                <w:sz w:val="18"/>
                <w:szCs w:val="18"/>
              </w:rPr>
              <w:t>4.</w:t>
            </w:r>
            <w:r w:rsidRPr="009F36B2">
              <w:rPr>
                <w:b/>
                <w:sz w:val="18"/>
                <w:szCs w:val="18"/>
              </w:rPr>
              <w:t>53x10</w:t>
            </w:r>
            <w:r w:rsidRPr="009F36B2">
              <w:rPr>
                <w:b/>
                <w:sz w:val="18"/>
                <w:szCs w:val="18"/>
                <w:vertAlign w:val="superscript"/>
              </w:rPr>
              <w:t>-9</w:t>
            </w:r>
            <w:r w:rsidRPr="00C76C17" w:rsidDel="009F36B2">
              <w:rPr>
                <w:b/>
                <w:sz w:val="18"/>
                <w:szCs w:val="18"/>
              </w:rPr>
              <w:t xml:space="preserve"> </w:t>
            </w:r>
            <w:r w:rsidRPr="00C76C17">
              <w:rPr>
                <w:sz w:val="18"/>
                <w:szCs w:val="18"/>
              </w:rPr>
              <w:t>(n=230,072)</w:t>
            </w:r>
          </w:p>
        </w:tc>
        <w:tc>
          <w:tcPr>
            <w:tcW w:w="1420" w:type="dxa"/>
          </w:tcPr>
          <w:p w14:paraId="2B120A2E" w14:textId="77777777" w:rsidR="00627B4B" w:rsidRPr="00C76C17" w:rsidRDefault="00627B4B" w:rsidP="00627B4B">
            <w:pPr>
              <w:spacing w:after="0" w:line="240" w:lineRule="auto"/>
              <w:rPr>
                <w:b/>
                <w:sz w:val="18"/>
                <w:szCs w:val="18"/>
              </w:rPr>
            </w:pPr>
            <w:r w:rsidRPr="00C76C17">
              <w:rPr>
                <w:sz w:val="18"/>
                <w:szCs w:val="18"/>
              </w:rPr>
              <w:t>Same as left</w:t>
            </w:r>
          </w:p>
        </w:tc>
        <w:tc>
          <w:tcPr>
            <w:tcW w:w="1337" w:type="dxa"/>
          </w:tcPr>
          <w:p w14:paraId="6E1D59A7" w14:textId="2DA474F9" w:rsidR="00627B4B" w:rsidRPr="00C76C17" w:rsidRDefault="00627B4B" w:rsidP="00627B4B">
            <w:pPr>
              <w:spacing w:after="0" w:line="240" w:lineRule="auto"/>
              <w:rPr>
                <w:b/>
                <w:sz w:val="18"/>
                <w:szCs w:val="18"/>
              </w:rPr>
            </w:pPr>
            <w:r w:rsidRPr="00C76C17">
              <w:rPr>
                <w:sz w:val="18"/>
                <w:szCs w:val="18"/>
              </w:rPr>
              <w:t>8.73</w:t>
            </w:r>
            <w:r>
              <w:rPr>
                <w:sz w:val="18"/>
                <w:szCs w:val="18"/>
              </w:rPr>
              <w:t>x10</w:t>
            </w:r>
            <w:r w:rsidRPr="009F36B2">
              <w:rPr>
                <w:sz w:val="18"/>
                <w:szCs w:val="18"/>
                <w:vertAlign w:val="superscript"/>
              </w:rPr>
              <w:t>-7</w:t>
            </w:r>
            <w:r w:rsidRPr="00C76C17" w:rsidDel="009F36B2">
              <w:rPr>
                <w:sz w:val="18"/>
                <w:szCs w:val="18"/>
              </w:rPr>
              <w:t xml:space="preserve"> </w:t>
            </w:r>
            <w:r w:rsidRPr="00C76C17">
              <w:rPr>
                <w:sz w:val="18"/>
                <w:szCs w:val="18"/>
              </w:rPr>
              <w:t>(n=78,040)</w:t>
            </w:r>
          </w:p>
        </w:tc>
        <w:tc>
          <w:tcPr>
            <w:tcW w:w="1431" w:type="dxa"/>
          </w:tcPr>
          <w:p w14:paraId="77055ECA" w14:textId="19282DA1" w:rsidR="00627B4B" w:rsidRPr="00C76C17" w:rsidRDefault="00627B4B" w:rsidP="00627B4B">
            <w:pPr>
              <w:spacing w:after="0" w:line="240" w:lineRule="auto"/>
              <w:rPr>
                <w:b/>
                <w:sz w:val="18"/>
                <w:szCs w:val="18"/>
              </w:rPr>
            </w:pPr>
            <w:r w:rsidRPr="00C76C17">
              <w:rPr>
                <w:sz w:val="18"/>
                <w:szCs w:val="18"/>
              </w:rPr>
              <w:t>3.09</w:t>
            </w:r>
            <w:r>
              <w:rPr>
                <w:sz w:val="18"/>
                <w:szCs w:val="18"/>
              </w:rPr>
              <w:t>x10</w:t>
            </w:r>
            <w:r w:rsidRPr="009F36B2">
              <w:rPr>
                <w:sz w:val="18"/>
                <w:szCs w:val="18"/>
                <w:vertAlign w:val="superscript"/>
              </w:rPr>
              <w:t>-7</w:t>
            </w:r>
            <w:r w:rsidRPr="00C76C17" w:rsidDel="009F36B2">
              <w:rPr>
                <w:sz w:val="18"/>
                <w:szCs w:val="18"/>
              </w:rPr>
              <w:t xml:space="preserve"> </w:t>
            </w:r>
            <w:r w:rsidRPr="00C76C17">
              <w:rPr>
                <w:sz w:val="18"/>
                <w:szCs w:val="18"/>
              </w:rPr>
              <w:t>(n=108,512)</w:t>
            </w:r>
          </w:p>
        </w:tc>
        <w:tc>
          <w:tcPr>
            <w:tcW w:w="1417" w:type="dxa"/>
          </w:tcPr>
          <w:p w14:paraId="241266CB" w14:textId="77777777" w:rsidR="00627B4B" w:rsidRPr="00C76C17" w:rsidRDefault="00627B4B" w:rsidP="00627B4B">
            <w:pPr>
              <w:spacing w:after="0" w:line="240" w:lineRule="auto"/>
              <w:rPr>
                <w:b/>
                <w:sz w:val="18"/>
                <w:szCs w:val="18"/>
              </w:rPr>
            </w:pPr>
            <w:r w:rsidRPr="00C76C17">
              <w:rPr>
                <w:sz w:val="18"/>
                <w:szCs w:val="18"/>
              </w:rPr>
              <w:t>NA</w:t>
            </w:r>
          </w:p>
        </w:tc>
        <w:tc>
          <w:tcPr>
            <w:tcW w:w="1134" w:type="dxa"/>
          </w:tcPr>
          <w:p w14:paraId="70FE3383" w14:textId="77777777" w:rsidR="00627B4B" w:rsidRPr="00C76C17" w:rsidRDefault="00627B4B" w:rsidP="00627B4B">
            <w:pPr>
              <w:spacing w:after="0" w:line="240" w:lineRule="auto"/>
              <w:rPr>
                <w:b/>
                <w:sz w:val="18"/>
                <w:szCs w:val="18"/>
              </w:rPr>
            </w:pPr>
            <w:r w:rsidRPr="00C76C17">
              <w:rPr>
                <w:sz w:val="18"/>
                <w:szCs w:val="18"/>
              </w:rPr>
              <w:t>NA</w:t>
            </w:r>
          </w:p>
        </w:tc>
        <w:tc>
          <w:tcPr>
            <w:tcW w:w="1178" w:type="dxa"/>
          </w:tcPr>
          <w:p w14:paraId="19C45C08" w14:textId="77F73439" w:rsidR="00627B4B" w:rsidRPr="00C76C17" w:rsidRDefault="00627B4B" w:rsidP="00627B4B">
            <w:pPr>
              <w:spacing w:after="0" w:line="240" w:lineRule="auto"/>
              <w:rPr>
                <w:b/>
                <w:sz w:val="18"/>
                <w:szCs w:val="18"/>
              </w:rPr>
            </w:pPr>
            <w:r w:rsidRPr="00F6166D">
              <w:rPr>
                <w:sz w:val="18"/>
                <w:szCs w:val="18"/>
              </w:rPr>
              <w:t>NA</w:t>
            </w:r>
          </w:p>
        </w:tc>
      </w:tr>
      <w:tr w:rsidR="00627B4B" w14:paraId="1847F1F3" w14:textId="77777777" w:rsidTr="0055022C">
        <w:tc>
          <w:tcPr>
            <w:tcW w:w="14894" w:type="dxa"/>
            <w:gridSpan w:val="12"/>
          </w:tcPr>
          <w:p w14:paraId="2BEC0351" w14:textId="01538005" w:rsidR="00627B4B" w:rsidRPr="00C76C17" w:rsidRDefault="00627B4B" w:rsidP="00C76C17">
            <w:pPr>
              <w:spacing w:after="0" w:line="240" w:lineRule="auto"/>
              <w:rPr>
                <w:sz w:val="18"/>
                <w:szCs w:val="18"/>
              </w:rPr>
            </w:pPr>
            <w:r w:rsidRPr="00272593">
              <w:rPr>
                <w:rFonts w:ascii="Calibri" w:eastAsia="Times New Roman" w:hAnsi="Calibri" w:cs="Times New Roman"/>
                <w:b/>
                <w:sz w:val="18"/>
                <w:szCs w:val="18"/>
                <w:lang w:eastAsia="en-GB"/>
              </w:rPr>
              <w:t>Non-Exome chip SN</w:t>
            </w:r>
            <w:r>
              <w:rPr>
                <w:rFonts w:ascii="Calibri" w:eastAsia="Times New Roman" w:hAnsi="Calibri" w:cs="Times New Roman"/>
                <w:b/>
                <w:sz w:val="18"/>
                <w:szCs w:val="18"/>
                <w:lang w:eastAsia="en-GB"/>
              </w:rPr>
              <w:t>V</w:t>
            </w:r>
            <w:r w:rsidRPr="00272593">
              <w:rPr>
                <w:rFonts w:ascii="Calibri" w:eastAsia="Times New Roman" w:hAnsi="Calibri" w:cs="Times New Roman"/>
                <w:b/>
                <w:sz w:val="18"/>
                <w:szCs w:val="18"/>
                <w:lang w:eastAsia="en-GB"/>
              </w:rPr>
              <w:t>s</w:t>
            </w:r>
          </w:p>
        </w:tc>
      </w:tr>
      <w:tr w:rsidR="00C76C17" w14:paraId="5A532A34" w14:textId="1D0B6ABC" w:rsidTr="00C76C17">
        <w:tc>
          <w:tcPr>
            <w:tcW w:w="604" w:type="dxa"/>
          </w:tcPr>
          <w:p w14:paraId="3E6AE298"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16562156" w14:textId="49089ABF"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TMEM182</w:t>
            </w:r>
          </w:p>
        </w:tc>
        <w:tc>
          <w:tcPr>
            <w:tcW w:w="1341" w:type="dxa"/>
          </w:tcPr>
          <w:p w14:paraId="2583B67D" w14:textId="177FF3C1" w:rsidR="00C76C17" w:rsidRPr="00C76C17" w:rsidRDefault="00C76C17" w:rsidP="00CD0268">
            <w:pPr>
              <w:spacing w:after="0" w:line="240" w:lineRule="auto"/>
              <w:rPr>
                <w:b/>
                <w:sz w:val="18"/>
                <w:szCs w:val="18"/>
              </w:rPr>
            </w:pPr>
            <w:r w:rsidRPr="00C76C17">
              <w:rPr>
                <w:rFonts w:eastAsia="Times New Roman" w:cs="Times New Roman"/>
                <w:sz w:val="18"/>
                <w:szCs w:val="18"/>
                <w:lang w:eastAsia="en-GB"/>
              </w:rPr>
              <w:t>rs12616219</w:t>
            </w:r>
          </w:p>
        </w:tc>
        <w:tc>
          <w:tcPr>
            <w:tcW w:w="1410" w:type="dxa"/>
          </w:tcPr>
          <w:p w14:paraId="48FCA802"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2:104352495</w:t>
            </w:r>
          </w:p>
        </w:tc>
        <w:tc>
          <w:tcPr>
            <w:tcW w:w="1363" w:type="dxa"/>
          </w:tcPr>
          <w:p w14:paraId="1FC64353" w14:textId="46D24F3B" w:rsidR="00C76C17" w:rsidRPr="00C76C17" w:rsidRDefault="009F36B2" w:rsidP="00C76C17">
            <w:pPr>
              <w:spacing w:after="0" w:line="240" w:lineRule="auto"/>
              <w:rPr>
                <w:b/>
                <w:sz w:val="18"/>
                <w:szCs w:val="18"/>
              </w:rPr>
            </w:pPr>
            <w:r>
              <w:rPr>
                <w:sz w:val="18"/>
                <w:szCs w:val="18"/>
              </w:rPr>
              <w:t>5.49x10</w:t>
            </w:r>
            <w:r w:rsidRPr="009F36B2">
              <w:rPr>
                <w:sz w:val="18"/>
                <w:szCs w:val="18"/>
                <w:vertAlign w:val="superscript"/>
              </w:rPr>
              <w:t>-</w:t>
            </w:r>
            <w:r w:rsidR="00C76C17" w:rsidRPr="009F36B2">
              <w:rPr>
                <w:sz w:val="18"/>
                <w:szCs w:val="18"/>
                <w:vertAlign w:val="superscript"/>
              </w:rPr>
              <w:t>8</w:t>
            </w:r>
            <w:r w:rsidR="00C76C17" w:rsidRPr="00C76C17">
              <w:rPr>
                <w:sz w:val="18"/>
                <w:szCs w:val="18"/>
              </w:rPr>
              <w:t xml:space="preserve"> (n=112,811)</w:t>
            </w:r>
          </w:p>
        </w:tc>
        <w:tc>
          <w:tcPr>
            <w:tcW w:w="1201" w:type="dxa"/>
          </w:tcPr>
          <w:p w14:paraId="14117E87" w14:textId="0A5B61D2" w:rsidR="00C76C17" w:rsidRPr="00C76C17" w:rsidRDefault="00C76C17" w:rsidP="00C76C17">
            <w:pPr>
              <w:spacing w:after="0" w:line="240" w:lineRule="auto"/>
              <w:rPr>
                <w:b/>
                <w:sz w:val="18"/>
                <w:szCs w:val="18"/>
              </w:rPr>
            </w:pPr>
            <w:r w:rsidRPr="00C76C17">
              <w:rPr>
                <w:sz w:val="18"/>
                <w:szCs w:val="18"/>
              </w:rPr>
              <w:t>NA</w:t>
            </w:r>
          </w:p>
        </w:tc>
        <w:tc>
          <w:tcPr>
            <w:tcW w:w="1420" w:type="dxa"/>
          </w:tcPr>
          <w:p w14:paraId="7E2FBD6F" w14:textId="4BFE4304" w:rsidR="00C76C17" w:rsidRPr="00C76C17" w:rsidRDefault="00C76C17" w:rsidP="00C76C17">
            <w:pPr>
              <w:spacing w:after="0" w:line="240" w:lineRule="auto"/>
              <w:rPr>
                <w:b/>
                <w:sz w:val="18"/>
                <w:szCs w:val="18"/>
              </w:rPr>
            </w:pPr>
            <w:r w:rsidRPr="00C76C17">
              <w:rPr>
                <w:sz w:val="18"/>
                <w:szCs w:val="18"/>
              </w:rPr>
              <w:t>NA</w:t>
            </w:r>
          </w:p>
        </w:tc>
        <w:tc>
          <w:tcPr>
            <w:tcW w:w="1337" w:type="dxa"/>
          </w:tcPr>
          <w:p w14:paraId="0883349A" w14:textId="21CC1F3C" w:rsidR="00C76C17" w:rsidRPr="00C76C17" w:rsidRDefault="00C76C17" w:rsidP="00C76C17">
            <w:pPr>
              <w:spacing w:after="0" w:line="240" w:lineRule="auto"/>
              <w:rPr>
                <w:b/>
                <w:sz w:val="18"/>
                <w:szCs w:val="18"/>
              </w:rPr>
            </w:pPr>
            <w:r w:rsidRPr="00C76C17">
              <w:rPr>
                <w:sz w:val="18"/>
                <w:szCs w:val="18"/>
              </w:rPr>
              <w:t>NA</w:t>
            </w:r>
          </w:p>
        </w:tc>
        <w:tc>
          <w:tcPr>
            <w:tcW w:w="1431" w:type="dxa"/>
          </w:tcPr>
          <w:p w14:paraId="2C85B35D" w14:textId="77777777" w:rsidR="00C76C17" w:rsidRPr="00C76C17" w:rsidRDefault="00C76C17" w:rsidP="00C76C17">
            <w:pPr>
              <w:spacing w:after="0" w:line="240" w:lineRule="auto"/>
              <w:rPr>
                <w:b/>
                <w:sz w:val="18"/>
                <w:szCs w:val="18"/>
              </w:rPr>
            </w:pPr>
            <w:r w:rsidRPr="00C76C17">
              <w:rPr>
                <w:sz w:val="18"/>
                <w:szCs w:val="18"/>
              </w:rPr>
              <w:t>Same</w:t>
            </w:r>
          </w:p>
        </w:tc>
        <w:tc>
          <w:tcPr>
            <w:tcW w:w="1417" w:type="dxa"/>
          </w:tcPr>
          <w:p w14:paraId="203ED233" w14:textId="6BB29064" w:rsidR="00C76C17" w:rsidRPr="00C76C17" w:rsidRDefault="00C76C17" w:rsidP="00C76C17">
            <w:pPr>
              <w:spacing w:after="0" w:line="240" w:lineRule="auto"/>
              <w:rPr>
                <w:b/>
                <w:sz w:val="18"/>
                <w:szCs w:val="18"/>
              </w:rPr>
            </w:pPr>
            <w:r w:rsidRPr="00C76C17">
              <w:rPr>
                <w:sz w:val="18"/>
                <w:szCs w:val="18"/>
              </w:rPr>
              <w:t>NA</w:t>
            </w:r>
          </w:p>
        </w:tc>
        <w:tc>
          <w:tcPr>
            <w:tcW w:w="1134" w:type="dxa"/>
          </w:tcPr>
          <w:p w14:paraId="2512B915" w14:textId="7F3E03F4" w:rsidR="00C76C17" w:rsidRPr="00C76C17" w:rsidRDefault="00C76C17" w:rsidP="00C76C17">
            <w:pPr>
              <w:spacing w:after="0" w:line="240" w:lineRule="auto"/>
              <w:rPr>
                <w:b/>
                <w:sz w:val="18"/>
                <w:szCs w:val="18"/>
              </w:rPr>
            </w:pPr>
            <w:r w:rsidRPr="00C76C17">
              <w:rPr>
                <w:sz w:val="18"/>
                <w:szCs w:val="18"/>
              </w:rPr>
              <w:t>NA</w:t>
            </w:r>
          </w:p>
        </w:tc>
        <w:tc>
          <w:tcPr>
            <w:tcW w:w="1178" w:type="dxa"/>
          </w:tcPr>
          <w:p w14:paraId="5A0A813E" w14:textId="491B1B6F" w:rsidR="00C76C17" w:rsidRPr="00C76C17" w:rsidRDefault="00C76C17" w:rsidP="00C76C17">
            <w:pPr>
              <w:spacing w:after="0" w:line="240" w:lineRule="auto"/>
              <w:rPr>
                <w:b/>
                <w:sz w:val="18"/>
                <w:szCs w:val="18"/>
              </w:rPr>
            </w:pPr>
            <w:r w:rsidRPr="00C76C17">
              <w:rPr>
                <w:rFonts w:ascii="Calibri" w:eastAsia="Times New Roman" w:hAnsi="Calibri" w:cs="Times New Roman"/>
                <w:sz w:val="18"/>
                <w:szCs w:val="18"/>
                <w:lang w:eastAsia="en-GB"/>
              </w:rPr>
              <w:t>0.00027</w:t>
            </w:r>
          </w:p>
        </w:tc>
      </w:tr>
      <w:tr w:rsidR="00C76C17" w14:paraId="1FFC0C3B" w14:textId="600D0448" w:rsidTr="00C76C17">
        <w:tc>
          <w:tcPr>
            <w:tcW w:w="604" w:type="dxa"/>
          </w:tcPr>
          <w:p w14:paraId="4386E2FC"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02A89DFF" w14:textId="6A255D10"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ZSCAN9</w:t>
            </w:r>
          </w:p>
        </w:tc>
        <w:tc>
          <w:tcPr>
            <w:tcW w:w="1341" w:type="dxa"/>
          </w:tcPr>
          <w:p w14:paraId="28BEAC13" w14:textId="4798D766" w:rsidR="00C76C17" w:rsidRPr="00CD0268" w:rsidRDefault="00C76C17" w:rsidP="00CD0268">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 xml:space="preserve">rs462779 </w:t>
            </w:r>
          </w:p>
        </w:tc>
        <w:tc>
          <w:tcPr>
            <w:tcW w:w="1410" w:type="dxa"/>
          </w:tcPr>
          <w:p w14:paraId="35DC162A"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6:28168033</w:t>
            </w:r>
          </w:p>
        </w:tc>
        <w:tc>
          <w:tcPr>
            <w:tcW w:w="1363" w:type="dxa"/>
          </w:tcPr>
          <w:p w14:paraId="574B2B1D" w14:textId="022E7A96" w:rsidR="00C76C17" w:rsidRPr="00C76C17" w:rsidRDefault="00C76C17" w:rsidP="00C76C17">
            <w:pPr>
              <w:spacing w:after="0" w:line="240" w:lineRule="auto"/>
              <w:rPr>
                <w:b/>
                <w:sz w:val="18"/>
                <w:szCs w:val="18"/>
              </w:rPr>
            </w:pPr>
            <w:r w:rsidRPr="00C76C17">
              <w:rPr>
                <w:b/>
                <w:sz w:val="18"/>
                <w:szCs w:val="18"/>
              </w:rPr>
              <w:t>4.95</w:t>
            </w:r>
            <w:r w:rsidR="009F36B2" w:rsidRPr="009F36B2">
              <w:rPr>
                <w:b/>
                <w:sz w:val="18"/>
                <w:szCs w:val="18"/>
              </w:rPr>
              <w:t>x10</w:t>
            </w:r>
            <w:r w:rsidR="009F36B2" w:rsidRPr="009F36B2">
              <w:rPr>
                <w:b/>
                <w:sz w:val="18"/>
                <w:szCs w:val="18"/>
                <w:vertAlign w:val="superscript"/>
              </w:rPr>
              <w:t>-8</w:t>
            </w:r>
            <w:r w:rsidR="009F36B2" w:rsidRPr="009F36B2">
              <w:rPr>
                <w:b/>
                <w:sz w:val="18"/>
                <w:szCs w:val="18"/>
              </w:rPr>
              <w:t xml:space="preserve"> </w:t>
            </w:r>
            <w:r w:rsidRPr="00C76C17">
              <w:rPr>
                <w:sz w:val="18"/>
                <w:szCs w:val="18"/>
              </w:rPr>
              <w:t>(n=112,811)</w:t>
            </w:r>
          </w:p>
        </w:tc>
        <w:tc>
          <w:tcPr>
            <w:tcW w:w="1201" w:type="dxa"/>
          </w:tcPr>
          <w:p w14:paraId="79C1D9EA" w14:textId="01FF2157" w:rsidR="00C76C17" w:rsidRPr="00C76C17" w:rsidRDefault="00C76C17" w:rsidP="00C76C17">
            <w:pPr>
              <w:spacing w:after="0" w:line="240" w:lineRule="auto"/>
              <w:rPr>
                <w:b/>
                <w:sz w:val="18"/>
                <w:szCs w:val="18"/>
              </w:rPr>
            </w:pPr>
            <w:r w:rsidRPr="00C76C17">
              <w:rPr>
                <w:sz w:val="18"/>
                <w:szCs w:val="18"/>
              </w:rPr>
              <w:t>NA</w:t>
            </w:r>
          </w:p>
        </w:tc>
        <w:tc>
          <w:tcPr>
            <w:tcW w:w="1420" w:type="dxa"/>
          </w:tcPr>
          <w:p w14:paraId="1CD1D2CE" w14:textId="4F65570D" w:rsidR="00C76C17" w:rsidRPr="00C76C17" w:rsidRDefault="00C76C17" w:rsidP="00C76C17">
            <w:pPr>
              <w:spacing w:after="0" w:line="240" w:lineRule="auto"/>
              <w:rPr>
                <w:sz w:val="18"/>
                <w:szCs w:val="18"/>
              </w:rPr>
            </w:pPr>
            <w:r w:rsidRPr="00C76C17">
              <w:rPr>
                <w:sz w:val="18"/>
                <w:szCs w:val="18"/>
              </w:rPr>
              <w:t>NA</w:t>
            </w:r>
          </w:p>
        </w:tc>
        <w:tc>
          <w:tcPr>
            <w:tcW w:w="1337" w:type="dxa"/>
          </w:tcPr>
          <w:p w14:paraId="3890F8C9" w14:textId="0C9BB719" w:rsidR="00C76C17" w:rsidRPr="00C76C17" w:rsidRDefault="00C76C17" w:rsidP="00C76C17">
            <w:pPr>
              <w:spacing w:after="0" w:line="240" w:lineRule="auto"/>
              <w:rPr>
                <w:sz w:val="18"/>
                <w:szCs w:val="18"/>
              </w:rPr>
            </w:pPr>
            <w:r w:rsidRPr="00C76C17">
              <w:rPr>
                <w:sz w:val="18"/>
                <w:szCs w:val="18"/>
              </w:rPr>
              <w:t>NA</w:t>
            </w:r>
          </w:p>
        </w:tc>
        <w:tc>
          <w:tcPr>
            <w:tcW w:w="1431" w:type="dxa"/>
          </w:tcPr>
          <w:p w14:paraId="2CA50998" w14:textId="77777777" w:rsidR="00C76C17" w:rsidRPr="00C76C17" w:rsidRDefault="00C76C17" w:rsidP="00C76C17">
            <w:pPr>
              <w:spacing w:after="0" w:line="240" w:lineRule="auto"/>
              <w:rPr>
                <w:sz w:val="18"/>
                <w:szCs w:val="18"/>
              </w:rPr>
            </w:pPr>
            <w:r w:rsidRPr="00C76C17">
              <w:rPr>
                <w:sz w:val="18"/>
                <w:szCs w:val="18"/>
              </w:rPr>
              <w:t>Same</w:t>
            </w:r>
          </w:p>
        </w:tc>
        <w:tc>
          <w:tcPr>
            <w:tcW w:w="1417" w:type="dxa"/>
          </w:tcPr>
          <w:p w14:paraId="526DC623" w14:textId="6A574747" w:rsidR="00C76C17" w:rsidRPr="00C76C17" w:rsidRDefault="00C76C17" w:rsidP="00C76C17">
            <w:pPr>
              <w:spacing w:after="0" w:line="240" w:lineRule="auto"/>
              <w:rPr>
                <w:sz w:val="18"/>
                <w:szCs w:val="18"/>
              </w:rPr>
            </w:pPr>
            <w:r w:rsidRPr="00C76C17">
              <w:rPr>
                <w:sz w:val="18"/>
                <w:szCs w:val="18"/>
              </w:rPr>
              <w:t>NA</w:t>
            </w:r>
          </w:p>
        </w:tc>
        <w:tc>
          <w:tcPr>
            <w:tcW w:w="1134" w:type="dxa"/>
          </w:tcPr>
          <w:p w14:paraId="58571636" w14:textId="42C3CEAB" w:rsidR="00C76C17" w:rsidRPr="00C76C17" w:rsidRDefault="00C76C17" w:rsidP="00C76C17">
            <w:pPr>
              <w:spacing w:after="0" w:line="240" w:lineRule="auto"/>
              <w:rPr>
                <w:sz w:val="18"/>
                <w:szCs w:val="18"/>
              </w:rPr>
            </w:pPr>
            <w:r w:rsidRPr="00C76C17">
              <w:rPr>
                <w:sz w:val="18"/>
                <w:szCs w:val="18"/>
              </w:rPr>
              <w:t>NA</w:t>
            </w:r>
          </w:p>
        </w:tc>
        <w:tc>
          <w:tcPr>
            <w:tcW w:w="1178" w:type="dxa"/>
          </w:tcPr>
          <w:p w14:paraId="6E6A3969" w14:textId="6151B3FC" w:rsidR="00C76C17" w:rsidRPr="00C76C17" w:rsidRDefault="00C76C17" w:rsidP="00C76C17">
            <w:pPr>
              <w:spacing w:after="0" w:line="240" w:lineRule="auto"/>
              <w:rPr>
                <w:sz w:val="18"/>
                <w:szCs w:val="18"/>
              </w:rPr>
            </w:pPr>
            <w:r w:rsidRPr="00C76C17">
              <w:rPr>
                <w:rFonts w:ascii="Calibri" w:eastAsia="Times New Roman" w:hAnsi="Calibri" w:cs="Times New Roman"/>
                <w:sz w:val="18"/>
                <w:szCs w:val="18"/>
                <w:lang w:eastAsia="en-GB"/>
              </w:rPr>
              <w:t>0.00051</w:t>
            </w:r>
          </w:p>
        </w:tc>
      </w:tr>
      <w:tr w:rsidR="00C76C17" w14:paraId="7C66C817" w14:textId="7C2969A0" w:rsidTr="00C76C17">
        <w:tc>
          <w:tcPr>
            <w:tcW w:w="604" w:type="dxa"/>
          </w:tcPr>
          <w:p w14:paraId="236DFB84"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419B3111" w14:textId="36701A30"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GAPVD1</w:t>
            </w:r>
          </w:p>
        </w:tc>
        <w:tc>
          <w:tcPr>
            <w:tcW w:w="1341" w:type="dxa"/>
          </w:tcPr>
          <w:p w14:paraId="4D56C6C0" w14:textId="60D53CB4" w:rsidR="00C76C17" w:rsidRPr="00C76C17" w:rsidRDefault="00C76C17" w:rsidP="00CD0268">
            <w:pPr>
              <w:spacing w:after="0" w:line="240" w:lineRule="auto"/>
              <w:rPr>
                <w:b/>
                <w:sz w:val="18"/>
                <w:szCs w:val="18"/>
              </w:rPr>
            </w:pPr>
            <w:r w:rsidRPr="00C76C17">
              <w:rPr>
                <w:rFonts w:eastAsia="Times New Roman" w:cs="Times New Roman"/>
                <w:sz w:val="18"/>
                <w:szCs w:val="18"/>
                <w:lang w:eastAsia="en-GB"/>
              </w:rPr>
              <w:t>rs2841334</w:t>
            </w:r>
          </w:p>
        </w:tc>
        <w:tc>
          <w:tcPr>
            <w:tcW w:w="1410" w:type="dxa"/>
          </w:tcPr>
          <w:p w14:paraId="15139EC0"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9:128122320</w:t>
            </w:r>
          </w:p>
        </w:tc>
        <w:tc>
          <w:tcPr>
            <w:tcW w:w="1363" w:type="dxa"/>
          </w:tcPr>
          <w:p w14:paraId="2CBDEDEA" w14:textId="0A1D0C98" w:rsidR="00C76C17" w:rsidRPr="00C76C17" w:rsidRDefault="00C76C17" w:rsidP="00C76C17">
            <w:pPr>
              <w:spacing w:after="0" w:line="240" w:lineRule="auto"/>
              <w:rPr>
                <w:b/>
                <w:sz w:val="18"/>
                <w:szCs w:val="18"/>
              </w:rPr>
            </w:pPr>
            <w:r w:rsidRPr="00C76C17">
              <w:rPr>
                <w:b/>
                <w:sz w:val="18"/>
                <w:szCs w:val="18"/>
              </w:rPr>
              <w:t>2.28</w:t>
            </w:r>
            <w:r w:rsidR="009F36B2" w:rsidRPr="009F36B2">
              <w:rPr>
                <w:b/>
                <w:sz w:val="18"/>
                <w:szCs w:val="18"/>
              </w:rPr>
              <w:t>x10</w:t>
            </w:r>
            <w:r w:rsidR="009F36B2" w:rsidRPr="009F36B2">
              <w:rPr>
                <w:b/>
                <w:sz w:val="18"/>
                <w:szCs w:val="18"/>
                <w:vertAlign w:val="superscript"/>
              </w:rPr>
              <w:t>-8</w:t>
            </w:r>
            <w:r w:rsidR="009F36B2" w:rsidRPr="009F36B2">
              <w:rPr>
                <w:b/>
                <w:sz w:val="18"/>
                <w:szCs w:val="18"/>
              </w:rPr>
              <w:t xml:space="preserve"> </w:t>
            </w:r>
            <w:r w:rsidRPr="00C76C17">
              <w:rPr>
                <w:sz w:val="18"/>
                <w:szCs w:val="18"/>
              </w:rPr>
              <w:t>(n=112,811)</w:t>
            </w:r>
          </w:p>
        </w:tc>
        <w:tc>
          <w:tcPr>
            <w:tcW w:w="1201" w:type="dxa"/>
          </w:tcPr>
          <w:p w14:paraId="0D5CEC66" w14:textId="53A96C55" w:rsidR="00C76C17" w:rsidRPr="00C76C17" w:rsidRDefault="00C76C17" w:rsidP="00C76C17">
            <w:pPr>
              <w:spacing w:after="0" w:line="240" w:lineRule="auto"/>
              <w:rPr>
                <w:b/>
                <w:sz w:val="18"/>
                <w:szCs w:val="18"/>
              </w:rPr>
            </w:pPr>
            <w:r w:rsidRPr="00C76C17">
              <w:rPr>
                <w:sz w:val="18"/>
                <w:szCs w:val="18"/>
              </w:rPr>
              <w:t>NA</w:t>
            </w:r>
          </w:p>
        </w:tc>
        <w:tc>
          <w:tcPr>
            <w:tcW w:w="1420" w:type="dxa"/>
          </w:tcPr>
          <w:p w14:paraId="40E5B5FC" w14:textId="35822F5C" w:rsidR="00C76C17" w:rsidRPr="00C76C17" w:rsidRDefault="00C76C17" w:rsidP="00C76C17">
            <w:pPr>
              <w:spacing w:after="0" w:line="240" w:lineRule="auto"/>
              <w:rPr>
                <w:b/>
                <w:sz w:val="18"/>
                <w:szCs w:val="18"/>
              </w:rPr>
            </w:pPr>
            <w:r w:rsidRPr="00C76C17">
              <w:rPr>
                <w:sz w:val="18"/>
                <w:szCs w:val="18"/>
              </w:rPr>
              <w:t>NA</w:t>
            </w:r>
          </w:p>
        </w:tc>
        <w:tc>
          <w:tcPr>
            <w:tcW w:w="1337" w:type="dxa"/>
          </w:tcPr>
          <w:p w14:paraId="47834F7A" w14:textId="473A0F0D" w:rsidR="00C76C17" w:rsidRPr="00C76C17" w:rsidRDefault="00C76C17" w:rsidP="00C76C17">
            <w:pPr>
              <w:spacing w:after="0" w:line="240" w:lineRule="auto"/>
              <w:rPr>
                <w:b/>
                <w:sz w:val="18"/>
                <w:szCs w:val="18"/>
              </w:rPr>
            </w:pPr>
            <w:r w:rsidRPr="00C76C17">
              <w:rPr>
                <w:sz w:val="18"/>
                <w:szCs w:val="18"/>
              </w:rPr>
              <w:t>NA</w:t>
            </w:r>
          </w:p>
        </w:tc>
        <w:tc>
          <w:tcPr>
            <w:tcW w:w="1431" w:type="dxa"/>
          </w:tcPr>
          <w:p w14:paraId="138CC760" w14:textId="77777777" w:rsidR="00C76C17" w:rsidRPr="00C76C17" w:rsidRDefault="00C76C17" w:rsidP="00C76C17">
            <w:pPr>
              <w:spacing w:after="0" w:line="240" w:lineRule="auto"/>
              <w:rPr>
                <w:b/>
                <w:sz w:val="18"/>
                <w:szCs w:val="18"/>
              </w:rPr>
            </w:pPr>
            <w:r w:rsidRPr="00C76C17">
              <w:rPr>
                <w:sz w:val="18"/>
                <w:szCs w:val="18"/>
              </w:rPr>
              <w:t>Same</w:t>
            </w:r>
          </w:p>
        </w:tc>
        <w:tc>
          <w:tcPr>
            <w:tcW w:w="1417" w:type="dxa"/>
          </w:tcPr>
          <w:p w14:paraId="1AC96F5D" w14:textId="5AB96C25" w:rsidR="00C76C17" w:rsidRPr="00C76C17" w:rsidRDefault="00C76C17" w:rsidP="00C76C17">
            <w:pPr>
              <w:spacing w:after="0" w:line="240" w:lineRule="auto"/>
              <w:rPr>
                <w:b/>
                <w:sz w:val="18"/>
                <w:szCs w:val="18"/>
              </w:rPr>
            </w:pPr>
            <w:r w:rsidRPr="00C76C17">
              <w:rPr>
                <w:sz w:val="18"/>
                <w:szCs w:val="18"/>
              </w:rPr>
              <w:t>NA</w:t>
            </w:r>
          </w:p>
        </w:tc>
        <w:tc>
          <w:tcPr>
            <w:tcW w:w="1134" w:type="dxa"/>
          </w:tcPr>
          <w:p w14:paraId="3CC2132F" w14:textId="5C27F433" w:rsidR="00C76C17" w:rsidRPr="00C76C17" w:rsidRDefault="00C76C17" w:rsidP="00C76C17">
            <w:pPr>
              <w:spacing w:after="0" w:line="240" w:lineRule="auto"/>
              <w:rPr>
                <w:b/>
                <w:sz w:val="18"/>
                <w:szCs w:val="18"/>
              </w:rPr>
            </w:pPr>
            <w:r w:rsidRPr="00C76C17">
              <w:rPr>
                <w:sz w:val="18"/>
                <w:szCs w:val="18"/>
              </w:rPr>
              <w:t>NA</w:t>
            </w:r>
          </w:p>
        </w:tc>
        <w:tc>
          <w:tcPr>
            <w:tcW w:w="1178" w:type="dxa"/>
          </w:tcPr>
          <w:p w14:paraId="5BC62253" w14:textId="480BB958" w:rsidR="00C76C17" w:rsidRPr="00C76C17" w:rsidRDefault="009F36B2" w:rsidP="00C76C17">
            <w:pPr>
              <w:spacing w:after="0" w:line="240" w:lineRule="auto"/>
              <w:rPr>
                <w:sz w:val="18"/>
                <w:szCs w:val="18"/>
              </w:rPr>
            </w:pPr>
            <w:r>
              <w:rPr>
                <w:rFonts w:ascii="Calibri" w:eastAsia="Times New Roman" w:hAnsi="Calibri" w:cs="Times New Roman"/>
                <w:sz w:val="18"/>
                <w:szCs w:val="18"/>
                <w:lang w:eastAsia="en-GB"/>
              </w:rPr>
              <w:t>5.26x10</w:t>
            </w:r>
            <w:r w:rsidRPr="009F36B2">
              <w:rPr>
                <w:rFonts w:ascii="Calibri" w:eastAsia="Times New Roman" w:hAnsi="Calibri" w:cs="Times New Roman"/>
                <w:sz w:val="18"/>
                <w:szCs w:val="18"/>
                <w:vertAlign w:val="superscript"/>
                <w:lang w:eastAsia="en-GB"/>
              </w:rPr>
              <w:t>-</w:t>
            </w:r>
            <w:r w:rsidR="00C76C17" w:rsidRPr="009F36B2">
              <w:rPr>
                <w:rFonts w:ascii="Calibri" w:eastAsia="Times New Roman" w:hAnsi="Calibri" w:cs="Times New Roman"/>
                <w:sz w:val="18"/>
                <w:szCs w:val="18"/>
                <w:vertAlign w:val="superscript"/>
                <w:lang w:eastAsia="en-GB"/>
              </w:rPr>
              <w:t>5</w:t>
            </w:r>
          </w:p>
        </w:tc>
      </w:tr>
      <w:tr w:rsidR="00C76C17" w14:paraId="2EC7778E" w14:textId="5B1FA617" w:rsidTr="00C76C17">
        <w:tc>
          <w:tcPr>
            <w:tcW w:w="604" w:type="dxa"/>
          </w:tcPr>
          <w:p w14:paraId="0E170847"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SC</w:t>
            </w:r>
          </w:p>
        </w:tc>
        <w:tc>
          <w:tcPr>
            <w:tcW w:w="1058" w:type="dxa"/>
          </w:tcPr>
          <w:p w14:paraId="5E66DB4C" w14:textId="05A96215"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TOB2</w:t>
            </w:r>
          </w:p>
        </w:tc>
        <w:tc>
          <w:tcPr>
            <w:tcW w:w="1341" w:type="dxa"/>
          </w:tcPr>
          <w:p w14:paraId="24A55141" w14:textId="00D65A44" w:rsidR="00C76C17" w:rsidRPr="00CD0268" w:rsidRDefault="00C76C17" w:rsidP="00CD0268">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rs202664</w:t>
            </w:r>
          </w:p>
        </w:tc>
        <w:tc>
          <w:tcPr>
            <w:tcW w:w="1410" w:type="dxa"/>
          </w:tcPr>
          <w:p w14:paraId="752AECB2"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22:41813886</w:t>
            </w:r>
          </w:p>
        </w:tc>
        <w:tc>
          <w:tcPr>
            <w:tcW w:w="1363" w:type="dxa"/>
          </w:tcPr>
          <w:p w14:paraId="0AC770D0" w14:textId="31592DB7" w:rsidR="00C76C17" w:rsidRPr="00C76C17" w:rsidRDefault="00C76C17" w:rsidP="00C76C17">
            <w:pPr>
              <w:spacing w:after="0" w:line="240" w:lineRule="auto"/>
              <w:rPr>
                <w:b/>
                <w:sz w:val="18"/>
                <w:szCs w:val="18"/>
              </w:rPr>
            </w:pPr>
            <w:r w:rsidRPr="00C76C17">
              <w:rPr>
                <w:b/>
                <w:sz w:val="18"/>
                <w:szCs w:val="18"/>
              </w:rPr>
              <w:t>1.02</w:t>
            </w:r>
            <w:r w:rsidR="009F36B2" w:rsidRPr="009F36B2">
              <w:rPr>
                <w:b/>
                <w:sz w:val="18"/>
                <w:szCs w:val="18"/>
              </w:rPr>
              <w:t>x10</w:t>
            </w:r>
            <w:r w:rsidR="009F36B2" w:rsidRPr="009F36B2">
              <w:rPr>
                <w:b/>
                <w:sz w:val="18"/>
                <w:szCs w:val="18"/>
                <w:vertAlign w:val="superscript"/>
              </w:rPr>
              <w:t>-8</w:t>
            </w:r>
            <w:r w:rsidR="009F36B2" w:rsidRPr="009F36B2">
              <w:rPr>
                <w:b/>
                <w:sz w:val="18"/>
                <w:szCs w:val="18"/>
              </w:rPr>
              <w:t xml:space="preserve"> </w:t>
            </w:r>
            <w:r w:rsidRPr="00C76C17">
              <w:rPr>
                <w:sz w:val="18"/>
                <w:szCs w:val="18"/>
              </w:rPr>
              <w:t>(n=51,043)</w:t>
            </w:r>
          </w:p>
        </w:tc>
        <w:tc>
          <w:tcPr>
            <w:tcW w:w="1201" w:type="dxa"/>
          </w:tcPr>
          <w:p w14:paraId="203F90B0" w14:textId="1B7EEBBB" w:rsidR="00C76C17" w:rsidRPr="00C76C17" w:rsidRDefault="00C76C17" w:rsidP="00C76C17">
            <w:pPr>
              <w:spacing w:after="0" w:line="240" w:lineRule="auto"/>
              <w:rPr>
                <w:b/>
                <w:sz w:val="18"/>
                <w:szCs w:val="18"/>
              </w:rPr>
            </w:pPr>
            <w:r w:rsidRPr="00C76C17">
              <w:rPr>
                <w:sz w:val="18"/>
                <w:szCs w:val="18"/>
              </w:rPr>
              <w:t>NA</w:t>
            </w:r>
          </w:p>
        </w:tc>
        <w:tc>
          <w:tcPr>
            <w:tcW w:w="1420" w:type="dxa"/>
          </w:tcPr>
          <w:p w14:paraId="419E8176" w14:textId="193BF5E0" w:rsidR="00C76C17" w:rsidRPr="00C76C17" w:rsidRDefault="00C76C17" w:rsidP="00C76C17">
            <w:pPr>
              <w:spacing w:after="0" w:line="240" w:lineRule="auto"/>
              <w:rPr>
                <w:b/>
                <w:sz w:val="18"/>
                <w:szCs w:val="18"/>
              </w:rPr>
            </w:pPr>
            <w:r w:rsidRPr="00C76C17">
              <w:rPr>
                <w:sz w:val="18"/>
                <w:szCs w:val="18"/>
              </w:rPr>
              <w:t>NA</w:t>
            </w:r>
          </w:p>
        </w:tc>
        <w:tc>
          <w:tcPr>
            <w:tcW w:w="1337" w:type="dxa"/>
          </w:tcPr>
          <w:p w14:paraId="78D95751" w14:textId="1CACC666" w:rsidR="00C76C17" w:rsidRPr="00C76C17" w:rsidRDefault="00C76C17" w:rsidP="00C76C17">
            <w:pPr>
              <w:spacing w:after="0" w:line="240" w:lineRule="auto"/>
              <w:rPr>
                <w:b/>
                <w:sz w:val="18"/>
                <w:szCs w:val="18"/>
              </w:rPr>
            </w:pPr>
            <w:r w:rsidRPr="00C76C17">
              <w:rPr>
                <w:sz w:val="18"/>
                <w:szCs w:val="18"/>
              </w:rPr>
              <w:t>NA</w:t>
            </w:r>
          </w:p>
        </w:tc>
        <w:tc>
          <w:tcPr>
            <w:tcW w:w="1431" w:type="dxa"/>
          </w:tcPr>
          <w:p w14:paraId="44F7BB42" w14:textId="77777777" w:rsidR="00C76C17" w:rsidRPr="00C76C17" w:rsidRDefault="00C76C17" w:rsidP="00C76C17">
            <w:pPr>
              <w:spacing w:after="0" w:line="240" w:lineRule="auto"/>
              <w:rPr>
                <w:b/>
                <w:sz w:val="18"/>
                <w:szCs w:val="18"/>
              </w:rPr>
            </w:pPr>
            <w:r w:rsidRPr="00C76C17">
              <w:rPr>
                <w:sz w:val="18"/>
                <w:szCs w:val="18"/>
              </w:rPr>
              <w:t>Same</w:t>
            </w:r>
          </w:p>
        </w:tc>
        <w:tc>
          <w:tcPr>
            <w:tcW w:w="1417" w:type="dxa"/>
          </w:tcPr>
          <w:p w14:paraId="6ED79E21" w14:textId="62DC18E2" w:rsidR="00C76C17" w:rsidRPr="00C76C17" w:rsidRDefault="00C76C17" w:rsidP="00C76C17">
            <w:pPr>
              <w:spacing w:after="0" w:line="240" w:lineRule="auto"/>
              <w:rPr>
                <w:b/>
                <w:sz w:val="18"/>
                <w:szCs w:val="18"/>
              </w:rPr>
            </w:pPr>
            <w:r w:rsidRPr="00C76C17">
              <w:rPr>
                <w:sz w:val="18"/>
                <w:szCs w:val="18"/>
              </w:rPr>
              <w:t>NA</w:t>
            </w:r>
          </w:p>
        </w:tc>
        <w:tc>
          <w:tcPr>
            <w:tcW w:w="1134" w:type="dxa"/>
          </w:tcPr>
          <w:p w14:paraId="60DA38F2" w14:textId="659D60F8" w:rsidR="00C76C17" w:rsidRPr="00C76C17" w:rsidRDefault="00C76C17" w:rsidP="00C76C17">
            <w:pPr>
              <w:spacing w:after="0" w:line="240" w:lineRule="auto"/>
              <w:rPr>
                <w:b/>
                <w:sz w:val="18"/>
                <w:szCs w:val="18"/>
              </w:rPr>
            </w:pPr>
            <w:r w:rsidRPr="00C76C17">
              <w:rPr>
                <w:sz w:val="18"/>
                <w:szCs w:val="18"/>
              </w:rPr>
              <w:t>NA</w:t>
            </w:r>
          </w:p>
        </w:tc>
        <w:tc>
          <w:tcPr>
            <w:tcW w:w="1178" w:type="dxa"/>
          </w:tcPr>
          <w:p w14:paraId="68339552" w14:textId="578F38F6" w:rsidR="00C76C17" w:rsidRPr="00C76C17" w:rsidRDefault="009F36B2" w:rsidP="00C76C17">
            <w:pPr>
              <w:spacing w:after="0" w:line="240" w:lineRule="auto"/>
              <w:rPr>
                <w:sz w:val="18"/>
                <w:szCs w:val="18"/>
              </w:rPr>
            </w:pPr>
            <w:r>
              <w:rPr>
                <w:rFonts w:ascii="Calibri" w:eastAsia="Times New Roman" w:hAnsi="Calibri" w:cs="Times New Roman"/>
                <w:sz w:val="18"/>
                <w:szCs w:val="18"/>
                <w:lang w:eastAsia="en-GB"/>
              </w:rPr>
              <w:t>2.89x10</w:t>
            </w:r>
            <w:r w:rsidRPr="009F36B2">
              <w:rPr>
                <w:rFonts w:ascii="Calibri" w:eastAsia="Times New Roman" w:hAnsi="Calibri" w:cs="Times New Roman"/>
                <w:sz w:val="18"/>
                <w:szCs w:val="18"/>
                <w:vertAlign w:val="superscript"/>
                <w:lang w:eastAsia="en-GB"/>
              </w:rPr>
              <w:t>-</w:t>
            </w:r>
            <w:r w:rsidR="00C76C17" w:rsidRPr="009F36B2">
              <w:rPr>
                <w:rFonts w:ascii="Calibri" w:eastAsia="Times New Roman" w:hAnsi="Calibri" w:cs="Times New Roman"/>
                <w:sz w:val="18"/>
                <w:szCs w:val="18"/>
                <w:vertAlign w:val="superscript"/>
                <w:lang w:eastAsia="en-GB"/>
              </w:rPr>
              <w:t>7</w:t>
            </w:r>
          </w:p>
        </w:tc>
      </w:tr>
      <w:tr w:rsidR="00C76C17" w14:paraId="788AFD88" w14:textId="1DF46A3F" w:rsidTr="00C76C17">
        <w:tc>
          <w:tcPr>
            <w:tcW w:w="604" w:type="dxa"/>
          </w:tcPr>
          <w:p w14:paraId="35423BAF"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00E69862" w14:textId="4E246D69"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BCL11A</w:t>
            </w:r>
          </w:p>
        </w:tc>
        <w:tc>
          <w:tcPr>
            <w:tcW w:w="1341" w:type="dxa"/>
          </w:tcPr>
          <w:p w14:paraId="48F86BC9" w14:textId="673791AB" w:rsidR="00C76C17" w:rsidRPr="00C76C17" w:rsidRDefault="00C76C17" w:rsidP="00CD0268">
            <w:pPr>
              <w:spacing w:after="0" w:line="240" w:lineRule="auto"/>
              <w:rPr>
                <w:b/>
                <w:sz w:val="18"/>
                <w:szCs w:val="18"/>
              </w:rPr>
            </w:pPr>
            <w:r w:rsidRPr="00C76C17">
              <w:rPr>
                <w:rFonts w:eastAsia="Times New Roman" w:cs="Times New Roman"/>
                <w:sz w:val="18"/>
                <w:szCs w:val="18"/>
                <w:lang w:eastAsia="en-GB"/>
              </w:rPr>
              <w:t>rs11895381</w:t>
            </w:r>
          </w:p>
        </w:tc>
        <w:tc>
          <w:tcPr>
            <w:tcW w:w="1410" w:type="dxa"/>
          </w:tcPr>
          <w:p w14:paraId="7D4BD53C"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2:60053727</w:t>
            </w:r>
          </w:p>
        </w:tc>
        <w:tc>
          <w:tcPr>
            <w:tcW w:w="1363" w:type="dxa"/>
          </w:tcPr>
          <w:p w14:paraId="6140491E" w14:textId="15C49B36" w:rsidR="00C76C17" w:rsidRPr="00C76C17" w:rsidRDefault="009F36B2" w:rsidP="00C76C17">
            <w:pPr>
              <w:spacing w:after="0" w:line="240" w:lineRule="auto"/>
              <w:rPr>
                <w:b/>
                <w:sz w:val="18"/>
                <w:szCs w:val="18"/>
              </w:rPr>
            </w:pPr>
            <w:r>
              <w:rPr>
                <w:b/>
                <w:sz w:val="18"/>
                <w:szCs w:val="18"/>
              </w:rPr>
              <w:t>5.62x10</w:t>
            </w:r>
            <w:r w:rsidRPr="009F36B2">
              <w:rPr>
                <w:b/>
                <w:sz w:val="18"/>
                <w:szCs w:val="18"/>
                <w:vertAlign w:val="superscript"/>
              </w:rPr>
              <w:t>-</w:t>
            </w:r>
            <w:r w:rsidR="00C76C17" w:rsidRPr="009F36B2">
              <w:rPr>
                <w:b/>
                <w:sz w:val="18"/>
                <w:szCs w:val="18"/>
                <w:vertAlign w:val="superscript"/>
              </w:rPr>
              <w:t>9</w:t>
            </w:r>
            <w:r w:rsidR="00C76C17" w:rsidRPr="00C76C17">
              <w:rPr>
                <w:sz w:val="18"/>
                <w:szCs w:val="18"/>
              </w:rPr>
              <w:t xml:space="preserve"> (n=112,811)</w:t>
            </w:r>
          </w:p>
        </w:tc>
        <w:tc>
          <w:tcPr>
            <w:tcW w:w="1201" w:type="dxa"/>
          </w:tcPr>
          <w:p w14:paraId="7A41FA82" w14:textId="240A5FBD" w:rsidR="00C76C17" w:rsidRPr="00C76C17" w:rsidRDefault="00C76C17" w:rsidP="00C76C17">
            <w:pPr>
              <w:spacing w:after="0" w:line="240" w:lineRule="auto"/>
              <w:rPr>
                <w:sz w:val="18"/>
                <w:szCs w:val="18"/>
              </w:rPr>
            </w:pPr>
            <w:r w:rsidRPr="00C76C17">
              <w:rPr>
                <w:sz w:val="18"/>
                <w:szCs w:val="18"/>
              </w:rPr>
              <w:t>NA</w:t>
            </w:r>
          </w:p>
        </w:tc>
        <w:tc>
          <w:tcPr>
            <w:tcW w:w="1420" w:type="dxa"/>
          </w:tcPr>
          <w:p w14:paraId="50343BAC" w14:textId="3B332966" w:rsidR="00C76C17" w:rsidRPr="00C76C17" w:rsidRDefault="00C76C17" w:rsidP="00C76C17">
            <w:pPr>
              <w:spacing w:after="0" w:line="240" w:lineRule="auto"/>
              <w:rPr>
                <w:sz w:val="18"/>
                <w:szCs w:val="18"/>
              </w:rPr>
            </w:pPr>
            <w:r w:rsidRPr="00C76C17">
              <w:rPr>
                <w:sz w:val="18"/>
                <w:szCs w:val="18"/>
              </w:rPr>
              <w:t>NA</w:t>
            </w:r>
          </w:p>
        </w:tc>
        <w:tc>
          <w:tcPr>
            <w:tcW w:w="1337" w:type="dxa"/>
          </w:tcPr>
          <w:p w14:paraId="7EE2056E" w14:textId="6C5D3D77" w:rsidR="00C76C17" w:rsidRPr="00C76C17" w:rsidRDefault="00C76C17" w:rsidP="00C76C17">
            <w:pPr>
              <w:spacing w:after="0" w:line="240" w:lineRule="auto"/>
              <w:rPr>
                <w:sz w:val="18"/>
                <w:szCs w:val="18"/>
              </w:rPr>
            </w:pPr>
            <w:r w:rsidRPr="00C76C17">
              <w:rPr>
                <w:sz w:val="18"/>
                <w:szCs w:val="18"/>
              </w:rPr>
              <w:t>NA</w:t>
            </w:r>
          </w:p>
        </w:tc>
        <w:tc>
          <w:tcPr>
            <w:tcW w:w="1431" w:type="dxa"/>
          </w:tcPr>
          <w:p w14:paraId="3FF745E5" w14:textId="77777777" w:rsidR="00C76C17" w:rsidRPr="00C76C17" w:rsidRDefault="00C76C17" w:rsidP="00C76C17">
            <w:pPr>
              <w:spacing w:after="0" w:line="240" w:lineRule="auto"/>
              <w:rPr>
                <w:sz w:val="18"/>
                <w:szCs w:val="18"/>
              </w:rPr>
            </w:pPr>
            <w:r w:rsidRPr="00C76C17">
              <w:rPr>
                <w:sz w:val="18"/>
                <w:szCs w:val="18"/>
              </w:rPr>
              <w:t>Same</w:t>
            </w:r>
          </w:p>
        </w:tc>
        <w:tc>
          <w:tcPr>
            <w:tcW w:w="1417" w:type="dxa"/>
          </w:tcPr>
          <w:p w14:paraId="0C4142A1" w14:textId="71780416" w:rsidR="00C76C17" w:rsidRPr="00C76C17" w:rsidRDefault="00C76C17" w:rsidP="00C76C17">
            <w:pPr>
              <w:spacing w:after="0" w:line="240" w:lineRule="auto"/>
              <w:rPr>
                <w:sz w:val="18"/>
                <w:szCs w:val="18"/>
              </w:rPr>
            </w:pPr>
            <w:r w:rsidRPr="00C76C17">
              <w:rPr>
                <w:sz w:val="18"/>
                <w:szCs w:val="18"/>
              </w:rPr>
              <w:t>NA</w:t>
            </w:r>
          </w:p>
        </w:tc>
        <w:tc>
          <w:tcPr>
            <w:tcW w:w="1134" w:type="dxa"/>
          </w:tcPr>
          <w:p w14:paraId="3EA5C533" w14:textId="0548EAF1" w:rsidR="00C76C17" w:rsidRPr="00C76C17" w:rsidRDefault="00C76C17" w:rsidP="00C76C17">
            <w:pPr>
              <w:spacing w:after="0" w:line="240" w:lineRule="auto"/>
              <w:rPr>
                <w:sz w:val="18"/>
                <w:szCs w:val="18"/>
              </w:rPr>
            </w:pPr>
            <w:r w:rsidRPr="00C76C17">
              <w:rPr>
                <w:sz w:val="18"/>
                <w:szCs w:val="18"/>
              </w:rPr>
              <w:t>NA</w:t>
            </w:r>
          </w:p>
        </w:tc>
        <w:tc>
          <w:tcPr>
            <w:tcW w:w="1178" w:type="dxa"/>
          </w:tcPr>
          <w:p w14:paraId="449CA53D" w14:textId="731297BA" w:rsidR="00C76C17" w:rsidRPr="00C76C17" w:rsidRDefault="009F36B2" w:rsidP="00C76C17">
            <w:pPr>
              <w:spacing w:after="0" w:line="240" w:lineRule="auto"/>
              <w:rPr>
                <w:sz w:val="18"/>
                <w:szCs w:val="18"/>
              </w:rPr>
            </w:pPr>
            <w:r>
              <w:rPr>
                <w:rFonts w:ascii="Calibri" w:eastAsia="Times New Roman" w:hAnsi="Calibri" w:cs="Times New Roman"/>
                <w:sz w:val="18"/>
                <w:szCs w:val="18"/>
                <w:lang w:eastAsia="en-GB"/>
              </w:rPr>
              <w:t>4.44x10</w:t>
            </w:r>
            <w:r w:rsidRPr="009F36B2">
              <w:rPr>
                <w:rFonts w:ascii="Calibri" w:eastAsia="Times New Roman" w:hAnsi="Calibri" w:cs="Times New Roman"/>
                <w:sz w:val="18"/>
                <w:szCs w:val="18"/>
                <w:vertAlign w:val="superscript"/>
                <w:lang w:eastAsia="en-GB"/>
              </w:rPr>
              <w:t>-</w:t>
            </w:r>
            <w:r w:rsidR="00C76C17" w:rsidRPr="009F36B2">
              <w:rPr>
                <w:rFonts w:ascii="Calibri" w:eastAsia="Times New Roman" w:hAnsi="Calibri" w:cs="Times New Roman"/>
                <w:sz w:val="18"/>
                <w:szCs w:val="18"/>
                <w:vertAlign w:val="superscript"/>
                <w:lang w:eastAsia="en-GB"/>
              </w:rPr>
              <w:t>6</w:t>
            </w:r>
          </w:p>
        </w:tc>
      </w:tr>
      <w:tr w:rsidR="00C76C17" w14:paraId="70406658" w14:textId="487BF166" w:rsidTr="00C76C17">
        <w:tc>
          <w:tcPr>
            <w:tcW w:w="604" w:type="dxa"/>
          </w:tcPr>
          <w:p w14:paraId="072D399B" w14:textId="77777777" w:rsidR="00C76C17" w:rsidRPr="00C76C17" w:rsidRDefault="00C76C17" w:rsidP="00C76C17">
            <w:pPr>
              <w:spacing w:after="0" w:line="240" w:lineRule="auto"/>
              <w:rPr>
                <w:rFonts w:eastAsia="Times New Roman" w:cs="Times New Roman"/>
                <w:sz w:val="18"/>
                <w:szCs w:val="18"/>
                <w:lang w:eastAsia="en-GB"/>
              </w:rPr>
            </w:pPr>
            <w:r w:rsidRPr="00C76C17">
              <w:rPr>
                <w:rFonts w:eastAsia="Times New Roman" w:cs="Times New Roman"/>
                <w:sz w:val="18"/>
                <w:szCs w:val="18"/>
                <w:lang w:eastAsia="en-GB"/>
              </w:rPr>
              <w:t>SI</w:t>
            </w:r>
          </w:p>
        </w:tc>
        <w:tc>
          <w:tcPr>
            <w:tcW w:w="1058" w:type="dxa"/>
          </w:tcPr>
          <w:p w14:paraId="5EE06C9C" w14:textId="66862E4F" w:rsidR="00C76C17" w:rsidRPr="00C76C17" w:rsidRDefault="00C76C17" w:rsidP="00C76C17">
            <w:pPr>
              <w:spacing w:after="0" w:line="240" w:lineRule="auto"/>
              <w:rPr>
                <w:rFonts w:eastAsia="Times New Roman" w:cs="Times New Roman"/>
                <w:sz w:val="18"/>
                <w:szCs w:val="18"/>
                <w:lang w:eastAsia="en-GB"/>
              </w:rPr>
            </w:pPr>
            <w:r w:rsidRPr="00C76C17">
              <w:rPr>
                <w:rFonts w:ascii="Calibri" w:eastAsia="Times New Roman" w:hAnsi="Calibri" w:cs="Times New Roman"/>
                <w:i/>
                <w:iCs/>
                <w:sz w:val="18"/>
                <w:szCs w:val="18"/>
                <w:lang w:eastAsia="en-GB"/>
              </w:rPr>
              <w:t>CNNM2</w:t>
            </w:r>
          </w:p>
        </w:tc>
        <w:tc>
          <w:tcPr>
            <w:tcW w:w="1341" w:type="dxa"/>
          </w:tcPr>
          <w:p w14:paraId="6D0791B3" w14:textId="6DFD7AF8" w:rsidR="00C76C17" w:rsidRPr="00C76C17" w:rsidRDefault="00C76C17" w:rsidP="00CD0268">
            <w:pPr>
              <w:spacing w:after="0" w:line="240" w:lineRule="auto"/>
              <w:rPr>
                <w:b/>
                <w:sz w:val="18"/>
                <w:szCs w:val="18"/>
              </w:rPr>
            </w:pPr>
            <w:r w:rsidRPr="00C76C17">
              <w:rPr>
                <w:rFonts w:eastAsia="Times New Roman" w:cs="Times New Roman"/>
                <w:sz w:val="18"/>
                <w:szCs w:val="18"/>
                <w:lang w:eastAsia="en-GB"/>
              </w:rPr>
              <w:t>rs12780116</w:t>
            </w:r>
          </w:p>
        </w:tc>
        <w:tc>
          <w:tcPr>
            <w:tcW w:w="1410" w:type="dxa"/>
          </w:tcPr>
          <w:p w14:paraId="566D682D" w14:textId="77777777" w:rsidR="00C76C17" w:rsidRPr="00C76C17" w:rsidRDefault="00C76C17" w:rsidP="00C76C17">
            <w:pPr>
              <w:spacing w:after="0" w:line="240" w:lineRule="auto"/>
              <w:rPr>
                <w:sz w:val="18"/>
                <w:szCs w:val="18"/>
              </w:rPr>
            </w:pPr>
            <w:r w:rsidRPr="00C76C17">
              <w:rPr>
                <w:rFonts w:eastAsia="Times New Roman" w:cs="Times New Roman"/>
                <w:sz w:val="18"/>
                <w:szCs w:val="18"/>
                <w:lang w:eastAsia="en-GB"/>
              </w:rPr>
              <w:t>10:104821946</w:t>
            </w:r>
          </w:p>
        </w:tc>
        <w:tc>
          <w:tcPr>
            <w:tcW w:w="1363" w:type="dxa"/>
          </w:tcPr>
          <w:p w14:paraId="3E4272C5" w14:textId="692B4C4C" w:rsidR="00C76C17" w:rsidRPr="00C76C17" w:rsidRDefault="009F36B2" w:rsidP="00C76C17">
            <w:pPr>
              <w:spacing w:after="0" w:line="240" w:lineRule="auto"/>
              <w:rPr>
                <w:b/>
                <w:sz w:val="18"/>
                <w:szCs w:val="18"/>
              </w:rPr>
            </w:pPr>
            <w:r>
              <w:rPr>
                <w:b/>
                <w:sz w:val="18"/>
                <w:szCs w:val="18"/>
              </w:rPr>
              <w:t>9.19x10</w:t>
            </w:r>
            <w:r w:rsidR="00C76C17" w:rsidRPr="009F36B2">
              <w:rPr>
                <w:b/>
                <w:sz w:val="18"/>
                <w:szCs w:val="18"/>
                <w:vertAlign w:val="superscript"/>
              </w:rPr>
              <w:t>-10</w:t>
            </w:r>
            <w:r w:rsidR="00C76C17" w:rsidRPr="00C76C17">
              <w:rPr>
                <w:sz w:val="18"/>
                <w:szCs w:val="18"/>
              </w:rPr>
              <w:t xml:space="preserve"> (n=112,811)</w:t>
            </w:r>
          </w:p>
        </w:tc>
        <w:tc>
          <w:tcPr>
            <w:tcW w:w="1201" w:type="dxa"/>
          </w:tcPr>
          <w:p w14:paraId="1639C30A" w14:textId="6A8E570D" w:rsidR="00C76C17" w:rsidRPr="00C76C17" w:rsidRDefault="00C76C17" w:rsidP="00C76C17">
            <w:pPr>
              <w:spacing w:after="0" w:line="240" w:lineRule="auto"/>
              <w:rPr>
                <w:b/>
                <w:sz w:val="18"/>
                <w:szCs w:val="18"/>
              </w:rPr>
            </w:pPr>
            <w:r w:rsidRPr="00C76C17">
              <w:rPr>
                <w:sz w:val="18"/>
                <w:szCs w:val="18"/>
              </w:rPr>
              <w:t>NA</w:t>
            </w:r>
          </w:p>
        </w:tc>
        <w:tc>
          <w:tcPr>
            <w:tcW w:w="1420" w:type="dxa"/>
          </w:tcPr>
          <w:p w14:paraId="40FC1772" w14:textId="77234209" w:rsidR="00C76C17" w:rsidRPr="00C76C17" w:rsidRDefault="00C76C17" w:rsidP="00C76C17">
            <w:pPr>
              <w:spacing w:after="0" w:line="240" w:lineRule="auto"/>
              <w:rPr>
                <w:b/>
                <w:sz w:val="18"/>
                <w:szCs w:val="18"/>
              </w:rPr>
            </w:pPr>
            <w:r w:rsidRPr="00C76C17">
              <w:rPr>
                <w:sz w:val="18"/>
                <w:szCs w:val="18"/>
              </w:rPr>
              <w:t>NA</w:t>
            </w:r>
          </w:p>
        </w:tc>
        <w:tc>
          <w:tcPr>
            <w:tcW w:w="1337" w:type="dxa"/>
          </w:tcPr>
          <w:p w14:paraId="221C4ED3" w14:textId="7601C785" w:rsidR="00C76C17" w:rsidRPr="00C76C17" w:rsidRDefault="00C76C17" w:rsidP="00C76C17">
            <w:pPr>
              <w:spacing w:after="0" w:line="240" w:lineRule="auto"/>
              <w:rPr>
                <w:b/>
                <w:sz w:val="18"/>
                <w:szCs w:val="18"/>
              </w:rPr>
            </w:pPr>
            <w:r w:rsidRPr="00C76C17">
              <w:rPr>
                <w:sz w:val="18"/>
                <w:szCs w:val="18"/>
              </w:rPr>
              <w:t>NA</w:t>
            </w:r>
          </w:p>
        </w:tc>
        <w:tc>
          <w:tcPr>
            <w:tcW w:w="1431" w:type="dxa"/>
          </w:tcPr>
          <w:p w14:paraId="3308C966" w14:textId="77777777" w:rsidR="00C76C17" w:rsidRPr="00C76C17" w:rsidRDefault="00C76C17" w:rsidP="00C76C17">
            <w:pPr>
              <w:spacing w:after="0" w:line="240" w:lineRule="auto"/>
              <w:rPr>
                <w:b/>
                <w:sz w:val="18"/>
                <w:szCs w:val="18"/>
              </w:rPr>
            </w:pPr>
            <w:r w:rsidRPr="00C76C17">
              <w:rPr>
                <w:sz w:val="18"/>
                <w:szCs w:val="18"/>
              </w:rPr>
              <w:t>Same</w:t>
            </w:r>
          </w:p>
        </w:tc>
        <w:tc>
          <w:tcPr>
            <w:tcW w:w="1417" w:type="dxa"/>
          </w:tcPr>
          <w:p w14:paraId="7323123D" w14:textId="093AB2B5" w:rsidR="00C76C17" w:rsidRPr="00C76C17" w:rsidRDefault="00C76C17" w:rsidP="00C76C17">
            <w:pPr>
              <w:spacing w:after="0" w:line="240" w:lineRule="auto"/>
              <w:rPr>
                <w:b/>
                <w:sz w:val="18"/>
                <w:szCs w:val="18"/>
              </w:rPr>
            </w:pPr>
            <w:r w:rsidRPr="00C76C17">
              <w:rPr>
                <w:sz w:val="18"/>
                <w:szCs w:val="18"/>
              </w:rPr>
              <w:t>NA</w:t>
            </w:r>
          </w:p>
        </w:tc>
        <w:tc>
          <w:tcPr>
            <w:tcW w:w="1134" w:type="dxa"/>
          </w:tcPr>
          <w:p w14:paraId="237F933E" w14:textId="4DA33043" w:rsidR="00C76C17" w:rsidRPr="00C76C17" w:rsidRDefault="00C76C17" w:rsidP="00C76C17">
            <w:pPr>
              <w:spacing w:after="0" w:line="240" w:lineRule="auto"/>
              <w:rPr>
                <w:b/>
                <w:sz w:val="18"/>
                <w:szCs w:val="18"/>
              </w:rPr>
            </w:pPr>
            <w:r w:rsidRPr="00C76C17">
              <w:rPr>
                <w:sz w:val="18"/>
                <w:szCs w:val="18"/>
              </w:rPr>
              <w:t>NA</w:t>
            </w:r>
          </w:p>
        </w:tc>
        <w:tc>
          <w:tcPr>
            <w:tcW w:w="1178" w:type="dxa"/>
          </w:tcPr>
          <w:p w14:paraId="55E8A088" w14:textId="6F9FCE03" w:rsidR="00C76C17" w:rsidRPr="00C76C17" w:rsidRDefault="009F36B2" w:rsidP="00C76C17">
            <w:pPr>
              <w:spacing w:after="0" w:line="240" w:lineRule="auto"/>
              <w:rPr>
                <w:sz w:val="18"/>
                <w:szCs w:val="18"/>
              </w:rPr>
            </w:pPr>
            <w:r>
              <w:rPr>
                <w:rFonts w:ascii="Calibri" w:eastAsia="Times New Roman" w:hAnsi="Calibri" w:cs="Times New Roman"/>
                <w:sz w:val="18"/>
                <w:szCs w:val="18"/>
                <w:lang w:eastAsia="en-GB"/>
              </w:rPr>
              <w:t>9.61x10</w:t>
            </w:r>
            <w:r w:rsidRPr="009F36B2">
              <w:rPr>
                <w:rFonts w:ascii="Calibri" w:eastAsia="Times New Roman" w:hAnsi="Calibri" w:cs="Times New Roman"/>
                <w:sz w:val="18"/>
                <w:szCs w:val="18"/>
                <w:vertAlign w:val="superscript"/>
                <w:lang w:eastAsia="en-GB"/>
              </w:rPr>
              <w:t>-</w:t>
            </w:r>
            <w:r w:rsidR="00C76C17" w:rsidRPr="009F36B2">
              <w:rPr>
                <w:rFonts w:ascii="Calibri" w:eastAsia="Times New Roman" w:hAnsi="Calibri" w:cs="Times New Roman"/>
                <w:sz w:val="18"/>
                <w:szCs w:val="18"/>
                <w:vertAlign w:val="superscript"/>
                <w:lang w:eastAsia="en-GB"/>
              </w:rPr>
              <w:t>5</w:t>
            </w:r>
          </w:p>
        </w:tc>
      </w:tr>
    </w:tbl>
    <w:p w14:paraId="3AE2B31A" w14:textId="52757CBC" w:rsidR="0054680E" w:rsidRPr="002B467A" w:rsidRDefault="0054680E" w:rsidP="008A59EA">
      <w:pPr>
        <w:spacing w:line="240" w:lineRule="auto"/>
      </w:pPr>
      <w:r>
        <w:rPr>
          <w:b/>
        </w:rPr>
        <w:t>Supp. Table 5:</w:t>
      </w:r>
      <w:r w:rsidRPr="0054680E">
        <w:t xml:space="preserve"> Single variant association results for </w:t>
      </w:r>
      <w:r>
        <w:t>all</w:t>
      </w:r>
      <w:r w:rsidRPr="0054680E">
        <w:t xml:space="preserve"> </w:t>
      </w:r>
      <w:r>
        <w:t xml:space="preserve">novel and previously reported SNVs across all four traits </w:t>
      </w:r>
      <w:r w:rsidRPr="0054680E">
        <w:t>(discovery stage)</w:t>
      </w:r>
      <w:r>
        <w:t>.</w:t>
      </w:r>
      <w:r w:rsidR="002B467A">
        <w:t xml:space="preserve"> SNVs which reach </w:t>
      </w:r>
      <w:r w:rsidR="002B467A" w:rsidRPr="002B467A">
        <w:rPr>
          <w:i/>
        </w:rPr>
        <w:t>P</w:t>
      </w:r>
      <w:r w:rsidR="002B467A">
        <w:t>&lt;5x10</w:t>
      </w:r>
      <w:r w:rsidR="002B467A" w:rsidRPr="002B467A">
        <w:rPr>
          <w:vertAlign w:val="superscript"/>
        </w:rPr>
        <w:t>-8</w:t>
      </w:r>
      <w:r w:rsidR="002B467A">
        <w:t xml:space="preserve"> are highlighted in </w:t>
      </w:r>
      <w:r w:rsidR="002B467A" w:rsidRPr="002B467A">
        <w:rPr>
          <w:b/>
        </w:rPr>
        <w:t>bold</w:t>
      </w:r>
      <w:r w:rsidR="002B467A">
        <w:t>.</w:t>
      </w:r>
      <w:r w:rsidR="005D1163">
        <w:t xml:space="preserve"> NA: Reported SNP</w:t>
      </w:r>
      <w:r w:rsidR="004C2FBE">
        <w:t xml:space="preserve"> (or a proxy)</w:t>
      </w:r>
      <w:r w:rsidR="005D1163">
        <w:t xml:space="preserve"> not available in our study.</w:t>
      </w:r>
      <w:r w:rsidR="00B66AD7">
        <w:t xml:space="preserve"> Direction of effect provided in parentheses for all variants reaching </w:t>
      </w:r>
      <w:r w:rsidR="00B66AD7" w:rsidRPr="00B66AD7">
        <w:rPr>
          <w:i/>
        </w:rPr>
        <w:t>P</w:t>
      </w:r>
      <w:r w:rsidR="00B66AD7">
        <w:t>&lt;0.05.</w:t>
      </w:r>
    </w:p>
    <w:tbl>
      <w:tblPr>
        <w:tblStyle w:val="TableGrid"/>
        <w:tblW w:w="15116" w:type="dxa"/>
        <w:tblLayout w:type="fixed"/>
        <w:tblLook w:val="04A0" w:firstRow="1" w:lastRow="0" w:firstColumn="1" w:lastColumn="0" w:noHBand="0" w:noVBand="1"/>
      </w:tblPr>
      <w:tblGrid>
        <w:gridCol w:w="2168"/>
        <w:gridCol w:w="2052"/>
        <w:gridCol w:w="1585"/>
        <w:gridCol w:w="1295"/>
        <w:gridCol w:w="1466"/>
        <w:gridCol w:w="1466"/>
        <w:gridCol w:w="1351"/>
        <w:gridCol w:w="3733"/>
      </w:tblGrid>
      <w:tr w:rsidR="00F94EB3" w:rsidRPr="00765963" w14:paraId="6DFFFF8A" w14:textId="385E2F94" w:rsidTr="00F94EB3">
        <w:trPr>
          <w:trHeight w:val="667"/>
        </w:trPr>
        <w:tc>
          <w:tcPr>
            <w:tcW w:w="2168" w:type="dxa"/>
            <w:hideMark/>
          </w:tcPr>
          <w:p w14:paraId="1618950C" w14:textId="77777777" w:rsidR="00F94EB3" w:rsidRDefault="00F94EB3" w:rsidP="00F94EB3">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 xml:space="preserve">Reported SNP ID </w:t>
            </w:r>
          </w:p>
          <w:p w14:paraId="3FE3EB90" w14:textId="5FF39E53" w:rsidR="00F94EB3" w:rsidRPr="005D11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(effect/</w:t>
            </w:r>
            <w:r w:rsidR="00FF1765">
              <w:rPr>
                <w:rFonts w:ascii="Calibri" w:eastAsia="Times New Roman" w:hAnsi="Calibri" w:cs="Times New Roman"/>
                <w:b/>
                <w:bCs/>
                <w:sz w:val="18"/>
                <w:szCs w:val="18"/>
                <w:lang w:eastAsia="en-GB"/>
              </w:rPr>
              <w:t>alternative</w:t>
            </w:r>
            <w:r>
              <w:rPr>
                <w:rFonts w:ascii="Calibri" w:eastAsia="Times New Roman" w:hAnsi="Calibri" w:cs="Times New Roman"/>
                <w:b/>
                <w:bCs/>
                <w:sz w:val="18"/>
                <w:szCs w:val="18"/>
                <w:lang w:eastAsia="en-GB"/>
              </w:rPr>
              <w:t xml:space="preserve"> allele)</w:t>
            </w:r>
          </w:p>
        </w:tc>
        <w:tc>
          <w:tcPr>
            <w:tcW w:w="2052" w:type="dxa"/>
          </w:tcPr>
          <w:p w14:paraId="25D0C3CA" w14:textId="77777777" w:rsidR="00F94EB3" w:rsidRPr="00765963" w:rsidRDefault="00F94EB3" w:rsidP="00F94EB3">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Chr:Pos</w:t>
            </w:r>
            <w:r>
              <w:rPr>
                <w:rFonts w:ascii="Calibri" w:eastAsia="Times New Roman" w:hAnsi="Calibri" w:cs="Times New Roman"/>
                <w:b/>
                <w:bCs/>
                <w:sz w:val="18"/>
                <w:szCs w:val="18"/>
                <w:lang w:eastAsia="en-GB"/>
              </w:rPr>
              <w:t xml:space="preserve"> (hg19)</w:t>
            </w:r>
          </w:p>
        </w:tc>
        <w:tc>
          <w:tcPr>
            <w:tcW w:w="1585" w:type="dxa"/>
            <w:hideMark/>
          </w:tcPr>
          <w:p w14:paraId="262D536A" w14:textId="77777777" w:rsidR="00F94EB3" w:rsidRPr="00765963" w:rsidRDefault="00F94EB3" w:rsidP="00F94EB3">
            <w:pPr>
              <w:spacing w:after="0" w:line="240" w:lineRule="auto"/>
              <w:rPr>
                <w:rFonts w:ascii="Calibri" w:eastAsia="Times New Roman" w:hAnsi="Calibri" w:cs="Times New Roman"/>
                <w:b/>
                <w:bCs/>
                <w:sz w:val="18"/>
                <w:szCs w:val="18"/>
                <w:lang w:eastAsia="en-GB"/>
              </w:rPr>
            </w:pPr>
            <w:r w:rsidRPr="00765963">
              <w:rPr>
                <w:rFonts w:ascii="Calibri" w:eastAsia="Times New Roman" w:hAnsi="Calibri" w:cs="Times New Roman"/>
                <w:b/>
                <w:bCs/>
                <w:sz w:val="18"/>
                <w:szCs w:val="18"/>
                <w:lang w:eastAsia="en-GB"/>
              </w:rPr>
              <w:t>Gene</w:t>
            </w:r>
          </w:p>
        </w:tc>
        <w:tc>
          <w:tcPr>
            <w:tcW w:w="1295" w:type="dxa"/>
          </w:tcPr>
          <w:p w14:paraId="6BE6F5D1" w14:textId="737F302C" w:rsidR="00F94EB3" w:rsidRDefault="00F94EB3" w:rsidP="00F94EB3">
            <w:pPr>
              <w:spacing w:after="0" w:line="240" w:lineRule="auto"/>
              <w:rPr>
                <w:rFonts w:ascii="Calibri" w:eastAsia="Times New Roman" w:hAnsi="Calibri" w:cs="Times New Roman"/>
                <w:b/>
                <w:bCs/>
                <w:sz w:val="18"/>
                <w:szCs w:val="18"/>
                <w:lang w:eastAsia="en-GB"/>
              </w:rPr>
            </w:pPr>
            <w:r w:rsidRPr="0054680E">
              <w:rPr>
                <w:rFonts w:ascii="Calibri" w:eastAsia="Times New Roman" w:hAnsi="Calibri" w:cs="Times New Roman"/>
                <w:b/>
                <w:bCs/>
                <w:i/>
                <w:sz w:val="18"/>
                <w:szCs w:val="18"/>
                <w:lang w:eastAsia="en-GB"/>
              </w:rPr>
              <w:t>P</w:t>
            </w:r>
            <w:r>
              <w:rPr>
                <w:rFonts w:ascii="Calibri" w:eastAsia="Times New Roman" w:hAnsi="Calibri" w:cs="Times New Roman"/>
                <w:b/>
                <w:bCs/>
                <w:sz w:val="18"/>
                <w:szCs w:val="18"/>
                <w:lang w:eastAsia="en-GB"/>
              </w:rPr>
              <w:t>-value for SI</w:t>
            </w:r>
            <w:r w:rsidRPr="00B66AD7">
              <w:rPr>
                <w:rFonts w:ascii="Calibri" w:eastAsia="Times New Roman" w:hAnsi="Calibri" w:cs="Times New Roman"/>
                <w:bCs/>
                <w:sz w:val="18"/>
                <w:szCs w:val="18"/>
                <w:lang w:eastAsia="en-GB"/>
              </w:rPr>
              <w:t xml:space="preserve"> (direction of effect)</w:t>
            </w:r>
          </w:p>
        </w:tc>
        <w:tc>
          <w:tcPr>
            <w:tcW w:w="1466" w:type="dxa"/>
          </w:tcPr>
          <w:p w14:paraId="5E251237" w14:textId="1E25D355" w:rsidR="00F94EB3" w:rsidRPr="0054680E" w:rsidRDefault="00F94EB3" w:rsidP="00F94EB3">
            <w:pPr>
              <w:spacing w:after="0" w:line="240" w:lineRule="auto"/>
              <w:rPr>
                <w:rFonts w:ascii="Calibri" w:eastAsia="Times New Roman" w:hAnsi="Calibri" w:cs="Times New Roman"/>
                <w:b/>
                <w:bCs/>
                <w:i/>
                <w:sz w:val="18"/>
                <w:szCs w:val="18"/>
                <w:lang w:eastAsia="en-GB"/>
              </w:rPr>
            </w:pPr>
            <w:r w:rsidRPr="0054680E">
              <w:rPr>
                <w:rFonts w:ascii="Calibri" w:eastAsia="Times New Roman" w:hAnsi="Calibri" w:cs="Times New Roman"/>
                <w:b/>
                <w:bCs/>
                <w:i/>
                <w:sz w:val="18"/>
                <w:szCs w:val="18"/>
                <w:lang w:eastAsia="en-GB"/>
              </w:rPr>
              <w:t>P</w:t>
            </w:r>
            <w:r>
              <w:rPr>
                <w:rFonts w:ascii="Calibri" w:eastAsia="Times New Roman" w:hAnsi="Calibri" w:cs="Times New Roman"/>
                <w:b/>
                <w:bCs/>
                <w:sz w:val="18"/>
                <w:szCs w:val="18"/>
                <w:lang w:eastAsia="en-GB"/>
              </w:rPr>
              <w:t>-value for CPD</w:t>
            </w:r>
            <w:r w:rsidRPr="00B66AD7">
              <w:rPr>
                <w:rFonts w:ascii="Calibri" w:eastAsia="Times New Roman" w:hAnsi="Calibri" w:cs="Times New Roman"/>
                <w:bCs/>
                <w:sz w:val="18"/>
                <w:szCs w:val="18"/>
                <w:lang w:eastAsia="en-GB"/>
              </w:rPr>
              <w:t xml:space="preserve"> (direction of effect)</w:t>
            </w:r>
          </w:p>
        </w:tc>
        <w:tc>
          <w:tcPr>
            <w:tcW w:w="1466" w:type="dxa"/>
          </w:tcPr>
          <w:p w14:paraId="20A72BCB" w14:textId="431DC571" w:rsidR="00F94EB3" w:rsidRPr="00765963" w:rsidRDefault="00F94EB3" w:rsidP="00F94EB3">
            <w:pPr>
              <w:spacing w:after="0" w:line="240" w:lineRule="auto"/>
              <w:rPr>
                <w:rFonts w:ascii="Calibri" w:eastAsia="Times New Roman" w:hAnsi="Calibri" w:cs="Times New Roman"/>
                <w:b/>
                <w:bCs/>
                <w:sz w:val="18"/>
                <w:szCs w:val="18"/>
                <w:lang w:eastAsia="en-GB"/>
              </w:rPr>
            </w:pPr>
            <w:r w:rsidRPr="0054680E">
              <w:rPr>
                <w:rFonts w:ascii="Calibri" w:eastAsia="Times New Roman" w:hAnsi="Calibri" w:cs="Times New Roman"/>
                <w:b/>
                <w:bCs/>
                <w:i/>
                <w:sz w:val="18"/>
                <w:szCs w:val="18"/>
                <w:lang w:eastAsia="en-GB"/>
              </w:rPr>
              <w:t>P</w:t>
            </w:r>
            <w:r>
              <w:rPr>
                <w:rFonts w:ascii="Calibri" w:eastAsia="Times New Roman" w:hAnsi="Calibri" w:cs="Times New Roman"/>
                <w:b/>
                <w:bCs/>
                <w:sz w:val="18"/>
                <w:szCs w:val="18"/>
                <w:lang w:eastAsia="en-GB"/>
              </w:rPr>
              <w:t>-value for PY</w:t>
            </w:r>
            <w:r w:rsidRPr="00B66AD7">
              <w:rPr>
                <w:rFonts w:ascii="Calibri" w:eastAsia="Times New Roman" w:hAnsi="Calibri" w:cs="Times New Roman"/>
                <w:bCs/>
                <w:sz w:val="18"/>
                <w:szCs w:val="18"/>
                <w:lang w:eastAsia="en-GB"/>
              </w:rPr>
              <w:t xml:space="preserve"> (direction of effect)</w:t>
            </w:r>
          </w:p>
        </w:tc>
        <w:tc>
          <w:tcPr>
            <w:tcW w:w="1351" w:type="dxa"/>
            <w:hideMark/>
          </w:tcPr>
          <w:p w14:paraId="140804C1" w14:textId="119109AD" w:rsidR="00F94EB3" w:rsidRPr="00765963" w:rsidRDefault="00F94EB3" w:rsidP="00F94EB3">
            <w:pPr>
              <w:spacing w:after="0" w:line="240" w:lineRule="auto"/>
              <w:rPr>
                <w:rFonts w:ascii="Calibri" w:eastAsia="Times New Roman" w:hAnsi="Calibri" w:cs="Times New Roman"/>
                <w:b/>
                <w:bCs/>
                <w:sz w:val="18"/>
                <w:szCs w:val="18"/>
                <w:lang w:eastAsia="en-GB"/>
              </w:rPr>
            </w:pPr>
            <w:r w:rsidRPr="0054680E">
              <w:rPr>
                <w:rFonts w:ascii="Calibri" w:eastAsia="Times New Roman" w:hAnsi="Calibri" w:cs="Times New Roman"/>
                <w:b/>
                <w:bCs/>
                <w:i/>
                <w:sz w:val="18"/>
                <w:szCs w:val="18"/>
                <w:lang w:eastAsia="en-GB"/>
              </w:rPr>
              <w:t>P</w:t>
            </w:r>
            <w:r>
              <w:rPr>
                <w:rFonts w:ascii="Calibri" w:eastAsia="Times New Roman" w:hAnsi="Calibri" w:cs="Times New Roman"/>
                <w:b/>
                <w:bCs/>
                <w:sz w:val="18"/>
                <w:szCs w:val="18"/>
                <w:lang w:eastAsia="en-GB"/>
              </w:rPr>
              <w:t>-value for SC</w:t>
            </w:r>
            <w:r w:rsidRPr="00B66AD7">
              <w:rPr>
                <w:rFonts w:ascii="Calibri" w:eastAsia="Times New Roman" w:hAnsi="Calibri" w:cs="Times New Roman"/>
                <w:bCs/>
                <w:sz w:val="18"/>
                <w:szCs w:val="18"/>
                <w:lang w:eastAsia="en-GB"/>
              </w:rPr>
              <w:t xml:space="preserve"> (direction of effect)</w:t>
            </w:r>
          </w:p>
        </w:tc>
        <w:tc>
          <w:tcPr>
            <w:tcW w:w="3733" w:type="dxa"/>
          </w:tcPr>
          <w:p w14:paraId="10540F98" w14:textId="0E132C3C" w:rsidR="00F94EB3" w:rsidRPr="00805B7D"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Notes</w:t>
            </w:r>
          </w:p>
        </w:tc>
      </w:tr>
      <w:tr w:rsidR="00F94EB3" w:rsidRPr="00765963" w14:paraId="1643136F" w14:textId="77777777" w:rsidTr="00391141">
        <w:trPr>
          <w:trHeight w:val="138"/>
        </w:trPr>
        <w:tc>
          <w:tcPr>
            <w:tcW w:w="15116" w:type="dxa"/>
            <w:gridSpan w:val="8"/>
          </w:tcPr>
          <w:p w14:paraId="39874A88" w14:textId="7018CEFE" w:rsidR="00F94EB3" w:rsidRDefault="00F94EB3" w:rsidP="00F94EB3">
            <w:pPr>
              <w:spacing w:after="0" w:line="240" w:lineRule="auto"/>
              <w:rPr>
                <w:rFonts w:ascii="Calibri" w:eastAsia="Times New Roman" w:hAnsi="Calibri" w:cs="Times New Roman"/>
                <w:b/>
                <w:bCs/>
                <w:sz w:val="18"/>
                <w:szCs w:val="18"/>
                <w:lang w:eastAsia="en-GB"/>
              </w:rPr>
            </w:pPr>
            <w:r w:rsidRPr="00F94EB3">
              <w:rPr>
                <w:rFonts w:ascii="Calibri" w:eastAsia="Times New Roman" w:hAnsi="Calibri" w:cs="Times New Roman"/>
                <w:b/>
                <w:bCs/>
                <w:sz w:val="18"/>
                <w:szCs w:val="18"/>
                <w:lang w:eastAsia="en-GB"/>
              </w:rPr>
              <w:t>Novel SNVs identified in this study</w:t>
            </w:r>
          </w:p>
        </w:tc>
      </w:tr>
      <w:tr w:rsidR="00F94EB3" w:rsidRPr="00765963" w14:paraId="0F05220B" w14:textId="2989CAD3" w:rsidTr="00F94EB3">
        <w:trPr>
          <w:trHeight w:val="70"/>
        </w:trPr>
        <w:tc>
          <w:tcPr>
            <w:tcW w:w="2168" w:type="dxa"/>
          </w:tcPr>
          <w:p w14:paraId="7DF5899F" w14:textId="0AEA0382"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rs141611945</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G/A</w:t>
            </w:r>
            <w:r>
              <w:rPr>
                <w:rFonts w:ascii="Calibri" w:eastAsia="Times New Roman" w:hAnsi="Calibri" w:cs="Times New Roman"/>
                <w:sz w:val="18"/>
                <w:szCs w:val="18"/>
                <w:lang w:eastAsia="en-GB"/>
              </w:rPr>
              <w:t>)</w:t>
            </w:r>
          </w:p>
        </w:tc>
        <w:tc>
          <w:tcPr>
            <w:tcW w:w="2052" w:type="dxa"/>
          </w:tcPr>
          <w:p w14:paraId="4FAD8EFF" w14:textId="5276D77C"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1:161771868</w:t>
            </w:r>
          </w:p>
        </w:tc>
        <w:tc>
          <w:tcPr>
            <w:tcW w:w="1585" w:type="dxa"/>
          </w:tcPr>
          <w:p w14:paraId="5D024DAE" w14:textId="5FC94A01"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ATF6</w:t>
            </w:r>
          </w:p>
        </w:tc>
        <w:tc>
          <w:tcPr>
            <w:tcW w:w="1295" w:type="dxa"/>
          </w:tcPr>
          <w:p w14:paraId="3C6AE1DB" w14:textId="317D9A80" w:rsidR="00F94EB3" w:rsidRPr="003659C7" w:rsidRDefault="00F94EB3" w:rsidP="00F94EB3">
            <w:pPr>
              <w:spacing w:after="0" w:line="240" w:lineRule="auto"/>
              <w:rPr>
                <w:rFonts w:ascii="Calibri" w:eastAsia="Times New Roman" w:hAnsi="Calibri" w:cs="Times New Roman"/>
                <w:bCs/>
                <w:sz w:val="18"/>
                <w:szCs w:val="18"/>
                <w:lang w:eastAsia="en-GB"/>
              </w:rPr>
            </w:pPr>
            <w:r w:rsidRPr="003659C7">
              <w:rPr>
                <w:rFonts w:ascii="Calibri" w:eastAsia="Times New Roman" w:hAnsi="Calibri" w:cs="Times New Roman"/>
                <w:bCs/>
                <w:sz w:val="18"/>
                <w:szCs w:val="18"/>
                <w:lang w:eastAsia="en-GB"/>
              </w:rPr>
              <w:t>0.58</w:t>
            </w:r>
          </w:p>
        </w:tc>
        <w:tc>
          <w:tcPr>
            <w:tcW w:w="1466" w:type="dxa"/>
          </w:tcPr>
          <w:p w14:paraId="108556D3" w14:textId="694DEF65" w:rsidR="00F94EB3" w:rsidRDefault="001D3D45" w:rsidP="001D3D45">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2.95x10</w:t>
            </w:r>
            <w:r w:rsidR="00F94EB3" w:rsidRPr="001D3D45">
              <w:rPr>
                <w:rFonts w:ascii="Calibri" w:eastAsia="Times New Roman" w:hAnsi="Calibri" w:cs="Times New Roman"/>
                <w:bCs/>
                <w:sz w:val="18"/>
                <w:szCs w:val="18"/>
                <w:vertAlign w:val="superscript"/>
                <w:lang w:eastAsia="en-GB"/>
              </w:rPr>
              <w:t>-7</w:t>
            </w:r>
            <w:r w:rsidR="00F94EB3">
              <w:rPr>
                <w:rFonts w:ascii="Calibri" w:eastAsia="Times New Roman" w:hAnsi="Calibri" w:cs="Times New Roman"/>
                <w:bCs/>
                <w:sz w:val="18"/>
                <w:szCs w:val="18"/>
                <w:lang w:eastAsia="en-GB"/>
              </w:rPr>
              <w:t xml:space="preserve"> (+)</w:t>
            </w:r>
          </w:p>
        </w:tc>
        <w:tc>
          <w:tcPr>
            <w:tcW w:w="1466" w:type="dxa"/>
          </w:tcPr>
          <w:p w14:paraId="76E69C33" w14:textId="7C5C174D"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0.00015 (+)</w:t>
            </w:r>
          </w:p>
        </w:tc>
        <w:tc>
          <w:tcPr>
            <w:tcW w:w="1351" w:type="dxa"/>
          </w:tcPr>
          <w:p w14:paraId="08035694" w14:textId="4571738B" w:rsidR="00F94EB3" w:rsidRPr="003659C7" w:rsidRDefault="00F94EB3" w:rsidP="00F94EB3">
            <w:pPr>
              <w:spacing w:after="0" w:line="240" w:lineRule="auto"/>
              <w:rPr>
                <w:rFonts w:ascii="Calibri" w:eastAsia="Times New Roman" w:hAnsi="Calibri" w:cs="Times New Roman"/>
                <w:bCs/>
                <w:sz w:val="18"/>
                <w:szCs w:val="18"/>
                <w:lang w:eastAsia="en-GB"/>
              </w:rPr>
            </w:pPr>
            <w:r w:rsidRPr="00613D3A">
              <w:rPr>
                <w:rFonts w:ascii="Calibri" w:eastAsia="Times New Roman" w:hAnsi="Calibri" w:cs="Times New Roman"/>
                <w:bCs/>
                <w:sz w:val="18"/>
                <w:szCs w:val="18"/>
                <w:lang w:eastAsia="en-GB"/>
              </w:rPr>
              <w:t>0.866</w:t>
            </w:r>
          </w:p>
        </w:tc>
        <w:tc>
          <w:tcPr>
            <w:tcW w:w="3733" w:type="dxa"/>
          </w:tcPr>
          <w:p w14:paraId="2636B900" w14:textId="11BA0E1E"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w:t>
            </w:r>
          </w:p>
        </w:tc>
      </w:tr>
      <w:tr w:rsidR="00F94EB3" w:rsidRPr="00765963" w14:paraId="3BC789CC" w14:textId="1C63FF42" w:rsidTr="00F94EB3">
        <w:trPr>
          <w:trHeight w:val="70"/>
        </w:trPr>
        <w:tc>
          <w:tcPr>
            <w:tcW w:w="2168" w:type="dxa"/>
          </w:tcPr>
          <w:p w14:paraId="0CE0E0EB" w14:textId="1763905A"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rs1190736</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A/C</w:t>
            </w:r>
            <w:r>
              <w:rPr>
                <w:rFonts w:ascii="Calibri" w:eastAsia="Times New Roman" w:hAnsi="Calibri" w:cs="Times New Roman"/>
                <w:sz w:val="18"/>
                <w:szCs w:val="18"/>
                <w:lang w:eastAsia="en-GB"/>
              </w:rPr>
              <w:t>)</w:t>
            </w:r>
          </w:p>
        </w:tc>
        <w:tc>
          <w:tcPr>
            <w:tcW w:w="2052" w:type="dxa"/>
          </w:tcPr>
          <w:p w14:paraId="2A214A53" w14:textId="34358505"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X:136113464</w:t>
            </w:r>
          </w:p>
        </w:tc>
        <w:tc>
          <w:tcPr>
            <w:tcW w:w="1585" w:type="dxa"/>
          </w:tcPr>
          <w:p w14:paraId="5BD9D546" w14:textId="4828EC51"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GPR101</w:t>
            </w:r>
          </w:p>
        </w:tc>
        <w:tc>
          <w:tcPr>
            <w:tcW w:w="1295" w:type="dxa"/>
          </w:tcPr>
          <w:p w14:paraId="4ED7C78E" w14:textId="72D6B228"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0.13</w:t>
            </w:r>
          </w:p>
        </w:tc>
        <w:tc>
          <w:tcPr>
            <w:tcW w:w="1466" w:type="dxa"/>
          </w:tcPr>
          <w:p w14:paraId="2423D587" w14:textId="276542E7" w:rsidR="00F94EB3" w:rsidRPr="006802AA"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1.40x10</w:t>
            </w:r>
            <w:r w:rsidR="00F94EB3" w:rsidRPr="001D3D45">
              <w:rPr>
                <w:rFonts w:ascii="Calibri" w:eastAsia="Times New Roman" w:hAnsi="Calibri" w:cs="Times New Roman"/>
                <w:b/>
                <w:bCs/>
                <w:sz w:val="18"/>
                <w:szCs w:val="18"/>
                <w:vertAlign w:val="superscript"/>
                <w:lang w:eastAsia="en-GB"/>
              </w:rPr>
              <w:t>-11</w:t>
            </w:r>
            <w:r w:rsidR="00F94EB3">
              <w:rPr>
                <w:rFonts w:ascii="Calibri" w:eastAsia="Times New Roman" w:hAnsi="Calibri" w:cs="Times New Roman"/>
                <w:bCs/>
                <w:sz w:val="18"/>
                <w:szCs w:val="18"/>
                <w:lang w:eastAsia="en-GB"/>
              </w:rPr>
              <w:t xml:space="preserve"> (-)</w:t>
            </w:r>
          </w:p>
        </w:tc>
        <w:tc>
          <w:tcPr>
            <w:tcW w:w="1466" w:type="dxa"/>
          </w:tcPr>
          <w:p w14:paraId="34D68DBF" w14:textId="693A6CAF" w:rsidR="00F94EB3" w:rsidRPr="006802AA"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4.98x10</w:t>
            </w:r>
            <w:r w:rsidRPr="001D3D45">
              <w:rPr>
                <w:rFonts w:ascii="Calibri" w:eastAsia="Times New Roman" w:hAnsi="Calibri" w:cs="Times New Roman"/>
                <w:b/>
                <w:bCs/>
                <w:sz w:val="18"/>
                <w:szCs w:val="18"/>
                <w:vertAlign w:val="superscript"/>
                <w:lang w:eastAsia="en-GB"/>
              </w:rPr>
              <w:t>-</w:t>
            </w:r>
            <w:r w:rsidR="00F94EB3" w:rsidRPr="001D3D45">
              <w:rPr>
                <w:rFonts w:ascii="Calibri" w:eastAsia="Times New Roman" w:hAnsi="Calibri" w:cs="Times New Roman"/>
                <w:b/>
                <w:bCs/>
                <w:sz w:val="18"/>
                <w:szCs w:val="18"/>
                <w:vertAlign w:val="superscript"/>
                <w:lang w:eastAsia="en-GB"/>
              </w:rPr>
              <w:t>9</w:t>
            </w:r>
            <w:r w:rsidR="00F94EB3">
              <w:rPr>
                <w:rFonts w:ascii="Calibri" w:eastAsia="Times New Roman" w:hAnsi="Calibri" w:cs="Times New Roman"/>
                <w:bCs/>
                <w:sz w:val="18"/>
                <w:szCs w:val="18"/>
                <w:lang w:eastAsia="en-GB"/>
              </w:rPr>
              <w:t xml:space="preserve"> (-)</w:t>
            </w:r>
          </w:p>
        </w:tc>
        <w:tc>
          <w:tcPr>
            <w:tcW w:w="1351" w:type="dxa"/>
          </w:tcPr>
          <w:p w14:paraId="2608A650" w14:textId="08CE50D1" w:rsidR="00F94EB3" w:rsidRPr="004A04F8"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Cs/>
                <w:sz w:val="18"/>
                <w:szCs w:val="18"/>
                <w:lang w:eastAsia="en-GB"/>
              </w:rPr>
              <w:t>0.503</w:t>
            </w:r>
          </w:p>
        </w:tc>
        <w:tc>
          <w:tcPr>
            <w:tcW w:w="3733" w:type="dxa"/>
          </w:tcPr>
          <w:p w14:paraId="43443AAD" w14:textId="23D81CFA" w:rsidR="00F94EB3" w:rsidRPr="004A04F8" w:rsidRDefault="00F94EB3" w:rsidP="00F94EB3">
            <w:pPr>
              <w:spacing w:after="0" w:line="240" w:lineRule="auto"/>
              <w:rPr>
                <w:rFonts w:ascii="Calibri" w:eastAsia="Times New Roman" w:hAnsi="Calibri" w:cs="Times New Roman"/>
                <w:b/>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115B0B64" w14:textId="2B8BE56D" w:rsidTr="00F94EB3">
        <w:trPr>
          <w:trHeight w:val="135"/>
        </w:trPr>
        <w:tc>
          <w:tcPr>
            <w:tcW w:w="2168" w:type="dxa"/>
          </w:tcPr>
          <w:p w14:paraId="1490C1D1" w14:textId="276279B7" w:rsidR="00F94EB3" w:rsidRPr="00765963" w:rsidRDefault="00F94EB3" w:rsidP="00F94EB3">
            <w:pPr>
              <w:spacing w:after="0" w:line="240" w:lineRule="auto"/>
              <w:rPr>
                <w:rFonts w:ascii="Calibri" w:eastAsia="Times New Roman" w:hAnsi="Calibri" w:cs="Times New Roman"/>
                <w:b/>
                <w:bCs/>
                <w:sz w:val="18"/>
                <w:szCs w:val="18"/>
                <w:lang w:eastAsia="en-GB"/>
              </w:rPr>
            </w:pPr>
            <w:r w:rsidRPr="00C02969">
              <w:rPr>
                <w:rFonts w:ascii="Calibri" w:eastAsia="Times New Roman" w:hAnsi="Calibri" w:cs="Times New Roman"/>
                <w:sz w:val="18"/>
                <w:szCs w:val="18"/>
                <w:lang w:eastAsia="en-GB"/>
              </w:rPr>
              <w:t>rs462779</w:t>
            </w:r>
            <w:r>
              <w:rPr>
                <w:rFonts w:ascii="Calibri" w:eastAsia="Times New Roman" w:hAnsi="Calibri" w:cs="Times New Roman"/>
                <w:sz w:val="18"/>
                <w:szCs w:val="18"/>
                <w:lang w:eastAsia="en-GB"/>
              </w:rPr>
              <w:t xml:space="preserve"> (A/G)</w:t>
            </w:r>
          </w:p>
        </w:tc>
        <w:tc>
          <w:tcPr>
            <w:tcW w:w="2052" w:type="dxa"/>
          </w:tcPr>
          <w:p w14:paraId="106825B4" w14:textId="043CCF03" w:rsidR="00F94EB3" w:rsidRPr="00765963" w:rsidRDefault="00F94EB3" w:rsidP="00F94EB3">
            <w:pPr>
              <w:spacing w:after="0" w:line="240" w:lineRule="auto"/>
              <w:rPr>
                <w:rFonts w:ascii="Calibri" w:eastAsia="Times New Roman" w:hAnsi="Calibri" w:cs="Times New Roman"/>
                <w:b/>
                <w:bCs/>
                <w:sz w:val="18"/>
                <w:szCs w:val="18"/>
                <w:lang w:eastAsia="en-GB"/>
              </w:rPr>
            </w:pPr>
            <w:r w:rsidRPr="00C02969">
              <w:rPr>
                <w:rFonts w:ascii="Calibri" w:eastAsia="Times New Roman" w:hAnsi="Calibri" w:cs="Times New Roman"/>
                <w:sz w:val="18"/>
                <w:szCs w:val="18"/>
                <w:lang w:eastAsia="en-GB"/>
              </w:rPr>
              <w:t>6:111695887</w:t>
            </w:r>
          </w:p>
        </w:tc>
        <w:tc>
          <w:tcPr>
            <w:tcW w:w="1585" w:type="dxa"/>
          </w:tcPr>
          <w:p w14:paraId="3734DA06" w14:textId="64FEC51A" w:rsidR="00F94EB3" w:rsidRPr="007659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i/>
                <w:iCs/>
                <w:sz w:val="18"/>
                <w:szCs w:val="18"/>
                <w:lang w:eastAsia="en-GB"/>
              </w:rPr>
              <w:t>REV3L</w:t>
            </w:r>
          </w:p>
        </w:tc>
        <w:tc>
          <w:tcPr>
            <w:tcW w:w="1295" w:type="dxa"/>
          </w:tcPr>
          <w:p w14:paraId="019CF23F" w14:textId="6A7B6DEC" w:rsidR="00F94EB3" w:rsidRPr="003659C7"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4.52x10</w:t>
            </w:r>
            <w:r w:rsidRPr="001D3D45">
              <w:rPr>
                <w:rFonts w:ascii="Calibri" w:eastAsia="Times New Roman" w:hAnsi="Calibri" w:cs="Times New Roman"/>
                <w:b/>
                <w:bCs/>
                <w:sz w:val="18"/>
                <w:szCs w:val="18"/>
                <w:vertAlign w:val="superscript"/>
                <w:lang w:eastAsia="en-GB"/>
              </w:rPr>
              <w:t>-</w:t>
            </w:r>
            <w:r w:rsidR="00F94EB3" w:rsidRPr="001D3D45">
              <w:rPr>
                <w:rFonts w:ascii="Calibri" w:eastAsia="Times New Roman" w:hAnsi="Calibri" w:cs="Times New Roman"/>
                <w:b/>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1466" w:type="dxa"/>
          </w:tcPr>
          <w:p w14:paraId="1E51D37E" w14:textId="5CF9769D"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0.651</w:t>
            </w:r>
          </w:p>
        </w:tc>
        <w:tc>
          <w:tcPr>
            <w:tcW w:w="1466" w:type="dxa"/>
          </w:tcPr>
          <w:p w14:paraId="6E4A8178" w14:textId="13FCE4E9"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0.545</w:t>
            </w:r>
          </w:p>
        </w:tc>
        <w:tc>
          <w:tcPr>
            <w:tcW w:w="1351" w:type="dxa"/>
          </w:tcPr>
          <w:p w14:paraId="3B55D9D8" w14:textId="6FCD8C1A"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0.042 (+)</w:t>
            </w:r>
          </w:p>
        </w:tc>
        <w:tc>
          <w:tcPr>
            <w:tcW w:w="3733" w:type="dxa"/>
          </w:tcPr>
          <w:p w14:paraId="30ED53A0" w14:textId="34DC7851"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6136EE95" w14:textId="1BADF07A" w:rsidTr="00F94EB3">
        <w:trPr>
          <w:trHeight w:val="145"/>
        </w:trPr>
        <w:tc>
          <w:tcPr>
            <w:tcW w:w="2168" w:type="dxa"/>
          </w:tcPr>
          <w:p w14:paraId="20D8658D" w14:textId="4765A0B8"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rs216195</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G/T</w:t>
            </w:r>
            <w:r>
              <w:rPr>
                <w:rFonts w:ascii="Calibri" w:eastAsia="Times New Roman" w:hAnsi="Calibri" w:cs="Times New Roman"/>
                <w:sz w:val="18"/>
                <w:szCs w:val="18"/>
                <w:lang w:eastAsia="en-GB"/>
              </w:rPr>
              <w:t>)</w:t>
            </w:r>
          </w:p>
        </w:tc>
        <w:tc>
          <w:tcPr>
            <w:tcW w:w="2052" w:type="dxa"/>
          </w:tcPr>
          <w:p w14:paraId="28BCA7B8" w14:textId="2BDE506D"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17:2203167</w:t>
            </w:r>
          </w:p>
        </w:tc>
        <w:tc>
          <w:tcPr>
            <w:tcW w:w="1585" w:type="dxa"/>
          </w:tcPr>
          <w:p w14:paraId="55266C5C" w14:textId="1CDC62F2"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SMG6</w:t>
            </w:r>
          </w:p>
        </w:tc>
        <w:tc>
          <w:tcPr>
            <w:tcW w:w="1295" w:type="dxa"/>
          </w:tcPr>
          <w:p w14:paraId="3E17D73E" w14:textId="3891F32D" w:rsidR="00F94EB3" w:rsidRPr="003659C7" w:rsidRDefault="001D3D45" w:rsidP="001D3D45">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2.80x10</w:t>
            </w:r>
            <w:r w:rsidR="00F94EB3" w:rsidRPr="001D3D45">
              <w:rPr>
                <w:rFonts w:ascii="Calibri" w:eastAsia="Times New Roman" w:hAnsi="Calibri" w:cs="Times New Roman"/>
                <w:b/>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1466" w:type="dxa"/>
          </w:tcPr>
          <w:p w14:paraId="4B1A84C1" w14:textId="67E6873F"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0.378</w:t>
            </w:r>
          </w:p>
        </w:tc>
        <w:tc>
          <w:tcPr>
            <w:tcW w:w="1466" w:type="dxa"/>
          </w:tcPr>
          <w:p w14:paraId="00F60D2F" w14:textId="45B6AF61"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0.628</w:t>
            </w:r>
          </w:p>
        </w:tc>
        <w:tc>
          <w:tcPr>
            <w:tcW w:w="1351" w:type="dxa"/>
          </w:tcPr>
          <w:p w14:paraId="7A646A36" w14:textId="6D736128"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0.446</w:t>
            </w:r>
          </w:p>
        </w:tc>
        <w:tc>
          <w:tcPr>
            <w:tcW w:w="3733" w:type="dxa"/>
          </w:tcPr>
          <w:p w14:paraId="7AEF3981" w14:textId="09007892"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6B3EDBF7" w14:textId="467E0B1D" w:rsidTr="00F94EB3">
        <w:trPr>
          <w:trHeight w:val="127"/>
        </w:trPr>
        <w:tc>
          <w:tcPr>
            <w:tcW w:w="2168" w:type="dxa"/>
          </w:tcPr>
          <w:p w14:paraId="57130690" w14:textId="27B1201A"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rs11539157</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A/C</w:t>
            </w:r>
            <w:r>
              <w:rPr>
                <w:rFonts w:ascii="Calibri" w:eastAsia="Times New Roman" w:hAnsi="Calibri" w:cs="Times New Roman"/>
                <w:sz w:val="18"/>
                <w:szCs w:val="18"/>
                <w:lang w:eastAsia="en-GB"/>
              </w:rPr>
              <w:t>)</w:t>
            </w:r>
          </w:p>
        </w:tc>
        <w:tc>
          <w:tcPr>
            <w:tcW w:w="2052" w:type="dxa"/>
          </w:tcPr>
          <w:p w14:paraId="0FEF95C9" w14:textId="0AC03121"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X:68381264</w:t>
            </w:r>
          </w:p>
        </w:tc>
        <w:tc>
          <w:tcPr>
            <w:tcW w:w="1585" w:type="dxa"/>
          </w:tcPr>
          <w:p w14:paraId="17BEF92D" w14:textId="4DCC91FD"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bCs/>
                <w:i/>
                <w:iCs/>
                <w:sz w:val="18"/>
                <w:szCs w:val="18"/>
                <w:lang w:eastAsia="en-GB"/>
              </w:rPr>
              <w:t>PJA1</w:t>
            </w:r>
          </w:p>
        </w:tc>
        <w:tc>
          <w:tcPr>
            <w:tcW w:w="1295" w:type="dxa"/>
          </w:tcPr>
          <w:p w14:paraId="1469F211" w14:textId="4ED8879B" w:rsidR="00F94EB3" w:rsidRPr="003659C7"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1.40x10</w:t>
            </w:r>
            <w:r w:rsidR="00F94EB3" w:rsidRPr="001D3D45">
              <w:rPr>
                <w:rFonts w:ascii="Calibri" w:eastAsia="Times New Roman" w:hAnsi="Calibri" w:cs="Times New Roman"/>
                <w:b/>
                <w:bCs/>
                <w:sz w:val="18"/>
                <w:szCs w:val="18"/>
                <w:vertAlign w:val="superscript"/>
                <w:lang w:eastAsia="en-GB"/>
              </w:rPr>
              <w:t>-11</w:t>
            </w:r>
            <w:r w:rsidR="00F94EB3">
              <w:rPr>
                <w:rFonts w:ascii="Calibri" w:eastAsia="Times New Roman" w:hAnsi="Calibri" w:cs="Times New Roman"/>
                <w:bCs/>
                <w:sz w:val="18"/>
                <w:szCs w:val="18"/>
                <w:lang w:eastAsia="en-GB"/>
              </w:rPr>
              <w:t xml:space="preserve"> (+)</w:t>
            </w:r>
          </w:p>
        </w:tc>
        <w:tc>
          <w:tcPr>
            <w:tcW w:w="1466" w:type="dxa"/>
          </w:tcPr>
          <w:p w14:paraId="371A9232" w14:textId="0C730764"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0.087</w:t>
            </w:r>
          </w:p>
        </w:tc>
        <w:tc>
          <w:tcPr>
            <w:tcW w:w="1466" w:type="dxa"/>
          </w:tcPr>
          <w:p w14:paraId="00139B25" w14:textId="7A3A1351"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0.0017 (+)</w:t>
            </w:r>
          </w:p>
        </w:tc>
        <w:tc>
          <w:tcPr>
            <w:tcW w:w="1351" w:type="dxa"/>
          </w:tcPr>
          <w:p w14:paraId="0B339424" w14:textId="3B6B417F"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0.034 (-)</w:t>
            </w:r>
          </w:p>
        </w:tc>
        <w:tc>
          <w:tcPr>
            <w:tcW w:w="3733" w:type="dxa"/>
          </w:tcPr>
          <w:p w14:paraId="6C7D3E1C" w14:textId="721E34E7"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0FA0D950" w14:textId="1BC4AB90" w:rsidTr="00F94EB3">
        <w:trPr>
          <w:trHeight w:val="265"/>
        </w:trPr>
        <w:tc>
          <w:tcPr>
            <w:tcW w:w="2168" w:type="dxa"/>
          </w:tcPr>
          <w:p w14:paraId="38E2F6D8" w14:textId="63869CAB"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rs12616219</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A/C</w:t>
            </w:r>
            <w:r>
              <w:rPr>
                <w:rFonts w:ascii="Calibri" w:eastAsia="Times New Roman" w:hAnsi="Calibri" w:cs="Times New Roman"/>
                <w:sz w:val="18"/>
                <w:szCs w:val="18"/>
                <w:lang w:eastAsia="en-GB"/>
              </w:rPr>
              <w:t>)</w:t>
            </w:r>
          </w:p>
        </w:tc>
        <w:tc>
          <w:tcPr>
            <w:tcW w:w="2052" w:type="dxa"/>
          </w:tcPr>
          <w:p w14:paraId="76248BBD" w14:textId="6DBAB98E"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2:104352495</w:t>
            </w:r>
          </w:p>
        </w:tc>
        <w:tc>
          <w:tcPr>
            <w:tcW w:w="1585" w:type="dxa"/>
          </w:tcPr>
          <w:p w14:paraId="6DBF78ED" w14:textId="58656F4B"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TMEM182</w:t>
            </w:r>
          </w:p>
        </w:tc>
        <w:tc>
          <w:tcPr>
            <w:tcW w:w="1295" w:type="dxa"/>
          </w:tcPr>
          <w:p w14:paraId="658F006D" w14:textId="0E1E23AD" w:rsidR="00F94EB3" w:rsidRPr="003659C7" w:rsidRDefault="001D3D45"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5.49x10</w:t>
            </w:r>
            <w:r w:rsidRPr="001D3D45">
              <w:rPr>
                <w:rFonts w:ascii="Calibri" w:eastAsia="Times New Roman" w:hAnsi="Calibri" w:cs="Times New Roman"/>
                <w:bCs/>
                <w:sz w:val="18"/>
                <w:szCs w:val="18"/>
                <w:vertAlign w:val="superscript"/>
                <w:lang w:eastAsia="en-GB"/>
              </w:rPr>
              <w:t>-</w:t>
            </w:r>
            <w:r w:rsidR="00F94EB3" w:rsidRPr="001D3D45">
              <w:rPr>
                <w:rFonts w:ascii="Calibri" w:eastAsia="Times New Roman" w:hAnsi="Calibri" w:cs="Times New Roman"/>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1466" w:type="dxa"/>
          </w:tcPr>
          <w:p w14:paraId="4710678F" w14:textId="210408D5"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0.495</w:t>
            </w:r>
          </w:p>
        </w:tc>
        <w:tc>
          <w:tcPr>
            <w:tcW w:w="1466" w:type="dxa"/>
          </w:tcPr>
          <w:p w14:paraId="1D62860C" w14:textId="7A61B4C7"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0.814</w:t>
            </w:r>
          </w:p>
        </w:tc>
        <w:tc>
          <w:tcPr>
            <w:tcW w:w="1351" w:type="dxa"/>
          </w:tcPr>
          <w:p w14:paraId="67BD3A92" w14:textId="059117CF"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0.201</w:t>
            </w:r>
          </w:p>
        </w:tc>
        <w:tc>
          <w:tcPr>
            <w:tcW w:w="3733" w:type="dxa"/>
          </w:tcPr>
          <w:p w14:paraId="62F682A9" w14:textId="0BE08725"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757A9E18" w14:textId="25FF74F3" w:rsidTr="00F94EB3">
        <w:trPr>
          <w:trHeight w:val="261"/>
        </w:trPr>
        <w:tc>
          <w:tcPr>
            <w:tcW w:w="2168" w:type="dxa"/>
          </w:tcPr>
          <w:p w14:paraId="49A0E82A" w14:textId="703B8912" w:rsidR="00F94EB3" w:rsidRPr="00765963" w:rsidRDefault="00F94EB3" w:rsidP="00F94EB3">
            <w:pPr>
              <w:spacing w:after="0" w:line="240" w:lineRule="auto"/>
              <w:rPr>
                <w:rFonts w:ascii="Calibri" w:eastAsia="Times New Roman" w:hAnsi="Calibri" w:cs="Times New Roman"/>
                <w:b/>
                <w:bCs/>
                <w:sz w:val="18"/>
                <w:szCs w:val="18"/>
                <w:lang w:eastAsia="en-GB"/>
              </w:rPr>
            </w:pPr>
            <w:r w:rsidRPr="006832AA">
              <w:rPr>
                <w:rFonts w:ascii="Calibri" w:eastAsia="Times New Roman" w:hAnsi="Calibri" w:cs="Times New Roman"/>
                <w:sz w:val="18"/>
                <w:szCs w:val="18"/>
                <w:lang w:eastAsia="en-GB"/>
              </w:rPr>
              <w:t>rs1150691</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G/A</w:t>
            </w:r>
            <w:r>
              <w:rPr>
                <w:rFonts w:ascii="Calibri" w:eastAsia="Times New Roman" w:hAnsi="Calibri" w:cs="Times New Roman"/>
                <w:sz w:val="18"/>
                <w:szCs w:val="18"/>
                <w:lang w:eastAsia="en-GB"/>
              </w:rPr>
              <w:t>)</w:t>
            </w:r>
          </w:p>
        </w:tc>
        <w:tc>
          <w:tcPr>
            <w:tcW w:w="2052" w:type="dxa"/>
          </w:tcPr>
          <w:p w14:paraId="3CF775CA" w14:textId="2F6D7286"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6:28168033</w:t>
            </w:r>
          </w:p>
        </w:tc>
        <w:tc>
          <w:tcPr>
            <w:tcW w:w="1585" w:type="dxa"/>
          </w:tcPr>
          <w:p w14:paraId="7BBDE5C7" w14:textId="466B7BC5" w:rsidR="00F94EB3" w:rsidRPr="007659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i/>
                <w:iCs/>
                <w:sz w:val="18"/>
                <w:szCs w:val="18"/>
                <w:lang w:eastAsia="en-GB"/>
              </w:rPr>
              <w:t>ZSCAN9</w:t>
            </w:r>
          </w:p>
        </w:tc>
        <w:tc>
          <w:tcPr>
            <w:tcW w:w="1295" w:type="dxa"/>
          </w:tcPr>
          <w:p w14:paraId="3F250C30" w14:textId="2541EFFC" w:rsidR="00F94EB3" w:rsidRPr="002B467A"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4.95x10</w:t>
            </w:r>
            <w:r w:rsidRPr="001D3D45">
              <w:rPr>
                <w:rFonts w:ascii="Calibri" w:eastAsia="Times New Roman" w:hAnsi="Calibri" w:cs="Times New Roman"/>
                <w:b/>
                <w:bCs/>
                <w:sz w:val="18"/>
                <w:szCs w:val="18"/>
                <w:vertAlign w:val="superscript"/>
                <w:lang w:eastAsia="en-GB"/>
              </w:rPr>
              <w:t>-</w:t>
            </w:r>
            <w:r w:rsidR="00F94EB3" w:rsidRPr="001D3D45">
              <w:rPr>
                <w:rFonts w:ascii="Calibri" w:eastAsia="Times New Roman" w:hAnsi="Calibri" w:cs="Times New Roman"/>
                <w:b/>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1466" w:type="dxa"/>
          </w:tcPr>
          <w:p w14:paraId="4FBB4E0B" w14:textId="11611DC6"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0.523</w:t>
            </w:r>
          </w:p>
        </w:tc>
        <w:tc>
          <w:tcPr>
            <w:tcW w:w="1466" w:type="dxa"/>
          </w:tcPr>
          <w:p w14:paraId="4C24E9C7" w14:textId="3D63798A"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0.499</w:t>
            </w:r>
          </w:p>
        </w:tc>
        <w:tc>
          <w:tcPr>
            <w:tcW w:w="1351" w:type="dxa"/>
          </w:tcPr>
          <w:p w14:paraId="3F29467E" w14:textId="1BA677E3"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0.415</w:t>
            </w:r>
          </w:p>
        </w:tc>
        <w:tc>
          <w:tcPr>
            <w:tcW w:w="3733" w:type="dxa"/>
          </w:tcPr>
          <w:p w14:paraId="543642CD" w14:textId="3FAD486B"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13DFD278" w14:textId="40AD98FA" w:rsidTr="00F94EB3">
        <w:trPr>
          <w:trHeight w:val="257"/>
        </w:trPr>
        <w:tc>
          <w:tcPr>
            <w:tcW w:w="2168" w:type="dxa"/>
          </w:tcPr>
          <w:p w14:paraId="01CCC0F4" w14:textId="474360DB"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rs2841334</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A/G</w:t>
            </w:r>
            <w:r>
              <w:rPr>
                <w:rFonts w:ascii="Calibri" w:eastAsia="Times New Roman" w:hAnsi="Calibri" w:cs="Times New Roman"/>
                <w:sz w:val="18"/>
                <w:szCs w:val="18"/>
                <w:lang w:eastAsia="en-GB"/>
              </w:rPr>
              <w:t>)</w:t>
            </w:r>
          </w:p>
        </w:tc>
        <w:tc>
          <w:tcPr>
            <w:tcW w:w="2052" w:type="dxa"/>
          </w:tcPr>
          <w:p w14:paraId="2713082A" w14:textId="14CF54ED"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9:128122320</w:t>
            </w:r>
          </w:p>
        </w:tc>
        <w:tc>
          <w:tcPr>
            <w:tcW w:w="1585" w:type="dxa"/>
          </w:tcPr>
          <w:p w14:paraId="34A127A0" w14:textId="24780125"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GAPVD1</w:t>
            </w:r>
          </w:p>
        </w:tc>
        <w:tc>
          <w:tcPr>
            <w:tcW w:w="1295" w:type="dxa"/>
          </w:tcPr>
          <w:p w14:paraId="2579F7EC" w14:textId="508B69E7" w:rsidR="00F94EB3" w:rsidRPr="002B467A" w:rsidRDefault="001D3D45" w:rsidP="001D3D45">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2.28x10</w:t>
            </w:r>
            <w:r w:rsidR="00F94EB3" w:rsidRPr="001D3D45">
              <w:rPr>
                <w:rFonts w:ascii="Calibri" w:eastAsia="Times New Roman" w:hAnsi="Calibri" w:cs="Times New Roman"/>
                <w:b/>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1466" w:type="dxa"/>
          </w:tcPr>
          <w:p w14:paraId="2C13975B" w14:textId="2C3A8B0F"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0.088</w:t>
            </w:r>
          </w:p>
        </w:tc>
        <w:tc>
          <w:tcPr>
            <w:tcW w:w="1466" w:type="dxa"/>
          </w:tcPr>
          <w:p w14:paraId="63483615" w14:textId="548144D2"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0.260</w:t>
            </w:r>
          </w:p>
        </w:tc>
        <w:tc>
          <w:tcPr>
            <w:tcW w:w="1351" w:type="dxa"/>
          </w:tcPr>
          <w:p w14:paraId="644FBB5D" w14:textId="5046492F"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0.0081 (-)</w:t>
            </w:r>
          </w:p>
        </w:tc>
        <w:tc>
          <w:tcPr>
            <w:tcW w:w="3733" w:type="dxa"/>
          </w:tcPr>
          <w:p w14:paraId="5ED274E0" w14:textId="75C010A0"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42B7AF3B" w14:textId="4ADAAF35" w:rsidTr="00F94EB3">
        <w:trPr>
          <w:trHeight w:val="274"/>
        </w:trPr>
        <w:tc>
          <w:tcPr>
            <w:tcW w:w="2168" w:type="dxa"/>
          </w:tcPr>
          <w:p w14:paraId="1EBBF1C1" w14:textId="68802FAE"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rs202664</w:t>
            </w:r>
            <w:r>
              <w:rPr>
                <w:rFonts w:ascii="Calibri" w:eastAsia="Times New Roman" w:hAnsi="Calibri" w:cs="Times New Roman"/>
                <w:sz w:val="18"/>
                <w:szCs w:val="18"/>
                <w:lang w:eastAsia="en-GB"/>
              </w:rPr>
              <w:t xml:space="preserve"> (</w:t>
            </w:r>
            <w:r w:rsidRPr="00272593">
              <w:rPr>
                <w:rFonts w:ascii="Calibri" w:eastAsia="Times New Roman" w:hAnsi="Calibri" w:cs="Times New Roman"/>
                <w:sz w:val="18"/>
                <w:szCs w:val="18"/>
                <w:lang w:eastAsia="en-GB"/>
              </w:rPr>
              <w:t>C/T</w:t>
            </w:r>
            <w:r>
              <w:rPr>
                <w:rFonts w:ascii="Calibri" w:eastAsia="Times New Roman" w:hAnsi="Calibri" w:cs="Times New Roman"/>
                <w:sz w:val="18"/>
                <w:szCs w:val="18"/>
                <w:lang w:eastAsia="en-GB"/>
              </w:rPr>
              <w:t>)</w:t>
            </w:r>
          </w:p>
        </w:tc>
        <w:tc>
          <w:tcPr>
            <w:tcW w:w="2052" w:type="dxa"/>
          </w:tcPr>
          <w:p w14:paraId="2B364DC9" w14:textId="70F9BE31"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sz w:val="18"/>
                <w:szCs w:val="18"/>
                <w:lang w:eastAsia="en-GB"/>
              </w:rPr>
              <w:t>22:41813886</w:t>
            </w:r>
          </w:p>
        </w:tc>
        <w:tc>
          <w:tcPr>
            <w:tcW w:w="1585" w:type="dxa"/>
          </w:tcPr>
          <w:p w14:paraId="32342771" w14:textId="2AD0B458" w:rsidR="00F94EB3" w:rsidRPr="00765963" w:rsidRDefault="00F94EB3" w:rsidP="00F94EB3">
            <w:pPr>
              <w:spacing w:after="0" w:line="240" w:lineRule="auto"/>
              <w:rPr>
                <w:rFonts w:ascii="Calibri" w:eastAsia="Times New Roman" w:hAnsi="Calibri" w:cs="Times New Roman"/>
                <w:b/>
                <w:bCs/>
                <w:sz w:val="18"/>
                <w:szCs w:val="18"/>
                <w:lang w:eastAsia="en-GB"/>
              </w:rPr>
            </w:pPr>
            <w:r w:rsidRPr="00272593">
              <w:rPr>
                <w:rFonts w:ascii="Calibri" w:eastAsia="Times New Roman" w:hAnsi="Calibri" w:cs="Times New Roman"/>
                <w:i/>
                <w:iCs/>
                <w:sz w:val="18"/>
                <w:szCs w:val="18"/>
                <w:lang w:eastAsia="en-GB"/>
              </w:rPr>
              <w:t>TOB2</w:t>
            </w:r>
          </w:p>
        </w:tc>
        <w:tc>
          <w:tcPr>
            <w:tcW w:w="1295" w:type="dxa"/>
          </w:tcPr>
          <w:p w14:paraId="15D9E85B" w14:textId="59B794DC"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0.26</w:t>
            </w:r>
          </w:p>
        </w:tc>
        <w:tc>
          <w:tcPr>
            <w:tcW w:w="1466" w:type="dxa"/>
          </w:tcPr>
          <w:p w14:paraId="181F3D43" w14:textId="7E3A1A94"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0.865</w:t>
            </w:r>
          </w:p>
        </w:tc>
        <w:tc>
          <w:tcPr>
            <w:tcW w:w="1466" w:type="dxa"/>
          </w:tcPr>
          <w:p w14:paraId="7BC4ABB9" w14:textId="189FA603"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0.416</w:t>
            </w:r>
          </w:p>
        </w:tc>
        <w:tc>
          <w:tcPr>
            <w:tcW w:w="1351" w:type="dxa"/>
          </w:tcPr>
          <w:p w14:paraId="42FCDFD4" w14:textId="3AB1B941" w:rsidR="00F94EB3" w:rsidRPr="003659C7" w:rsidRDefault="001D3D45" w:rsidP="001D3D45">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
                <w:bCs/>
                <w:sz w:val="18"/>
                <w:szCs w:val="18"/>
                <w:lang w:eastAsia="en-GB"/>
              </w:rPr>
              <w:t>1.02x10</w:t>
            </w:r>
            <w:r w:rsidR="00F94EB3" w:rsidRPr="001D3D45">
              <w:rPr>
                <w:rFonts w:ascii="Calibri" w:eastAsia="Times New Roman" w:hAnsi="Calibri" w:cs="Times New Roman"/>
                <w:b/>
                <w:bCs/>
                <w:sz w:val="18"/>
                <w:szCs w:val="18"/>
                <w:vertAlign w:val="superscript"/>
                <w:lang w:eastAsia="en-GB"/>
              </w:rPr>
              <w:t>-8</w:t>
            </w:r>
            <w:r w:rsidR="00F94EB3">
              <w:rPr>
                <w:rFonts w:ascii="Calibri" w:eastAsia="Times New Roman" w:hAnsi="Calibri" w:cs="Times New Roman"/>
                <w:bCs/>
                <w:sz w:val="18"/>
                <w:szCs w:val="18"/>
                <w:lang w:eastAsia="en-GB"/>
              </w:rPr>
              <w:t xml:space="preserve"> (-)</w:t>
            </w:r>
          </w:p>
        </w:tc>
        <w:tc>
          <w:tcPr>
            <w:tcW w:w="3733" w:type="dxa"/>
          </w:tcPr>
          <w:p w14:paraId="42806B6E" w14:textId="644ACF92"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0655E8B3" w14:textId="53A6395F" w:rsidTr="00F94EB3">
        <w:trPr>
          <w:trHeight w:val="270"/>
        </w:trPr>
        <w:tc>
          <w:tcPr>
            <w:tcW w:w="2168" w:type="dxa"/>
          </w:tcPr>
          <w:p w14:paraId="19EB0A22" w14:textId="4E943F30" w:rsidR="00F94EB3" w:rsidRPr="00765963" w:rsidRDefault="00F94EB3" w:rsidP="00F94EB3">
            <w:pPr>
              <w:spacing w:after="0" w:line="240" w:lineRule="auto"/>
              <w:rPr>
                <w:rFonts w:ascii="Calibri" w:eastAsia="Times New Roman" w:hAnsi="Calibri" w:cs="Times New Roman"/>
                <w:b/>
                <w:bCs/>
                <w:sz w:val="18"/>
                <w:szCs w:val="18"/>
                <w:lang w:eastAsia="en-GB"/>
              </w:rPr>
            </w:pPr>
            <w:r w:rsidRPr="00F9454A">
              <w:rPr>
                <w:rFonts w:ascii="Calibri" w:eastAsia="Times New Roman" w:hAnsi="Calibri" w:cs="Times New Roman"/>
                <w:sz w:val="18"/>
                <w:szCs w:val="18"/>
                <w:lang w:eastAsia="en-GB"/>
              </w:rPr>
              <w:t>rs11895381</w:t>
            </w:r>
            <w:r>
              <w:rPr>
                <w:rFonts w:ascii="Calibri" w:eastAsia="Times New Roman" w:hAnsi="Calibri" w:cs="Times New Roman"/>
                <w:sz w:val="18"/>
                <w:szCs w:val="18"/>
                <w:lang w:eastAsia="en-GB"/>
              </w:rPr>
              <w:t xml:space="preserve"> (A/G)</w:t>
            </w:r>
          </w:p>
        </w:tc>
        <w:tc>
          <w:tcPr>
            <w:tcW w:w="2052" w:type="dxa"/>
          </w:tcPr>
          <w:p w14:paraId="68F07804" w14:textId="3802638C" w:rsidR="00F94EB3" w:rsidRPr="00765963" w:rsidRDefault="00F94EB3" w:rsidP="00F94EB3">
            <w:pPr>
              <w:spacing w:after="0" w:line="240" w:lineRule="auto"/>
              <w:rPr>
                <w:rFonts w:ascii="Calibri" w:eastAsia="Times New Roman" w:hAnsi="Calibri" w:cs="Times New Roman"/>
                <w:b/>
                <w:bCs/>
                <w:sz w:val="18"/>
                <w:szCs w:val="18"/>
                <w:lang w:eastAsia="en-GB"/>
              </w:rPr>
            </w:pPr>
            <w:r w:rsidRPr="00F9454A">
              <w:rPr>
                <w:rFonts w:ascii="Calibri" w:eastAsia="Times New Roman" w:hAnsi="Calibri" w:cs="Times New Roman"/>
                <w:sz w:val="18"/>
                <w:szCs w:val="18"/>
                <w:lang w:eastAsia="en-GB"/>
              </w:rPr>
              <w:t>2:60053727</w:t>
            </w:r>
          </w:p>
        </w:tc>
        <w:tc>
          <w:tcPr>
            <w:tcW w:w="1585" w:type="dxa"/>
          </w:tcPr>
          <w:p w14:paraId="12C38ED5" w14:textId="23A36DE2" w:rsidR="00F94EB3" w:rsidRPr="007659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i/>
                <w:iCs/>
                <w:sz w:val="18"/>
                <w:szCs w:val="18"/>
                <w:lang w:eastAsia="en-GB"/>
              </w:rPr>
              <w:t>BCL11A</w:t>
            </w:r>
          </w:p>
        </w:tc>
        <w:tc>
          <w:tcPr>
            <w:tcW w:w="1295" w:type="dxa"/>
          </w:tcPr>
          <w:p w14:paraId="734B476F" w14:textId="0D7F58F1" w:rsidR="00F94EB3" w:rsidRPr="002B467A" w:rsidRDefault="001D3D45"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5.62x10</w:t>
            </w:r>
            <w:r w:rsidRPr="001D3D45">
              <w:rPr>
                <w:rFonts w:ascii="Calibri" w:eastAsia="Times New Roman" w:hAnsi="Calibri" w:cs="Times New Roman"/>
                <w:b/>
                <w:bCs/>
                <w:sz w:val="18"/>
                <w:szCs w:val="18"/>
                <w:vertAlign w:val="superscript"/>
                <w:lang w:eastAsia="en-GB"/>
              </w:rPr>
              <w:t>-</w:t>
            </w:r>
            <w:r w:rsidR="00F94EB3" w:rsidRPr="001D3D45">
              <w:rPr>
                <w:rFonts w:ascii="Calibri" w:eastAsia="Times New Roman" w:hAnsi="Calibri" w:cs="Times New Roman"/>
                <w:b/>
                <w:bCs/>
                <w:sz w:val="18"/>
                <w:szCs w:val="18"/>
                <w:vertAlign w:val="superscript"/>
                <w:lang w:eastAsia="en-GB"/>
              </w:rPr>
              <w:t>9</w:t>
            </w:r>
            <w:r w:rsidR="00F94EB3">
              <w:rPr>
                <w:rFonts w:ascii="Calibri" w:eastAsia="Times New Roman" w:hAnsi="Calibri" w:cs="Times New Roman"/>
                <w:bCs/>
                <w:sz w:val="18"/>
                <w:szCs w:val="18"/>
                <w:lang w:eastAsia="en-GB"/>
              </w:rPr>
              <w:t xml:space="preserve"> (-)</w:t>
            </w:r>
          </w:p>
        </w:tc>
        <w:tc>
          <w:tcPr>
            <w:tcW w:w="1466" w:type="dxa"/>
          </w:tcPr>
          <w:p w14:paraId="582079AC" w14:textId="3FB08979"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0.467</w:t>
            </w:r>
          </w:p>
        </w:tc>
        <w:tc>
          <w:tcPr>
            <w:tcW w:w="1466" w:type="dxa"/>
          </w:tcPr>
          <w:p w14:paraId="6C8250DB" w14:textId="195B8738"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0.268</w:t>
            </w:r>
          </w:p>
        </w:tc>
        <w:tc>
          <w:tcPr>
            <w:tcW w:w="1351" w:type="dxa"/>
          </w:tcPr>
          <w:p w14:paraId="5E64CDE7" w14:textId="65F94284"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0.491</w:t>
            </w:r>
          </w:p>
        </w:tc>
        <w:tc>
          <w:tcPr>
            <w:tcW w:w="3733" w:type="dxa"/>
          </w:tcPr>
          <w:p w14:paraId="2AF3C642" w14:textId="250A0136"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70C9FB58" w14:textId="65099629" w:rsidTr="00F94EB3">
        <w:trPr>
          <w:trHeight w:val="266"/>
        </w:trPr>
        <w:tc>
          <w:tcPr>
            <w:tcW w:w="2168" w:type="dxa"/>
          </w:tcPr>
          <w:p w14:paraId="5513DEA4" w14:textId="3ADC2680" w:rsidR="00F94EB3" w:rsidRPr="00765963" w:rsidRDefault="00F94EB3" w:rsidP="00F94EB3">
            <w:pPr>
              <w:spacing w:after="0" w:line="240" w:lineRule="auto"/>
              <w:rPr>
                <w:rFonts w:ascii="Calibri" w:eastAsia="Times New Roman" w:hAnsi="Calibri" w:cs="Times New Roman"/>
                <w:b/>
                <w:bCs/>
                <w:sz w:val="18"/>
                <w:szCs w:val="18"/>
                <w:lang w:eastAsia="en-GB"/>
              </w:rPr>
            </w:pPr>
            <w:r w:rsidRPr="00C02969">
              <w:rPr>
                <w:rFonts w:ascii="Calibri" w:eastAsia="Times New Roman" w:hAnsi="Calibri" w:cs="Times New Roman"/>
                <w:sz w:val="18"/>
                <w:szCs w:val="18"/>
                <w:lang w:eastAsia="en-GB"/>
              </w:rPr>
              <w:t>rs12780116</w:t>
            </w:r>
            <w:r>
              <w:rPr>
                <w:rFonts w:ascii="Calibri" w:eastAsia="Times New Roman" w:hAnsi="Calibri" w:cs="Times New Roman"/>
                <w:sz w:val="18"/>
                <w:szCs w:val="18"/>
                <w:lang w:eastAsia="en-GB"/>
              </w:rPr>
              <w:t xml:space="preserve"> (A/G)</w:t>
            </w:r>
          </w:p>
        </w:tc>
        <w:tc>
          <w:tcPr>
            <w:tcW w:w="2052" w:type="dxa"/>
          </w:tcPr>
          <w:p w14:paraId="765129AB" w14:textId="4EB1D48A" w:rsidR="00F94EB3" w:rsidRPr="007659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sz w:val="18"/>
                <w:szCs w:val="18"/>
                <w:lang w:eastAsia="en-GB"/>
              </w:rPr>
              <w:t>10:</w:t>
            </w:r>
            <w:r w:rsidRPr="00C02969">
              <w:rPr>
                <w:rFonts w:ascii="Calibri" w:eastAsia="Times New Roman" w:hAnsi="Calibri" w:cs="Times New Roman"/>
                <w:sz w:val="18"/>
                <w:szCs w:val="18"/>
                <w:lang w:eastAsia="en-GB"/>
              </w:rPr>
              <w:t>104821946</w:t>
            </w:r>
          </w:p>
        </w:tc>
        <w:tc>
          <w:tcPr>
            <w:tcW w:w="1585" w:type="dxa"/>
          </w:tcPr>
          <w:p w14:paraId="21157C8A" w14:textId="4FBB4FBE" w:rsidR="00F94EB3" w:rsidRPr="00765963" w:rsidRDefault="00F94EB3" w:rsidP="00F94EB3">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i/>
                <w:iCs/>
                <w:sz w:val="18"/>
                <w:szCs w:val="18"/>
                <w:lang w:eastAsia="en-GB"/>
              </w:rPr>
              <w:t>CNNM2</w:t>
            </w:r>
          </w:p>
        </w:tc>
        <w:tc>
          <w:tcPr>
            <w:tcW w:w="1295" w:type="dxa"/>
          </w:tcPr>
          <w:p w14:paraId="5057727A" w14:textId="487C6F78" w:rsidR="00F94EB3" w:rsidRPr="002B467A" w:rsidRDefault="001D3D45" w:rsidP="001D3D45">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9.19x10</w:t>
            </w:r>
            <w:r w:rsidRPr="001D3D45">
              <w:rPr>
                <w:rFonts w:ascii="Calibri" w:eastAsia="Times New Roman" w:hAnsi="Calibri" w:cs="Times New Roman"/>
                <w:b/>
                <w:bCs/>
                <w:sz w:val="18"/>
                <w:szCs w:val="18"/>
                <w:vertAlign w:val="superscript"/>
                <w:lang w:eastAsia="en-GB"/>
              </w:rPr>
              <w:t>-</w:t>
            </w:r>
            <w:r w:rsidR="00F94EB3" w:rsidRPr="001D3D45">
              <w:rPr>
                <w:rFonts w:ascii="Calibri" w:eastAsia="Times New Roman" w:hAnsi="Calibri" w:cs="Times New Roman"/>
                <w:b/>
                <w:bCs/>
                <w:sz w:val="18"/>
                <w:szCs w:val="18"/>
                <w:vertAlign w:val="superscript"/>
                <w:lang w:eastAsia="en-GB"/>
              </w:rPr>
              <w:t>10</w:t>
            </w:r>
            <w:r w:rsidR="00F94EB3">
              <w:rPr>
                <w:rFonts w:ascii="Calibri" w:eastAsia="Times New Roman" w:hAnsi="Calibri" w:cs="Times New Roman"/>
                <w:bCs/>
                <w:sz w:val="18"/>
                <w:szCs w:val="18"/>
                <w:lang w:eastAsia="en-GB"/>
              </w:rPr>
              <w:t xml:space="preserve"> (+)</w:t>
            </w:r>
          </w:p>
        </w:tc>
        <w:tc>
          <w:tcPr>
            <w:tcW w:w="1466" w:type="dxa"/>
          </w:tcPr>
          <w:p w14:paraId="265F06A9" w14:textId="675F3300" w:rsidR="00F94EB3"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0.305</w:t>
            </w:r>
          </w:p>
        </w:tc>
        <w:tc>
          <w:tcPr>
            <w:tcW w:w="1466" w:type="dxa"/>
          </w:tcPr>
          <w:p w14:paraId="49AAAB40" w14:textId="5C534623"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0.635</w:t>
            </w:r>
          </w:p>
        </w:tc>
        <w:tc>
          <w:tcPr>
            <w:tcW w:w="1351" w:type="dxa"/>
          </w:tcPr>
          <w:p w14:paraId="33789CD4" w14:textId="23B93CA4" w:rsidR="00F94EB3" w:rsidRPr="003659C7" w:rsidRDefault="00F94EB3" w:rsidP="00F94EB3">
            <w:pPr>
              <w:spacing w:after="0" w:line="240" w:lineRule="auto"/>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0.884</w:t>
            </w:r>
          </w:p>
        </w:tc>
        <w:tc>
          <w:tcPr>
            <w:tcW w:w="3733" w:type="dxa"/>
          </w:tcPr>
          <w:p w14:paraId="3BD287F9" w14:textId="0BDD410C" w:rsidR="00F94EB3" w:rsidRDefault="00F94EB3" w:rsidP="00F94EB3">
            <w:pPr>
              <w:spacing w:after="0" w:line="240" w:lineRule="auto"/>
              <w:rPr>
                <w:rFonts w:ascii="Calibri" w:eastAsia="Times New Roman" w:hAnsi="Calibri" w:cs="Times New Roman"/>
                <w:bCs/>
                <w:sz w:val="18"/>
                <w:szCs w:val="18"/>
                <w:lang w:eastAsia="en-GB"/>
              </w:rPr>
            </w:pPr>
            <w:r w:rsidRPr="00F324D7">
              <w:rPr>
                <w:rFonts w:ascii="Calibri" w:eastAsia="Times New Roman" w:hAnsi="Calibri" w:cs="Times New Roman"/>
                <w:bCs/>
                <w:sz w:val="18"/>
                <w:szCs w:val="18"/>
                <w:lang w:eastAsia="en-GB"/>
              </w:rPr>
              <w:t>-</w:t>
            </w:r>
          </w:p>
        </w:tc>
      </w:tr>
      <w:tr w:rsidR="00F94EB3" w:rsidRPr="00765963" w14:paraId="0B5CA263" w14:textId="77777777" w:rsidTr="00391141">
        <w:trPr>
          <w:trHeight w:val="266"/>
        </w:trPr>
        <w:tc>
          <w:tcPr>
            <w:tcW w:w="15116" w:type="dxa"/>
            <w:gridSpan w:val="8"/>
          </w:tcPr>
          <w:p w14:paraId="3C1EF9A9" w14:textId="22AB6170" w:rsidR="00F94EB3" w:rsidRPr="00F94EB3" w:rsidRDefault="00F94EB3" w:rsidP="00F94EB3">
            <w:pPr>
              <w:spacing w:after="0" w:line="240" w:lineRule="auto"/>
              <w:rPr>
                <w:rFonts w:ascii="Calibri" w:eastAsia="Times New Roman" w:hAnsi="Calibri" w:cs="Times New Roman"/>
                <w:b/>
                <w:bCs/>
                <w:sz w:val="18"/>
                <w:szCs w:val="18"/>
                <w:lang w:eastAsia="en-GB"/>
              </w:rPr>
            </w:pPr>
            <w:r w:rsidRPr="00F94EB3">
              <w:rPr>
                <w:rFonts w:ascii="Calibri" w:eastAsia="Times New Roman" w:hAnsi="Calibri" w:cs="Times New Roman"/>
                <w:b/>
                <w:bCs/>
                <w:sz w:val="18"/>
                <w:szCs w:val="18"/>
                <w:lang w:eastAsia="en-GB"/>
              </w:rPr>
              <w:t>Previously reported SNVs</w:t>
            </w:r>
          </w:p>
        </w:tc>
      </w:tr>
      <w:tr w:rsidR="00F94EB3" w:rsidRPr="00765963" w14:paraId="54461D06" w14:textId="006789B1" w:rsidTr="00F94EB3">
        <w:trPr>
          <w:trHeight w:val="300"/>
        </w:trPr>
        <w:tc>
          <w:tcPr>
            <w:tcW w:w="2168" w:type="dxa"/>
            <w:noWrap/>
          </w:tcPr>
          <w:p w14:paraId="10FB455A"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rs1051730 (A/G)</w:t>
            </w:r>
          </w:p>
        </w:tc>
        <w:tc>
          <w:tcPr>
            <w:tcW w:w="2052" w:type="dxa"/>
          </w:tcPr>
          <w:p w14:paraId="12A036AF"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15:78894339</w:t>
            </w:r>
          </w:p>
        </w:tc>
        <w:tc>
          <w:tcPr>
            <w:tcW w:w="1585" w:type="dxa"/>
            <w:noWrap/>
          </w:tcPr>
          <w:p w14:paraId="0AEC6FF7"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15q25 (</w:t>
            </w:r>
            <w:r w:rsidRPr="00D66046">
              <w:rPr>
                <w:i/>
                <w:sz w:val="18"/>
                <w:szCs w:val="18"/>
              </w:rPr>
              <w:t>CHRNA3</w:t>
            </w:r>
            <w:r w:rsidRPr="00D66046">
              <w:rPr>
                <w:sz w:val="18"/>
                <w:szCs w:val="18"/>
              </w:rPr>
              <w:t>)</w:t>
            </w:r>
          </w:p>
        </w:tc>
        <w:tc>
          <w:tcPr>
            <w:tcW w:w="1295" w:type="dxa"/>
          </w:tcPr>
          <w:p w14:paraId="112DB1BE" w14:textId="63309456" w:rsidR="00F94EB3" w:rsidRPr="002B467A" w:rsidRDefault="00F94EB3" w:rsidP="00F94EB3">
            <w:pPr>
              <w:spacing w:after="0" w:line="240" w:lineRule="auto"/>
              <w:rPr>
                <w:sz w:val="18"/>
                <w:szCs w:val="18"/>
              </w:rPr>
            </w:pPr>
            <w:r w:rsidRPr="002B467A">
              <w:rPr>
                <w:sz w:val="18"/>
                <w:szCs w:val="18"/>
              </w:rPr>
              <w:t>0.23</w:t>
            </w:r>
          </w:p>
        </w:tc>
        <w:tc>
          <w:tcPr>
            <w:tcW w:w="1466" w:type="dxa"/>
          </w:tcPr>
          <w:p w14:paraId="700BEA2F" w14:textId="1E3B570F" w:rsidR="00F94EB3" w:rsidRPr="004A04F8" w:rsidRDefault="001D3D45" w:rsidP="00F94EB3">
            <w:pPr>
              <w:spacing w:after="0" w:line="240" w:lineRule="auto"/>
              <w:rPr>
                <w:b/>
                <w:sz w:val="18"/>
                <w:szCs w:val="18"/>
              </w:rPr>
            </w:pPr>
            <w:r>
              <w:rPr>
                <w:b/>
                <w:sz w:val="18"/>
                <w:szCs w:val="18"/>
              </w:rPr>
              <w:t>2.17x10</w:t>
            </w:r>
            <w:r w:rsidR="00F94EB3" w:rsidRPr="001D3D45">
              <w:rPr>
                <w:b/>
                <w:sz w:val="18"/>
                <w:szCs w:val="18"/>
                <w:vertAlign w:val="superscript"/>
              </w:rPr>
              <w:t>-32</w:t>
            </w:r>
            <w:r w:rsidR="00F94EB3">
              <w:rPr>
                <w:rFonts w:ascii="Calibri" w:eastAsia="Times New Roman" w:hAnsi="Calibri" w:cs="Times New Roman"/>
                <w:bCs/>
                <w:sz w:val="18"/>
                <w:szCs w:val="18"/>
                <w:lang w:eastAsia="en-GB"/>
              </w:rPr>
              <w:t xml:space="preserve"> (+)</w:t>
            </w:r>
          </w:p>
        </w:tc>
        <w:tc>
          <w:tcPr>
            <w:tcW w:w="1466" w:type="dxa"/>
          </w:tcPr>
          <w:p w14:paraId="062AE1EC" w14:textId="1C624E83" w:rsidR="00F94EB3" w:rsidRPr="004A04F8" w:rsidRDefault="001D3D45" w:rsidP="00F94EB3">
            <w:pPr>
              <w:spacing w:after="0" w:line="240" w:lineRule="auto"/>
              <w:rPr>
                <w:b/>
                <w:sz w:val="18"/>
                <w:szCs w:val="18"/>
              </w:rPr>
            </w:pPr>
            <w:r>
              <w:rPr>
                <w:rFonts w:eastAsia="Times New Roman" w:cs="Times New Roman"/>
                <w:b/>
                <w:sz w:val="18"/>
                <w:szCs w:val="18"/>
                <w:lang w:eastAsia="en-GB"/>
              </w:rPr>
              <w:t>2.83x10</w:t>
            </w:r>
            <w:r w:rsidR="00F94EB3" w:rsidRPr="001D3D45">
              <w:rPr>
                <w:rFonts w:eastAsia="Times New Roman" w:cs="Times New Roman"/>
                <w:b/>
                <w:sz w:val="18"/>
                <w:szCs w:val="18"/>
                <w:vertAlign w:val="superscript"/>
                <w:lang w:eastAsia="en-GB"/>
              </w:rPr>
              <w:t>-21</w:t>
            </w:r>
            <w:r w:rsidR="00F94EB3">
              <w:rPr>
                <w:rFonts w:ascii="Calibri" w:eastAsia="Times New Roman" w:hAnsi="Calibri" w:cs="Times New Roman"/>
                <w:bCs/>
                <w:sz w:val="18"/>
                <w:szCs w:val="18"/>
                <w:lang w:eastAsia="en-GB"/>
              </w:rPr>
              <w:t xml:space="preserve"> (+)</w:t>
            </w:r>
          </w:p>
        </w:tc>
        <w:tc>
          <w:tcPr>
            <w:tcW w:w="1351" w:type="dxa"/>
            <w:noWrap/>
          </w:tcPr>
          <w:p w14:paraId="6A9F88C7" w14:textId="7D369440" w:rsidR="00F94EB3" w:rsidRPr="004A04F8" w:rsidRDefault="00F94EB3" w:rsidP="00F94EB3">
            <w:pPr>
              <w:spacing w:after="0" w:line="240" w:lineRule="auto"/>
              <w:rPr>
                <w:rFonts w:eastAsia="Times New Roman" w:cs="Times New Roman"/>
                <w:b/>
                <w:sz w:val="18"/>
                <w:szCs w:val="18"/>
                <w:lang w:eastAsia="en-GB"/>
              </w:rPr>
            </w:pPr>
            <w:r w:rsidRPr="00613D3A">
              <w:rPr>
                <w:rFonts w:eastAsia="Times New Roman" w:cs="Times New Roman"/>
                <w:sz w:val="18"/>
                <w:szCs w:val="18"/>
                <w:lang w:eastAsia="en-GB"/>
              </w:rPr>
              <w:t>0.043</w:t>
            </w:r>
            <w:r>
              <w:rPr>
                <w:rFonts w:ascii="Calibri" w:eastAsia="Times New Roman" w:hAnsi="Calibri" w:cs="Times New Roman"/>
                <w:bCs/>
                <w:sz w:val="18"/>
                <w:szCs w:val="18"/>
                <w:lang w:eastAsia="en-GB"/>
              </w:rPr>
              <w:t xml:space="preserve"> (+)</w:t>
            </w:r>
          </w:p>
        </w:tc>
        <w:tc>
          <w:tcPr>
            <w:tcW w:w="3733" w:type="dxa"/>
          </w:tcPr>
          <w:p w14:paraId="1F19F989" w14:textId="769E00DD" w:rsidR="00F94EB3" w:rsidRPr="004A04F8" w:rsidRDefault="00F94EB3" w:rsidP="00F94EB3">
            <w:pPr>
              <w:spacing w:after="0" w:line="240" w:lineRule="auto"/>
              <w:rPr>
                <w:rFonts w:eastAsia="Times New Roman" w:cs="Times New Roman"/>
                <w:b/>
                <w:sz w:val="18"/>
                <w:szCs w:val="18"/>
                <w:lang w:eastAsia="en-GB"/>
              </w:rPr>
            </w:pPr>
            <w:r w:rsidRPr="00DD393B">
              <w:rPr>
                <w:rFonts w:ascii="Calibri" w:eastAsia="Times New Roman" w:hAnsi="Calibri" w:cs="Times New Roman"/>
                <w:bCs/>
                <w:sz w:val="18"/>
                <w:szCs w:val="18"/>
                <w:lang w:eastAsia="en-GB"/>
              </w:rPr>
              <w:t>-</w:t>
            </w:r>
          </w:p>
        </w:tc>
      </w:tr>
      <w:tr w:rsidR="00F94EB3" w:rsidRPr="00765963" w14:paraId="4BAC4FE2" w14:textId="4286B305" w:rsidTr="00F94EB3">
        <w:trPr>
          <w:trHeight w:val="300"/>
        </w:trPr>
        <w:tc>
          <w:tcPr>
            <w:tcW w:w="2168" w:type="dxa"/>
            <w:noWrap/>
          </w:tcPr>
          <w:p w14:paraId="20D44A4B" w14:textId="673E98A8" w:rsidR="00F94EB3" w:rsidRPr="00D66046" w:rsidRDefault="00F94EB3" w:rsidP="00F94EB3">
            <w:pPr>
              <w:spacing w:after="0" w:line="240" w:lineRule="auto"/>
              <w:rPr>
                <w:rFonts w:eastAsia="Times New Roman" w:cs="Times New Roman"/>
                <w:sz w:val="18"/>
                <w:szCs w:val="18"/>
                <w:lang w:eastAsia="en-GB"/>
              </w:rPr>
            </w:pPr>
            <w:r>
              <w:rPr>
                <w:sz w:val="18"/>
                <w:szCs w:val="18"/>
              </w:rPr>
              <w:t>rs215605 (G/T)</w:t>
            </w:r>
          </w:p>
        </w:tc>
        <w:tc>
          <w:tcPr>
            <w:tcW w:w="2052" w:type="dxa"/>
          </w:tcPr>
          <w:p w14:paraId="0B32F44B"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7:32336965</w:t>
            </w:r>
          </w:p>
        </w:tc>
        <w:tc>
          <w:tcPr>
            <w:tcW w:w="1585" w:type="dxa"/>
            <w:noWrap/>
          </w:tcPr>
          <w:p w14:paraId="5CB3AC0B"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7p14 (</w:t>
            </w:r>
            <w:r w:rsidRPr="00D66046">
              <w:rPr>
                <w:i/>
                <w:sz w:val="18"/>
                <w:szCs w:val="18"/>
              </w:rPr>
              <w:t>PDE1C</w:t>
            </w:r>
            <w:r w:rsidRPr="00D66046">
              <w:rPr>
                <w:sz w:val="18"/>
                <w:szCs w:val="18"/>
              </w:rPr>
              <w:t>)</w:t>
            </w:r>
          </w:p>
        </w:tc>
        <w:tc>
          <w:tcPr>
            <w:tcW w:w="1295" w:type="dxa"/>
          </w:tcPr>
          <w:p w14:paraId="5B5B29FE" w14:textId="67734BC1" w:rsidR="00F94EB3" w:rsidRPr="002B467A" w:rsidRDefault="00F94EB3" w:rsidP="00F94EB3">
            <w:pPr>
              <w:spacing w:after="0" w:line="240" w:lineRule="auto"/>
              <w:rPr>
                <w:sz w:val="18"/>
                <w:szCs w:val="18"/>
              </w:rPr>
            </w:pPr>
            <w:r w:rsidRPr="002B467A">
              <w:rPr>
                <w:sz w:val="18"/>
                <w:szCs w:val="18"/>
              </w:rPr>
              <w:t>0.014</w:t>
            </w:r>
            <w:r>
              <w:rPr>
                <w:rFonts w:ascii="Calibri" w:eastAsia="Times New Roman" w:hAnsi="Calibri" w:cs="Times New Roman"/>
                <w:bCs/>
                <w:sz w:val="18"/>
                <w:szCs w:val="18"/>
                <w:lang w:eastAsia="en-GB"/>
              </w:rPr>
              <w:t xml:space="preserve"> (+)</w:t>
            </w:r>
          </w:p>
        </w:tc>
        <w:tc>
          <w:tcPr>
            <w:tcW w:w="1466" w:type="dxa"/>
          </w:tcPr>
          <w:p w14:paraId="44694233" w14:textId="46D86249" w:rsidR="00F94EB3" w:rsidRDefault="00F94EB3" w:rsidP="00F94EB3">
            <w:pPr>
              <w:spacing w:after="0" w:line="240" w:lineRule="auto"/>
              <w:rPr>
                <w:sz w:val="18"/>
                <w:szCs w:val="18"/>
              </w:rPr>
            </w:pPr>
            <w:r>
              <w:rPr>
                <w:sz w:val="18"/>
                <w:szCs w:val="18"/>
              </w:rPr>
              <w:t>0.0099</w:t>
            </w:r>
            <w:r>
              <w:rPr>
                <w:rFonts w:ascii="Calibri" w:eastAsia="Times New Roman" w:hAnsi="Calibri" w:cs="Times New Roman"/>
                <w:bCs/>
                <w:sz w:val="18"/>
                <w:szCs w:val="18"/>
                <w:lang w:eastAsia="en-GB"/>
              </w:rPr>
              <w:t xml:space="preserve"> (+)</w:t>
            </w:r>
          </w:p>
        </w:tc>
        <w:tc>
          <w:tcPr>
            <w:tcW w:w="1466" w:type="dxa"/>
          </w:tcPr>
          <w:p w14:paraId="7CFE1D9B" w14:textId="1CF7023C" w:rsidR="00F94EB3" w:rsidRPr="00613D3A" w:rsidRDefault="001D3D45" w:rsidP="00F94EB3">
            <w:pPr>
              <w:spacing w:after="0" w:line="240" w:lineRule="auto"/>
              <w:rPr>
                <w:sz w:val="18"/>
                <w:szCs w:val="18"/>
              </w:rPr>
            </w:pPr>
            <w:r>
              <w:rPr>
                <w:rFonts w:eastAsia="Times New Roman" w:cs="Times New Roman"/>
                <w:b/>
                <w:sz w:val="18"/>
                <w:szCs w:val="18"/>
                <w:lang w:eastAsia="en-GB"/>
              </w:rPr>
              <w:t>5.41x10</w:t>
            </w:r>
            <w:r w:rsidRPr="001D3D45">
              <w:rPr>
                <w:rFonts w:eastAsia="Times New Roman" w:cs="Times New Roman"/>
                <w:b/>
                <w:sz w:val="18"/>
                <w:szCs w:val="18"/>
                <w:vertAlign w:val="superscript"/>
                <w:lang w:eastAsia="en-GB"/>
              </w:rPr>
              <w:t>-</w:t>
            </w:r>
            <w:r w:rsidR="00F94EB3" w:rsidRPr="001D3D45">
              <w:rPr>
                <w:rFonts w:eastAsia="Times New Roman" w:cs="Times New Roman"/>
                <w:b/>
                <w:sz w:val="18"/>
                <w:szCs w:val="18"/>
                <w:vertAlign w:val="superscript"/>
                <w:lang w:eastAsia="en-GB"/>
              </w:rPr>
              <w:t>6</w:t>
            </w:r>
            <w:r w:rsidR="00F94EB3">
              <w:rPr>
                <w:rFonts w:ascii="Calibri" w:eastAsia="Times New Roman" w:hAnsi="Calibri" w:cs="Times New Roman"/>
                <w:bCs/>
                <w:sz w:val="18"/>
                <w:szCs w:val="18"/>
                <w:lang w:eastAsia="en-GB"/>
              </w:rPr>
              <w:t xml:space="preserve"> (+)</w:t>
            </w:r>
          </w:p>
        </w:tc>
        <w:tc>
          <w:tcPr>
            <w:tcW w:w="1351" w:type="dxa"/>
            <w:noWrap/>
          </w:tcPr>
          <w:p w14:paraId="596D3182" w14:textId="55B2ADAD" w:rsidR="00F94EB3" w:rsidRPr="004A04F8" w:rsidRDefault="00F94EB3" w:rsidP="00F94EB3">
            <w:pPr>
              <w:spacing w:after="0" w:line="240" w:lineRule="auto"/>
              <w:rPr>
                <w:rFonts w:eastAsia="Times New Roman" w:cs="Times New Roman"/>
                <w:b/>
                <w:sz w:val="18"/>
                <w:szCs w:val="18"/>
                <w:lang w:eastAsia="en-GB"/>
              </w:rPr>
            </w:pPr>
            <w:r>
              <w:rPr>
                <w:rFonts w:eastAsia="Times New Roman" w:cs="Times New Roman"/>
                <w:sz w:val="18"/>
                <w:szCs w:val="18"/>
                <w:lang w:eastAsia="en-GB"/>
              </w:rPr>
              <w:t>0.033</w:t>
            </w:r>
            <w:r>
              <w:rPr>
                <w:rFonts w:ascii="Calibri" w:eastAsia="Times New Roman" w:hAnsi="Calibri" w:cs="Times New Roman"/>
                <w:bCs/>
                <w:sz w:val="18"/>
                <w:szCs w:val="18"/>
                <w:lang w:eastAsia="en-GB"/>
              </w:rPr>
              <w:t xml:space="preserve"> (+)</w:t>
            </w:r>
          </w:p>
        </w:tc>
        <w:tc>
          <w:tcPr>
            <w:tcW w:w="3733" w:type="dxa"/>
          </w:tcPr>
          <w:p w14:paraId="448E9C29" w14:textId="476208CD" w:rsidR="00F94EB3" w:rsidRPr="004A04F8" w:rsidRDefault="00622ADC" w:rsidP="00E5655D">
            <w:pPr>
              <w:spacing w:after="0" w:line="240" w:lineRule="auto"/>
              <w:rPr>
                <w:rFonts w:eastAsia="Times New Roman" w:cs="Times New Roman"/>
                <w:b/>
                <w:sz w:val="18"/>
                <w:szCs w:val="18"/>
                <w:lang w:eastAsia="en-GB"/>
              </w:rPr>
            </w:pPr>
            <w:r>
              <w:rPr>
                <w:rFonts w:ascii="Calibri" w:eastAsia="Times New Roman" w:hAnsi="Calibri" w:cs="Times New Roman"/>
                <w:bCs/>
                <w:sz w:val="18"/>
                <w:szCs w:val="18"/>
                <w:lang w:eastAsia="en-GB"/>
              </w:rPr>
              <w:t xml:space="preserve">Results for </w:t>
            </w:r>
            <w:r w:rsidR="002A0986">
              <w:rPr>
                <w:rFonts w:ascii="Calibri" w:eastAsia="Times New Roman" w:hAnsi="Calibri" w:cs="Times New Roman"/>
                <w:bCs/>
                <w:sz w:val="18"/>
                <w:szCs w:val="18"/>
                <w:lang w:eastAsia="en-GB"/>
              </w:rPr>
              <w:t>rs215607</w:t>
            </w:r>
            <w:r>
              <w:rPr>
                <w:rFonts w:ascii="Calibri" w:eastAsia="Times New Roman" w:hAnsi="Calibri" w:cs="Times New Roman"/>
                <w:bCs/>
                <w:sz w:val="18"/>
                <w:szCs w:val="18"/>
                <w:lang w:eastAsia="en-GB"/>
              </w:rPr>
              <w:t xml:space="preserve"> </w:t>
            </w:r>
            <w:r w:rsidR="000657BA">
              <w:rPr>
                <w:rFonts w:ascii="Calibri" w:eastAsia="Times New Roman" w:hAnsi="Calibri" w:cs="Times New Roman"/>
                <w:bCs/>
                <w:sz w:val="18"/>
                <w:szCs w:val="18"/>
                <w:lang w:eastAsia="en-GB"/>
              </w:rPr>
              <w:t>p</w:t>
            </w:r>
            <w:r w:rsidR="00E5655D">
              <w:rPr>
                <w:rFonts w:ascii="Calibri" w:eastAsia="Times New Roman" w:hAnsi="Calibri" w:cs="Times New Roman"/>
                <w:bCs/>
                <w:sz w:val="18"/>
                <w:szCs w:val="18"/>
                <w:lang w:eastAsia="en-GB"/>
              </w:rPr>
              <w:t>rovided</w:t>
            </w:r>
            <w:r>
              <w:rPr>
                <w:rFonts w:ascii="Calibri" w:eastAsia="Times New Roman" w:hAnsi="Calibri" w:cs="Times New Roman"/>
                <w:bCs/>
                <w:sz w:val="18"/>
                <w:szCs w:val="18"/>
                <w:lang w:eastAsia="en-GB"/>
              </w:rPr>
              <w:t xml:space="preserve"> in </w:t>
            </w:r>
            <w:r w:rsidRPr="00622ADC">
              <w:rPr>
                <w:rFonts w:ascii="Calibri" w:eastAsia="Times New Roman" w:hAnsi="Calibri" w:cs="Times New Roman"/>
                <w:b/>
                <w:bCs/>
                <w:sz w:val="18"/>
                <w:szCs w:val="18"/>
                <w:lang w:eastAsia="en-GB"/>
              </w:rPr>
              <w:t>Supp. Table 3</w:t>
            </w:r>
          </w:p>
        </w:tc>
      </w:tr>
      <w:tr w:rsidR="00F94EB3" w:rsidRPr="00765963" w14:paraId="6F18C2BE" w14:textId="2E09A677" w:rsidTr="00F94EB3">
        <w:trPr>
          <w:trHeight w:val="300"/>
        </w:trPr>
        <w:tc>
          <w:tcPr>
            <w:tcW w:w="2168" w:type="dxa"/>
            <w:noWrap/>
          </w:tcPr>
          <w:p w14:paraId="2C8166AC"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rs13280604</w:t>
            </w:r>
            <w:r>
              <w:rPr>
                <w:sz w:val="18"/>
                <w:szCs w:val="18"/>
              </w:rPr>
              <w:t xml:space="preserve"> (G/A)</w:t>
            </w:r>
          </w:p>
        </w:tc>
        <w:tc>
          <w:tcPr>
            <w:tcW w:w="2052" w:type="dxa"/>
          </w:tcPr>
          <w:p w14:paraId="7B4C9897"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8:42559586</w:t>
            </w:r>
          </w:p>
        </w:tc>
        <w:tc>
          <w:tcPr>
            <w:tcW w:w="1585" w:type="dxa"/>
            <w:noWrap/>
          </w:tcPr>
          <w:p w14:paraId="5DBE0C73" w14:textId="77777777" w:rsidR="00F94EB3" w:rsidRPr="00D66046" w:rsidRDefault="00F94EB3" w:rsidP="00F94EB3">
            <w:pPr>
              <w:spacing w:after="0" w:line="240" w:lineRule="auto"/>
              <w:rPr>
                <w:rFonts w:eastAsia="Times New Roman" w:cs="Times New Roman"/>
                <w:i/>
                <w:iCs/>
                <w:sz w:val="18"/>
                <w:szCs w:val="18"/>
                <w:lang w:eastAsia="en-GB"/>
              </w:rPr>
            </w:pPr>
            <w:r w:rsidRPr="00D66046">
              <w:rPr>
                <w:sz w:val="18"/>
                <w:szCs w:val="18"/>
              </w:rPr>
              <w:t>8p11 (</w:t>
            </w:r>
            <w:r w:rsidRPr="00D66046">
              <w:rPr>
                <w:i/>
                <w:sz w:val="18"/>
                <w:szCs w:val="18"/>
              </w:rPr>
              <w:t>CHRNB3</w:t>
            </w:r>
            <w:r w:rsidRPr="00D66046">
              <w:rPr>
                <w:sz w:val="18"/>
                <w:szCs w:val="18"/>
              </w:rPr>
              <w:t>)</w:t>
            </w:r>
          </w:p>
        </w:tc>
        <w:tc>
          <w:tcPr>
            <w:tcW w:w="1295" w:type="dxa"/>
          </w:tcPr>
          <w:p w14:paraId="2BC52A75" w14:textId="6E9848DF" w:rsidR="00F94EB3" w:rsidRPr="002B467A" w:rsidRDefault="00F94EB3" w:rsidP="00F94EB3">
            <w:pPr>
              <w:spacing w:after="0" w:line="240" w:lineRule="auto"/>
              <w:rPr>
                <w:sz w:val="18"/>
                <w:szCs w:val="18"/>
              </w:rPr>
            </w:pPr>
            <w:r>
              <w:rPr>
                <w:sz w:val="18"/>
                <w:szCs w:val="18"/>
              </w:rPr>
              <w:t>0.49</w:t>
            </w:r>
          </w:p>
        </w:tc>
        <w:tc>
          <w:tcPr>
            <w:tcW w:w="1466" w:type="dxa"/>
          </w:tcPr>
          <w:p w14:paraId="23BCC10F" w14:textId="36EABD04" w:rsidR="00F94EB3" w:rsidRDefault="00F94EB3" w:rsidP="00F94EB3">
            <w:pPr>
              <w:spacing w:after="0" w:line="240" w:lineRule="auto"/>
              <w:rPr>
                <w:sz w:val="18"/>
                <w:szCs w:val="18"/>
              </w:rPr>
            </w:pPr>
            <w:r>
              <w:rPr>
                <w:sz w:val="18"/>
                <w:szCs w:val="18"/>
              </w:rPr>
              <w:t>0.0012</w:t>
            </w:r>
            <w:r>
              <w:rPr>
                <w:rFonts w:ascii="Calibri" w:eastAsia="Times New Roman" w:hAnsi="Calibri" w:cs="Times New Roman"/>
                <w:bCs/>
                <w:sz w:val="18"/>
                <w:szCs w:val="18"/>
                <w:lang w:eastAsia="en-GB"/>
              </w:rPr>
              <w:t xml:space="preserve"> (-)</w:t>
            </w:r>
          </w:p>
        </w:tc>
        <w:tc>
          <w:tcPr>
            <w:tcW w:w="1466" w:type="dxa"/>
          </w:tcPr>
          <w:p w14:paraId="377A8571" w14:textId="5BADC8E2" w:rsidR="00F94EB3" w:rsidRPr="00613D3A" w:rsidRDefault="00F94EB3" w:rsidP="00F94EB3">
            <w:pPr>
              <w:spacing w:after="0" w:line="240" w:lineRule="auto"/>
              <w:rPr>
                <w:sz w:val="18"/>
                <w:szCs w:val="18"/>
              </w:rPr>
            </w:pPr>
            <w:r>
              <w:rPr>
                <w:rFonts w:eastAsia="Times New Roman" w:cs="Times New Roman"/>
                <w:sz w:val="18"/>
                <w:szCs w:val="18"/>
                <w:lang w:eastAsia="en-GB"/>
              </w:rPr>
              <w:t>0.064</w:t>
            </w:r>
          </w:p>
        </w:tc>
        <w:tc>
          <w:tcPr>
            <w:tcW w:w="1351" w:type="dxa"/>
            <w:noWrap/>
          </w:tcPr>
          <w:p w14:paraId="7C0A9D67" w14:textId="02D17004" w:rsidR="00F94EB3" w:rsidRPr="00613D3A" w:rsidRDefault="00F94EB3" w:rsidP="00F94EB3">
            <w:pPr>
              <w:spacing w:after="0" w:line="240" w:lineRule="auto"/>
              <w:rPr>
                <w:rFonts w:eastAsia="Times New Roman" w:cs="Times New Roman"/>
                <w:sz w:val="18"/>
                <w:szCs w:val="18"/>
                <w:lang w:eastAsia="en-GB"/>
              </w:rPr>
            </w:pPr>
            <w:r>
              <w:rPr>
                <w:rFonts w:eastAsia="Times New Roman" w:cs="Times New Roman"/>
                <w:sz w:val="18"/>
                <w:szCs w:val="18"/>
                <w:lang w:eastAsia="en-GB"/>
              </w:rPr>
              <w:t>0.97</w:t>
            </w:r>
          </w:p>
        </w:tc>
        <w:tc>
          <w:tcPr>
            <w:tcW w:w="3733" w:type="dxa"/>
          </w:tcPr>
          <w:p w14:paraId="4343E757" w14:textId="183AB793" w:rsidR="00F94EB3" w:rsidRDefault="00F94EB3" w:rsidP="00F94EB3">
            <w:pPr>
              <w:spacing w:after="0" w:line="240" w:lineRule="auto"/>
              <w:rPr>
                <w:rFonts w:eastAsia="Times New Roman" w:cs="Times New Roman"/>
                <w:sz w:val="18"/>
                <w:szCs w:val="18"/>
                <w:lang w:eastAsia="en-GB"/>
              </w:rPr>
            </w:pPr>
            <w:r w:rsidRPr="00DD393B">
              <w:rPr>
                <w:rFonts w:ascii="Calibri" w:eastAsia="Times New Roman" w:hAnsi="Calibri" w:cs="Times New Roman"/>
                <w:bCs/>
                <w:sz w:val="18"/>
                <w:szCs w:val="18"/>
                <w:lang w:eastAsia="en-GB"/>
              </w:rPr>
              <w:t>-</w:t>
            </w:r>
          </w:p>
        </w:tc>
      </w:tr>
      <w:tr w:rsidR="00F94EB3" w:rsidRPr="00765963" w14:paraId="48A9D705" w14:textId="1F0ED2B8" w:rsidTr="00F94EB3">
        <w:trPr>
          <w:trHeight w:val="300"/>
        </w:trPr>
        <w:tc>
          <w:tcPr>
            <w:tcW w:w="2168" w:type="dxa"/>
            <w:noWrap/>
          </w:tcPr>
          <w:p w14:paraId="23F3F447" w14:textId="29DB5798"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rs1329650</w:t>
            </w:r>
            <w:r>
              <w:rPr>
                <w:sz w:val="18"/>
                <w:szCs w:val="18"/>
              </w:rPr>
              <w:t xml:space="preserve"> (T/G)</w:t>
            </w:r>
          </w:p>
        </w:tc>
        <w:tc>
          <w:tcPr>
            <w:tcW w:w="2052" w:type="dxa"/>
          </w:tcPr>
          <w:p w14:paraId="60EF0801"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10:93348120</w:t>
            </w:r>
          </w:p>
        </w:tc>
        <w:tc>
          <w:tcPr>
            <w:tcW w:w="1585" w:type="dxa"/>
            <w:noWrap/>
          </w:tcPr>
          <w:p w14:paraId="547739E8"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LOC100188947</w:t>
            </w:r>
          </w:p>
        </w:tc>
        <w:tc>
          <w:tcPr>
            <w:tcW w:w="1295" w:type="dxa"/>
          </w:tcPr>
          <w:p w14:paraId="381E5C92" w14:textId="5EBC201C" w:rsidR="00F94EB3" w:rsidRPr="002B467A" w:rsidRDefault="00F94EB3" w:rsidP="00F94EB3">
            <w:pPr>
              <w:spacing w:after="0" w:line="240" w:lineRule="auto"/>
              <w:rPr>
                <w:sz w:val="18"/>
                <w:szCs w:val="18"/>
              </w:rPr>
            </w:pPr>
            <w:r>
              <w:rPr>
                <w:sz w:val="18"/>
                <w:szCs w:val="18"/>
              </w:rPr>
              <w:t>0.010</w:t>
            </w:r>
            <w:r>
              <w:rPr>
                <w:rFonts w:ascii="Calibri" w:eastAsia="Times New Roman" w:hAnsi="Calibri" w:cs="Times New Roman"/>
                <w:bCs/>
                <w:sz w:val="18"/>
                <w:szCs w:val="18"/>
                <w:lang w:eastAsia="en-GB"/>
              </w:rPr>
              <w:t xml:space="preserve"> (-)</w:t>
            </w:r>
          </w:p>
        </w:tc>
        <w:tc>
          <w:tcPr>
            <w:tcW w:w="1466" w:type="dxa"/>
          </w:tcPr>
          <w:p w14:paraId="13A78154" w14:textId="35007692" w:rsidR="00F94EB3" w:rsidRDefault="00F94EB3" w:rsidP="00F94EB3">
            <w:pPr>
              <w:spacing w:after="0" w:line="240" w:lineRule="auto"/>
              <w:rPr>
                <w:sz w:val="18"/>
                <w:szCs w:val="18"/>
              </w:rPr>
            </w:pPr>
            <w:r>
              <w:rPr>
                <w:sz w:val="18"/>
                <w:szCs w:val="18"/>
              </w:rPr>
              <w:t>0.068</w:t>
            </w:r>
          </w:p>
        </w:tc>
        <w:tc>
          <w:tcPr>
            <w:tcW w:w="1466" w:type="dxa"/>
          </w:tcPr>
          <w:p w14:paraId="1DF1BE90" w14:textId="1AD4B914" w:rsidR="00F94EB3" w:rsidRPr="00613D3A" w:rsidRDefault="00F94EB3" w:rsidP="00F94EB3">
            <w:pPr>
              <w:spacing w:after="0" w:line="240" w:lineRule="auto"/>
              <w:rPr>
                <w:sz w:val="18"/>
                <w:szCs w:val="18"/>
              </w:rPr>
            </w:pPr>
            <w:r>
              <w:rPr>
                <w:rFonts w:eastAsia="Times New Roman" w:cs="Times New Roman"/>
                <w:sz w:val="18"/>
                <w:szCs w:val="18"/>
                <w:lang w:eastAsia="en-GB"/>
              </w:rPr>
              <w:t>0.063</w:t>
            </w:r>
          </w:p>
        </w:tc>
        <w:tc>
          <w:tcPr>
            <w:tcW w:w="1351" w:type="dxa"/>
            <w:noWrap/>
          </w:tcPr>
          <w:p w14:paraId="6E81EFE4" w14:textId="4C0F836C" w:rsidR="00F94EB3" w:rsidRPr="00613D3A" w:rsidRDefault="00F94EB3" w:rsidP="00F94EB3">
            <w:pPr>
              <w:spacing w:after="0" w:line="240" w:lineRule="auto"/>
              <w:rPr>
                <w:rFonts w:eastAsia="Times New Roman" w:cs="Times New Roman"/>
                <w:sz w:val="18"/>
                <w:szCs w:val="18"/>
                <w:lang w:eastAsia="en-GB"/>
              </w:rPr>
            </w:pPr>
            <w:r>
              <w:rPr>
                <w:rFonts w:eastAsia="Times New Roman" w:cs="Times New Roman"/>
                <w:sz w:val="18"/>
                <w:szCs w:val="18"/>
                <w:lang w:eastAsia="en-GB"/>
              </w:rPr>
              <w:t>0.40</w:t>
            </w:r>
          </w:p>
        </w:tc>
        <w:tc>
          <w:tcPr>
            <w:tcW w:w="3733" w:type="dxa"/>
          </w:tcPr>
          <w:p w14:paraId="16B695B8" w14:textId="1FA14A7C" w:rsidR="00F94EB3" w:rsidRDefault="00F94EB3" w:rsidP="00F94EB3">
            <w:pPr>
              <w:spacing w:after="0" w:line="240" w:lineRule="auto"/>
              <w:rPr>
                <w:rFonts w:eastAsia="Times New Roman" w:cs="Times New Roman"/>
                <w:sz w:val="18"/>
                <w:szCs w:val="18"/>
                <w:lang w:eastAsia="en-GB"/>
              </w:rPr>
            </w:pPr>
            <w:r w:rsidRPr="00DD393B">
              <w:rPr>
                <w:rFonts w:ascii="Calibri" w:eastAsia="Times New Roman" w:hAnsi="Calibri" w:cs="Times New Roman"/>
                <w:bCs/>
                <w:sz w:val="18"/>
                <w:szCs w:val="18"/>
                <w:lang w:eastAsia="en-GB"/>
              </w:rPr>
              <w:t>-</w:t>
            </w:r>
          </w:p>
        </w:tc>
      </w:tr>
      <w:tr w:rsidR="00F94EB3" w:rsidRPr="00765963" w14:paraId="21300CD3" w14:textId="759A6226" w:rsidTr="00F94EB3">
        <w:trPr>
          <w:trHeight w:val="300"/>
        </w:trPr>
        <w:tc>
          <w:tcPr>
            <w:tcW w:w="2168" w:type="dxa"/>
            <w:noWrap/>
          </w:tcPr>
          <w:p w14:paraId="36AAC1D8" w14:textId="32DEA259"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rs3733829</w:t>
            </w:r>
            <w:r>
              <w:rPr>
                <w:sz w:val="18"/>
                <w:szCs w:val="18"/>
              </w:rPr>
              <w:t xml:space="preserve"> (G/A)</w:t>
            </w:r>
          </w:p>
        </w:tc>
        <w:tc>
          <w:tcPr>
            <w:tcW w:w="2052" w:type="dxa"/>
          </w:tcPr>
          <w:p w14:paraId="4FDB4BF1"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19:41310571</w:t>
            </w:r>
          </w:p>
        </w:tc>
        <w:tc>
          <w:tcPr>
            <w:tcW w:w="1585" w:type="dxa"/>
            <w:noWrap/>
          </w:tcPr>
          <w:p w14:paraId="0E8E9413"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EGLN2</w:t>
            </w:r>
          </w:p>
        </w:tc>
        <w:tc>
          <w:tcPr>
            <w:tcW w:w="1295" w:type="dxa"/>
          </w:tcPr>
          <w:p w14:paraId="3844E449" w14:textId="5D85BC5E" w:rsidR="00F94EB3" w:rsidRPr="002B467A" w:rsidRDefault="00F94EB3" w:rsidP="00F94EB3">
            <w:pPr>
              <w:spacing w:after="0" w:line="240" w:lineRule="auto"/>
              <w:rPr>
                <w:sz w:val="18"/>
                <w:szCs w:val="18"/>
              </w:rPr>
            </w:pPr>
            <w:r>
              <w:rPr>
                <w:sz w:val="18"/>
                <w:szCs w:val="18"/>
              </w:rPr>
              <w:t>0.48</w:t>
            </w:r>
          </w:p>
        </w:tc>
        <w:tc>
          <w:tcPr>
            <w:tcW w:w="1466" w:type="dxa"/>
          </w:tcPr>
          <w:p w14:paraId="0D444114" w14:textId="6DCD009D" w:rsidR="00F94EB3" w:rsidRDefault="00F94EB3" w:rsidP="00F94EB3">
            <w:pPr>
              <w:spacing w:after="0" w:line="240" w:lineRule="auto"/>
              <w:rPr>
                <w:sz w:val="18"/>
                <w:szCs w:val="18"/>
              </w:rPr>
            </w:pPr>
            <w:r>
              <w:rPr>
                <w:sz w:val="18"/>
                <w:szCs w:val="18"/>
              </w:rPr>
              <w:t>0.00022</w:t>
            </w:r>
            <w:r>
              <w:rPr>
                <w:rFonts w:ascii="Calibri" w:eastAsia="Times New Roman" w:hAnsi="Calibri" w:cs="Times New Roman"/>
                <w:bCs/>
                <w:sz w:val="18"/>
                <w:szCs w:val="18"/>
                <w:lang w:eastAsia="en-GB"/>
              </w:rPr>
              <w:t xml:space="preserve"> (+)</w:t>
            </w:r>
          </w:p>
        </w:tc>
        <w:tc>
          <w:tcPr>
            <w:tcW w:w="1466" w:type="dxa"/>
          </w:tcPr>
          <w:p w14:paraId="50111872" w14:textId="72E11AE7" w:rsidR="00F94EB3" w:rsidRPr="00613D3A" w:rsidRDefault="00F94EB3" w:rsidP="00F94EB3">
            <w:pPr>
              <w:spacing w:after="0" w:line="240" w:lineRule="auto"/>
              <w:rPr>
                <w:sz w:val="18"/>
                <w:szCs w:val="18"/>
              </w:rPr>
            </w:pPr>
            <w:r>
              <w:rPr>
                <w:rFonts w:eastAsia="Times New Roman" w:cs="Times New Roman"/>
                <w:sz w:val="18"/>
                <w:szCs w:val="18"/>
                <w:lang w:eastAsia="en-GB"/>
              </w:rPr>
              <w:t>0.016</w:t>
            </w:r>
            <w:r>
              <w:rPr>
                <w:rFonts w:ascii="Calibri" w:eastAsia="Times New Roman" w:hAnsi="Calibri" w:cs="Times New Roman"/>
                <w:bCs/>
                <w:sz w:val="18"/>
                <w:szCs w:val="18"/>
                <w:lang w:eastAsia="en-GB"/>
              </w:rPr>
              <w:t xml:space="preserve"> (+)</w:t>
            </w:r>
          </w:p>
        </w:tc>
        <w:tc>
          <w:tcPr>
            <w:tcW w:w="1351" w:type="dxa"/>
            <w:noWrap/>
          </w:tcPr>
          <w:p w14:paraId="5A77B9A7" w14:textId="2E4C79C3" w:rsidR="00F94EB3" w:rsidRPr="00613D3A" w:rsidRDefault="00F94EB3" w:rsidP="00F94EB3">
            <w:pPr>
              <w:spacing w:after="0" w:line="240" w:lineRule="auto"/>
              <w:rPr>
                <w:rFonts w:eastAsia="Times New Roman" w:cs="Times New Roman"/>
                <w:sz w:val="18"/>
                <w:szCs w:val="18"/>
                <w:lang w:eastAsia="en-GB"/>
              </w:rPr>
            </w:pPr>
            <w:r>
              <w:rPr>
                <w:rFonts w:eastAsia="Times New Roman" w:cs="Times New Roman"/>
                <w:sz w:val="18"/>
                <w:szCs w:val="18"/>
                <w:lang w:eastAsia="en-GB"/>
              </w:rPr>
              <w:t>0.936</w:t>
            </w:r>
          </w:p>
        </w:tc>
        <w:tc>
          <w:tcPr>
            <w:tcW w:w="3733" w:type="dxa"/>
          </w:tcPr>
          <w:p w14:paraId="3EB42F63" w14:textId="09B346D9" w:rsidR="00F94EB3" w:rsidRDefault="00F94EB3" w:rsidP="00F94EB3">
            <w:pPr>
              <w:spacing w:after="0" w:line="240" w:lineRule="auto"/>
              <w:rPr>
                <w:rFonts w:eastAsia="Times New Roman" w:cs="Times New Roman"/>
                <w:sz w:val="18"/>
                <w:szCs w:val="18"/>
                <w:lang w:eastAsia="en-GB"/>
              </w:rPr>
            </w:pPr>
            <w:r w:rsidRPr="00DD393B">
              <w:rPr>
                <w:rFonts w:ascii="Calibri" w:eastAsia="Times New Roman" w:hAnsi="Calibri" w:cs="Times New Roman"/>
                <w:bCs/>
                <w:sz w:val="18"/>
                <w:szCs w:val="18"/>
                <w:lang w:eastAsia="en-GB"/>
              </w:rPr>
              <w:t>-</w:t>
            </w:r>
          </w:p>
        </w:tc>
      </w:tr>
      <w:tr w:rsidR="00F94EB3" w:rsidRPr="00765963" w14:paraId="45BDFB4E" w14:textId="218AABE1" w:rsidTr="00F94EB3">
        <w:trPr>
          <w:trHeight w:val="300"/>
        </w:trPr>
        <w:tc>
          <w:tcPr>
            <w:tcW w:w="2168" w:type="dxa"/>
            <w:noWrap/>
          </w:tcPr>
          <w:p w14:paraId="4B68CF79" w14:textId="75738AD1"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rs7937</w:t>
            </w:r>
            <w:r>
              <w:rPr>
                <w:sz w:val="18"/>
                <w:szCs w:val="18"/>
              </w:rPr>
              <w:t xml:space="preserve"> (T/C)</w:t>
            </w:r>
          </w:p>
        </w:tc>
        <w:tc>
          <w:tcPr>
            <w:tcW w:w="2052" w:type="dxa"/>
          </w:tcPr>
          <w:p w14:paraId="0EEC201D"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19:41302706</w:t>
            </w:r>
          </w:p>
        </w:tc>
        <w:tc>
          <w:tcPr>
            <w:tcW w:w="1585" w:type="dxa"/>
            <w:noWrap/>
          </w:tcPr>
          <w:p w14:paraId="2255B2EC"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19q13 (</w:t>
            </w:r>
            <w:r w:rsidRPr="00D66046">
              <w:rPr>
                <w:i/>
                <w:sz w:val="18"/>
                <w:szCs w:val="18"/>
              </w:rPr>
              <w:t>RAB4B</w:t>
            </w:r>
            <w:r w:rsidRPr="00D66046">
              <w:rPr>
                <w:sz w:val="18"/>
                <w:szCs w:val="18"/>
              </w:rPr>
              <w:t>)</w:t>
            </w:r>
          </w:p>
        </w:tc>
        <w:tc>
          <w:tcPr>
            <w:tcW w:w="1295" w:type="dxa"/>
          </w:tcPr>
          <w:p w14:paraId="22ACEF82" w14:textId="6FEFCC83" w:rsidR="00F94EB3" w:rsidRPr="002B467A" w:rsidRDefault="00F94EB3" w:rsidP="00F94EB3">
            <w:pPr>
              <w:spacing w:after="0" w:line="240" w:lineRule="auto"/>
              <w:rPr>
                <w:sz w:val="18"/>
                <w:szCs w:val="18"/>
              </w:rPr>
            </w:pPr>
            <w:r>
              <w:rPr>
                <w:sz w:val="18"/>
                <w:szCs w:val="18"/>
              </w:rPr>
              <w:t>0.75</w:t>
            </w:r>
          </w:p>
        </w:tc>
        <w:tc>
          <w:tcPr>
            <w:tcW w:w="1466" w:type="dxa"/>
          </w:tcPr>
          <w:p w14:paraId="0FC375E2" w14:textId="42EB4B21" w:rsidR="00F94EB3" w:rsidRPr="004A04F8" w:rsidRDefault="001D3D45" w:rsidP="00F94EB3">
            <w:pPr>
              <w:spacing w:after="0" w:line="240" w:lineRule="auto"/>
              <w:rPr>
                <w:b/>
                <w:sz w:val="18"/>
                <w:szCs w:val="18"/>
              </w:rPr>
            </w:pPr>
            <w:r>
              <w:rPr>
                <w:b/>
                <w:sz w:val="18"/>
                <w:szCs w:val="18"/>
              </w:rPr>
              <w:t>5.35x10</w:t>
            </w:r>
            <w:r w:rsidR="00F94EB3" w:rsidRPr="001D3D45">
              <w:rPr>
                <w:b/>
                <w:sz w:val="18"/>
                <w:szCs w:val="18"/>
                <w:vertAlign w:val="superscript"/>
              </w:rPr>
              <w:t>-11</w:t>
            </w:r>
            <w:r w:rsidR="00F94EB3">
              <w:rPr>
                <w:rFonts w:ascii="Calibri" w:eastAsia="Times New Roman" w:hAnsi="Calibri" w:cs="Times New Roman"/>
                <w:bCs/>
                <w:sz w:val="18"/>
                <w:szCs w:val="18"/>
                <w:lang w:eastAsia="en-GB"/>
              </w:rPr>
              <w:t xml:space="preserve"> (+)</w:t>
            </w:r>
          </w:p>
        </w:tc>
        <w:tc>
          <w:tcPr>
            <w:tcW w:w="1466" w:type="dxa"/>
          </w:tcPr>
          <w:p w14:paraId="496947BC" w14:textId="3323AFA9" w:rsidR="00F94EB3" w:rsidRPr="004A04F8" w:rsidRDefault="00F94EB3" w:rsidP="001D3D45">
            <w:pPr>
              <w:spacing w:after="0" w:line="240" w:lineRule="auto"/>
              <w:rPr>
                <w:b/>
                <w:sz w:val="18"/>
                <w:szCs w:val="18"/>
              </w:rPr>
            </w:pPr>
            <w:r w:rsidRPr="004A04F8">
              <w:rPr>
                <w:rFonts w:eastAsia="Times New Roman" w:cs="Times New Roman"/>
                <w:b/>
                <w:sz w:val="18"/>
                <w:szCs w:val="18"/>
                <w:lang w:eastAsia="en-GB"/>
              </w:rPr>
              <w:t>8.18</w:t>
            </w:r>
            <w:r w:rsidR="001D3D45">
              <w:rPr>
                <w:rFonts w:eastAsia="Times New Roman" w:cs="Times New Roman"/>
                <w:b/>
                <w:sz w:val="18"/>
                <w:szCs w:val="18"/>
                <w:lang w:eastAsia="en-GB"/>
              </w:rPr>
              <w:t>x10</w:t>
            </w:r>
            <w:r w:rsidRPr="001D3D45">
              <w:rPr>
                <w:rFonts w:eastAsia="Times New Roman" w:cs="Times New Roman"/>
                <w:b/>
                <w:sz w:val="18"/>
                <w:szCs w:val="18"/>
                <w:vertAlign w:val="superscript"/>
                <w:lang w:eastAsia="en-GB"/>
              </w:rPr>
              <w:t>-9</w:t>
            </w:r>
            <w:r>
              <w:rPr>
                <w:rFonts w:ascii="Calibri" w:eastAsia="Times New Roman" w:hAnsi="Calibri" w:cs="Times New Roman"/>
                <w:bCs/>
                <w:sz w:val="18"/>
                <w:szCs w:val="18"/>
                <w:lang w:eastAsia="en-GB"/>
              </w:rPr>
              <w:t xml:space="preserve"> (+)</w:t>
            </w:r>
          </w:p>
        </w:tc>
        <w:tc>
          <w:tcPr>
            <w:tcW w:w="1351" w:type="dxa"/>
            <w:noWrap/>
          </w:tcPr>
          <w:p w14:paraId="0FC09337" w14:textId="4E9DEE55" w:rsidR="00F94EB3" w:rsidRPr="004A04F8" w:rsidRDefault="00F94EB3" w:rsidP="00F94EB3">
            <w:pPr>
              <w:spacing w:after="0" w:line="240" w:lineRule="auto"/>
              <w:rPr>
                <w:rFonts w:eastAsia="Times New Roman" w:cs="Times New Roman"/>
                <w:b/>
                <w:sz w:val="18"/>
                <w:szCs w:val="18"/>
                <w:lang w:eastAsia="en-GB"/>
              </w:rPr>
            </w:pPr>
            <w:r>
              <w:rPr>
                <w:rFonts w:eastAsia="Times New Roman" w:cs="Times New Roman"/>
                <w:sz w:val="18"/>
                <w:szCs w:val="18"/>
                <w:lang w:eastAsia="en-GB"/>
              </w:rPr>
              <w:t>0.0054</w:t>
            </w:r>
            <w:r>
              <w:rPr>
                <w:rFonts w:ascii="Calibri" w:eastAsia="Times New Roman" w:hAnsi="Calibri" w:cs="Times New Roman"/>
                <w:bCs/>
                <w:sz w:val="18"/>
                <w:szCs w:val="18"/>
                <w:lang w:eastAsia="en-GB"/>
              </w:rPr>
              <w:t xml:space="preserve"> (-)</w:t>
            </w:r>
          </w:p>
        </w:tc>
        <w:tc>
          <w:tcPr>
            <w:tcW w:w="3733" w:type="dxa"/>
          </w:tcPr>
          <w:p w14:paraId="5FF09214" w14:textId="3DB1B778" w:rsidR="00F94EB3" w:rsidRPr="004A04F8" w:rsidRDefault="00F94EB3" w:rsidP="00F94EB3">
            <w:pPr>
              <w:spacing w:after="0" w:line="240" w:lineRule="auto"/>
              <w:rPr>
                <w:rFonts w:eastAsia="Times New Roman" w:cs="Times New Roman"/>
                <w:b/>
                <w:sz w:val="18"/>
                <w:szCs w:val="18"/>
                <w:lang w:eastAsia="en-GB"/>
              </w:rPr>
            </w:pPr>
            <w:r w:rsidRPr="00DD393B">
              <w:rPr>
                <w:rFonts w:ascii="Calibri" w:eastAsia="Times New Roman" w:hAnsi="Calibri" w:cs="Times New Roman"/>
                <w:bCs/>
                <w:sz w:val="18"/>
                <w:szCs w:val="18"/>
                <w:lang w:eastAsia="en-GB"/>
              </w:rPr>
              <w:t>-</w:t>
            </w:r>
          </w:p>
        </w:tc>
      </w:tr>
      <w:tr w:rsidR="00F94EB3" w:rsidRPr="00765963" w14:paraId="3C938640" w14:textId="2B210413" w:rsidTr="00F94EB3">
        <w:trPr>
          <w:trHeight w:val="300"/>
        </w:trPr>
        <w:tc>
          <w:tcPr>
            <w:tcW w:w="2168" w:type="dxa"/>
            <w:noWrap/>
          </w:tcPr>
          <w:p w14:paraId="245EB8A7"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rs3025343 (A/G)</w:t>
            </w:r>
          </w:p>
        </w:tc>
        <w:tc>
          <w:tcPr>
            <w:tcW w:w="2052" w:type="dxa"/>
          </w:tcPr>
          <w:p w14:paraId="60DEA5EC"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9:136478355</w:t>
            </w:r>
          </w:p>
        </w:tc>
        <w:tc>
          <w:tcPr>
            <w:tcW w:w="1585" w:type="dxa"/>
            <w:noWrap/>
          </w:tcPr>
          <w:p w14:paraId="67D49B51"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DBH</w:t>
            </w:r>
          </w:p>
        </w:tc>
        <w:tc>
          <w:tcPr>
            <w:tcW w:w="1295" w:type="dxa"/>
          </w:tcPr>
          <w:p w14:paraId="7614CEF8" w14:textId="70CAFD8C" w:rsidR="00F94EB3" w:rsidRPr="002B467A" w:rsidRDefault="00F94EB3" w:rsidP="00F94EB3">
            <w:pPr>
              <w:spacing w:after="0" w:line="240" w:lineRule="auto"/>
              <w:rPr>
                <w:sz w:val="18"/>
                <w:szCs w:val="18"/>
              </w:rPr>
            </w:pPr>
            <w:r>
              <w:rPr>
                <w:sz w:val="18"/>
                <w:szCs w:val="18"/>
              </w:rPr>
              <w:t>0.010</w:t>
            </w:r>
            <w:r>
              <w:rPr>
                <w:rFonts w:ascii="Calibri" w:eastAsia="Times New Roman" w:hAnsi="Calibri" w:cs="Times New Roman"/>
                <w:bCs/>
                <w:sz w:val="18"/>
                <w:szCs w:val="18"/>
                <w:lang w:eastAsia="en-GB"/>
              </w:rPr>
              <w:t xml:space="preserve"> (+)</w:t>
            </w:r>
          </w:p>
        </w:tc>
        <w:tc>
          <w:tcPr>
            <w:tcW w:w="1466" w:type="dxa"/>
          </w:tcPr>
          <w:p w14:paraId="5DDBA464" w14:textId="6055930E" w:rsidR="00F94EB3" w:rsidRPr="004A04F8" w:rsidRDefault="001D3D45" w:rsidP="001D3D45">
            <w:pPr>
              <w:spacing w:after="0" w:line="240" w:lineRule="auto"/>
              <w:rPr>
                <w:b/>
                <w:sz w:val="18"/>
                <w:szCs w:val="18"/>
              </w:rPr>
            </w:pPr>
            <w:r>
              <w:rPr>
                <w:b/>
                <w:sz w:val="18"/>
                <w:szCs w:val="18"/>
              </w:rPr>
              <w:t>2.93x10</w:t>
            </w:r>
            <w:r w:rsidR="00F94EB3" w:rsidRPr="001D3D45">
              <w:rPr>
                <w:b/>
                <w:sz w:val="18"/>
                <w:szCs w:val="18"/>
                <w:vertAlign w:val="superscript"/>
              </w:rPr>
              <w:t>-9</w:t>
            </w:r>
            <w:r w:rsidR="00F94EB3">
              <w:rPr>
                <w:rFonts w:ascii="Calibri" w:eastAsia="Times New Roman" w:hAnsi="Calibri" w:cs="Times New Roman"/>
                <w:bCs/>
                <w:sz w:val="18"/>
                <w:szCs w:val="18"/>
                <w:lang w:eastAsia="en-GB"/>
              </w:rPr>
              <w:t xml:space="preserve"> (+)</w:t>
            </w:r>
          </w:p>
        </w:tc>
        <w:tc>
          <w:tcPr>
            <w:tcW w:w="1466" w:type="dxa"/>
          </w:tcPr>
          <w:p w14:paraId="66DCB2C8" w14:textId="2EDFFD40" w:rsidR="00F94EB3" w:rsidRPr="004A04F8" w:rsidRDefault="001D3D45" w:rsidP="00F94EB3">
            <w:pPr>
              <w:spacing w:after="0" w:line="240" w:lineRule="auto"/>
              <w:rPr>
                <w:b/>
                <w:sz w:val="18"/>
                <w:szCs w:val="18"/>
              </w:rPr>
            </w:pPr>
            <w:r>
              <w:rPr>
                <w:b/>
                <w:sz w:val="18"/>
                <w:szCs w:val="18"/>
              </w:rPr>
              <w:t>1.29x10</w:t>
            </w:r>
            <w:r w:rsidR="00F94EB3" w:rsidRPr="001D3D45">
              <w:rPr>
                <w:b/>
                <w:sz w:val="18"/>
                <w:szCs w:val="18"/>
                <w:vertAlign w:val="superscript"/>
              </w:rPr>
              <w:t>-14</w:t>
            </w:r>
            <w:r w:rsidR="00F94EB3">
              <w:rPr>
                <w:rFonts w:ascii="Calibri" w:eastAsia="Times New Roman" w:hAnsi="Calibri" w:cs="Times New Roman"/>
                <w:bCs/>
                <w:sz w:val="18"/>
                <w:szCs w:val="18"/>
                <w:lang w:eastAsia="en-GB"/>
              </w:rPr>
              <w:t xml:space="preserve"> (+)</w:t>
            </w:r>
          </w:p>
        </w:tc>
        <w:tc>
          <w:tcPr>
            <w:tcW w:w="1351" w:type="dxa"/>
            <w:noWrap/>
          </w:tcPr>
          <w:p w14:paraId="4EEC86A3" w14:textId="22B3146F" w:rsidR="00F94EB3" w:rsidRPr="004A04F8" w:rsidRDefault="00F94EB3" w:rsidP="00F94EB3">
            <w:pPr>
              <w:spacing w:after="0" w:line="240" w:lineRule="auto"/>
              <w:rPr>
                <w:b/>
                <w:sz w:val="18"/>
                <w:szCs w:val="18"/>
              </w:rPr>
            </w:pPr>
            <w:r>
              <w:rPr>
                <w:rFonts w:eastAsia="Times New Roman" w:cs="Times New Roman"/>
                <w:sz w:val="18"/>
                <w:szCs w:val="18"/>
                <w:lang w:eastAsia="en-GB"/>
              </w:rPr>
              <w:t>0.00028</w:t>
            </w:r>
            <w:r>
              <w:rPr>
                <w:rFonts w:ascii="Calibri" w:eastAsia="Times New Roman" w:hAnsi="Calibri" w:cs="Times New Roman"/>
                <w:bCs/>
                <w:sz w:val="18"/>
                <w:szCs w:val="18"/>
                <w:lang w:eastAsia="en-GB"/>
              </w:rPr>
              <w:t xml:space="preserve"> (-)</w:t>
            </w:r>
          </w:p>
        </w:tc>
        <w:tc>
          <w:tcPr>
            <w:tcW w:w="3733" w:type="dxa"/>
          </w:tcPr>
          <w:p w14:paraId="2CA61B94" w14:textId="65D838C1" w:rsidR="00F94EB3" w:rsidRPr="004A04F8" w:rsidRDefault="00F94EB3" w:rsidP="00F94EB3">
            <w:pPr>
              <w:spacing w:after="0" w:line="240" w:lineRule="auto"/>
              <w:rPr>
                <w:b/>
                <w:sz w:val="18"/>
                <w:szCs w:val="18"/>
              </w:rPr>
            </w:pPr>
            <w:r w:rsidRPr="00DD393B">
              <w:rPr>
                <w:rFonts w:ascii="Calibri" w:eastAsia="Times New Roman" w:hAnsi="Calibri" w:cs="Times New Roman"/>
                <w:bCs/>
                <w:sz w:val="18"/>
                <w:szCs w:val="18"/>
                <w:lang w:eastAsia="en-GB"/>
              </w:rPr>
              <w:t>-</w:t>
            </w:r>
          </w:p>
        </w:tc>
      </w:tr>
      <w:tr w:rsidR="00F94EB3" w:rsidRPr="00765963" w14:paraId="5D60FA1E" w14:textId="7B7CCBF6" w:rsidTr="00F94EB3">
        <w:trPr>
          <w:trHeight w:val="300"/>
        </w:trPr>
        <w:tc>
          <w:tcPr>
            <w:tcW w:w="2168" w:type="dxa"/>
            <w:noWrap/>
          </w:tcPr>
          <w:p w14:paraId="029224A3" w14:textId="685C7A1F" w:rsidR="00F94EB3" w:rsidRPr="00D66046" w:rsidRDefault="00F94EB3" w:rsidP="00F94EB3">
            <w:pPr>
              <w:spacing w:after="0" w:line="240" w:lineRule="auto"/>
              <w:rPr>
                <w:rFonts w:eastAsia="Times New Roman" w:cs="Times New Roman"/>
                <w:sz w:val="18"/>
                <w:szCs w:val="18"/>
                <w:lang w:eastAsia="en-GB"/>
              </w:rPr>
            </w:pPr>
            <w:r>
              <w:rPr>
                <w:sz w:val="18"/>
                <w:szCs w:val="18"/>
              </w:rPr>
              <w:t>rs6265 (T/C)</w:t>
            </w:r>
          </w:p>
        </w:tc>
        <w:tc>
          <w:tcPr>
            <w:tcW w:w="2052" w:type="dxa"/>
          </w:tcPr>
          <w:p w14:paraId="3B943D75"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11:27679916</w:t>
            </w:r>
          </w:p>
        </w:tc>
        <w:tc>
          <w:tcPr>
            <w:tcW w:w="1585" w:type="dxa"/>
            <w:noWrap/>
          </w:tcPr>
          <w:p w14:paraId="3219F4CF"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BDNF</w:t>
            </w:r>
          </w:p>
        </w:tc>
        <w:tc>
          <w:tcPr>
            <w:tcW w:w="1295" w:type="dxa"/>
          </w:tcPr>
          <w:p w14:paraId="33D3AB87" w14:textId="1DF220FF" w:rsidR="00F94EB3" w:rsidRPr="002B467A" w:rsidRDefault="001D3D45" w:rsidP="00F94EB3">
            <w:pPr>
              <w:spacing w:after="0" w:line="240" w:lineRule="auto"/>
              <w:rPr>
                <w:sz w:val="18"/>
                <w:szCs w:val="18"/>
              </w:rPr>
            </w:pPr>
            <w:r>
              <w:rPr>
                <w:sz w:val="18"/>
                <w:szCs w:val="18"/>
              </w:rPr>
              <w:t>8.59x10</w:t>
            </w:r>
            <w:r w:rsidRPr="001D3D45">
              <w:rPr>
                <w:sz w:val="18"/>
                <w:szCs w:val="18"/>
                <w:vertAlign w:val="superscript"/>
              </w:rPr>
              <w:t>-</w:t>
            </w:r>
            <w:r w:rsidR="00F94EB3" w:rsidRPr="001D3D45">
              <w:rPr>
                <w:sz w:val="18"/>
                <w:szCs w:val="18"/>
                <w:vertAlign w:val="superscript"/>
              </w:rPr>
              <w:t>6</w:t>
            </w:r>
            <w:r w:rsidR="00F94EB3">
              <w:rPr>
                <w:rFonts w:ascii="Calibri" w:eastAsia="Times New Roman" w:hAnsi="Calibri" w:cs="Times New Roman"/>
                <w:bCs/>
                <w:sz w:val="18"/>
                <w:szCs w:val="18"/>
                <w:lang w:eastAsia="en-GB"/>
              </w:rPr>
              <w:t xml:space="preserve"> (-)</w:t>
            </w:r>
          </w:p>
        </w:tc>
        <w:tc>
          <w:tcPr>
            <w:tcW w:w="1466" w:type="dxa"/>
          </w:tcPr>
          <w:p w14:paraId="50137066" w14:textId="6115D731" w:rsidR="00F94EB3" w:rsidRDefault="00F94EB3" w:rsidP="00F94EB3">
            <w:pPr>
              <w:spacing w:after="0" w:line="240" w:lineRule="auto"/>
              <w:rPr>
                <w:sz w:val="18"/>
                <w:szCs w:val="18"/>
              </w:rPr>
            </w:pPr>
            <w:r>
              <w:rPr>
                <w:sz w:val="18"/>
                <w:szCs w:val="18"/>
              </w:rPr>
              <w:t>0.028</w:t>
            </w:r>
            <w:r>
              <w:rPr>
                <w:rFonts w:ascii="Calibri" w:eastAsia="Times New Roman" w:hAnsi="Calibri" w:cs="Times New Roman"/>
                <w:bCs/>
                <w:sz w:val="18"/>
                <w:szCs w:val="18"/>
                <w:lang w:eastAsia="en-GB"/>
              </w:rPr>
              <w:t xml:space="preserve"> (-)</w:t>
            </w:r>
          </w:p>
        </w:tc>
        <w:tc>
          <w:tcPr>
            <w:tcW w:w="1466" w:type="dxa"/>
          </w:tcPr>
          <w:p w14:paraId="569459E9" w14:textId="35682CD1" w:rsidR="00F94EB3" w:rsidRPr="00613D3A" w:rsidRDefault="00F94EB3" w:rsidP="00F94EB3">
            <w:pPr>
              <w:spacing w:after="0" w:line="240" w:lineRule="auto"/>
              <w:rPr>
                <w:sz w:val="18"/>
                <w:szCs w:val="18"/>
              </w:rPr>
            </w:pPr>
            <w:r>
              <w:rPr>
                <w:rFonts w:eastAsia="Times New Roman" w:cs="Times New Roman"/>
                <w:sz w:val="18"/>
                <w:szCs w:val="18"/>
                <w:lang w:eastAsia="en-GB"/>
              </w:rPr>
              <w:t>0.0087</w:t>
            </w:r>
            <w:r>
              <w:rPr>
                <w:rFonts w:ascii="Calibri" w:eastAsia="Times New Roman" w:hAnsi="Calibri" w:cs="Times New Roman"/>
                <w:bCs/>
                <w:sz w:val="18"/>
                <w:szCs w:val="18"/>
                <w:lang w:eastAsia="en-GB"/>
              </w:rPr>
              <w:t xml:space="preserve"> (-)</w:t>
            </w:r>
          </w:p>
        </w:tc>
        <w:tc>
          <w:tcPr>
            <w:tcW w:w="1351" w:type="dxa"/>
            <w:noWrap/>
          </w:tcPr>
          <w:p w14:paraId="076F15E3" w14:textId="32DDFBF8" w:rsidR="00F94EB3" w:rsidRPr="00613D3A" w:rsidRDefault="00F94EB3" w:rsidP="00F94EB3">
            <w:pPr>
              <w:spacing w:after="0" w:line="240" w:lineRule="auto"/>
              <w:rPr>
                <w:rFonts w:eastAsia="Times New Roman" w:cs="Times New Roman"/>
                <w:sz w:val="18"/>
                <w:szCs w:val="18"/>
                <w:lang w:eastAsia="en-GB"/>
              </w:rPr>
            </w:pPr>
            <w:r>
              <w:rPr>
                <w:rFonts w:eastAsia="Times New Roman" w:cs="Times New Roman"/>
                <w:sz w:val="18"/>
                <w:szCs w:val="18"/>
                <w:lang w:eastAsia="en-GB"/>
              </w:rPr>
              <w:t>0.228</w:t>
            </w:r>
          </w:p>
        </w:tc>
        <w:tc>
          <w:tcPr>
            <w:tcW w:w="3733" w:type="dxa"/>
          </w:tcPr>
          <w:p w14:paraId="7DA99C57" w14:textId="33062CDD" w:rsidR="00F94EB3" w:rsidRDefault="00F94EB3" w:rsidP="00F94EB3">
            <w:pPr>
              <w:spacing w:after="0" w:line="240" w:lineRule="auto"/>
              <w:rPr>
                <w:rFonts w:eastAsia="Times New Roman" w:cs="Times New Roman"/>
                <w:sz w:val="18"/>
                <w:szCs w:val="18"/>
                <w:lang w:eastAsia="en-GB"/>
              </w:rPr>
            </w:pPr>
            <w:r w:rsidRPr="00DD393B">
              <w:rPr>
                <w:rFonts w:ascii="Calibri" w:eastAsia="Times New Roman" w:hAnsi="Calibri" w:cs="Times New Roman"/>
                <w:bCs/>
                <w:sz w:val="18"/>
                <w:szCs w:val="18"/>
                <w:lang w:eastAsia="en-GB"/>
              </w:rPr>
              <w:t>-</w:t>
            </w:r>
          </w:p>
        </w:tc>
      </w:tr>
      <w:tr w:rsidR="00F94EB3" w:rsidRPr="00765963" w14:paraId="6663E48A" w14:textId="6EDFBF19" w:rsidTr="00F94EB3">
        <w:trPr>
          <w:trHeight w:val="300"/>
        </w:trPr>
        <w:tc>
          <w:tcPr>
            <w:tcW w:w="2168" w:type="dxa"/>
            <w:noWrap/>
          </w:tcPr>
          <w:p w14:paraId="6C682C3C"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rs4466874 (C/T)</w:t>
            </w:r>
          </w:p>
        </w:tc>
        <w:tc>
          <w:tcPr>
            <w:tcW w:w="2052" w:type="dxa"/>
          </w:tcPr>
          <w:p w14:paraId="7375E3BE"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11:112861434</w:t>
            </w:r>
          </w:p>
        </w:tc>
        <w:tc>
          <w:tcPr>
            <w:tcW w:w="1585" w:type="dxa"/>
            <w:noWrap/>
          </w:tcPr>
          <w:p w14:paraId="6316C6BB"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NCAM1</w:t>
            </w:r>
          </w:p>
        </w:tc>
        <w:tc>
          <w:tcPr>
            <w:tcW w:w="1295" w:type="dxa"/>
          </w:tcPr>
          <w:p w14:paraId="6AA3D662" w14:textId="29B6D76E" w:rsidR="00F94EB3" w:rsidRPr="00805B7D" w:rsidRDefault="001D3D45" w:rsidP="00F94EB3">
            <w:pPr>
              <w:spacing w:after="0" w:line="240" w:lineRule="auto"/>
              <w:rPr>
                <w:b/>
                <w:sz w:val="18"/>
                <w:szCs w:val="18"/>
              </w:rPr>
            </w:pPr>
            <w:r>
              <w:rPr>
                <w:b/>
                <w:sz w:val="18"/>
                <w:szCs w:val="18"/>
              </w:rPr>
              <w:t>4.73x10</w:t>
            </w:r>
            <w:r w:rsidR="00F94EB3" w:rsidRPr="001D3D45">
              <w:rPr>
                <w:b/>
                <w:sz w:val="18"/>
                <w:szCs w:val="18"/>
                <w:vertAlign w:val="superscript"/>
              </w:rPr>
              <w:t>-10</w:t>
            </w:r>
            <w:r w:rsidR="00F94EB3">
              <w:rPr>
                <w:rFonts w:ascii="Calibri" w:eastAsia="Times New Roman" w:hAnsi="Calibri" w:cs="Times New Roman"/>
                <w:bCs/>
                <w:sz w:val="18"/>
                <w:szCs w:val="18"/>
                <w:lang w:eastAsia="en-GB"/>
              </w:rPr>
              <w:t xml:space="preserve"> (+)</w:t>
            </w:r>
          </w:p>
        </w:tc>
        <w:tc>
          <w:tcPr>
            <w:tcW w:w="1466" w:type="dxa"/>
          </w:tcPr>
          <w:p w14:paraId="6AB4095F" w14:textId="788C285C" w:rsidR="00F94EB3" w:rsidRDefault="00F94EB3" w:rsidP="00F94EB3">
            <w:pPr>
              <w:spacing w:after="0" w:line="240" w:lineRule="auto"/>
              <w:rPr>
                <w:sz w:val="18"/>
                <w:szCs w:val="18"/>
              </w:rPr>
            </w:pPr>
            <w:r>
              <w:rPr>
                <w:sz w:val="18"/>
                <w:szCs w:val="18"/>
              </w:rPr>
              <w:t>0.675</w:t>
            </w:r>
          </w:p>
        </w:tc>
        <w:tc>
          <w:tcPr>
            <w:tcW w:w="1466" w:type="dxa"/>
          </w:tcPr>
          <w:p w14:paraId="7A5BB4BB" w14:textId="66AAC90A" w:rsidR="00F94EB3" w:rsidRPr="00613D3A" w:rsidRDefault="00F94EB3" w:rsidP="00F94EB3">
            <w:pPr>
              <w:spacing w:after="0" w:line="240" w:lineRule="auto"/>
              <w:rPr>
                <w:sz w:val="18"/>
                <w:szCs w:val="18"/>
              </w:rPr>
            </w:pPr>
            <w:r>
              <w:rPr>
                <w:sz w:val="18"/>
                <w:szCs w:val="18"/>
              </w:rPr>
              <w:t>0.398</w:t>
            </w:r>
          </w:p>
        </w:tc>
        <w:tc>
          <w:tcPr>
            <w:tcW w:w="1351" w:type="dxa"/>
            <w:noWrap/>
          </w:tcPr>
          <w:p w14:paraId="6423D475" w14:textId="7F139BC1" w:rsidR="00F94EB3" w:rsidRPr="00613D3A" w:rsidRDefault="00F94EB3" w:rsidP="00F94EB3">
            <w:pPr>
              <w:spacing w:after="0" w:line="240" w:lineRule="auto"/>
              <w:rPr>
                <w:rFonts w:eastAsia="Times New Roman" w:cs="Times New Roman"/>
                <w:sz w:val="18"/>
                <w:szCs w:val="18"/>
                <w:lang w:eastAsia="en-GB"/>
              </w:rPr>
            </w:pPr>
            <w:r>
              <w:rPr>
                <w:sz w:val="18"/>
                <w:szCs w:val="18"/>
              </w:rPr>
              <w:t>0.108</w:t>
            </w:r>
          </w:p>
        </w:tc>
        <w:tc>
          <w:tcPr>
            <w:tcW w:w="3733" w:type="dxa"/>
          </w:tcPr>
          <w:p w14:paraId="18B307EA" w14:textId="214EE5A1" w:rsidR="00F94EB3" w:rsidRPr="008D33BF" w:rsidRDefault="00F94EB3" w:rsidP="00F94EB3">
            <w:pPr>
              <w:spacing w:after="0" w:line="240" w:lineRule="auto"/>
              <w:rPr>
                <w:sz w:val="18"/>
                <w:szCs w:val="18"/>
              </w:rPr>
            </w:pPr>
            <w:r>
              <w:rPr>
                <w:sz w:val="18"/>
                <w:szCs w:val="18"/>
              </w:rPr>
              <w:t xml:space="preserve">Results are for </w:t>
            </w:r>
            <w:r w:rsidRPr="00805B7D">
              <w:rPr>
                <w:sz w:val="18"/>
                <w:szCs w:val="18"/>
              </w:rPr>
              <w:t>rs4144892</w:t>
            </w:r>
            <w:r>
              <w:rPr>
                <w:sz w:val="18"/>
                <w:szCs w:val="18"/>
              </w:rPr>
              <w:t xml:space="preserve"> (r</w:t>
            </w:r>
            <w:r>
              <w:rPr>
                <w:sz w:val="18"/>
                <w:szCs w:val="18"/>
                <w:vertAlign w:val="superscript"/>
              </w:rPr>
              <w:t>2</w:t>
            </w:r>
            <w:r>
              <w:rPr>
                <w:sz w:val="18"/>
                <w:szCs w:val="18"/>
              </w:rPr>
              <w:t>= 1; T/C)</w:t>
            </w:r>
          </w:p>
        </w:tc>
      </w:tr>
      <w:tr w:rsidR="00F94EB3" w:rsidRPr="00765963" w14:paraId="13DDB2AD" w14:textId="274349CA" w:rsidTr="00F94EB3">
        <w:trPr>
          <w:trHeight w:val="300"/>
        </w:trPr>
        <w:tc>
          <w:tcPr>
            <w:tcW w:w="2168" w:type="dxa"/>
            <w:noWrap/>
          </w:tcPr>
          <w:p w14:paraId="21437D04"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rs10193706 (C/A)</w:t>
            </w:r>
          </w:p>
        </w:tc>
        <w:tc>
          <w:tcPr>
            <w:tcW w:w="2052" w:type="dxa"/>
          </w:tcPr>
          <w:p w14:paraId="351FD819"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2:146316319</w:t>
            </w:r>
          </w:p>
        </w:tc>
        <w:tc>
          <w:tcPr>
            <w:tcW w:w="1585" w:type="dxa"/>
            <w:noWrap/>
          </w:tcPr>
          <w:p w14:paraId="14AA3844"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TEX41/PABPC1P2</w:t>
            </w:r>
          </w:p>
        </w:tc>
        <w:tc>
          <w:tcPr>
            <w:tcW w:w="1295" w:type="dxa"/>
          </w:tcPr>
          <w:p w14:paraId="67E9BF9F" w14:textId="71F285B9" w:rsidR="00F94EB3" w:rsidRPr="00805B7D" w:rsidRDefault="001D3D45" w:rsidP="00F94EB3">
            <w:pPr>
              <w:spacing w:after="0" w:line="240" w:lineRule="auto"/>
              <w:rPr>
                <w:b/>
                <w:sz w:val="18"/>
                <w:szCs w:val="18"/>
              </w:rPr>
            </w:pPr>
            <w:r>
              <w:rPr>
                <w:b/>
                <w:sz w:val="18"/>
                <w:szCs w:val="18"/>
              </w:rPr>
              <w:t>3.07x10</w:t>
            </w:r>
            <w:r w:rsidR="00F94EB3" w:rsidRPr="001D3D45">
              <w:rPr>
                <w:b/>
                <w:sz w:val="18"/>
                <w:szCs w:val="18"/>
                <w:vertAlign w:val="superscript"/>
              </w:rPr>
              <w:t>-14</w:t>
            </w:r>
            <w:r w:rsidR="00F94EB3">
              <w:rPr>
                <w:rFonts w:ascii="Calibri" w:eastAsia="Times New Roman" w:hAnsi="Calibri" w:cs="Times New Roman"/>
                <w:bCs/>
                <w:sz w:val="18"/>
                <w:szCs w:val="18"/>
                <w:lang w:eastAsia="en-GB"/>
              </w:rPr>
              <w:t xml:space="preserve"> (-)</w:t>
            </w:r>
          </w:p>
        </w:tc>
        <w:tc>
          <w:tcPr>
            <w:tcW w:w="1466" w:type="dxa"/>
          </w:tcPr>
          <w:p w14:paraId="62B6B78C" w14:textId="40EF63CB" w:rsidR="00F94EB3" w:rsidRPr="00805B7D" w:rsidRDefault="00F94EB3" w:rsidP="00F94EB3">
            <w:pPr>
              <w:spacing w:after="0" w:line="240" w:lineRule="auto"/>
              <w:rPr>
                <w:sz w:val="18"/>
                <w:szCs w:val="18"/>
              </w:rPr>
            </w:pPr>
            <w:r w:rsidRPr="00805B7D">
              <w:rPr>
                <w:sz w:val="18"/>
                <w:szCs w:val="18"/>
              </w:rPr>
              <w:t>0.9</w:t>
            </w:r>
            <w:r>
              <w:rPr>
                <w:sz w:val="18"/>
                <w:szCs w:val="18"/>
              </w:rPr>
              <w:t>55</w:t>
            </w:r>
          </w:p>
        </w:tc>
        <w:tc>
          <w:tcPr>
            <w:tcW w:w="1466" w:type="dxa"/>
          </w:tcPr>
          <w:p w14:paraId="22D5860C" w14:textId="79536D1D" w:rsidR="00F94EB3" w:rsidRPr="00613D3A" w:rsidRDefault="00F94EB3" w:rsidP="00F94EB3">
            <w:pPr>
              <w:spacing w:after="0" w:line="240" w:lineRule="auto"/>
              <w:rPr>
                <w:sz w:val="18"/>
                <w:szCs w:val="18"/>
              </w:rPr>
            </w:pPr>
            <w:r>
              <w:rPr>
                <w:sz w:val="18"/>
                <w:szCs w:val="18"/>
              </w:rPr>
              <w:t>0.176</w:t>
            </w:r>
          </w:p>
        </w:tc>
        <w:tc>
          <w:tcPr>
            <w:tcW w:w="1351" w:type="dxa"/>
            <w:noWrap/>
          </w:tcPr>
          <w:p w14:paraId="095972ED" w14:textId="1540FA6B" w:rsidR="00F94EB3" w:rsidRPr="00613D3A" w:rsidRDefault="00F94EB3" w:rsidP="00F94EB3">
            <w:pPr>
              <w:spacing w:after="0" w:line="240" w:lineRule="auto"/>
              <w:rPr>
                <w:rFonts w:eastAsia="Times New Roman" w:cs="Times New Roman"/>
                <w:sz w:val="18"/>
                <w:szCs w:val="18"/>
                <w:lang w:eastAsia="en-GB"/>
              </w:rPr>
            </w:pPr>
            <w:r>
              <w:rPr>
                <w:sz w:val="18"/>
                <w:szCs w:val="18"/>
              </w:rPr>
              <w:t>0.522</w:t>
            </w:r>
          </w:p>
        </w:tc>
        <w:tc>
          <w:tcPr>
            <w:tcW w:w="3733" w:type="dxa"/>
          </w:tcPr>
          <w:p w14:paraId="5B72A38C" w14:textId="2D5380F9" w:rsidR="00F94EB3" w:rsidRPr="008D33BF" w:rsidRDefault="00F94EB3" w:rsidP="00F94EB3">
            <w:pPr>
              <w:spacing w:after="0" w:line="240" w:lineRule="auto"/>
              <w:rPr>
                <w:sz w:val="18"/>
                <w:szCs w:val="18"/>
              </w:rPr>
            </w:pPr>
            <w:r>
              <w:rPr>
                <w:sz w:val="18"/>
                <w:szCs w:val="18"/>
              </w:rPr>
              <w:t xml:space="preserve">Results are for </w:t>
            </w:r>
            <w:r w:rsidRPr="00805B7D">
              <w:rPr>
                <w:sz w:val="18"/>
                <w:szCs w:val="18"/>
              </w:rPr>
              <w:t>rs10427255</w:t>
            </w:r>
            <w:r>
              <w:rPr>
                <w:sz w:val="18"/>
                <w:szCs w:val="18"/>
              </w:rPr>
              <w:t xml:space="preserve"> (r</w:t>
            </w:r>
            <w:r>
              <w:rPr>
                <w:sz w:val="18"/>
                <w:szCs w:val="18"/>
                <w:vertAlign w:val="superscript"/>
              </w:rPr>
              <w:t>2</w:t>
            </w:r>
            <w:r>
              <w:rPr>
                <w:sz w:val="18"/>
                <w:szCs w:val="18"/>
              </w:rPr>
              <w:t>= 0.49; T/C)</w:t>
            </w:r>
          </w:p>
        </w:tc>
      </w:tr>
      <w:tr w:rsidR="00F94EB3" w:rsidRPr="00765963" w14:paraId="1D5F88BE" w14:textId="57F9118B" w:rsidTr="00F94EB3">
        <w:trPr>
          <w:trHeight w:val="300"/>
        </w:trPr>
        <w:tc>
          <w:tcPr>
            <w:tcW w:w="2168" w:type="dxa"/>
            <w:noWrap/>
          </w:tcPr>
          <w:p w14:paraId="3B1C5E41" w14:textId="47262D47" w:rsidR="00F94EB3" w:rsidRPr="00D66046" w:rsidRDefault="00F94EB3" w:rsidP="00F94EB3">
            <w:pPr>
              <w:spacing w:after="0" w:line="240" w:lineRule="auto"/>
              <w:rPr>
                <w:rFonts w:eastAsia="Times New Roman" w:cs="Times New Roman"/>
                <w:sz w:val="18"/>
                <w:szCs w:val="18"/>
                <w:lang w:eastAsia="en-GB"/>
              </w:rPr>
            </w:pPr>
            <w:r>
              <w:rPr>
                <w:sz w:val="18"/>
                <w:szCs w:val="18"/>
              </w:rPr>
              <w:t>rs61784651 (T/C)</w:t>
            </w:r>
          </w:p>
        </w:tc>
        <w:tc>
          <w:tcPr>
            <w:tcW w:w="2052" w:type="dxa"/>
          </w:tcPr>
          <w:p w14:paraId="4A58C16C"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1:99445471</w:t>
            </w:r>
          </w:p>
        </w:tc>
        <w:tc>
          <w:tcPr>
            <w:tcW w:w="1585" w:type="dxa"/>
            <w:noWrap/>
          </w:tcPr>
          <w:p w14:paraId="12A86371"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LPPR5</w:t>
            </w:r>
          </w:p>
        </w:tc>
        <w:tc>
          <w:tcPr>
            <w:tcW w:w="1295" w:type="dxa"/>
          </w:tcPr>
          <w:p w14:paraId="14BCBDF4" w14:textId="32A595C4" w:rsidR="00F94EB3" w:rsidRPr="002B467A" w:rsidRDefault="00F94EB3" w:rsidP="00F94EB3">
            <w:pPr>
              <w:spacing w:after="0" w:line="240" w:lineRule="auto"/>
              <w:rPr>
                <w:sz w:val="18"/>
                <w:szCs w:val="18"/>
              </w:rPr>
            </w:pPr>
            <w:r>
              <w:rPr>
                <w:sz w:val="18"/>
                <w:szCs w:val="18"/>
              </w:rPr>
              <w:t>0.0001</w:t>
            </w:r>
            <w:r>
              <w:rPr>
                <w:rFonts w:ascii="Calibri" w:eastAsia="Times New Roman" w:hAnsi="Calibri" w:cs="Times New Roman"/>
                <w:bCs/>
                <w:sz w:val="18"/>
                <w:szCs w:val="18"/>
                <w:lang w:eastAsia="en-GB"/>
              </w:rPr>
              <w:t xml:space="preserve"> (+)</w:t>
            </w:r>
          </w:p>
        </w:tc>
        <w:tc>
          <w:tcPr>
            <w:tcW w:w="1466" w:type="dxa"/>
          </w:tcPr>
          <w:p w14:paraId="6C5D6D7B" w14:textId="108DDA5D" w:rsidR="00F94EB3" w:rsidRDefault="00F94EB3" w:rsidP="00F94EB3">
            <w:pPr>
              <w:spacing w:after="0" w:line="240" w:lineRule="auto"/>
              <w:rPr>
                <w:sz w:val="18"/>
                <w:szCs w:val="18"/>
              </w:rPr>
            </w:pPr>
            <w:r>
              <w:rPr>
                <w:sz w:val="18"/>
                <w:szCs w:val="18"/>
              </w:rPr>
              <w:t>0.121</w:t>
            </w:r>
          </w:p>
        </w:tc>
        <w:tc>
          <w:tcPr>
            <w:tcW w:w="1466" w:type="dxa"/>
          </w:tcPr>
          <w:p w14:paraId="12CD23A5" w14:textId="47F4B541" w:rsidR="00F94EB3" w:rsidRPr="00613D3A" w:rsidRDefault="00F94EB3" w:rsidP="00F94EB3">
            <w:pPr>
              <w:spacing w:after="0" w:line="240" w:lineRule="auto"/>
              <w:rPr>
                <w:sz w:val="18"/>
                <w:szCs w:val="18"/>
              </w:rPr>
            </w:pPr>
            <w:r>
              <w:rPr>
                <w:rFonts w:eastAsia="Times New Roman" w:cs="Times New Roman"/>
                <w:sz w:val="18"/>
                <w:szCs w:val="18"/>
                <w:lang w:eastAsia="en-GB"/>
              </w:rPr>
              <w:t>0.580</w:t>
            </w:r>
          </w:p>
        </w:tc>
        <w:tc>
          <w:tcPr>
            <w:tcW w:w="1351" w:type="dxa"/>
            <w:noWrap/>
          </w:tcPr>
          <w:p w14:paraId="2DED50D9" w14:textId="6AC03332" w:rsidR="00F94EB3" w:rsidRPr="00613D3A" w:rsidRDefault="00F94EB3" w:rsidP="00F94EB3">
            <w:pPr>
              <w:spacing w:after="0" w:line="240" w:lineRule="auto"/>
              <w:rPr>
                <w:rFonts w:eastAsia="Times New Roman" w:cs="Times New Roman"/>
                <w:sz w:val="18"/>
                <w:szCs w:val="18"/>
                <w:lang w:eastAsia="en-GB"/>
              </w:rPr>
            </w:pPr>
            <w:r>
              <w:rPr>
                <w:rFonts w:eastAsia="Times New Roman" w:cs="Times New Roman"/>
                <w:sz w:val="18"/>
                <w:szCs w:val="18"/>
                <w:lang w:eastAsia="en-GB"/>
              </w:rPr>
              <w:t>0.689</w:t>
            </w:r>
          </w:p>
        </w:tc>
        <w:tc>
          <w:tcPr>
            <w:tcW w:w="3733" w:type="dxa"/>
          </w:tcPr>
          <w:p w14:paraId="0922D99E" w14:textId="0EF3F194" w:rsidR="00F94EB3" w:rsidRDefault="00F94EB3" w:rsidP="00F94EB3">
            <w:pPr>
              <w:spacing w:after="0" w:line="240" w:lineRule="auto"/>
              <w:rPr>
                <w:rFonts w:eastAsia="Times New Roman" w:cs="Times New Roman"/>
                <w:sz w:val="18"/>
                <w:szCs w:val="18"/>
                <w:lang w:eastAsia="en-GB"/>
              </w:rPr>
            </w:pPr>
            <w:r>
              <w:rPr>
                <w:rFonts w:ascii="Calibri" w:eastAsia="Times New Roman" w:hAnsi="Calibri" w:cs="Times New Roman"/>
                <w:bCs/>
                <w:sz w:val="18"/>
                <w:szCs w:val="18"/>
                <w:lang w:eastAsia="en-GB"/>
              </w:rPr>
              <w:t>-</w:t>
            </w:r>
          </w:p>
        </w:tc>
      </w:tr>
      <w:tr w:rsidR="00F94EB3" w:rsidRPr="00765963" w14:paraId="1A823ADA" w14:textId="190326E4" w:rsidTr="00F94EB3">
        <w:trPr>
          <w:trHeight w:val="300"/>
        </w:trPr>
        <w:tc>
          <w:tcPr>
            <w:tcW w:w="2168" w:type="dxa"/>
            <w:noWrap/>
          </w:tcPr>
          <w:p w14:paraId="750DA6EE"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rs10807199 (T/C)</w:t>
            </w:r>
          </w:p>
        </w:tc>
        <w:tc>
          <w:tcPr>
            <w:tcW w:w="2052" w:type="dxa"/>
          </w:tcPr>
          <w:p w14:paraId="27C9E45C"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6:38901867</w:t>
            </w:r>
          </w:p>
        </w:tc>
        <w:tc>
          <w:tcPr>
            <w:tcW w:w="1585" w:type="dxa"/>
            <w:noWrap/>
          </w:tcPr>
          <w:p w14:paraId="3540BA7D"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DNAH8</w:t>
            </w:r>
          </w:p>
        </w:tc>
        <w:tc>
          <w:tcPr>
            <w:tcW w:w="1295" w:type="dxa"/>
          </w:tcPr>
          <w:p w14:paraId="70AE33B6" w14:textId="72C0CACB" w:rsidR="00F94EB3" w:rsidRPr="005D1163" w:rsidRDefault="00F94EB3" w:rsidP="00F94EB3">
            <w:pPr>
              <w:spacing w:after="0" w:line="240" w:lineRule="auto"/>
              <w:rPr>
                <w:sz w:val="18"/>
                <w:szCs w:val="18"/>
              </w:rPr>
            </w:pPr>
            <w:r>
              <w:rPr>
                <w:sz w:val="18"/>
                <w:szCs w:val="18"/>
              </w:rPr>
              <w:t>0.00125</w:t>
            </w:r>
            <w:r>
              <w:rPr>
                <w:rFonts w:ascii="Calibri" w:eastAsia="Times New Roman" w:hAnsi="Calibri" w:cs="Times New Roman"/>
                <w:bCs/>
                <w:sz w:val="18"/>
                <w:szCs w:val="18"/>
                <w:lang w:eastAsia="en-GB"/>
              </w:rPr>
              <w:t xml:space="preserve"> (+)</w:t>
            </w:r>
          </w:p>
        </w:tc>
        <w:tc>
          <w:tcPr>
            <w:tcW w:w="1466" w:type="dxa"/>
          </w:tcPr>
          <w:p w14:paraId="7EE4621C" w14:textId="11DA46EC" w:rsidR="00F94EB3" w:rsidRDefault="00F94EB3" w:rsidP="00F94EB3">
            <w:pPr>
              <w:spacing w:after="0" w:line="240" w:lineRule="auto"/>
              <w:rPr>
                <w:sz w:val="18"/>
                <w:szCs w:val="18"/>
              </w:rPr>
            </w:pPr>
            <w:r>
              <w:rPr>
                <w:sz w:val="18"/>
                <w:szCs w:val="18"/>
              </w:rPr>
              <w:t>0.896</w:t>
            </w:r>
          </w:p>
        </w:tc>
        <w:tc>
          <w:tcPr>
            <w:tcW w:w="1466" w:type="dxa"/>
          </w:tcPr>
          <w:p w14:paraId="57D3B9AA" w14:textId="03C0D98A" w:rsidR="00F94EB3" w:rsidRPr="005D1163" w:rsidRDefault="00F94EB3" w:rsidP="00F94EB3">
            <w:pPr>
              <w:spacing w:after="0" w:line="240" w:lineRule="auto"/>
              <w:rPr>
                <w:sz w:val="18"/>
                <w:szCs w:val="18"/>
              </w:rPr>
            </w:pPr>
            <w:r>
              <w:rPr>
                <w:sz w:val="18"/>
                <w:szCs w:val="18"/>
              </w:rPr>
              <w:t>0.612</w:t>
            </w:r>
          </w:p>
        </w:tc>
        <w:tc>
          <w:tcPr>
            <w:tcW w:w="1351" w:type="dxa"/>
            <w:noWrap/>
          </w:tcPr>
          <w:p w14:paraId="05F106FE" w14:textId="3C8E1E53" w:rsidR="00F94EB3" w:rsidRPr="005D1163" w:rsidRDefault="00F94EB3" w:rsidP="00F94EB3">
            <w:pPr>
              <w:spacing w:after="0" w:line="240" w:lineRule="auto"/>
              <w:rPr>
                <w:rFonts w:eastAsia="Times New Roman" w:cs="Times New Roman"/>
                <w:sz w:val="18"/>
                <w:szCs w:val="18"/>
                <w:lang w:eastAsia="en-GB"/>
              </w:rPr>
            </w:pPr>
            <w:r>
              <w:rPr>
                <w:sz w:val="18"/>
                <w:szCs w:val="18"/>
              </w:rPr>
              <w:t>0.754</w:t>
            </w:r>
          </w:p>
        </w:tc>
        <w:tc>
          <w:tcPr>
            <w:tcW w:w="3733" w:type="dxa"/>
          </w:tcPr>
          <w:p w14:paraId="28F7BDEA" w14:textId="77878BA6" w:rsidR="00F94EB3" w:rsidRPr="00B65E26" w:rsidRDefault="00F94EB3" w:rsidP="00F94EB3">
            <w:pPr>
              <w:spacing w:after="0" w:line="240" w:lineRule="auto"/>
              <w:rPr>
                <w:sz w:val="18"/>
                <w:szCs w:val="18"/>
              </w:rPr>
            </w:pPr>
            <w:r>
              <w:rPr>
                <w:sz w:val="18"/>
                <w:szCs w:val="18"/>
              </w:rPr>
              <w:t xml:space="preserve">Results are for </w:t>
            </w:r>
            <w:r w:rsidRPr="00805B7D">
              <w:rPr>
                <w:sz w:val="18"/>
                <w:szCs w:val="18"/>
              </w:rPr>
              <w:t>rs9296270</w:t>
            </w:r>
            <w:r>
              <w:rPr>
                <w:sz w:val="18"/>
                <w:szCs w:val="18"/>
              </w:rPr>
              <w:t xml:space="preserve"> (r</w:t>
            </w:r>
            <w:r>
              <w:rPr>
                <w:sz w:val="18"/>
                <w:szCs w:val="18"/>
                <w:vertAlign w:val="superscript"/>
              </w:rPr>
              <w:t>2</w:t>
            </w:r>
            <w:r>
              <w:rPr>
                <w:sz w:val="18"/>
                <w:szCs w:val="18"/>
              </w:rPr>
              <w:t>= 1; A/G)</w:t>
            </w:r>
          </w:p>
        </w:tc>
      </w:tr>
      <w:tr w:rsidR="00F94EB3" w:rsidRPr="00765963" w14:paraId="41AB9FAE" w14:textId="433D7F9E" w:rsidTr="00F94EB3">
        <w:trPr>
          <w:trHeight w:val="300"/>
        </w:trPr>
        <w:tc>
          <w:tcPr>
            <w:tcW w:w="2168" w:type="dxa"/>
            <w:noWrap/>
          </w:tcPr>
          <w:p w14:paraId="11186DE7" w14:textId="77777777" w:rsidR="00F94EB3" w:rsidRPr="00D66046" w:rsidRDefault="00F94EB3" w:rsidP="00F94EB3">
            <w:pPr>
              <w:spacing w:after="0" w:line="240" w:lineRule="auto"/>
              <w:rPr>
                <w:rFonts w:eastAsia="Times New Roman" w:cs="Times New Roman"/>
                <w:sz w:val="18"/>
                <w:szCs w:val="18"/>
                <w:lang w:eastAsia="en-GB"/>
              </w:rPr>
            </w:pPr>
            <w:r>
              <w:rPr>
                <w:sz w:val="18"/>
                <w:szCs w:val="18"/>
              </w:rPr>
              <w:t>rs143125561 (C</w:t>
            </w:r>
            <w:r w:rsidRPr="007B0F5D">
              <w:rPr>
                <w:sz w:val="18"/>
                <w:szCs w:val="18"/>
              </w:rPr>
              <w:t>/</w:t>
            </w:r>
            <w:r>
              <w:rPr>
                <w:sz w:val="18"/>
                <w:szCs w:val="18"/>
              </w:rPr>
              <w:t>C</w:t>
            </w:r>
            <w:r w:rsidRPr="007B0F5D">
              <w:rPr>
                <w:sz w:val="18"/>
                <w:szCs w:val="18"/>
              </w:rPr>
              <w:t>ACGG</w:t>
            </w:r>
            <w:r>
              <w:rPr>
                <w:sz w:val="18"/>
                <w:szCs w:val="18"/>
              </w:rPr>
              <w:t>)</w:t>
            </w:r>
          </w:p>
        </w:tc>
        <w:tc>
          <w:tcPr>
            <w:tcW w:w="2052" w:type="dxa"/>
          </w:tcPr>
          <w:p w14:paraId="713CECF0" w14:textId="77777777" w:rsidR="00F94EB3" w:rsidRPr="00D66046" w:rsidRDefault="00F94EB3" w:rsidP="00F94EB3">
            <w:pPr>
              <w:spacing w:after="0" w:line="240" w:lineRule="auto"/>
              <w:rPr>
                <w:rFonts w:eastAsia="Times New Roman" w:cs="Times New Roman"/>
                <w:sz w:val="18"/>
                <w:szCs w:val="18"/>
                <w:lang w:eastAsia="en-GB"/>
              </w:rPr>
            </w:pPr>
            <w:r w:rsidRPr="00D66046">
              <w:rPr>
                <w:sz w:val="18"/>
                <w:szCs w:val="18"/>
              </w:rPr>
              <w:t>20:31162590-31162591</w:t>
            </w:r>
          </w:p>
        </w:tc>
        <w:tc>
          <w:tcPr>
            <w:tcW w:w="1585" w:type="dxa"/>
            <w:noWrap/>
          </w:tcPr>
          <w:p w14:paraId="6DDAE8B3" w14:textId="77777777" w:rsidR="00F94EB3" w:rsidRPr="00D66046" w:rsidRDefault="00F94EB3" w:rsidP="00F94EB3">
            <w:pPr>
              <w:spacing w:after="0" w:line="240" w:lineRule="auto"/>
              <w:rPr>
                <w:rFonts w:eastAsia="Times New Roman" w:cs="Times New Roman"/>
                <w:i/>
                <w:sz w:val="18"/>
                <w:szCs w:val="18"/>
                <w:lang w:eastAsia="en-GB"/>
              </w:rPr>
            </w:pPr>
            <w:r w:rsidRPr="00D66046">
              <w:rPr>
                <w:i/>
                <w:sz w:val="18"/>
                <w:szCs w:val="18"/>
              </w:rPr>
              <w:t>NOL4L</w:t>
            </w:r>
          </w:p>
        </w:tc>
        <w:tc>
          <w:tcPr>
            <w:tcW w:w="1295" w:type="dxa"/>
          </w:tcPr>
          <w:p w14:paraId="13973F9B" w14:textId="47CB29EF" w:rsidR="00F94EB3" w:rsidRPr="005D1163" w:rsidRDefault="00F94EB3" w:rsidP="00F94EB3">
            <w:pPr>
              <w:spacing w:after="0" w:line="240" w:lineRule="auto"/>
              <w:rPr>
                <w:sz w:val="18"/>
                <w:szCs w:val="18"/>
              </w:rPr>
            </w:pPr>
            <w:r w:rsidRPr="00B65E26">
              <w:rPr>
                <w:sz w:val="18"/>
                <w:szCs w:val="18"/>
              </w:rPr>
              <w:t>NA</w:t>
            </w:r>
          </w:p>
        </w:tc>
        <w:tc>
          <w:tcPr>
            <w:tcW w:w="1466" w:type="dxa"/>
          </w:tcPr>
          <w:p w14:paraId="5BA1D77A" w14:textId="1866467F" w:rsidR="00F94EB3" w:rsidRPr="00B65E26" w:rsidRDefault="00F94EB3" w:rsidP="00F94EB3">
            <w:pPr>
              <w:spacing w:after="0" w:line="240" w:lineRule="auto"/>
              <w:rPr>
                <w:sz w:val="18"/>
                <w:szCs w:val="18"/>
              </w:rPr>
            </w:pPr>
            <w:r w:rsidRPr="00B65E26">
              <w:rPr>
                <w:sz w:val="18"/>
                <w:szCs w:val="18"/>
              </w:rPr>
              <w:t>NA</w:t>
            </w:r>
          </w:p>
        </w:tc>
        <w:tc>
          <w:tcPr>
            <w:tcW w:w="1466" w:type="dxa"/>
          </w:tcPr>
          <w:p w14:paraId="75809840" w14:textId="111A4A2F" w:rsidR="00F94EB3" w:rsidRPr="005D1163" w:rsidRDefault="00F94EB3" w:rsidP="00F94EB3">
            <w:pPr>
              <w:spacing w:after="0" w:line="240" w:lineRule="auto"/>
              <w:rPr>
                <w:sz w:val="18"/>
                <w:szCs w:val="18"/>
              </w:rPr>
            </w:pPr>
            <w:r w:rsidRPr="00B65E26">
              <w:rPr>
                <w:sz w:val="18"/>
                <w:szCs w:val="18"/>
              </w:rPr>
              <w:t>NA</w:t>
            </w:r>
          </w:p>
        </w:tc>
        <w:tc>
          <w:tcPr>
            <w:tcW w:w="1351" w:type="dxa"/>
            <w:noWrap/>
          </w:tcPr>
          <w:p w14:paraId="54728CE6" w14:textId="0EC2EBA3" w:rsidR="00F94EB3" w:rsidRPr="005D1163" w:rsidRDefault="00F94EB3" w:rsidP="00F94EB3">
            <w:pPr>
              <w:spacing w:after="0" w:line="240" w:lineRule="auto"/>
              <w:rPr>
                <w:rFonts w:eastAsia="Times New Roman" w:cs="Times New Roman"/>
                <w:sz w:val="18"/>
                <w:szCs w:val="18"/>
                <w:lang w:eastAsia="en-GB"/>
              </w:rPr>
            </w:pPr>
            <w:r w:rsidRPr="00B65E26">
              <w:rPr>
                <w:sz w:val="18"/>
                <w:szCs w:val="18"/>
              </w:rPr>
              <w:t>NA</w:t>
            </w:r>
          </w:p>
        </w:tc>
        <w:tc>
          <w:tcPr>
            <w:tcW w:w="3733" w:type="dxa"/>
          </w:tcPr>
          <w:p w14:paraId="2955A06C" w14:textId="3F8785B2" w:rsidR="00F94EB3" w:rsidRPr="00B65E26" w:rsidRDefault="00F94EB3" w:rsidP="00F94EB3">
            <w:pPr>
              <w:spacing w:after="0" w:line="240" w:lineRule="auto"/>
              <w:rPr>
                <w:sz w:val="18"/>
                <w:szCs w:val="18"/>
              </w:rPr>
            </w:pPr>
            <w:r>
              <w:rPr>
                <w:rFonts w:ascii="Calibri" w:eastAsia="Times New Roman" w:hAnsi="Calibri" w:cs="Times New Roman"/>
                <w:bCs/>
                <w:sz w:val="18"/>
                <w:szCs w:val="18"/>
                <w:lang w:eastAsia="en-GB"/>
              </w:rPr>
              <w:t>-</w:t>
            </w:r>
          </w:p>
        </w:tc>
      </w:tr>
      <w:tr w:rsidR="00F94EB3" w:rsidRPr="00765963" w14:paraId="45200D88" w14:textId="54F828C6" w:rsidTr="00F94EB3">
        <w:trPr>
          <w:trHeight w:val="70"/>
        </w:trPr>
        <w:tc>
          <w:tcPr>
            <w:tcW w:w="2168" w:type="dxa"/>
            <w:noWrap/>
          </w:tcPr>
          <w:p w14:paraId="7019AABA" w14:textId="77777777" w:rsidR="00F94EB3" w:rsidRPr="00D66046" w:rsidRDefault="00F94EB3" w:rsidP="00F94EB3">
            <w:pPr>
              <w:spacing w:after="0" w:line="240" w:lineRule="auto"/>
              <w:rPr>
                <w:sz w:val="18"/>
                <w:szCs w:val="18"/>
              </w:rPr>
            </w:pPr>
            <w:r w:rsidRPr="00DA3961">
              <w:rPr>
                <w:sz w:val="18"/>
                <w:szCs w:val="18"/>
              </w:rPr>
              <w:t>rs2273500</w:t>
            </w:r>
            <w:r>
              <w:rPr>
                <w:sz w:val="18"/>
                <w:szCs w:val="18"/>
              </w:rPr>
              <w:t xml:space="preserve"> (C/T)</w:t>
            </w:r>
          </w:p>
        </w:tc>
        <w:tc>
          <w:tcPr>
            <w:tcW w:w="2052" w:type="dxa"/>
          </w:tcPr>
          <w:p w14:paraId="23B79D94" w14:textId="77777777" w:rsidR="00F94EB3" w:rsidRPr="00D66046" w:rsidRDefault="00F94EB3" w:rsidP="00F94EB3">
            <w:pPr>
              <w:spacing w:after="0" w:line="240" w:lineRule="auto"/>
              <w:rPr>
                <w:sz w:val="18"/>
                <w:szCs w:val="18"/>
              </w:rPr>
            </w:pPr>
            <w:r w:rsidRPr="00DA3961">
              <w:rPr>
                <w:sz w:val="18"/>
                <w:szCs w:val="18"/>
              </w:rPr>
              <w:t>20:61986949</w:t>
            </w:r>
          </w:p>
        </w:tc>
        <w:tc>
          <w:tcPr>
            <w:tcW w:w="1585" w:type="dxa"/>
            <w:noWrap/>
          </w:tcPr>
          <w:p w14:paraId="67333EE2" w14:textId="77777777" w:rsidR="00F94EB3" w:rsidRPr="00D66046" w:rsidRDefault="00F94EB3" w:rsidP="00F94EB3">
            <w:pPr>
              <w:spacing w:after="0" w:line="240" w:lineRule="auto"/>
              <w:rPr>
                <w:i/>
                <w:sz w:val="18"/>
                <w:szCs w:val="18"/>
              </w:rPr>
            </w:pPr>
            <w:r>
              <w:rPr>
                <w:i/>
                <w:sz w:val="18"/>
                <w:szCs w:val="18"/>
              </w:rPr>
              <w:t>CHRNA4</w:t>
            </w:r>
          </w:p>
        </w:tc>
        <w:tc>
          <w:tcPr>
            <w:tcW w:w="1295" w:type="dxa"/>
          </w:tcPr>
          <w:p w14:paraId="5B6F80BF" w14:textId="10A74067" w:rsidR="00F94EB3" w:rsidRPr="005D1163" w:rsidRDefault="00F94EB3" w:rsidP="00F94EB3">
            <w:pPr>
              <w:spacing w:after="0" w:line="240" w:lineRule="auto"/>
              <w:rPr>
                <w:sz w:val="18"/>
                <w:szCs w:val="18"/>
              </w:rPr>
            </w:pPr>
            <w:r>
              <w:rPr>
                <w:sz w:val="18"/>
                <w:szCs w:val="18"/>
              </w:rPr>
              <w:t>0.749</w:t>
            </w:r>
          </w:p>
        </w:tc>
        <w:tc>
          <w:tcPr>
            <w:tcW w:w="1466" w:type="dxa"/>
          </w:tcPr>
          <w:p w14:paraId="6D8E24CB" w14:textId="355A5DB6" w:rsidR="00F94EB3" w:rsidRPr="00805B7D" w:rsidRDefault="00F94EB3" w:rsidP="001D3D45">
            <w:pPr>
              <w:spacing w:after="0" w:line="240" w:lineRule="auto"/>
              <w:rPr>
                <w:sz w:val="18"/>
                <w:szCs w:val="18"/>
              </w:rPr>
            </w:pPr>
            <w:r w:rsidRPr="00805B7D">
              <w:rPr>
                <w:sz w:val="18"/>
                <w:szCs w:val="18"/>
              </w:rPr>
              <w:t>5.4</w:t>
            </w:r>
            <w:r w:rsidR="001D3D45">
              <w:rPr>
                <w:sz w:val="18"/>
                <w:szCs w:val="18"/>
              </w:rPr>
              <w:t>1x10</w:t>
            </w:r>
            <w:r w:rsidRPr="001D3D45">
              <w:rPr>
                <w:sz w:val="18"/>
                <w:szCs w:val="18"/>
                <w:vertAlign w:val="superscript"/>
              </w:rPr>
              <w:t>-5</w:t>
            </w:r>
            <w:r>
              <w:rPr>
                <w:rFonts w:ascii="Calibri" w:eastAsia="Times New Roman" w:hAnsi="Calibri" w:cs="Times New Roman"/>
                <w:bCs/>
                <w:sz w:val="18"/>
                <w:szCs w:val="18"/>
                <w:lang w:eastAsia="en-GB"/>
              </w:rPr>
              <w:t xml:space="preserve"> (+)</w:t>
            </w:r>
          </w:p>
        </w:tc>
        <w:tc>
          <w:tcPr>
            <w:tcW w:w="1466" w:type="dxa"/>
          </w:tcPr>
          <w:p w14:paraId="643A85EC" w14:textId="32CE7B98" w:rsidR="00F94EB3" w:rsidRPr="005D1163" w:rsidRDefault="00F94EB3" w:rsidP="00F94EB3">
            <w:pPr>
              <w:spacing w:after="0" w:line="240" w:lineRule="auto"/>
              <w:rPr>
                <w:sz w:val="18"/>
                <w:szCs w:val="18"/>
              </w:rPr>
            </w:pPr>
            <w:r>
              <w:rPr>
                <w:sz w:val="18"/>
                <w:szCs w:val="18"/>
              </w:rPr>
              <w:t>0.00092</w:t>
            </w:r>
            <w:r>
              <w:rPr>
                <w:rFonts w:ascii="Calibri" w:eastAsia="Times New Roman" w:hAnsi="Calibri" w:cs="Times New Roman"/>
                <w:bCs/>
                <w:sz w:val="18"/>
                <w:szCs w:val="18"/>
                <w:lang w:eastAsia="en-GB"/>
              </w:rPr>
              <w:t xml:space="preserve"> (+)</w:t>
            </w:r>
          </w:p>
        </w:tc>
        <w:tc>
          <w:tcPr>
            <w:tcW w:w="1351" w:type="dxa"/>
            <w:noWrap/>
          </w:tcPr>
          <w:p w14:paraId="0BECEED8" w14:textId="4F632A29" w:rsidR="00F94EB3" w:rsidRPr="005D1163" w:rsidRDefault="00F94EB3" w:rsidP="00F94EB3">
            <w:pPr>
              <w:spacing w:after="0" w:line="240" w:lineRule="auto"/>
              <w:rPr>
                <w:sz w:val="18"/>
                <w:szCs w:val="18"/>
              </w:rPr>
            </w:pPr>
            <w:r>
              <w:rPr>
                <w:sz w:val="18"/>
                <w:szCs w:val="18"/>
              </w:rPr>
              <w:t>0.511</w:t>
            </w:r>
          </w:p>
        </w:tc>
        <w:tc>
          <w:tcPr>
            <w:tcW w:w="3733" w:type="dxa"/>
          </w:tcPr>
          <w:p w14:paraId="4F411017" w14:textId="26054C2D" w:rsidR="00F94EB3" w:rsidRPr="00B65E26" w:rsidRDefault="00F94EB3" w:rsidP="00F94EB3">
            <w:pPr>
              <w:spacing w:after="0" w:line="240" w:lineRule="auto"/>
              <w:rPr>
                <w:sz w:val="18"/>
                <w:szCs w:val="18"/>
              </w:rPr>
            </w:pPr>
            <w:r>
              <w:rPr>
                <w:sz w:val="18"/>
                <w:szCs w:val="18"/>
              </w:rPr>
              <w:t xml:space="preserve">Results are for </w:t>
            </w:r>
            <w:r w:rsidRPr="00805B7D">
              <w:rPr>
                <w:sz w:val="18"/>
                <w:szCs w:val="18"/>
              </w:rPr>
              <w:t>rs2273506</w:t>
            </w:r>
            <w:r>
              <w:rPr>
                <w:sz w:val="18"/>
                <w:szCs w:val="18"/>
              </w:rPr>
              <w:t xml:space="preserve"> (r</w:t>
            </w:r>
            <w:r>
              <w:rPr>
                <w:sz w:val="18"/>
                <w:szCs w:val="18"/>
                <w:vertAlign w:val="superscript"/>
              </w:rPr>
              <w:t>2</w:t>
            </w:r>
            <w:r>
              <w:rPr>
                <w:sz w:val="18"/>
                <w:szCs w:val="18"/>
              </w:rPr>
              <w:t>= 0.32; A/G)</w:t>
            </w:r>
          </w:p>
        </w:tc>
      </w:tr>
    </w:tbl>
    <w:p w14:paraId="7FFE4048" w14:textId="77777777" w:rsidR="0054680E" w:rsidRPr="00BE588F" w:rsidRDefault="0054680E" w:rsidP="00BE588F">
      <w:pPr>
        <w:sectPr w:rsidR="0054680E" w:rsidRPr="00BE588F" w:rsidSect="00AD2304">
          <w:footerReference w:type="default" r:id="rId23"/>
          <w:pgSz w:w="16838" w:h="11906" w:orient="landscape"/>
          <w:pgMar w:top="1440" w:right="1080" w:bottom="1440" w:left="1080" w:header="709" w:footer="709" w:gutter="0"/>
          <w:cols w:space="708"/>
          <w:docGrid w:linePitch="360"/>
        </w:sectPr>
      </w:pPr>
    </w:p>
    <w:p w14:paraId="4D7E059E" w14:textId="7146026F" w:rsidR="00495B79" w:rsidRPr="00495B79" w:rsidRDefault="00495B79" w:rsidP="00495B79">
      <w:pPr>
        <w:spacing w:after="160" w:line="259" w:lineRule="auto"/>
        <w:rPr>
          <w:b/>
        </w:rPr>
      </w:pPr>
      <w:bookmarkStart w:id="0" w:name="_Toc410129170"/>
      <w:r>
        <w:rPr>
          <w:b/>
        </w:rPr>
        <w:t xml:space="preserve">Supp. </w:t>
      </w:r>
      <w:r w:rsidRPr="00495B79">
        <w:rPr>
          <w:b/>
        </w:rPr>
        <w:t>T</w:t>
      </w:r>
      <w:r>
        <w:rPr>
          <w:b/>
        </w:rPr>
        <w:t>able 6</w:t>
      </w:r>
      <w:r w:rsidRPr="00495B79">
        <w:rPr>
          <w:b/>
        </w:rPr>
        <w:t xml:space="preserve">: </w:t>
      </w:r>
      <w:r w:rsidRPr="00495B79">
        <w:t xml:space="preserve">Results </w:t>
      </w:r>
      <w:r w:rsidR="002653E6">
        <w:t xml:space="preserve">for the top four genes </w:t>
      </w:r>
      <w:r w:rsidRPr="00495B79">
        <w:t xml:space="preserve">from gene-based analyses. </w:t>
      </w:r>
      <w:r w:rsidRPr="00495B79">
        <w:rPr>
          <w:i/>
        </w:rPr>
        <w:t>P</w:t>
      </w:r>
      <w:r w:rsidRPr="00495B79">
        <w:t xml:space="preserve">-values obtained from each of the collapsing methods utilised, and the variants which were collapsed to produce the overall ‘Gene </w:t>
      </w:r>
      <w:r w:rsidRPr="00495B79">
        <w:rPr>
          <w:i/>
        </w:rPr>
        <w:t>P</w:t>
      </w:r>
      <w:r w:rsidRPr="00495B79">
        <w:t xml:space="preserve">-value’ </w:t>
      </w:r>
      <w:r w:rsidR="002653E6">
        <w:t>are provided</w:t>
      </w:r>
      <w:r w:rsidRPr="00495B79">
        <w:t>. RsIDs of variants with a MAF&gt;0.01 were included. PY: Pack-years; WST: Weighted sum test; DoE: Direction of effect</w:t>
      </w:r>
      <w:r w:rsidR="002653E6">
        <w:t xml:space="preserve"> from the burden test</w:t>
      </w:r>
      <w:r w:rsidRPr="00495B79">
        <w:t>.</w:t>
      </w:r>
      <w:r w:rsidR="002653E6">
        <w:t xml:space="preserve"> Conditional analyses were performed to ascertain if the associations below were attributable to more than one SNV. The SNV used to condition on</w:t>
      </w:r>
      <w:r w:rsidR="007B3887">
        <w:t xml:space="preserve"> (which is the SNV with the smallest </w:t>
      </w:r>
      <w:r w:rsidR="007B3887" w:rsidRPr="005566FB">
        <w:rPr>
          <w:i/>
        </w:rPr>
        <w:t>P</w:t>
      </w:r>
      <w:r w:rsidR="007B3887">
        <w:t>-value in the gene)</w:t>
      </w:r>
      <w:r w:rsidR="002653E6">
        <w:t xml:space="preserve"> is listed in ‘SNV to condition on’.</w:t>
      </w:r>
    </w:p>
    <w:tbl>
      <w:tblPr>
        <w:tblStyle w:val="TableGrid1"/>
        <w:tblpPr w:leftFromText="180" w:rightFromText="180" w:vertAnchor="text" w:tblpY="1"/>
        <w:tblOverlap w:val="never"/>
        <w:tblW w:w="13462" w:type="dxa"/>
        <w:tblLook w:val="04A0" w:firstRow="1" w:lastRow="0" w:firstColumn="1" w:lastColumn="0" w:noHBand="0" w:noVBand="1"/>
      </w:tblPr>
      <w:tblGrid>
        <w:gridCol w:w="666"/>
        <w:gridCol w:w="1039"/>
        <w:gridCol w:w="1582"/>
        <w:gridCol w:w="992"/>
        <w:gridCol w:w="961"/>
        <w:gridCol w:w="1830"/>
        <w:gridCol w:w="1669"/>
        <w:gridCol w:w="2084"/>
        <w:gridCol w:w="2639"/>
      </w:tblGrid>
      <w:tr w:rsidR="00495B79" w:rsidRPr="00495B79" w14:paraId="03159368" w14:textId="77777777" w:rsidTr="005566FB">
        <w:trPr>
          <w:trHeight w:val="611"/>
        </w:trPr>
        <w:tc>
          <w:tcPr>
            <w:tcW w:w="666" w:type="dxa"/>
            <w:vMerge w:val="restart"/>
            <w:tcBorders>
              <w:bottom w:val="single" w:sz="4" w:space="0" w:color="auto"/>
            </w:tcBorders>
          </w:tcPr>
          <w:p w14:paraId="76AA6F8A" w14:textId="77777777" w:rsidR="00495B79" w:rsidRPr="00495B79" w:rsidRDefault="00495B79" w:rsidP="00495B79">
            <w:pPr>
              <w:spacing w:line="240" w:lineRule="auto"/>
              <w:rPr>
                <w:b/>
              </w:rPr>
            </w:pPr>
            <w:r w:rsidRPr="00495B79">
              <w:rPr>
                <w:b/>
              </w:rPr>
              <w:t>Trait</w:t>
            </w:r>
          </w:p>
        </w:tc>
        <w:tc>
          <w:tcPr>
            <w:tcW w:w="1039" w:type="dxa"/>
            <w:vMerge w:val="restart"/>
            <w:tcBorders>
              <w:bottom w:val="single" w:sz="4" w:space="0" w:color="auto"/>
            </w:tcBorders>
          </w:tcPr>
          <w:p w14:paraId="0385E59E" w14:textId="77777777" w:rsidR="00495B79" w:rsidRPr="00495B79" w:rsidRDefault="00495B79" w:rsidP="00495B79">
            <w:pPr>
              <w:spacing w:line="240" w:lineRule="auto"/>
              <w:rPr>
                <w:b/>
              </w:rPr>
            </w:pPr>
            <w:r w:rsidRPr="00495B79">
              <w:rPr>
                <w:b/>
              </w:rPr>
              <w:t>Gene</w:t>
            </w:r>
          </w:p>
        </w:tc>
        <w:tc>
          <w:tcPr>
            <w:tcW w:w="1582" w:type="dxa"/>
            <w:vMerge w:val="restart"/>
          </w:tcPr>
          <w:p w14:paraId="42C681D7" w14:textId="77777777" w:rsidR="00495B79" w:rsidRPr="00495B79" w:rsidRDefault="00495B79" w:rsidP="00495B79">
            <w:pPr>
              <w:spacing w:line="240" w:lineRule="auto"/>
              <w:rPr>
                <w:b/>
              </w:rPr>
            </w:pPr>
            <w:r w:rsidRPr="00495B79">
              <w:rPr>
                <w:b/>
              </w:rPr>
              <w:t xml:space="preserve">SNVs for gene tests </w:t>
            </w:r>
          </w:p>
        </w:tc>
        <w:tc>
          <w:tcPr>
            <w:tcW w:w="992" w:type="dxa"/>
            <w:vMerge w:val="restart"/>
          </w:tcPr>
          <w:p w14:paraId="546FEBB9" w14:textId="77777777" w:rsidR="00495B79" w:rsidRPr="00495B79" w:rsidRDefault="00495B79" w:rsidP="00495B79">
            <w:pPr>
              <w:spacing w:line="240" w:lineRule="auto"/>
              <w:rPr>
                <w:b/>
              </w:rPr>
            </w:pPr>
            <w:r w:rsidRPr="00495B79">
              <w:rPr>
                <w:b/>
              </w:rPr>
              <w:t>MAF</w:t>
            </w:r>
          </w:p>
        </w:tc>
        <w:tc>
          <w:tcPr>
            <w:tcW w:w="961" w:type="dxa"/>
            <w:vMerge w:val="restart"/>
          </w:tcPr>
          <w:p w14:paraId="64B2F125" w14:textId="77777777" w:rsidR="00495B79" w:rsidRPr="00495B79" w:rsidRDefault="00495B79" w:rsidP="00495B79">
            <w:pPr>
              <w:spacing w:line="240" w:lineRule="auto"/>
              <w:rPr>
                <w:b/>
              </w:rPr>
            </w:pPr>
            <w:r w:rsidRPr="00495B79">
              <w:rPr>
                <w:b/>
              </w:rPr>
              <w:t xml:space="preserve">SNV </w:t>
            </w:r>
            <w:r w:rsidRPr="00495B79">
              <w:rPr>
                <w:b/>
                <w:i/>
              </w:rPr>
              <w:t>P</w:t>
            </w:r>
          </w:p>
        </w:tc>
        <w:tc>
          <w:tcPr>
            <w:tcW w:w="3499" w:type="dxa"/>
            <w:gridSpan w:val="2"/>
            <w:tcBorders>
              <w:bottom w:val="single" w:sz="4" w:space="0" w:color="auto"/>
            </w:tcBorders>
          </w:tcPr>
          <w:p w14:paraId="3FDA0995" w14:textId="77777777" w:rsidR="00495B79" w:rsidRPr="00495B79" w:rsidRDefault="00495B79" w:rsidP="00495B79">
            <w:pPr>
              <w:spacing w:line="240" w:lineRule="auto"/>
              <w:jc w:val="center"/>
              <w:rPr>
                <w:b/>
              </w:rPr>
            </w:pPr>
            <w:r w:rsidRPr="00495B79">
              <w:rPr>
                <w:b/>
              </w:rPr>
              <w:t xml:space="preserve">Gene </w:t>
            </w:r>
            <w:r w:rsidRPr="00495B79">
              <w:rPr>
                <w:b/>
                <w:i/>
              </w:rPr>
              <w:t>based test P</w:t>
            </w:r>
            <w:r w:rsidRPr="00495B79">
              <w:rPr>
                <w:b/>
              </w:rPr>
              <w:t>-value</w:t>
            </w:r>
          </w:p>
        </w:tc>
        <w:tc>
          <w:tcPr>
            <w:tcW w:w="4723" w:type="dxa"/>
            <w:gridSpan w:val="2"/>
            <w:tcBorders>
              <w:bottom w:val="single" w:sz="4" w:space="0" w:color="auto"/>
            </w:tcBorders>
          </w:tcPr>
          <w:p w14:paraId="2AAE7D9C" w14:textId="77777777" w:rsidR="00495B79" w:rsidRPr="00495B79" w:rsidRDefault="00495B79" w:rsidP="00495B79">
            <w:pPr>
              <w:spacing w:after="0" w:line="240" w:lineRule="auto"/>
              <w:jc w:val="center"/>
              <w:rPr>
                <w:b/>
              </w:rPr>
            </w:pPr>
            <w:r w:rsidRPr="00495B79">
              <w:rPr>
                <w:b/>
              </w:rPr>
              <w:t>Conditional gene-based tests MAF=0.05</w:t>
            </w:r>
          </w:p>
        </w:tc>
      </w:tr>
      <w:tr w:rsidR="00495B79" w:rsidRPr="00495B79" w14:paraId="36864A66" w14:textId="77777777" w:rsidTr="005566FB">
        <w:trPr>
          <w:trHeight w:val="423"/>
        </w:trPr>
        <w:tc>
          <w:tcPr>
            <w:tcW w:w="666" w:type="dxa"/>
            <w:vMerge/>
          </w:tcPr>
          <w:p w14:paraId="6DC4A610" w14:textId="77777777" w:rsidR="00495B79" w:rsidRPr="00495B79" w:rsidRDefault="00495B79" w:rsidP="00495B79">
            <w:pPr>
              <w:spacing w:after="0" w:line="240" w:lineRule="auto"/>
              <w:rPr>
                <w:b/>
              </w:rPr>
            </w:pPr>
          </w:p>
        </w:tc>
        <w:tc>
          <w:tcPr>
            <w:tcW w:w="1039" w:type="dxa"/>
            <w:vMerge/>
          </w:tcPr>
          <w:p w14:paraId="2C23B73E" w14:textId="77777777" w:rsidR="00495B79" w:rsidRPr="00495B79" w:rsidRDefault="00495B79" w:rsidP="00495B79">
            <w:pPr>
              <w:spacing w:after="0" w:line="240" w:lineRule="auto"/>
              <w:rPr>
                <w:b/>
              </w:rPr>
            </w:pPr>
          </w:p>
        </w:tc>
        <w:tc>
          <w:tcPr>
            <w:tcW w:w="1582" w:type="dxa"/>
            <w:vMerge/>
          </w:tcPr>
          <w:p w14:paraId="713980A4" w14:textId="77777777" w:rsidR="00495B79" w:rsidRPr="00495B79" w:rsidRDefault="00495B79" w:rsidP="00495B79">
            <w:pPr>
              <w:spacing w:after="0" w:line="240" w:lineRule="auto"/>
              <w:rPr>
                <w:b/>
              </w:rPr>
            </w:pPr>
          </w:p>
        </w:tc>
        <w:tc>
          <w:tcPr>
            <w:tcW w:w="992" w:type="dxa"/>
            <w:vMerge/>
          </w:tcPr>
          <w:p w14:paraId="4608F97B" w14:textId="77777777" w:rsidR="00495B79" w:rsidRPr="00495B79" w:rsidRDefault="00495B79" w:rsidP="00495B79">
            <w:pPr>
              <w:spacing w:after="0" w:line="240" w:lineRule="auto"/>
              <w:rPr>
                <w:b/>
              </w:rPr>
            </w:pPr>
          </w:p>
        </w:tc>
        <w:tc>
          <w:tcPr>
            <w:tcW w:w="961" w:type="dxa"/>
            <w:vMerge/>
          </w:tcPr>
          <w:p w14:paraId="6157BEB8" w14:textId="77777777" w:rsidR="00495B79" w:rsidRPr="00495B79" w:rsidRDefault="00495B79" w:rsidP="00495B79">
            <w:pPr>
              <w:spacing w:after="0" w:line="240" w:lineRule="auto"/>
              <w:rPr>
                <w:b/>
              </w:rPr>
            </w:pPr>
          </w:p>
        </w:tc>
        <w:tc>
          <w:tcPr>
            <w:tcW w:w="1830" w:type="dxa"/>
          </w:tcPr>
          <w:p w14:paraId="7E3C8D47" w14:textId="77777777" w:rsidR="00495B79" w:rsidRPr="00495B79" w:rsidRDefault="00495B79" w:rsidP="00495B79">
            <w:pPr>
              <w:spacing w:after="0" w:line="240" w:lineRule="auto"/>
              <w:rPr>
                <w:b/>
              </w:rPr>
            </w:pPr>
            <w:r w:rsidRPr="00495B79">
              <w:rPr>
                <w:b/>
              </w:rPr>
              <w:t>MAF&lt;0.05</w:t>
            </w:r>
            <w:r w:rsidRPr="00495B79">
              <w:t xml:space="preserve"> [DoE]</w:t>
            </w:r>
          </w:p>
        </w:tc>
        <w:tc>
          <w:tcPr>
            <w:tcW w:w="1669" w:type="dxa"/>
          </w:tcPr>
          <w:p w14:paraId="7404E755" w14:textId="77777777" w:rsidR="00495B79" w:rsidRPr="00495B79" w:rsidRDefault="00495B79" w:rsidP="00495B79">
            <w:pPr>
              <w:spacing w:after="0" w:line="240" w:lineRule="auto"/>
              <w:rPr>
                <w:b/>
              </w:rPr>
            </w:pPr>
            <w:r w:rsidRPr="00495B79">
              <w:rPr>
                <w:b/>
              </w:rPr>
              <w:t>MAF&lt;0.01</w:t>
            </w:r>
          </w:p>
        </w:tc>
        <w:tc>
          <w:tcPr>
            <w:tcW w:w="2084" w:type="dxa"/>
          </w:tcPr>
          <w:p w14:paraId="7B2BA289" w14:textId="77777777" w:rsidR="00495B79" w:rsidRPr="00495B79" w:rsidRDefault="00495B79" w:rsidP="00495B79">
            <w:pPr>
              <w:spacing w:after="0" w:line="240" w:lineRule="auto"/>
              <w:rPr>
                <w:b/>
              </w:rPr>
            </w:pPr>
            <w:r w:rsidRPr="00495B79">
              <w:rPr>
                <w:b/>
              </w:rPr>
              <w:t>SNV to condition on</w:t>
            </w:r>
          </w:p>
        </w:tc>
        <w:tc>
          <w:tcPr>
            <w:tcW w:w="2639" w:type="dxa"/>
          </w:tcPr>
          <w:p w14:paraId="540748F2" w14:textId="77777777" w:rsidR="00495B79" w:rsidRPr="00495B79" w:rsidRDefault="00495B79" w:rsidP="00495B79">
            <w:pPr>
              <w:spacing w:after="0" w:line="240" w:lineRule="auto"/>
              <w:rPr>
                <w:b/>
              </w:rPr>
            </w:pPr>
            <w:r w:rsidRPr="00495B79">
              <w:rPr>
                <w:b/>
                <w:i/>
              </w:rPr>
              <w:t>P</w:t>
            </w:r>
            <w:r w:rsidRPr="00495B79">
              <w:rPr>
                <w:b/>
              </w:rPr>
              <w:t>-values MAF&lt;0.05 (MAF&lt;0.01)</w:t>
            </w:r>
          </w:p>
        </w:tc>
      </w:tr>
      <w:tr w:rsidR="00495B79" w:rsidRPr="00495B79" w14:paraId="37A2D684" w14:textId="77777777" w:rsidTr="005566FB">
        <w:trPr>
          <w:trHeight w:val="249"/>
        </w:trPr>
        <w:tc>
          <w:tcPr>
            <w:tcW w:w="666" w:type="dxa"/>
            <w:vMerge w:val="restart"/>
          </w:tcPr>
          <w:p w14:paraId="58E106C4" w14:textId="77777777" w:rsidR="00495B79" w:rsidRPr="00495B79" w:rsidRDefault="00495B79" w:rsidP="00495B79">
            <w:pPr>
              <w:spacing w:after="0" w:line="240" w:lineRule="auto"/>
            </w:pPr>
            <w:r w:rsidRPr="00495B79">
              <w:t>CPD</w:t>
            </w:r>
          </w:p>
        </w:tc>
        <w:tc>
          <w:tcPr>
            <w:tcW w:w="1039" w:type="dxa"/>
            <w:vMerge w:val="restart"/>
          </w:tcPr>
          <w:p w14:paraId="4BCD73A1" w14:textId="77777777" w:rsidR="00495B79" w:rsidRPr="00495B79" w:rsidRDefault="00495B79" w:rsidP="00495B79">
            <w:pPr>
              <w:spacing w:after="0" w:line="240" w:lineRule="auto"/>
              <w:rPr>
                <w:i/>
              </w:rPr>
            </w:pPr>
            <w:r w:rsidRPr="00495B79">
              <w:rPr>
                <w:i/>
              </w:rPr>
              <w:t>CRCP</w:t>
            </w:r>
          </w:p>
        </w:tc>
        <w:tc>
          <w:tcPr>
            <w:tcW w:w="1582" w:type="dxa"/>
          </w:tcPr>
          <w:p w14:paraId="23D9CCF1" w14:textId="77777777" w:rsidR="00495B79" w:rsidRPr="00495B79" w:rsidRDefault="00495B79" w:rsidP="00495B79">
            <w:pPr>
              <w:spacing w:after="0" w:line="240" w:lineRule="auto"/>
              <w:rPr>
                <w:sz w:val="18"/>
                <w:szCs w:val="18"/>
              </w:rPr>
            </w:pPr>
            <w:r w:rsidRPr="00495B79">
              <w:rPr>
                <w:sz w:val="18"/>
                <w:szCs w:val="18"/>
              </w:rPr>
              <w:t>7:65617235:T:C</w:t>
            </w:r>
          </w:p>
        </w:tc>
        <w:tc>
          <w:tcPr>
            <w:tcW w:w="992" w:type="dxa"/>
          </w:tcPr>
          <w:p w14:paraId="75981124" w14:textId="77777777" w:rsidR="00495B79" w:rsidRPr="00495B79" w:rsidRDefault="00495B79" w:rsidP="00495B79">
            <w:pPr>
              <w:spacing w:after="0" w:line="240" w:lineRule="auto"/>
              <w:rPr>
                <w:sz w:val="18"/>
                <w:szCs w:val="18"/>
              </w:rPr>
            </w:pPr>
            <w:r w:rsidRPr="00495B79">
              <w:rPr>
                <w:sz w:val="18"/>
                <w:szCs w:val="18"/>
              </w:rPr>
              <w:t>4.00E-04</w:t>
            </w:r>
          </w:p>
        </w:tc>
        <w:tc>
          <w:tcPr>
            <w:tcW w:w="961" w:type="dxa"/>
          </w:tcPr>
          <w:p w14:paraId="65D678E1" w14:textId="77777777" w:rsidR="00495B79" w:rsidRPr="00495B79" w:rsidRDefault="00495B79" w:rsidP="00495B79">
            <w:pPr>
              <w:spacing w:after="0" w:line="240" w:lineRule="auto"/>
              <w:rPr>
                <w:sz w:val="18"/>
                <w:szCs w:val="18"/>
              </w:rPr>
            </w:pPr>
            <w:r w:rsidRPr="00495B79">
              <w:rPr>
                <w:sz w:val="18"/>
                <w:szCs w:val="18"/>
              </w:rPr>
              <w:t>0.0413</w:t>
            </w:r>
          </w:p>
        </w:tc>
        <w:tc>
          <w:tcPr>
            <w:tcW w:w="1830" w:type="dxa"/>
            <w:vMerge w:val="restart"/>
          </w:tcPr>
          <w:p w14:paraId="6FE831AB" w14:textId="659F82AC" w:rsidR="00495B79" w:rsidRPr="001D3D45" w:rsidRDefault="00495B79" w:rsidP="00495B79">
            <w:pPr>
              <w:spacing w:after="0" w:line="240" w:lineRule="auto"/>
              <w:rPr>
                <w:sz w:val="20"/>
                <w:szCs w:val="20"/>
                <w:vertAlign w:val="superscript"/>
              </w:rPr>
            </w:pPr>
            <w:r w:rsidRPr="001D3D45">
              <w:rPr>
                <w:sz w:val="20"/>
                <w:szCs w:val="20"/>
              </w:rPr>
              <w:t>Burden: 7.24</w:t>
            </w:r>
            <w:r w:rsidR="001D3D45" w:rsidRPr="001D3D45">
              <w:rPr>
                <w:sz w:val="20"/>
                <w:szCs w:val="20"/>
              </w:rPr>
              <w:t>x10</w:t>
            </w:r>
            <w:r w:rsidRPr="001D3D45">
              <w:rPr>
                <w:sz w:val="20"/>
                <w:szCs w:val="20"/>
                <w:vertAlign w:val="superscript"/>
              </w:rPr>
              <w:t>-4</w:t>
            </w:r>
          </w:p>
          <w:p w14:paraId="39C65679" w14:textId="1FFCE03D" w:rsidR="00495B79" w:rsidRPr="001D3D45" w:rsidRDefault="001D3D45" w:rsidP="00495B79">
            <w:pPr>
              <w:spacing w:after="0" w:line="240" w:lineRule="auto"/>
              <w:rPr>
                <w:sz w:val="20"/>
                <w:szCs w:val="20"/>
              </w:rPr>
            </w:pPr>
            <w:r w:rsidRPr="001D3D45">
              <w:rPr>
                <w:sz w:val="20"/>
                <w:szCs w:val="20"/>
              </w:rPr>
              <w:t>WST: 1.94x10</w:t>
            </w:r>
            <w:r w:rsidRPr="001D3D45">
              <w:rPr>
                <w:sz w:val="20"/>
                <w:szCs w:val="20"/>
                <w:vertAlign w:val="superscript"/>
              </w:rPr>
              <w:t>-</w:t>
            </w:r>
            <w:r w:rsidR="00495B79" w:rsidRPr="001D3D45">
              <w:rPr>
                <w:sz w:val="20"/>
                <w:szCs w:val="20"/>
                <w:vertAlign w:val="superscript"/>
              </w:rPr>
              <w:t>4</w:t>
            </w:r>
          </w:p>
          <w:p w14:paraId="08F0226C" w14:textId="613F60AC" w:rsidR="00495B79" w:rsidRPr="001D3D45" w:rsidRDefault="00495B79" w:rsidP="00495B79">
            <w:pPr>
              <w:spacing w:after="0" w:line="240" w:lineRule="auto"/>
              <w:rPr>
                <w:sz w:val="20"/>
                <w:szCs w:val="20"/>
              </w:rPr>
            </w:pPr>
            <w:r w:rsidRPr="001D3D45">
              <w:rPr>
                <w:sz w:val="20"/>
                <w:szCs w:val="20"/>
              </w:rPr>
              <w:t xml:space="preserve">SKAT: </w:t>
            </w:r>
            <w:r w:rsidR="00F47B79" w:rsidRPr="001D3D45">
              <w:rPr>
                <w:sz w:val="20"/>
                <w:szCs w:val="20"/>
              </w:rPr>
              <w:t>0.0</w:t>
            </w:r>
            <w:r w:rsidRPr="001D3D45">
              <w:rPr>
                <w:sz w:val="20"/>
                <w:szCs w:val="20"/>
              </w:rPr>
              <w:t>177</w:t>
            </w:r>
          </w:p>
          <w:p w14:paraId="7F654121" w14:textId="77777777" w:rsidR="00495B79" w:rsidRPr="001D3D45" w:rsidRDefault="00495B79" w:rsidP="00495B79">
            <w:pPr>
              <w:spacing w:after="0" w:line="240" w:lineRule="auto"/>
              <w:rPr>
                <w:sz w:val="20"/>
                <w:szCs w:val="20"/>
              </w:rPr>
            </w:pPr>
            <w:r w:rsidRPr="001D3D45">
              <w:rPr>
                <w:sz w:val="20"/>
                <w:szCs w:val="20"/>
              </w:rPr>
              <w:t>[-]</w:t>
            </w:r>
          </w:p>
        </w:tc>
        <w:tc>
          <w:tcPr>
            <w:tcW w:w="1669" w:type="dxa"/>
            <w:vMerge w:val="restart"/>
          </w:tcPr>
          <w:p w14:paraId="6A807C28" w14:textId="40BADBE9" w:rsidR="00495B79" w:rsidRPr="001D3D45" w:rsidRDefault="00495B79" w:rsidP="00495B79">
            <w:pPr>
              <w:spacing w:after="0" w:line="240" w:lineRule="auto"/>
              <w:rPr>
                <w:sz w:val="20"/>
                <w:szCs w:val="20"/>
                <w:vertAlign w:val="superscript"/>
              </w:rPr>
            </w:pPr>
            <w:r w:rsidRPr="001D3D45">
              <w:rPr>
                <w:sz w:val="20"/>
                <w:szCs w:val="20"/>
              </w:rPr>
              <w:t>Burden: 7.24</w:t>
            </w:r>
            <w:r w:rsidR="001D3D45" w:rsidRPr="001D3D45">
              <w:rPr>
                <w:sz w:val="20"/>
                <w:szCs w:val="20"/>
              </w:rPr>
              <w:t>x10</w:t>
            </w:r>
            <w:r w:rsidR="001D3D45" w:rsidRPr="001D3D45">
              <w:rPr>
                <w:sz w:val="20"/>
                <w:szCs w:val="20"/>
                <w:vertAlign w:val="superscript"/>
              </w:rPr>
              <w:t>-4</w:t>
            </w:r>
          </w:p>
          <w:p w14:paraId="5E27FD65" w14:textId="4CCD6440" w:rsidR="00495B79" w:rsidRPr="001D3D45" w:rsidRDefault="00495B79" w:rsidP="00495B79">
            <w:pPr>
              <w:spacing w:after="0" w:line="240" w:lineRule="auto"/>
              <w:rPr>
                <w:sz w:val="20"/>
                <w:szCs w:val="20"/>
              </w:rPr>
            </w:pPr>
            <w:r w:rsidRPr="001D3D45">
              <w:rPr>
                <w:sz w:val="20"/>
                <w:szCs w:val="20"/>
              </w:rPr>
              <w:t>WST: 1.94</w:t>
            </w:r>
            <w:r w:rsidR="001D3D45" w:rsidRPr="001D3D45">
              <w:rPr>
                <w:sz w:val="20"/>
                <w:szCs w:val="20"/>
              </w:rPr>
              <w:t>x10</w:t>
            </w:r>
            <w:r w:rsidR="001D3D45" w:rsidRPr="001D3D45">
              <w:rPr>
                <w:sz w:val="20"/>
                <w:szCs w:val="20"/>
                <w:vertAlign w:val="superscript"/>
              </w:rPr>
              <w:t>-4</w:t>
            </w:r>
          </w:p>
          <w:p w14:paraId="3F30F6FD" w14:textId="0A289560" w:rsidR="00495B79" w:rsidRPr="001D3D45" w:rsidRDefault="00495B79" w:rsidP="00495B79">
            <w:pPr>
              <w:spacing w:after="0" w:line="240" w:lineRule="auto"/>
              <w:rPr>
                <w:sz w:val="20"/>
                <w:szCs w:val="20"/>
              </w:rPr>
            </w:pPr>
            <w:r w:rsidRPr="001D3D45">
              <w:rPr>
                <w:sz w:val="20"/>
                <w:szCs w:val="20"/>
              </w:rPr>
              <w:t xml:space="preserve">SKAT: </w:t>
            </w:r>
            <w:r w:rsidR="00F47B79" w:rsidRPr="001D3D45">
              <w:rPr>
                <w:sz w:val="20"/>
                <w:szCs w:val="20"/>
              </w:rPr>
              <w:t>0.0</w:t>
            </w:r>
            <w:r w:rsidRPr="001D3D45">
              <w:rPr>
                <w:sz w:val="20"/>
                <w:szCs w:val="20"/>
              </w:rPr>
              <w:t>177</w:t>
            </w:r>
          </w:p>
          <w:p w14:paraId="548025F2" w14:textId="77777777" w:rsidR="00495B79" w:rsidRPr="001D3D45" w:rsidRDefault="00495B79" w:rsidP="00495B79">
            <w:pPr>
              <w:spacing w:after="0" w:line="240" w:lineRule="auto"/>
              <w:rPr>
                <w:sz w:val="20"/>
                <w:szCs w:val="20"/>
              </w:rPr>
            </w:pPr>
            <w:r w:rsidRPr="001D3D45">
              <w:rPr>
                <w:sz w:val="20"/>
                <w:szCs w:val="20"/>
              </w:rPr>
              <w:t>[-]</w:t>
            </w:r>
          </w:p>
        </w:tc>
        <w:tc>
          <w:tcPr>
            <w:tcW w:w="2084" w:type="dxa"/>
            <w:vMerge w:val="restart"/>
          </w:tcPr>
          <w:p w14:paraId="533C8D2E" w14:textId="77777777" w:rsidR="00495B79" w:rsidRPr="001D3D45" w:rsidRDefault="00495B79" w:rsidP="00495B79">
            <w:pPr>
              <w:spacing w:after="0" w:line="240" w:lineRule="auto"/>
              <w:rPr>
                <w:sz w:val="20"/>
                <w:szCs w:val="20"/>
              </w:rPr>
            </w:pPr>
            <w:r w:rsidRPr="001D3D45">
              <w:rPr>
                <w:sz w:val="20"/>
                <w:szCs w:val="20"/>
              </w:rPr>
              <w:t>7:65617261</w:t>
            </w:r>
          </w:p>
        </w:tc>
        <w:tc>
          <w:tcPr>
            <w:tcW w:w="2639" w:type="dxa"/>
            <w:vMerge w:val="restart"/>
          </w:tcPr>
          <w:p w14:paraId="5500F680" w14:textId="6B351EFA" w:rsidR="00495B79" w:rsidRPr="001D3D45" w:rsidRDefault="00495B79" w:rsidP="00495B79">
            <w:pPr>
              <w:spacing w:after="0" w:line="240" w:lineRule="auto"/>
              <w:rPr>
                <w:sz w:val="20"/>
                <w:szCs w:val="20"/>
              </w:rPr>
            </w:pPr>
            <w:r w:rsidRPr="001D3D45">
              <w:rPr>
                <w:sz w:val="20"/>
                <w:szCs w:val="20"/>
              </w:rPr>
              <w:t>Burden: 9.37</w:t>
            </w:r>
            <w:r w:rsidR="001D3D45" w:rsidRPr="001D3D45">
              <w:rPr>
                <w:sz w:val="20"/>
                <w:szCs w:val="20"/>
              </w:rPr>
              <w:t>x10</w:t>
            </w:r>
            <w:r w:rsidR="001D3D45" w:rsidRPr="001D3D45">
              <w:rPr>
                <w:sz w:val="20"/>
                <w:szCs w:val="20"/>
                <w:vertAlign w:val="superscript"/>
              </w:rPr>
              <w:t>-3</w:t>
            </w:r>
            <w:r w:rsidRPr="001D3D45">
              <w:rPr>
                <w:sz w:val="20"/>
                <w:szCs w:val="20"/>
              </w:rPr>
              <w:t xml:space="preserve"> (</w:t>
            </w:r>
            <w:r w:rsidR="00EB6A18" w:rsidRPr="001D3D45">
              <w:rPr>
                <w:sz w:val="20"/>
                <w:szCs w:val="20"/>
              </w:rPr>
              <w:t>9.37</w:t>
            </w:r>
            <w:r w:rsidR="00900BEA" w:rsidRPr="001D3D45">
              <w:rPr>
                <w:sz w:val="20"/>
                <w:szCs w:val="20"/>
              </w:rPr>
              <w:t>x10</w:t>
            </w:r>
            <w:r w:rsidR="00900BEA" w:rsidRPr="001D3D45">
              <w:rPr>
                <w:sz w:val="20"/>
                <w:szCs w:val="20"/>
                <w:vertAlign w:val="superscript"/>
              </w:rPr>
              <w:t>-3</w:t>
            </w:r>
            <w:r w:rsidRPr="001D3D45">
              <w:rPr>
                <w:sz w:val="20"/>
                <w:szCs w:val="20"/>
              </w:rPr>
              <w:t>)</w:t>
            </w:r>
          </w:p>
          <w:p w14:paraId="20FD6FB5" w14:textId="7B44ABA3" w:rsidR="00495B79" w:rsidRPr="001D3D45" w:rsidRDefault="00495B79" w:rsidP="00495B79">
            <w:pPr>
              <w:spacing w:after="0" w:line="240" w:lineRule="auto"/>
              <w:rPr>
                <w:sz w:val="20"/>
                <w:szCs w:val="20"/>
              </w:rPr>
            </w:pPr>
            <w:r w:rsidRPr="001D3D45">
              <w:rPr>
                <w:sz w:val="20"/>
                <w:szCs w:val="20"/>
              </w:rPr>
              <w:t>WST: 4.31</w:t>
            </w:r>
            <w:r w:rsidR="001D3D45" w:rsidRPr="001D3D45">
              <w:rPr>
                <w:sz w:val="20"/>
                <w:szCs w:val="20"/>
              </w:rPr>
              <w:t>x10</w:t>
            </w:r>
            <w:r w:rsidR="001D3D45" w:rsidRPr="001D3D45">
              <w:rPr>
                <w:sz w:val="20"/>
                <w:szCs w:val="20"/>
                <w:vertAlign w:val="superscript"/>
              </w:rPr>
              <w:t>-3</w:t>
            </w:r>
            <w:r w:rsidRPr="001D3D45">
              <w:rPr>
                <w:sz w:val="20"/>
                <w:szCs w:val="20"/>
              </w:rPr>
              <w:t xml:space="preserve"> (</w:t>
            </w:r>
            <w:r w:rsidR="00EB6A18" w:rsidRPr="001D3D45">
              <w:rPr>
                <w:sz w:val="20"/>
                <w:szCs w:val="20"/>
              </w:rPr>
              <w:t>4.31</w:t>
            </w:r>
            <w:r w:rsidR="00900BEA" w:rsidRPr="001D3D45">
              <w:rPr>
                <w:sz w:val="20"/>
                <w:szCs w:val="20"/>
              </w:rPr>
              <w:t>x10</w:t>
            </w:r>
            <w:r w:rsidR="00900BEA" w:rsidRPr="001D3D45">
              <w:rPr>
                <w:sz w:val="20"/>
                <w:szCs w:val="20"/>
                <w:vertAlign w:val="superscript"/>
              </w:rPr>
              <w:t>-3</w:t>
            </w:r>
            <w:r w:rsidRPr="001D3D45">
              <w:rPr>
                <w:sz w:val="20"/>
                <w:szCs w:val="20"/>
              </w:rPr>
              <w:t>)</w:t>
            </w:r>
          </w:p>
          <w:p w14:paraId="35B3391D" w14:textId="7A7A6BA4" w:rsidR="00495B79" w:rsidRPr="001D3D45" w:rsidRDefault="00495B79" w:rsidP="00F47B79">
            <w:pPr>
              <w:spacing w:after="0" w:line="240" w:lineRule="auto"/>
              <w:rPr>
                <w:sz w:val="20"/>
                <w:szCs w:val="20"/>
              </w:rPr>
            </w:pPr>
            <w:r w:rsidRPr="001D3D45">
              <w:rPr>
                <w:sz w:val="20"/>
                <w:szCs w:val="20"/>
              </w:rPr>
              <w:t xml:space="preserve">SKAT: </w:t>
            </w:r>
            <w:r w:rsidR="00F47B79" w:rsidRPr="001D3D45">
              <w:rPr>
                <w:sz w:val="20"/>
                <w:szCs w:val="20"/>
              </w:rPr>
              <w:t>0.0</w:t>
            </w:r>
            <w:r w:rsidRPr="001D3D45">
              <w:rPr>
                <w:sz w:val="20"/>
                <w:szCs w:val="20"/>
              </w:rPr>
              <w:t>333 (</w:t>
            </w:r>
            <w:r w:rsidR="00EB6A18" w:rsidRPr="001D3D45">
              <w:rPr>
                <w:sz w:val="20"/>
                <w:szCs w:val="20"/>
              </w:rPr>
              <w:t>0.0333</w:t>
            </w:r>
            <w:r w:rsidRPr="001D3D45">
              <w:rPr>
                <w:sz w:val="20"/>
                <w:szCs w:val="20"/>
              </w:rPr>
              <w:t>)</w:t>
            </w:r>
          </w:p>
        </w:tc>
      </w:tr>
      <w:tr w:rsidR="00495B79" w:rsidRPr="00495B79" w14:paraId="2C309914" w14:textId="77777777" w:rsidTr="005566FB">
        <w:tc>
          <w:tcPr>
            <w:tcW w:w="666" w:type="dxa"/>
            <w:vMerge/>
          </w:tcPr>
          <w:p w14:paraId="7D0C5CA4" w14:textId="77777777" w:rsidR="00495B79" w:rsidRPr="00495B79" w:rsidRDefault="00495B79" w:rsidP="00495B79">
            <w:pPr>
              <w:spacing w:after="0" w:line="240" w:lineRule="auto"/>
            </w:pPr>
          </w:p>
        </w:tc>
        <w:tc>
          <w:tcPr>
            <w:tcW w:w="1039" w:type="dxa"/>
            <w:vMerge/>
          </w:tcPr>
          <w:p w14:paraId="5E4B05D9" w14:textId="77777777" w:rsidR="00495B79" w:rsidRPr="00495B79" w:rsidRDefault="00495B79" w:rsidP="00495B79">
            <w:pPr>
              <w:spacing w:after="0" w:line="240" w:lineRule="auto"/>
              <w:rPr>
                <w:i/>
                <w:highlight w:val="yellow"/>
              </w:rPr>
            </w:pPr>
          </w:p>
        </w:tc>
        <w:tc>
          <w:tcPr>
            <w:tcW w:w="1582" w:type="dxa"/>
          </w:tcPr>
          <w:p w14:paraId="7F2C42D9" w14:textId="77777777" w:rsidR="00495B79" w:rsidRPr="00495B79" w:rsidRDefault="00495B79" w:rsidP="00495B79">
            <w:pPr>
              <w:spacing w:after="0" w:line="240" w:lineRule="auto"/>
              <w:rPr>
                <w:sz w:val="18"/>
                <w:szCs w:val="18"/>
              </w:rPr>
            </w:pPr>
            <w:r w:rsidRPr="00495B79">
              <w:rPr>
                <w:sz w:val="18"/>
                <w:szCs w:val="18"/>
              </w:rPr>
              <w:t>7:65617261:A:G</w:t>
            </w:r>
          </w:p>
        </w:tc>
        <w:tc>
          <w:tcPr>
            <w:tcW w:w="992" w:type="dxa"/>
          </w:tcPr>
          <w:p w14:paraId="600D8A0C" w14:textId="77777777" w:rsidR="00495B79" w:rsidRPr="00495B79" w:rsidRDefault="00495B79" w:rsidP="00495B79">
            <w:pPr>
              <w:spacing w:after="0" w:line="240" w:lineRule="auto"/>
              <w:rPr>
                <w:sz w:val="18"/>
                <w:szCs w:val="18"/>
              </w:rPr>
            </w:pPr>
            <w:r w:rsidRPr="00495B79">
              <w:rPr>
                <w:sz w:val="18"/>
                <w:szCs w:val="18"/>
              </w:rPr>
              <w:t>1.00E-04</w:t>
            </w:r>
          </w:p>
        </w:tc>
        <w:tc>
          <w:tcPr>
            <w:tcW w:w="961" w:type="dxa"/>
          </w:tcPr>
          <w:p w14:paraId="0275DB16" w14:textId="77777777" w:rsidR="00495B79" w:rsidRPr="00495B79" w:rsidRDefault="00495B79" w:rsidP="00495B79">
            <w:pPr>
              <w:spacing w:after="0" w:line="240" w:lineRule="auto"/>
              <w:rPr>
                <w:sz w:val="18"/>
                <w:szCs w:val="18"/>
              </w:rPr>
            </w:pPr>
            <w:r w:rsidRPr="00495B79">
              <w:rPr>
                <w:sz w:val="18"/>
                <w:szCs w:val="18"/>
              </w:rPr>
              <w:t>0.0128</w:t>
            </w:r>
          </w:p>
        </w:tc>
        <w:tc>
          <w:tcPr>
            <w:tcW w:w="1830" w:type="dxa"/>
            <w:vMerge/>
          </w:tcPr>
          <w:p w14:paraId="7E627D9B" w14:textId="77777777" w:rsidR="00495B79" w:rsidRPr="001D3D45" w:rsidRDefault="00495B79" w:rsidP="00495B79">
            <w:pPr>
              <w:spacing w:after="0" w:line="240" w:lineRule="auto"/>
              <w:rPr>
                <w:sz w:val="20"/>
                <w:szCs w:val="20"/>
                <w:highlight w:val="yellow"/>
              </w:rPr>
            </w:pPr>
          </w:p>
        </w:tc>
        <w:tc>
          <w:tcPr>
            <w:tcW w:w="1669" w:type="dxa"/>
            <w:vMerge/>
          </w:tcPr>
          <w:p w14:paraId="2379A05E" w14:textId="77777777" w:rsidR="00495B79" w:rsidRPr="001D3D45" w:rsidRDefault="00495B79" w:rsidP="00495B79">
            <w:pPr>
              <w:spacing w:after="0" w:line="240" w:lineRule="auto"/>
              <w:rPr>
                <w:sz w:val="20"/>
                <w:szCs w:val="20"/>
                <w:highlight w:val="yellow"/>
              </w:rPr>
            </w:pPr>
          </w:p>
        </w:tc>
        <w:tc>
          <w:tcPr>
            <w:tcW w:w="2084" w:type="dxa"/>
            <w:vMerge/>
          </w:tcPr>
          <w:p w14:paraId="0C0A06B3" w14:textId="77777777" w:rsidR="00495B79" w:rsidRPr="001D3D45" w:rsidRDefault="00495B79" w:rsidP="00495B79">
            <w:pPr>
              <w:spacing w:after="0" w:line="240" w:lineRule="auto"/>
              <w:rPr>
                <w:sz w:val="20"/>
                <w:szCs w:val="20"/>
                <w:highlight w:val="yellow"/>
              </w:rPr>
            </w:pPr>
          </w:p>
        </w:tc>
        <w:tc>
          <w:tcPr>
            <w:tcW w:w="2639" w:type="dxa"/>
            <w:vMerge/>
          </w:tcPr>
          <w:p w14:paraId="77AFBE9E" w14:textId="77777777" w:rsidR="00495B79" w:rsidRPr="001D3D45" w:rsidRDefault="00495B79" w:rsidP="00495B79">
            <w:pPr>
              <w:spacing w:after="0" w:line="240" w:lineRule="auto"/>
              <w:rPr>
                <w:sz w:val="20"/>
                <w:szCs w:val="20"/>
                <w:highlight w:val="yellow"/>
              </w:rPr>
            </w:pPr>
          </w:p>
        </w:tc>
      </w:tr>
      <w:tr w:rsidR="00495B79" w:rsidRPr="00495B79" w14:paraId="2480D824" w14:textId="77777777" w:rsidTr="005566FB">
        <w:tc>
          <w:tcPr>
            <w:tcW w:w="666" w:type="dxa"/>
            <w:vMerge/>
          </w:tcPr>
          <w:p w14:paraId="5F6D5A79" w14:textId="77777777" w:rsidR="00495B79" w:rsidRPr="00495B79" w:rsidRDefault="00495B79" w:rsidP="00495B79">
            <w:pPr>
              <w:spacing w:after="0" w:line="240" w:lineRule="auto"/>
            </w:pPr>
          </w:p>
        </w:tc>
        <w:tc>
          <w:tcPr>
            <w:tcW w:w="1039" w:type="dxa"/>
            <w:vMerge/>
          </w:tcPr>
          <w:p w14:paraId="0134B55E" w14:textId="77777777" w:rsidR="00495B79" w:rsidRPr="00495B79" w:rsidRDefault="00495B79" w:rsidP="00495B79">
            <w:pPr>
              <w:spacing w:after="0" w:line="240" w:lineRule="auto"/>
              <w:rPr>
                <w:i/>
                <w:highlight w:val="yellow"/>
              </w:rPr>
            </w:pPr>
          </w:p>
        </w:tc>
        <w:tc>
          <w:tcPr>
            <w:tcW w:w="1582" w:type="dxa"/>
          </w:tcPr>
          <w:p w14:paraId="5E1E8FB8" w14:textId="77777777" w:rsidR="00495B79" w:rsidRPr="00495B79" w:rsidRDefault="00495B79" w:rsidP="00495B79">
            <w:pPr>
              <w:spacing w:after="0" w:line="240" w:lineRule="auto"/>
              <w:rPr>
                <w:sz w:val="18"/>
                <w:szCs w:val="18"/>
              </w:rPr>
            </w:pPr>
            <w:r w:rsidRPr="00495B79">
              <w:rPr>
                <w:sz w:val="18"/>
                <w:szCs w:val="18"/>
              </w:rPr>
              <w:t>7:65617327:G:A</w:t>
            </w:r>
          </w:p>
        </w:tc>
        <w:tc>
          <w:tcPr>
            <w:tcW w:w="992" w:type="dxa"/>
          </w:tcPr>
          <w:p w14:paraId="557C6501" w14:textId="77777777" w:rsidR="00495B79" w:rsidRPr="00495B79" w:rsidRDefault="00495B79" w:rsidP="00495B79">
            <w:pPr>
              <w:spacing w:after="0" w:line="240" w:lineRule="auto"/>
              <w:rPr>
                <w:sz w:val="18"/>
                <w:szCs w:val="18"/>
              </w:rPr>
            </w:pPr>
            <w:r w:rsidRPr="00495B79">
              <w:rPr>
                <w:sz w:val="18"/>
                <w:szCs w:val="18"/>
              </w:rPr>
              <w:t>8.00E-05</w:t>
            </w:r>
          </w:p>
        </w:tc>
        <w:tc>
          <w:tcPr>
            <w:tcW w:w="961" w:type="dxa"/>
          </w:tcPr>
          <w:p w14:paraId="203BB088" w14:textId="77777777" w:rsidR="00495B79" w:rsidRPr="00495B79" w:rsidRDefault="00495B79" w:rsidP="00495B79">
            <w:pPr>
              <w:spacing w:after="0" w:line="240" w:lineRule="auto"/>
              <w:rPr>
                <w:sz w:val="18"/>
                <w:szCs w:val="18"/>
              </w:rPr>
            </w:pPr>
            <w:r w:rsidRPr="00495B79">
              <w:rPr>
                <w:sz w:val="18"/>
                <w:szCs w:val="18"/>
              </w:rPr>
              <w:t>0.0406</w:t>
            </w:r>
          </w:p>
        </w:tc>
        <w:tc>
          <w:tcPr>
            <w:tcW w:w="1830" w:type="dxa"/>
            <w:vMerge/>
          </w:tcPr>
          <w:p w14:paraId="2CF00ABA" w14:textId="77777777" w:rsidR="00495B79" w:rsidRPr="001D3D45" w:rsidRDefault="00495B79" w:rsidP="00495B79">
            <w:pPr>
              <w:spacing w:after="0" w:line="240" w:lineRule="auto"/>
              <w:rPr>
                <w:sz w:val="20"/>
                <w:szCs w:val="20"/>
                <w:highlight w:val="yellow"/>
              </w:rPr>
            </w:pPr>
          </w:p>
        </w:tc>
        <w:tc>
          <w:tcPr>
            <w:tcW w:w="1669" w:type="dxa"/>
            <w:vMerge/>
          </w:tcPr>
          <w:p w14:paraId="0FD859B0" w14:textId="77777777" w:rsidR="00495B79" w:rsidRPr="001D3D45" w:rsidRDefault="00495B79" w:rsidP="00495B79">
            <w:pPr>
              <w:spacing w:after="0" w:line="240" w:lineRule="auto"/>
              <w:rPr>
                <w:sz w:val="20"/>
                <w:szCs w:val="20"/>
                <w:highlight w:val="yellow"/>
              </w:rPr>
            </w:pPr>
          </w:p>
        </w:tc>
        <w:tc>
          <w:tcPr>
            <w:tcW w:w="2084" w:type="dxa"/>
            <w:vMerge/>
          </w:tcPr>
          <w:p w14:paraId="79F57FCA" w14:textId="77777777" w:rsidR="00495B79" w:rsidRPr="001D3D45" w:rsidRDefault="00495B79" w:rsidP="00495B79">
            <w:pPr>
              <w:spacing w:after="0" w:line="240" w:lineRule="auto"/>
              <w:rPr>
                <w:sz w:val="20"/>
                <w:szCs w:val="20"/>
                <w:highlight w:val="yellow"/>
              </w:rPr>
            </w:pPr>
          </w:p>
        </w:tc>
        <w:tc>
          <w:tcPr>
            <w:tcW w:w="2639" w:type="dxa"/>
            <w:vMerge/>
          </w:tcPr>
          <w:p w14:paraId="5A3453D4" w14:textId="77777777" w:rsidR="00495B79" w:rsidRPr="001D3D45" w:rsidRDefault="00495B79" w:rsidP="00495B79">
            <w:pPr>
              <w:spacing w:after="0" w:line="240" w:lineRule="auto"/>
              <w:rPr>
                <w:sz w:val="20"/>
                <w:szCs w:val="20"/>
                <w:highlight w:val="yellow"/>
              </w:rPr>
            </w:pPr>
          </w:p>
        </w:tc>
      </w:tr>
      <w:tr w:rsidR="00495B79" w:rsidRPr="00495B79" w14:paraId="0429482B" w14:textId="77777777" w:rsidTr="005566FB">
        <w:tc>
          <w:tcPr>
            <w:tcW w:w="666" w:type="dxa"/>
          </w:tcPr>
          <w:p w14:paraId="7DF094AC" w14:textId="77777777" w:rsidR="00495B79" w:rsidRPr="00495B79" w:rsidRDefault="00495B79" w:rsidP="00495B79">
            <w:pPr>
              <w:spacing w:after="0" w:line="240" w:lineRule="auto"/>
            </w:pPr>
            <w:r w:rsidRPr="00495B79">
              <w:t>CPD</w:t>
            </w:r>
          </w:p>
        </w:tc>
        <w:tc>
          <w:tcPr>
            <w:tcW w:w="1039" w:type="dxa"/>
          </w:tcPr>
          <w:p w14:paraId="11848226" w14:textId="77777777" w:rsidR="00495B79" w:rsidRPr="00495B79" w:rsidRDefault="00495B79" w:rsidP="00495B79">
            <w:pPr>
              <w:spacing w:after="0" w:line="240" w:lineRule="auto"/>
              <w:rPr>
                <w:i/>
                <w:highlight w:val="yellow"/>
              </w:rPr>
            </w:pPr>
            <w:r w:rsidRPr="00495B79">
              <w:rPr>
                <w:i/>
              </w:rPr>
              <w:t>CHRNA5</w:t>
            </w:r>
          </w:p>
        </w:tc>
        <w:tc>
          <w:tcPr>
            <w:tcW w:w="1582" w:type="dxa"/>
          </w:tcPr>
          <w:p w14:paraId="2381A26E" w14:textId="77777777" w:rsidR="00495B79" w:rsidRPr="00495B79" w:rsidRDefault="00495B79" w:rsidP="00495B79">
            <w:pPr>
              <w:spacing w:after="0" w:line="240" w:lineRule="auto"/>
              <w:rPr>
                <w:sz w:val="18"/>
                <w:szCs w:val="18"/>
              </w:rPr>
            </w:pPr>
            <w:r w:rsidRPr="00495B79">
              <w:rPr>
                <w:sz w:val="18"/>
                <w:szCs w:val="18"/>
              </w:rPr>
              <w:t>15:78873272:T:G</w:t>
            </w:r>
          </w:p>
        </w:tc>
        <w:tc>
          <w:tcPr>
            <w:tcW w:w="992" w:type="dxa"/>
          </w:tcPr>
          <w:p w14:paraId="3F411966" w14:textId="77777777" w:rsidR="00495B79" w:rsidRPr="00495B79" w:rsidRDefault="00495B79" w:rsidP="00495B79">
            <w:pPr>
              <w:spacing w:after="0" w:line="240" w:lineRule="auto"/>
              <w:rPr>
                <w:sz w:val="18"/>
                <w:szCs w:val="18"/>
              </w:rPr>
            </w:pPr>
            <w:r w:rsidRPr="00495B79">
              <w:rPr>
                <w:sz w:val="18"/>
                <w:szCs w:val="18"/>
              </w:rPr>
              <w:t>2.76E-04</w:t>
            </w:r>
          </w:p>
        </w:tc>
        <w:tc>
          <w:tcPr>
            <w:tcW w:w="961" w:type="dxa"/>
          </w:tcPr>
          <w:p w14:paraId="3F7823D0" w14:textId="77777777" w:rsidR="00495B79" w:rsidRPr="00495B79" w:rsidRDefault="00495B79" w:rsidP="00495B79">
            <w:pPr>
              <w:spacing w:after="0" w:line="240" w:lineRule="auto"/>
              <w:rPr>
                <w:sz w:val="18"/>
                <w:szCs w:val="18"/>
              </w:rPr>
            </w:pPr>
            <w:r w:rsidRPr="00495B79">
              <w:rPr>
                <w:sz w:val="18"/>
                <w:szCs w:val="18"/>
              </w:rPr>
              <w:t>0.3075</w:t>
            </w:r>
          </w:p>
        </w:tc>
        <w:tc>
          <w:tcPr>
            <w:tcW w:w="1830" w:type="dxa"/>
            <w:vMerge w:val="restart"/>
          </w:tcPr>
          <w:p w14:paraId="7F02C085" w14:textId="5031334A" w:rsidR="00495B79" w:rsidRPr="001D3D45" w:rsidRDefault="00495B79" w:rsidP="00495B79">
            <w:pPr>
              <w:spacing w:after="0" w:line="240" w:lineRule="auto"/>
              <w:rPr>
                <w:sz w:val="20"/>
                <w:szCs w:val="20"/>
                <w:vertAlign w:val="superscript"/>
              </w:rPr>
            </w:pPr>
            <w:r w:rsidRPr="001D3D45">
              <w:rPr>
                <w:sz w:val="20"/>
                <w:szCs w:val="20"/>
              </w:rPr>
              <w:t xml:space="preserve">Burden: </w:t>
            </w:r>
            <w:r w:rsidR="001D3D45" w:rsidRPr="001D3D45">
              <w:rPr>
                <w:b/>
                <w:sz w:val="20"/>
                <w:szCs w:val="20"/>
              </w:rPr>
              <w:t>3.38x10</w:t>
            </w:r>
            <w:r w:rsidRPr="001D3D45">
              <w:rPr>
                <w:b/>
                <w:sz w:val="20"/>
                <w:szCs w:val="20"/>
                <w:vertAlign w:val="superscript"/>
              </w:rPr>
              <w:t>-8</w:t>
            </w:r>
          </w:p>
          <w:p w14:paraId="27A0A5FB" w14:textId="3F2FB909" w:rsidR="00495B79" w:rsidRPr="001D3D45" w:rsidRDefault="001D3D45" w:rsidP="00495B79">
            <w:pPr>
              <w:spacing w:after="0" w:line="240" w:lineRule="auto"/>
              <w:rPr>
                <w:sz w:val="20"/>
                <w:szCs w:val="20"/>
              </w:rPr>
            </w:pPr>
            <w:r w:rsidRPr="001D3D45">
              <w:rPr>
                <w:sz w:val="20"/>
                <w:szCs w:val="20"/>
              </w:rPr>
              <w:t>WST: 1.57x10</w:t>
            </w:r>
            <w:r w:rsidRPr="001D3D45">
              <w:rPr>
                <w:sz w:val="20"/>
                <w:szCs w:val="20"/>
                <w:vertAlign w:val="superscript"/>
              </w:rPr>
              <w:t>-</w:t>
            </w:r>
            <w:r w:rsidR="00495B79" w:rsidRPr="001D3D45">
              <w:rPr>
                <w:sz w:val="20"/>
                <w:szCs w:val="20"/>
                <w:vertAlign w:val="superscript"/>
              </w:rPr>
              <w:t>4</w:t>
            </w:r>
          </w:p>
          <w:p w14:paraId="590C44CE" w14:textId="1B679917" w:rsidR="00495B79" w:rsidRPr="001D3D45" w:rsidRDefault="00495B79" w:rsidP="00495B79">
            <w:pPr>
              <w:spacing w:after="0" w:line="240" w:lineRule="auto"/>
              <w:rPr>
                <w:sz w:val="20"/>
                <w:szCs w:val="20"/>
              </w:rPr>
            </w:pPr>
            <w:r w:rsidRPr="001D3D45">
              <w:rPr>
                <w:sz w:val="20"/>
                <w:szCs w:val="20"/>
              </w:rPr>
              <w:t xml:space="preserve">SKAT: </w:t>
            </w:r>
            <w:r w:rsidRPr="001D3D45">
              <w:rPr>
                <w:b/>
                <w:sz w:val="20"/>
                <w:szCs w:val="20"/>
              </w:rPr>
              <w:t>2.56</w:t>
            </w:r>
            <w:r w:rsidR="001D3D45" w:rsidRPr="001D3D45">
              <w:rPr>
                <w:b/>
                <w:sz w:val="20"/>
                <w:szCs w:val="20"/>
              </w:rPr>
              <w:t>x10</w:t>
            </w:r>
            <w:r w:rsidRPr="001D3D45">
              <w:rPr>
                <w:b/>
                <w:sz w:val="20"/>
                <w:szCs w:val="20"/>
                <w:vertAlign w:val="superscript"/>
              </w:rPr>
              <w:t>-8</w:t>
            </w:r>
          </w:p>
          <w:p w14:paraId="46B87CA2" w14:textId="77777777" w:rsidR="00495B79" w:rsidRPr="001D3D45" w:rsidRDefault="00495B79" w:rsidP="00495B79">
            <w:pPr>
              <w:spacing w:after="0" w:line="240" w:lineRule="auto"/>
              <w:rPr>
                <w:sz w:val="20"/>
                <w:szCs w:val="20"/>
                <w:highlight w:val="yellow"/>
              </w:rPr>
            </w:pPr>
            <w:r w:rsidRPr="001D3D45">
              <w:rPr>
                <w:sz w:val="20"/>
                <w:szCs w:val="20"/>
              </w:rPr>
              <w:t>[+]</w:t>
            </w:r>
          </w:p>
        </w:tc>
        <w:tc>
          <w:tcPr>
            <w:tcW w:w="1669" w:type="dxa"/>
            <w:vMerge w:val="restart"/>
          </w:tcPr>
          <w:p w14:paraId="2E923EF9" w14:textId="6AAC40D1" w:rsidR="00495B79" w:rsidRPr="001D3D45" w:rsidRDefault="00495B79" w:rsidP="00495B79">
            <w:pPr>
              <w:spacing w:after="0" w:line="240" w:lineRule="auto"/>
              <w:rPr>
                <w:sz w:val="20"/>
                <w:szCs w:val="20"/>
                <w:vertAlign w:val="superscript"/>
              </w:rPr>
            </w:pPr>
            <w:r w:rsidRPr="001D3D45">
              <w:rPr>
                <w:sz w:val="20"/>
                <w:szCs w:val="20"/>
              </w:rPr>
              <w:t xml:space="preserve">Burden: </w:t>
            </w:r>
            <w:r w:rsidR="00F47B79" w:rsidRPr="001D3D45">
              <w:rPr>
                <w:sz w:val="20"/>
                <w:szCs w:val="20"/>
              </w:rPr>
              <w:t>0.0</w:t>
            </w:r>
            <w:r w:rsidRPr="001D3D45">
              <w:rPr>
                <w:sz w:val="20"/>
                <w:szCs w:val="20"/>
              </w:rPr>
              <w:t>741</w:t>
            </w:r>
          </w:p>
          <w:p w14:paraId="3B86B46B" w14:textId="37DC0FEF" w:rsidR="00495B79" w:rsidRPr="001D3D45" w:rsidRDefault="00495B79" w:rsidP="00495B79">
            <w:pPr>
              <w:spacing w:after="0" w:line="240" w:lineRule="auto"/>
              <w:rPr>
                <w:sz w:val="20"/>
                <w:szCs w:val="20"/>
              </w:rPr>
            </w:pPr>
            <w:r w:rsidRPr="001D3D45">
              <w:rPr>
                <w:sz w:val="20"/>
                <w:szCs w:val="20"/>
              </w:rPr>
              <w:t xml:space="preserve">WST: </w:t>
            </w:r>
            <w:r w:rsidR="00F47B79" w:rsidRPr="001D3D45">
              <w:rPr>
                <w:sz w:val="20"/>
                <w:szCs w:val="20"/>
              </w:rPr>
              <w:t>0.0</w:t>
            </w:r>
            <w:r w:rsidRPr="001D3D45">
              <w:rPr>
                <w:sz w:val="20"/>
                <w:szCs w:val="20"/>
              </w:rPr>
              <w:t>479</w:t>
            </w:r>
          </w:p>
          <w:p w14:paraId="39C43E2B" w14:textId="35CBB862" w:rsidR="00495B79" w:rsidRPr="001D3D45" w:rsidRDefault="00495B79" w:rsidP="00F47B79">
            <w:pPr>
              <w:spacing w:after="0" w:line="240" w:lineRule="auto"/>
              <w:rPr>
                <w:sz w:val="20"/>
                <w:szCs w:val="20"/>
                <w:highlight w:val="yellow"/>
              </w:rPr>
            </w:pPr>
            <w:r w:rsidRPr="001D3D45">
              <w:rPr>
                <w:sz w:val="20"/>
                <w:szCs w:val="20"/>
              </w:rPr>
              <w:t xml:space="preserve">SKAT: </w:t>
            </w:r>
            <w:r w:rsidR="00F47B79" w:rsidRPr="001D3D45">
              <w:rPr>
                <w:sz w:val="20"/>
                <w:szCs w:val="20"/>
              </w:rPr>
              <w:t>0.</w:t>
            </w:r>
            <w:r w:rsidRPr="001D3D45">
              <w:rPr>
                <w:sz w:val="20"/>
                <w:szCs w:val="20"/>
              </w:rPr>
              <w:t>416</w:t>
            </w:r>
          </w:p>
        </w:tc>
        <w:tc>
          <w:tcPr>
            <w:tcW w:w="2084" w:type="dxa"/>
            <w:vMerge w:val="restart"/>
          </w:tcPr>
          <w:p w14:paraId="3891D488" w14:textId="77777777" w:rsidR="00495B79" w:rsidRPr="001D3D45" w:rsidRDefault="00495B79" w:rsidP="00495B79">
            <w:pPr>
              <w:spacing w:after="0" w:line="240" w:lineRule="auto"/>
              <w:rPr>
                <w:sz w:val="20"/>
                <w:szCs w:val="20"/>
                <w:highlight w:val="yellow"/>
              </w:rPr>
            </w:pPr>
            <w:r w:rsidRPr="001D3D45">
              <w:rPr>
                <w:sz w:val="20"/>
                <w:szCs w:val="20"/>
              </w:rPr>
              <w:t>rs2229961</w:t>
            </w:r>
          </w:p>
        </w:tc>
        <w:tc>
          <w:tcPr>
            <w:tcW w:w="2639" w:type="dxa"/>
            <w:vMerge w:val="restart"/>
          </w:tcPr>
          <w:p w14:paraId="4D93483C" w14:textId="77777777" w:rsidR="00495B79" w:rsidRPr="001D3D45" w:rsidRDefault="00495B79" w:rsidP="00495B79">
            <w:pPr>
              <w:spacing w:after="0" w:line="240" w:lineRule="auto"/>
              <w:rPr>
                <w:sz w:val="20"/>
                <w:szCs w:val="20"/>
                <w:vertAlign w:val="superscript"/>
              </w:rPr>
            </w:pPr>
            <w:r w:rsidRPr="001D3D45">
              <w:rPr>
                <w:sz w:val="20"/>
                <w:szCs w:val="20"/>
              </w:rPr>
              <w:t>Burden: 0.28 (0.084)</w:t>
            </w:r>
          </w:p>
          <w:p w14:paraId="2647160B" w14:textId="7565878C" w:rsidR="00495B79" w:rsidRPr="001D3D45" w:rsidRDefault="00495B79" w:rsidP="00495B79">
            <w:pPr>
              <w:spacing w:after="0" w:line="240" w:lineRule="auto"/>
              <w:rPr>
                <w:sz w:val="20"/>
                <w:szCs w:val="20"/>
              </w:rPr>
            </w:pPr>
            <w:r w:rsidRPr="001D3D45">
              <w:rPr>
                <w:sz w:val="20"/>
                <w:szCs w:val="20"/>
              </w:rPr>
              <w:t xml:space="preserve">WST: </w:t>
            </w:r>
            <w:r w:rsidR="00F47B79" w:rsidRPr="001D3D45">
              <w:rPr>
                <w:sz w:val="20"/>
                <w:szCs w:val="20"/>
              </w:rPr>
              <w:t>0.0</w:t>
            </w:r>
            <w:r w:rsidRPr="001D3D45">
              <w:rPr>
                <w:sz w:val="20"/>
                <w:szCs w:val="20"/>
              </w:rPr>
              <w:t>521 (0.05)</w:t>
            </w:r>
          </w:p>
          <w:p w14:paraId="10255B39" w14:textId="77777777" w:rsidR="00495B79" w:rsidRPr="001D3D45" w:rsidRDefault="00495B79" w:rsidP="00495B79">
            <w:pPr>
              <w:spacing w:after="0" w:line="240" w:lineRule="auto"/>
              <w:rPr>
                <w:sz w:val="20"/>
                <w:szCs w:val="20"/>
                <w:highlight w:val="yellow"/>
              </w:rPr>
            </w:pPr>
            <w:r w:rsidRPr="001D3D45">
              <w:rPr>
                <w:sz w:val="20"/>
                <w:szCs w:val="20"/>
              </w:rPr>
              <w:t>SKAT: 0.75 (0.51)</w:t>
            </w:r>
          </w:p>
        </w:tc>
      </w:tr>
      <w:tr w:rsidR="00495B79" w:rsidRPr="00495B79" w14:paraId="652E4EFF" w14:textId="77777777" w:rsidTr="005566FB">
        <w:tc>
          <w:tcPr>
            <w:tcW w:w="666" w:type="dxa"/>
          </w:tcPr>
          <w:p w14:paraId="3EC23E69" w14:textId="77777777" w:rsidR="00495B79" w:rsidRPr="00495B79" w:rsidRDefault="00495B79" w:rsidP="00495B79">
            <w:pPr>
              <w:spacing w:after="0" w:line="240" w:lineRule="auto"/>
            </w:pPr>
          </w:p>
        </w:tc>
        <w:tc>
          <w:tcPr>
            <w:tcW w:w="1039" w:type="dxa"/>
          </w:tcPr>
          <w:p w14:paraId="3CE1231A" w14:textId="77777777" w:rsidR="00495B79" w:rsidRPr="00495B79" w:rsidRDefault="00495B79" w:rsidP="00495B79">
            <w:pPr>
              <w:spacing w:after="0" w:line="240" w:lineRule="auto"/>
              <w:rPr>
                <w:i/>
              </w:rPr>
            </w:pPr>
          </w:p>
        </w:tc>
        <w:tc>
          <w:tcPr>
            <w:tcW w:w="1582" w:type="dxa"/>
          </w:tcPr>
          <w:p w14:paraId="240C77EF" w14:textId="77777777" w:rsidR="00495B79" w:rsidRPr="00495B79" w:rsidRDefault="00495B79" w:rsidP="00495B79">
            <w:pPr>
              <w:spacing w:after="0" w:line="240" w:lineRule="auto"/>
              <w:rPr>
                <w:sz w:val="18"/>
                <w:szCs w:val="18"/>
              </w:rPr>
            </w:pPr>
            <w:r w:rsidRPr="00495B79">
              <w:rPr>
                <w:sz w:val="18"/>
                <w:szCs w:val="18"/>
              </w:rPr>
              <w:t>15:78880752:G:A (rs2229961)</w:t>
            </w:r>
          </w:p>
        </w:tc>
        <w:tc>
          <w:tcPr>
            <w:tcW w:w="992" w:type="dxa"/>
          </w:tcPr>
          <w:p w14:paraId="0D61DD5A" w14:textId="77777777" w:rsidR="00495B79" w:rsidRPr="00495B79" w:rsidRDefault="00495B79" w:rsidP="00495B79">
            <w:pPr>
              <w:spacing w:after="0" w:line="240" w:lineRule="auto"/>
              <w:rPr>
                <w:sz w:val="18"/>
                <w:szCs w:val="18"/>
              </w:rPr>
            </w:pPr>
            <w:r w:rsidRPr="00495B79">
              <w:rPr>
                <w:sz w:val="18"/>
                <w:szCs w:val="18"/>
              </w:rPr>
              <w:t>0.0167</w:t>
            </w:r>
          </w:p>
        </w:tc>
        <w:tc>
          <w:tcPr>
            <w:tcW w:w="961" w:type="dxa"/>
          </w:tcPr>
          <w:p w14:paraId="7E756AC8" w14:textId="77777777" w:rsidR="00495B79" w:rsidRPr="00495B79" w:rsidRDefault="00495B79" w:rsidP="00495B79">
            <w:pPr>
              <w:spacing w:after="0" w:line="240" w:lineRule="auto"/>
              <w:rPr>
                <w:sz w:val="18"/>
                <w:szCs w:val="18"/>
              </w:rPr>
            </w:pPr>
            <w:r w:rsidRPr="00495B79">
              <w:rPr>
                <w:sz w:val="18"/>
                <w:szCs w:val="18"/>
              </w:rPr>
              <w:t>2.67E-08</w:t>
            </w:r>
          </w:p>
        </w:tc>
        <w:tc>
          <w:tcPr>
            <w:tcW w:w="1830" w:type="dxa"/>
            <w:vMerge/>
          </w:tcPr>
          <w:p w14:paraId="798E777C" w14:textId="77777777" w:rsidR="00495B79" w:rsidRPr="00495B79" w:rsidRDefault="00495B79" w:rsidP="00495B79">
            <w:pPr>
              <w:spacing w:after="0" w:line="240" w:lineRule="auto"/>
              <w:rPr>
                <w:sz w:val="20"/>
                <w:szCs w:val="20"/>
                <w:highlight w:val="yellow"/>
              </w:rPr>
            </w:pPr>
          </w:p>
        </w:tc>
        <w:tc>
          <w:tcPr>
            <w:tcW w:w="1669" w:type="dxa"/>
            <w:vMerge/>
          </w:tcPr>
          <w:p w14:paraId="698AC190" w14:textId="77777777" w:rsidR="00495B79" w:rsidRPr="00495B79" w:rsidRDefault="00495B79" w:rsidP="00495B79">
            <w:pPr>
              <w:spacing w:after="0" w:line="240" w:lineRule="auto"/>
              <w:rPr>
                <w:sz w:val="20"/>
                <w:szCs w:val="20"/>
                <w:highlight w:val="yellow"/>
              </w:rPr>
            </w:pPr>
          </w:p>
        </w:tc>
        <w:tc>
          <w:tcPr>
            <w:tcW w:w="2084" w:type="dxa"/>
            <w:vMerge/>
          </w:tcPr>
          <w:p w14:paraId="0B309259" w14:textId="77777777" w:rsidR="00495B79" w:rsidRPr="00495B79" w:rsidRDefault="00495B79" w:rsidP="00495B79">
            <w:pPr>
              <w:spacing w:after="0" w:line="240" w:lineRule="auto"/>
              <w:rPr>
                <w:sz w:val="18"/>
                <w:szCs w:val="18"/>
                <w:highlight w:val="yellow"/>
              </w:rPr>
            </w:pPr>
          </w:p>
        </w:tc>
        <w:tc>
          <w:tcPr>
            <w:tcW w:w="2639" w:type="dxa"/>
            <w:vMerge/>
          </w:tcPr>
          <w:p w14:paraId="616B1C6C" w14:textId="77777777" w:rsidR="00495B79" w:rsidRPr="00495B79" w:rsidRDefault="00495B79" w:rsidP="00495B79">
            <w:pPr>
              <w:spacing w:after="0" w:line="240" w:lineRule="auto"/>
              <w:rPr>
                <w:sz w:val="18"/>
                <w:szCs w:val="18"/>
                <w:highlight w:val="yellow"/>
              </w:rPr>
            </w:pPr>
          </w:p>
        </w:tc>
      </w:tr>
      <w:tr w:rsidR="00495B79" w:rsidRPr="00495B79" w14:paraId="42CCDBF4" w14:textId="77777777" w:rsidTr="005566FB">
        <w:tc>
          <w:tcPr>
            <w:tcW w:w="666" w:type="dxa"/>
          </w:tcPr>
          <w:p w14:paraId="3C997ED4" w14:textId="77777777" w:rsidR="00495B79" w:rsidRPr="00495B79" w:rsidRDefault="00495B79" w:rsidP="00495B79">
            <w:pPr>
              <w:spacing w:after="0" w:line="240" w:lineRule="auto"/>
            </w:pPr>
          </w:p>
        </w:tc>
        <w:tc>
          <w:tcPr>
            <w:tcW w:w="1039" w:type="dxa"/>
          </w:tcPr>
          <w:p w14:paraId="67A35DF6" w14:textId="77777777" w:rsidR="00495B79" w:rsidRPr="00495B79" w:rsidRDefault="00495B79" w:rsidP="00495B79">
            <w:pPr>
              <w:spacing w:after="0" w:line="240" w:lineRule="auto"/>
              <w:rPr>
                <w:i/>
              </w:rPr>
            </w:pPr>
          </w:p>
        </w:tc>
        <w:tc>
          <w:tcPr>
            <w:tcW w:w="1582" w:type="dxa"/>
          </w:tcPr>
          <w:p w14:paraId="01588322" w14:textId="77777777" w:rsidR="00495B79" w:rsidRPr="00495B79" w:rsidRDefault="00495B79" w:rsidP="00495B79">
            <w:pPr>
              <w:spacing w:after="0" w:line="240" w:lineRule="auto"/>
              <w:rPr>
                <w:sz w:val="18"/>
                <w:szCs w:val="18"/>
              </w:rPr>
            </w:pPr>
            <w:r w:rsidRPr="00495B79">
              <w:rPr>
                <w:sz w:val="18"/>
                <w:szCs w:val="18"/>
              </w:rPr>
              <w:t>15:78882233:A:G</w:t>
            </w:r>
          </w:p>
        </w:tc>
        <w:tc>
          <w:tcPr>
            <w:tcW w:w="992" w:type="dxa"/>
          </w:tcPr>
          <w:p w14:paraId="3BAB5DE2" w14:textId="77777777" w:rsidR="00495B79" w:rsidRPr="00495B79" w:rsidRDefault="00495B79" w:rsidP="00495B79">
            <w:pPr>
              <w:spacing w:after="0" w:line="240" w:lineRule="auto"/>
              <w:rPr>
                <w:sz w:val="18"/>
                <w:szCs w:val="18"/>
              </w:rPr>
            </w:pPr>
            <w:r w:rsidRPr="00495B79">
              <w:rPr>
                <w:sz w:val="18"/>
                <w:szCs w:val="18"/>
              </w:rPr>
              <w:t>3.46E-05</w:t>
            </w:r>
          </w:p>
        </w:tc>
        <w:tc>
          <w:tcPr>
            <w:tcW w:w="961" w:type="dxa"/>
          </w:tcPr>
          <w:p w14:paraId="383D793A" w14:textId="77777777" w:rsidR="00495B79" w:rsidRPr="00495B79" w:rsidRDefault="00495B79" w:rsidP="00495B79">
            <w:pPr>
              <w:spacing w:after="0" w:line="240" w:lineRule="auto"/>
              <w:rPr>
                <w:sz w:val="18"/>
                <w:szCs w:val="18"/>
              </w:rPr>
            </w:pPr>
            <w:r w:rsidRPr="00495B79">
              <w:rPr>
                <w:sz w:val="18"/>
                <w:szCs w:val="18"/>
              </w:rPr>
              <w:t>0.7181</w:t>
            </w:r>
          </w:p>
        </w:tc>
        <w:tc>
          <w:tcPr>
            <w:tcW w:w="1830" w:type="dxa"/>
            <w:vMerge/>
          </w:tcPr>
          <w:p w14:paraId="29606802" w14:textId="77777777" w:rsidR="00495B79" w:rsidRPr="00495B79" w:rsidRDefault="00495B79" w:rsidP="00495B79">
            <w:pPr>
              <w:spacing w:after="0" w:line="240" w:lineRule="auto"/>
              <w:rPr>
                <w:sz w:val="20"/>
                <w:szCs w:val="20"/>
                <w:highlight w:val="yellow"/>
              </w:rPr>
            </w:pPr>
          </w:p>
        </w:tc>
        <w:tc>
          <w:tcPr>
            <w:tcW w:w="1669" w:type="dxa"/>
            <w:vMerge/>
          </w:tcPr>
          <w:p w14:paraId="7282E892" w14:textId="77777777" w:rsidR="00495B79" w:rsidRPr="00495B79" w:rsidRDefault="00495B79" w:rsidP="00495B79">
            <w:pPr>
              <w:spacing w:after="0" w:line="240" w:lineRule="auto"/>
              <w:rPr>
                <w:sz w:val="20"/>
                <w:szCs w:val="20"/>
                <w:highlight w:val="yellow"/>
              </w:rPr>
            </w:pPr>
          </w:p>
        </w:tc>
        <w:tc>
          <w:tcPr>
            <w:tcW w:w="2084" w:type="dxa"/>
            <w:vMerge/>
          </w:tcPr>
          <w:p w14:paraId="23210CB2" w14:textId="77777777" w:rsidR="00495B79" w:rsidRPr="00495B79" w:rsidRDefault="00495B79" w:rsidP="00495B79">
            <w:pPr>
              <w:spacing w:after="0" w:line="240" w:lineRule="auto"/>
              <w:rPr>
                <w:sz w:val="18"/>
                <w:szCs w:val="18"/>
                <w:highlight w:val="yellow"/>
              </w:rPr>
            </w:pPr>
          </w:p>
        </w:tc>
        <w:tc>
          <w:tcPr>
            <w:tcW w:w="2639" w:type="dxa"/>
            <w:vMerge/>
          </w:tcPr>
          <w:p w14:paraId="45F0D29E" w14:textId="77777777" w:rsidR="00495B79" w:rsidRPr="00495B79" w:rsidRDefault="00495B79" w:rsidP="00495B79">
            <w:pPr>
              <w:spacing w:after="0" w:line="240" w:lineRule="auto"/>
              <w:rPr>
                <w:sz w:val="18"/>
                <w:szCs w:val="18"/>
                <w:highlight w:val="yellow"/>
              </w:rPr>
            </w:pPr>
          </w:p>
        </w:tc>
      </w:tr>
      <w:tr w:rsidR="00495B79" w:rsidRPr="00495B79" w14:paraId="6A28BBCF" w14:textId="77777777" w:rsidTr="005566FB">
        <w:tc>
          <w:tcPr>
            <w:tcW w:w="666" w:type="dxa"/>
          </w:tcPr>
          <w:p w14:paraId="481EF057" w14:textId="77777777" w:rsidR="00495B79" w:rsidRPr="00495B79" w:rsidRDefault="00495B79" w:rsidP="00495B79">
            <w:pPr>
              <w:spacing w:after="0" w:line="240" w:lineRule="auto"/>
            </w:pPr>
          </w:p>
        </w:tc>
        <w:tc>
          <w:tcPr>
            <w:tcW w:w="1039" w:type="dxa"/>
          </w:tcPr>
          <w:p w14:paraId="65F70522" w14:textId="77777777" w:rsidR="00495B79" w:rsidRPr="00495B79" w:rsidRDefault="00495B79" w:rsidP="00495B79">
            <w:pPr>
              <w:spacing w:after="0" w:line="240" w:lineRule="auto"/>
              <w:rPr>
                <w:i/>
              </w:rPr>
            </w:pPr>
          </w:p>
        </w:tc>
        <w:tc>
          <w:tcPr>
            <w:tcW w:w="1582" w:type="dxa"/>
          </w:tcPr>
          <w:p w14:paraId="508CC6C9" w14:textId="77777777" w:rsidR="00495B79" w:rsidRPr="00495B79" w:rsidRDefault="00495B79" w:rsidP="00495B79">
            <w:pPr>
              <w:spacing w:after="0" w:line="240" w:lineRule="auto"/>
              <w:rPr>
                <w:sz w:val="18"/>
                <w:szCs w:val="18"/>
              </w:rPr>
            </w:pPr>
            <w:r w:rsidRPr="00495B79">
              <w:rPr>
                <w:sz w:val="18"/>
                <w:szCs w:val="18"/>
              </w:rPr>
              <w:t>15:78882331:A:G</w:t>
            </w:r>
          </w:p>
        </w:tc>
        <w:tc>
          <w:tcPr>
            <w:tcW w:w="992" w:type="dxa"/>
          </w:tcPr>
          <w:p w14:paraId="43B2FA44" w14:textId="77777777" w:rsidR="00495B79" w:rsidRPr="00495B79" w:rsidRDefault="00495B79" w:rsidP="00495B79">
            <w:pPr>
              <w:spacing w:after="0" w:line="240" w:lineRule="auto"/>
              <w:rPr>
                <w:sz w:val="18"/>
                <w:szCs w:val="18"/>
              </w:rPr>
            </w:pPr>
            <w:r w:rsidRPr="00495B79">
              <w:rPr>
                <w:sz w:val="18"/>
                <w:szCs w:val="18"/>
              </w:rPr>
              <w:t>1.45E-04</w:t>
            </w:r>
          </w:p>
        </w:tc>
        <w:tc>
          <w:tcPr>
            <w:tcW w:w="961" w:type="dxa"/>
          </w:tcPr>
          <w:p w14:paraId="4437D619" w14:textId="77777777" w:rsidR="00495B79" w:rsidRPr="00495B79" w:rsidRDefault="00495B79" w:rsidP="00495B79">
            <w:pPr>
              <w:spacing w:after="0" w:line="240" w:lineRule="auto"/>
              <w:rPr>
                <w:sz w:val="18"/>
                <w:szCs w:val="18"/>
              </w:rPr>
            </w:pPr>
            <w:r w:rsidRPr="00495B79">
              <w:rPr>
                <w:sz w:val="18"/>
                <w:szCs w:val="18"/>
              </w:rPr>
              <w:t>0.7805</w:t>
            </w:r>
          </w:p>
        </w:tc>
        <w:tc>
          <w:tcPr>
            <w:tcW w:w="1830" w:type="dxa"/>
            <w:vMerge/>
          </w:tcPr>
          <w:p w14:paraId="2D1D5D4B" w14:textId="77777777" w:rsidR="00495B79" w:rsidRPr="00495B79" w:rsidRDefault="00495B79" w:rsidP="00495B79">
            <w:pPr>
              <w:spacing w:after="0" w:line="240" w:lineRule="auto"/>
              <w:rPr>
                <w:sz w:val="20"/>
                <w:szCs w:val="20"/>
                <w:highlight w:val="yellow"/>
              </w:rPr>
            </w:pPr>
          </w:p>
        </w:tc>
        <w:tc>
          <w:tcPr>
            <w:tcW w:w="1669" w:type="dxa"/>
            <w:vMerge/>
          </w:tcPr>
          <w:p w14:paraId="5A90C26A" w14:textId="77777777" w:rsidR="00495B79" w:rsidRPr="00495B79" w:rsidRDefault="00495B79" w:rsidP="00495B79">
            <w:pPr>
              <w:spacing w:after="0" w:line="240" w:lineRule="auto"/>
              <w:rPr>
                <w:sz w:val="20"/>
                <w:szCs w:val="20"/>
                <w:highlight w:val="yellow"/>
              </w:rPr>
            </w:pPr>
          </w:p>
        </w:tc>
        <w:tc>
          <w:tcPr>
            <w:tcW w:w="2084" w:type="dxa"/>
            <w:vMerge/>
          </w:tcPr>
          <w:p w14:paraId="7E7F30E0" w14:textId="77777777" w:rsidR="00495B79" w:rsidRPr="00495B79" w:rsidRDefault="00495B79" w:rsidP="00495B79">
            <w:pPr>
              <w:spacing w:after="0" w:line="240" w:lineRule="auto"/>
              <w:rPr>
                <w:sz w:val="18"/>
                <w:szCs w:val="18"/>
                <w:highlight w:val="yellow"/>
              </w:rPr>
            </w:pPr>
          </w:p>
        </w:tc>
        <w:tc>
          <w:tcPr>
            <w:tcW w:w="2639" w:type="dxa"/>
            <w:vMerge/>
          </w:tcPr>
          <w:p w14:paraId="7082EF71" w14:textId="77777777" w:rsidR="00495B79" w:rsidRPr="00495B79" w:rsidRDefault="00495B79" w:rsidP="00495B79">
            <w:pPr>
              <w:spacing w:after="0" w:line="240" w:lineRule="auto"/>
              <w:rPr>
                <w:sz w:val="18"/>
                <w:szCs w:val="18"/>
                <w:highlight w:val="yellow"/>
              </w:rPr>
            </w:pPr>
          </w:p>
        </w:tc>
      </w:tr>
      <w:tr w:rsidR="00495B79" w:rsidRPr="00495B79" w14:paraId="664BDF48" w14:textId="77777777" w:rsidTr="005566FB">
        <w:tc>
          <w:tcPr>
            <w:tcW w:w="666" w:type="dxa"/>
          </w:tcPr>
          <w:p w14:paraId="37B9D47C" w14:textId="77777777" w:rsidR="00495B79" w:rsidRPr="00495B79" w:rsidRDefault="00495B79" w:rsidP="00495B79">
            <w:pPr>
              <w:spacing w:after="0" w:line="240" w:lineRule="auto"/>
            </w:pPr>
          </w:p>
        </w:tc>
        <w:tc>
          <w:tcPr>
            <w:tcW w:w="1039" w:type="dxa"/>
          </w:tcPr>
          <w:p w14:paraId="6F195C2E" w14:textId="77777777" w:rsidR="00495B79" w:rsidRPr="00495B79" w:rsidRDefault="00495B79" w:rsidP="00495B79">
            <w:pPr>
              <w:spacing w:after="0" w:line="240" w:lineRule="auto"/>
              <w:rPr>
                <w:i/>
              </w:rPr>
            </w:pPr>
          </w:p>
        </w:tc>
        <w:tc>
          <w:tcPr>
            <w:tcW w:w="1582" w:type="dxa"/>
          </w:tcPr>
          <w:p w14:paraId="3AF24753" w14:textId="77777777" w:rsidR="00495B79" w:rsidRPr="00495B79" w:rsidRDefault="00495B79" w:rsidP="00495B79">
            <w:pPr>
              <w:spacing w:after="0" w:line="240" w:lineRule="auto"/>
              <w:rPr>
                <w:sz w:val="18"/>
                <w:szCs w:val="18"/>
              </w:rPr>
            </w:pPr>
            <w:r w:rsidRPr="00495B79">
              <w:rPr>
                <w:sz w:val="18"/>
                <w:szCs w:val="18"/>
              </w:rPr>
              <w:t>15:78882446:C:T</w:t>
            </w:r>
          </w:p>
        </w:tc>
        <w:tc>
          <w:tcPr>
            <w:tcW w:w="992" w:type="dxa"/>
          </w:tcPr>
          <w:p w14:paraId="7BA7034E" w14:textId="77777777" w:rsidR="00495B79" w:rsidRPr="00495B79" w:rsidRDefault="00495B79" w:rsidP="00495B79">
            <w:pPr>
              <w:spacing w:after="0" w:line="240" w:lineRule="auto"/>
              <w:rPr>
                <w:sz w:val="18"/>
                <w:szCs w:val="18"/>
              </w:rPr>
            </w:pPr>
            <w:r w:rsidRPr="00495B79">
              <w:rPr>
                <w:sz w:val="18"/>
                <w:szCs w:val="18"/>
              </w:rPr>
              <w:t>1.60E-04</w:t>
            </w:r>
          </w:p>
        </w:tc>
        <w:tc>
          <w:tcPr>
            <w:tcW w:w="961" w:type="dxa"/>
          </w:tcPr>
          <w:p w14:paraId="5136C477" w14:textId="77777777" w:rsidR="00495B79" w:rsidRPr="00495B79" w:rsidRDefault="00495B79" w:rsidP="00495B79">
            <w:pPr>
              <w:spacing w:after="0" w:line="240" w:lineRule="auto"/>
              <w:rPr>
                <w:sz w:val="18"/>
                <w:szCs w:val="18"/>
              </w:rPr>
            </w:pPr>
            <w:r w:rsidRPr="00495B79">
              <w:rPr>
                <w:sz w:val="18"/>
                <w:szCs w:val="18"/>
              </w:rPr>
              <w:t>0.5017</w:t>
            </w:r>
          </w:p>
        </w:tc>
        <w:tc>
          <w:tcPr>
            <w:tcW w:w="1830" w:type="dxa"/>
            <w:vMerge/>
          </w:tcPr>
          <w:p w14:paraId="3D1BF042" w14:textId="77777777" w:rsidR="00495B79" w:rsidRPr="00495B79" w:rsidRDefault="00495B79" w:rsidP="00495B79">
            <w:pPr>
              <w:spacing w:after="0" w:line="240" w:lineRule="auto"/>
              <w:rPr>
                <w:sz w:val="20"/>
                <w:szCs w:val="20"/>
                <w:highlight w:val="yellow"/>
              </w:rPr>
            </w:pPr>
          </w:p>
        </w:tc>
        <w:tc>
          <w:tcPr>
            <w:tcW w:w="1669" w:type="dxa"/>
            <w:vMerge/>
          </w:tcPr>
          <w:p w14:paraId="73DCE472" w14:textId="77777777" w:rsidR="00495B79" w:rsidRPr="00495B79" w:rsidRDefault="00495B79" w:rsidP="00495B79">
            <w:pPr>
              <w:spacing w:after="0" w:line="240" w:lineRule="auto"/>
              <w:rPr>
                <w:sz w:val="20"/>
                <w:szCs w:val="20"/>
                <w:highlight w:val="yellow"/>
              </w:rPr>
            </w:pPr>
          </w:p>
        </w:tc>
        <w:tc>
          <w:tcPr>
            <w:tcW w:w="2084" w:type="dxa"/>
            <w:vMerge/>
          </w:tcPr>
          <w:p w14:paraId="7C34ECC3" w14:textId="77777777" w:rsidR="00495B79" w:rsidRPr="00495B79" w:rsidRDefault="00495B79" w:rsidP="00495B79">
            <w:pPr>
              <w:spacing w:after="0" w:line="240" w:lineRule="auto"/>
              <w:rPr>
                <w:sz w:val="18"/>
                <w:szCs w:val="18"/>
                <w:highlight w:val="yellow"/>
              </w:rPr>
            </w:pPr>
          </w:p>
        </w:tc>
        <w:tc>
          <w:tcPr>
            <w:tcW w:w="2639" w:type="dxa"/>
            <w:vMerge/>
          </w:tcPr>
          <w:p w14:paraId="156BDEB7" w14:textId="77777777" w:rsidR="00495B79" w:rsidRPr="00495B79" w:rsidRDefault="00495B79" w:rsidP="00495B79">
            <w:pPr>
              <w:spacing w:after="0" w:line="240" w:lineRule="auto"/>
              <w:rPr>
                <w:sz w:val="18"/>
                <w:szCs w:val="18"/>
                <w:highlight w:val="yellow"/>
              </w:rPr>
            </w:pPr>
          </w:p>
        </w:tc>
      </w:tr>
      <w:tr w:rsidR="00495B79" w:rsidRPr="00495B79" w14:paraId="2CE56F46" w14:textId="77777777" w:rsidTr="005566FB">
        <w:tc>
          <w:tcPr>
            <w:tcW w:w="666" w:type="dxa"/>
          </w:tcPr>
          <w:p w14:paraId="07C1ADF8" w14:textId="77777777" w:rsidR="00495B79" w:rsidRPr="00495B79" w:rsidRDefault="00495B79" w:rsidP="00495B79">
            <w:pPr>
              <w:spacing w:after="0" w:line="240" w:lineRule="auto"/>
            </w:pPr>
          </w:p>
        </w:tc>
        <w:tc>
          <w:tcPr>
            <w:tcW w:w="1039" w:type="dxa"/>
          </w:tcPr>
          <w:p w14:paraId="2C3BAA48" w14:textId="77777777" w:rsidR="00495B79" w:rsidRPr="00495B79" w:rsidRDefault="00495B79" w:rsidP="00495B79">
            <w:pPr>
              <w:spacing w:after="0" w:line="240" w:lineRule="auto"/>
              <w:rPr>
                <w:i/>
              </w:rPr>
            </w:pPr>
          </w:p>
        </w:tc>
        <w:tc>
          <w:tcPr>
            <w:tcW w:w="1582" w:type="dxa"/>
          </w:tcPr>
          <w:p w14:paraId="080065ED" w14:textId="77777777" w:rsidR="00495B79" w:rsidRPr="00495B79" w:rsidRDefault="00495B79" w:rsidP="00495B79">
            <w:pPr>
              <w:spacing w:after="0" w:line="240" w:lineRule="auto"/>
              <w:rPr>
                <w:sz w:val="18"/>
                <w:szCs w:val="18"/>
              </w:rPr>
            </w:pPr>
            <w:r w:rsidRPr="00495B79">
              <w:rPr>
                <w:sz w:val="18"/>
                <w:szCs w:val="18"/>
              </w:rPr>
              <w:t>15:78882682:C:G</w:t>
            </w:r>
          </w:p>
        </w:tc>
        <w:tc>
          <w:tcPr>
            <w:tcW w:w="992" w:type="dxa"/>
          </w:tcPr>
          <w:p w14:paraId="1252D971" w14:textId="77777777" w:rsidR="00495B79" w:rsidRPr="00495B79" w:rsidRDefault="00495B79" w:rsidP="00495B79">
            <w:pPr>
              <w:spacing w:after="0" w:line="240" w:lineRule="auto"/>
              <w:rPr>
                <w:sz w:val="18"/>
                <w:szCs w:val="18"/>
              </w:rPr>
            </w:pPr>
            <w:r w:rsidRPr="00495B79">
              <w:rPr>
                <w:sz w:val="18"/>
                <w:szCs w:val="18"/>
              </w:rPr>
              <w:t>4.43E-05</w:t>
            </w:r>
          </w:p>
        </w:tc>
        <w:tc>
          <w:tcPr>
            <w:tcW w:w="961" w:type="dxa"/>
          </w:tcPr>
          <w:p w14:paraId="0F6C7B34" w14:textId="77777777" w:rsidR="00495B79" w:rsidRPr="00495B79" w:rsidRDefault="00495B79" w:rsidP="00495B79">
            <w:pPr>
              <w:spacing w:after="0" w:line="240" w:lineRule="auto"/>
              <w:rPr>
                <w:sz w:val="18"/>
                <w:szCs w:val="18"/>
              </w:rPr>
            </w:pPr>
            <w:r w:rsidRPr="00495B79">
              <w:rPr>
                <w:sz w:val="18"/>
                <w:szCs w:val="18"/>
              </w:rPr>
              <w:t>0.3140</w:t>
            </w:r>
          </w:p>
        </w:tc>
        <w:tc>
          <w:tcPr>
            <w:tcW w:w="1830" w:type="dxa"/>
            <w:vMerge/>
          </w:tcPr>
          <w:p w14:paraId="4FBF2161" w14:textId="77777777" w:rsidR="00495B79" w:rsidRPr="00495B79" w:rsidRDefault="00495B79" w:rsidP="00495B79">
            <w:pPr>
              <w:spacing w:after="0" w:line="240" w:lineRule="auto"/>
              <w:rPr>
                <w:sz w:val="20"/>
                <w:szCs w:val="20"/>
                <w:highlight w:val="yellow"/>
              </w:rPr>
            </w:pPr>
          </w:p>
        </w:tc>
        <w:tc>
          <w:tcPr>
            <w:tcW w:w="1669" w:type="dxa"/>
            <w:vMerge/>
          </w:tcPr>
          <w:p w14:paraId="72705582" w14:textId="77777777" w:rsidR="00495B79" w:rsidRPr="00495B79" w:rsidRDefault="00495B79" w:rsidP="00495B79">
            <w:pPr>
              <w:spacing w:after="0" w:line="240" w:lineRule="auto"/>
              <w:rPr>
                <w:sz w:val="20"/>
                <w:szCs w:val="20"/>
                <w:highlight w:val="yellow"/>
              </w:rPr>
            </w:pPr>
          </w:p>
        </w:tc>
        <w:tc>
          <w:tcPr>
            <w:tcW w:w="2084" w:type="dxa"/>
            <w:vMerge/>
          </w:tcPr>
          <w:p w14:paraId="5A8D632C" w14:textId="77777777" w:rsidR="00495B79" w:rsidRPr="00495B79" w:rsidRDefault="00495B79" w:rsidP="00495B79">
            <w:pPr>
              <w:spacing w:after="0" w:line="240" w:lineRule="auto"/>
              <w:rPr>
                <w:sz w:val="18"/>
                <w:szCs w:val="18"/>
                <w:highlight w:val="yellow"/>
              </w:rPr>
            </w:pPr>
          </w:p>
        </w:tc>
        <w:tc>
          <w:tcPr>
            <w:tcW w:w="2639" w:type="dxa"/>
            <w:vMerge/>
          </w:tcPr>
          <w:p w14:paraId="7D226E11" w14:textId="77777777" w:rsidR="00495B79" w:rsidRPr="00495B79" w:rsidRDefault="00495B79" w:rsidP="00495B79">
            <w:pPr>
              <w:spacing w:after="0" w:line="240" w:lineRule="auto"/>
              <w:rPr>
                <w:sz w:val="18"/>
                <w:szCs w:val="18"/>
                <w:highlight w:val="yellow"/>
              </w:rPr>
            </w:pPr>
          </w:p>
        </w:tc>
      </w:tr>
      <w:tr w:rsidR="00495B79" w:rsidRPr="00495B79" w14:paraId="5A5FF2CB" w14:textId="77777777" w:rsidTr="005566FB">
        <w:tc>
          <w:tcPr>
            <w:tcW w:w="666" w:type="dxa"/>
          </w:tcPr>
          <w:p w14:paraId="78EA95E3" w14:textId="77777777" w:rsidR="00495B79" w:rsidRPr="00495B79" w:rsidRDefault="00495B79" w:rsidP="00495B79">
            <w:pPr>
              <w:spacing w:after="0" w:line="240" w:lineRule="auto"/>
            </w:pPr>
          </w:p>
        </w:tc>
        <w:tc>
          <w:tcPr>
            <w:tcW w:w="1039" w:type="dxa"/>
          </w:tcPr>
          <w:p w14:paraId="5A850DEA" w14:textId="77777777" w:rsidR="00495B79" w:rsidRPr="00495B79" w:rsidRDefault="00495B79" w:rsidP="00495B79">
            <w:pPr>
              <w:spacing w:after="0" w:line="240" w:lineRule="auto"/>
              <w:rPr>
                <w:i/>
              </w:rPr>
            </w:pPr>
          </w:p>
        </w:tc>
        <w:tc>
          <w:tcPr>
            <w:tcW w:w="1582" w:type="dxa"/>
          </w:tcPr>
          <w:p w14:paraId="3D73ABF1" w14:textId="77777777" w:rsidR="00495B79" w:rsidRPr="00495B79" w:rsidRDefault="00495B79" w:rsidP="00495B79">
            <w:pPr>
              <w:spacing w:after="0" w:line="240" w:lineRule="auto"/>
              <w:rPr>
                <w:sz w:val="18"/>
                <w:szCs w:val="18"/>
              </w:rPr>
            </w:pPr>
            <w:r w:rsidRPr="00495B79">
              <w:rPr>
                <w:sz w:val="18"/>
                <w:szCs w:val="18"/>
              </w:rPr>
              <w:t>15:78882694:A:G</w:t>
            </w:r>
          </w:p>
        </w:tc>
        <w:tc>
          <w:tcPr>
            <w:tcW w:w="992" w:type="dxa"/>
          </w:tcPr>
          <w:p w14:paraId="1997FF8A" w14:textId="77777777" w:rsidR="00495B79" w:rsidRPr="00495B79" w:rsidRDefault="00495B79" w:rsidP="00495B79">
            <w:pPr>
              <w:spacing w:after="0" w:line="240" w:lineRule="auto"/>
              <w:rPr>
                <w:sz w:val="18"/>
                <w:szCs w:val="18"/>
              </w:rPr>
            </w:pPr>
            <w:r w:rsidRPr="00495B79">
              <w:rPr>
                <w:sz w:val="18"/>
                <w:szCs w:val="18"/>
              </w:rPr>
              <w:t>1.65E-04</w:t>
            </w:r>
          </w:p>
        </w:tc>
        <w:tc>
          <w:tcPr>
            <w:tcW w:w="961" w:type="dxa"/>
          </w:tcPr>
          <w:p w14:paraId="77331371" w14:textId="77777777" w:rsidR="00495B79" w:rsidRPr="00495B79" w:rsidRDefault="00495B79" w:rsidP="00495B79">
            <w:pPr>
              <w:spacing w:after="0" w:line="240" w:lineRule="auto"/>
              <w:rPr>
                <w:sz w:val="18"/>
                <w:szCs w:val="18"/>
              </w:rPr>
            </w:pPr>
            <w:r w:rsidRPr="00495B79">
              <w:rPr>
                <w:sz w:val="18"/>
                <w:szCs w:val="18"/>
              </w:rPr>
              <w:t>0.2746</w:t>
            </w:r>
          </w:p>
        </w:tc>
        <w:tc>
          <w:tcPr>
            <w:tcW w:w="1830" w:type="dxa"/>
            <w:vMerge/>
          </w:tcPr>
          <w:p w14:paraId="7D7DCCBC" w14:textId="77777777" w:rsidR="00495B79" w:rsidRPr="00495B79" w:rsidRDefault="00495B79" w:rsidP="00495B79">
            <w:pPr>
              <w:spacing w:after="0" w:line="240" w:lineRule="auto"/>
              <w:rPr>
                <w:sz w:val="20"/>
                <w:szCs w:val="20"/>
                <w:highlight w:val="yellow"/>
              </w:rPr>
            </w:pPr>
          </w:p>
        </w:tc>
        <w:tc>
          <w:tcPr>
            <w:tcW w:w="1669" w:type="dxa"/>
            <w:vMerge/>
          </w:tcPr>
          <w:p w14:paraId="5E243DB5" w14:textId="77777777" w:rsidR="00495B79" w:rsidRPr="00495B79" w:rsidRDefault="00495B79" w:rsidP="00495B79">
            <w:pPr>
              <w:spacing w:after="0" w:line="240" w:lineRule="auto"/>
              <w:rPr>
                <w:sz w:val="20"/>
                <w:szCs w:val="20"/>
                <w:highlight w:val="yellow"/>
              </w:rPr>
            </w:pPr>
          </w:p>
        </w:tc>
        <w:tc>
          <w:tcPr>
            <w:tcW w:w="2084" w:type="dxa"/>
            <w:vMerge/>
          </w:tcPr>
          <w:p w14:paraId="2F603ADF" w14:textId="77777777" w:rsidR="00495B79" w:rsidRPr="00495B79" w:rsidRDefault="00495B79" w:rsidP="00495B79">
            <w:pPr>
              <w:spacing w:after="0" w:line="240" w:lineRule="auto"/>
              <w:rPr>
                <w:sz w:val="18"/>
                <w:szCs w:val="18"/>
                <w:highlight w:val="yellow"/>
              </w:rPr>
            </w:pPr>
          </w:p>
        </w:tc>
        <w:tc>
          <w:tcPr>
            <w:tcW w:w="2639" w:type="dxa"/>
            <w:vMerge/>
          </w:tcPr>
          <w:p w14:paraId="19BF48FE" w14:textId="77777777" w:rsidR="00495B79" w:rsidRPr="00495B79" w:rsidRDefault="00495B79" w:rsidP="00495B79">
            <w:pPr>
              <w:spacing w:after="0" w:line="240" w:lineRule="auto"/>
              <w:rPr>
                <w:sz w:val="18"/>
                <w:szCs w:val="18"/>
                <w:highlight w:val="yellow"/>
              </w:rPr>
            </w:pPr>
          </w:p>
        </w:tc>
      </w:tr>
      <w:tr w:rsidR="00495B79" w:rsidRPr="00495B79" w14:paraId="199CEB2B" w14:textId="77777777" w:rsidTr="005566FB">
        <w:tc>
          <w:tcPr>
            <w:tcW w:w="666" w:type="dxa"/>
          </w:tcPr>
          <w:p w14:paraId="2DF22A44" w14:textId="77777777" w:rsidR="00495B79" w:rsidRPr="00495B79" w:rsidRDefault="00495B79" w:rsidP="00495B79">
            <w:pPr>
              <w:spacing w:after="0" w:line="240" w:lineRule="auto"/>
            </w:pPr>
          </w:p>
        </w:tc>
        <w:tc>
          <w:tcPr>
            <w:tcW w:w="1039" w:type="dxa"/>
          </w:tcPr>
          <w:p w14:paraId="3E4C4859" w14:textId="77777777" w:rsidR="00495B79" w:rsidRPr="00495B79" w:rsidRDefault="00495B79" w:rsidP="00495B79">
            <w:pPr>
              <w:spacing w:after="0" w:line="240" w:lineRule="auto"/>
              <w:rPr>
                <w:i/>
              </w:rPr>
            </w:pPr>
          </w:p>
        </w:tc>
        <w:tc>
          <w:tcPr>
            <w:tcW w:w="1582" w:type="dxa"/>
          </w:tcPr>
          <w:p w14:paraId="0F80496A" w14:textId="77777777" w:rsidR="00495B79" w:rsidRPr="00495B79" w:rsidRDefault="00495B79" w:rsidP="00495B79">
            <w:pPr>
              <w:spacing w:after="0" w:line="240" w:lineRule="auto"/>
              <w:rPr>
                <w:sz w:val="18"/>
                <w:szCs w:val="18"/>
              </w:rPr>
            </w:pPr>
            <w:r w:rsidRPr="00495B79">
              <w:rPr>
                <w:sz w:val="18"/>
                <w:szCs w:val="18"/>
              </w:rPr>
              <w:t>15:78882726:C:T</w:t>
            </w:r>
          </w:p>
        </w:tc>
        <w:tc>
          <w:tcPr>
            <w:tcW w:w="992" w:type="dxa"/>
          </w:tcPr>
          <w:p w14:paraId="478D1B22" w14:textId="77777777" w:rsidR="00495B79" w:rsidRPr="00495B79" w:rsidRDefault="00495B79" w:rsidP="00495B79">
            <w:pPr>
              <w:spacing w:after="0" w:line="240" w:lineRule="auto"/>
              <w:rPr>
                <w:sz w:val="18"/>
                <w:szCs w:val="18"/>
              </w:rPr>
            </w:pPr>
            <w:r w:rsidRPr="00495B79">
              <w:rPr>
                <w:sz w:val="18"/>
                <w:szCs w:val="18"/>
              </w:rPr>
              <w:t>2.01E-04</w:t>
            </w:r>
          </w:p>
        </w:tc>
        <w:tc>
          <w:tcPr>
            <w:tcW w:w="961" w:type="dxa"/>
          </w:tcPr>
          <w:p w14:paraId="0B56C6F7" w14:textId="77777777" w:rsidR="00495B79" w:rsidRPr="00495B79" w:rsidRDefault="00495B79" w:rsidP="00495B79">
            <w:pPr>
              <w:spacing w:after="0" w:line="240" w:lineRule="auto"/>
              <w:rPr>
                <w:sz w:val="18"/>
                <w:szCs w:val="18"/>
              </w:rPr>
            </w:pPr>
            <w:r w:rsidRPr="00495B79">
              <w:rPr>
                <w:sz w:val="18"/>
                <w:szCs w:val="18"/>
              </w:rPr>
              <w:t>0.1565</w:t>
            </w:r>
          </w:p>
        </w:tc>
        <w:tc>
          <w:tcPr>
            <w:tcW w:w="1830" w:type="dxa"/>
            <w:vMerge/>
          </w:tcPr>
          <w:p w14:paraId="1B1B9C84" w14:textId="77777777" w:rsidR="00495B79" w:rsidRPr="00495B79" w:rsidRDefault="00495B79" w:rsidP="00495B79">
            <w:pPr>
              <w:spacing w:after="0" w:line="240" w:lineRule="auto"/>
              <w:rPr>
                <w:sz w:val="20"/>
                <w:szCs w:val="20"/>
                <w:highlight w:val="yellow"/>
              </w:rPr>
            </w:pPr>
          </w:p>
        </w:tc>
        <w:tc>
          <w:tcPr>
            <w:tcW w:w="1669" w:type="dxa"/>
            <w:vMerge/>
          </w:tcPr>
          <w:p w14:paraId="0D5042EE" w14:textId="77777777" w:rsidR="00495B79" w:rsidRPr="00495B79" w:rsidRDefault="00495B79" w:rsidP="00495B79">
            <w:pPr>
              <w:spacing w:after="0" w:line="240" w:lineRule="auto"/>
              <w:rPr>
                <w:sz w:val="20"/>
                <w:szCs w:val="20"/>
                <w:highlight w:val="yellow"/>
              </w:rPr>
            </w:pPr>
          </w:p>
        </w:tc>
        <w:tc>
          <w:tcPr>
            <w:tcW w:w="2084" w:type="dxa"/>
            <w:vMerge/>
          </w:tcPr>
          <w:p w14:paraId="5B24692B" w14:textId="77777777" w:rsidR="00495B79" w:rsidRPr="00495B79" w:rsidRDefault="00495B79" w:rsidP="00495B79">
            <w:pPr>
              <w:spacing w:after="0" w:line="240" w:lineRule="auto"/>
              <w:rPr>
                <w:sz w:val="18"/>
                <w:szCs w:val="18"/>
                <w:highlight w:val="yellow"/>
              </w:rPr>
            </w:pPr>
          </w:p>
        </w:tc>
        <w:tc>
          <w:tcPr>
            <w:tcW w:w="2639" w:type="dxa"/>
            <w:vMerge/>
          </w:tcPr>
          <w:p w14:paraId="1EE3861E" w14:textId="77777777" w:rsidR="00495B79" w:rsidRPr="00495B79" w:rsidRDefault="00495B79" w:rsidP="00495B79">
            <w:pPr>
              <w:spacing w:after="0" w:line="240" w:lineRule="auto"/>
              <w:rPr>
                <w:sz w:val="18"/>
                <w:szCs w:val="18"/>
                <w:highlight w:val="yellow"/>
              </w:rPr>
            </w:pPr>
          </w:p>
        </w:tc>
      </w:tr>
      <w:tr w:rsidR="00495B79" w:rsidRPr="00495B79" w14:paraId="2CD88319" w14:textId="77777777" w:rsidTr="005566FB">
        <w:tc>
          <w:tcPr>
            <w:tcW w:w="666" w:type="dxa"/>
          </w:tcPr>
          <w:p w14:paraId="33F681ED" w14:textId="77777777" w:rsidR="00495B79" w:rsidRPr="00495B79" w:rsidRDefault="00495B79" w:rsidP="00495B79">
            <w:pPr>
              <w:spacing w:after="0" w:line="240" w:lineRule="auto"/>
            </w:pPr>
          </w:p>
        </w:tc>
        <w:tc>
          <w:tcPr>
            <w:tcW w:w="1039" w:type="dxa"/>
          </w:tcPr>
          <w:p w14:paraId="12E32882" w14:textId="77777777" w:rsidR="00495B79" w:rsidRPr="00495B79" w:rsidRDefault="00495B79" w:rsidP="00495B79">
            <w:pPr>
              <w:spacing w:after="0" w:line="240" w:lineRule="auto"/>
              <w:rPr>
                <w:i/>
              </w:rPr>
            </w:pPr>
          </w:p>
        </w:tc>
        <w:tc>
          <w:tcPr>
            <w:tcW w:w="1582" w:type="dxa"/>
          </w:tcPr>
          <w:p w14:paraId="2F95BAAD" w14:textId="77777777" w:rsidR="00495B79" w:rsidRPr="00495B79" w:rsidRDefault="00495B79" w:rsidP="00495B79">
            <w:pPr>
              <w:spacing w:after="0" w:line="240" w:lineRule="auto"/>
              <w:rPr>
                <w:sz w:val="18"/>
                <w:szCs w:val="18"/>
              </w:rPr>
            </w:pPr>
            <w:r w:rsidRPr="00495B79">
              <w:rPr>
                <w:sz w:val="18"/>
                <w:szCs w:val="18"/>
              </w:rPr>
              <w:t>15:78882797:T:C</w:t>
            </w:r>
          </w:p>
        </w:tc>
        <w:tc>
          <w:tcPr>
            <w:tcW w:w="992" w:type="dxa"/>
          </w:tcPr>
          <w:p w14:paraId="1E274236" w14:textId="77777777" w:rsidR="00495B79" w:rsidRPr="00495B79" w:rsidRDefault="00495B79" w:rsidP="00495B79">
            <w:pPr>
              <w:spacing w:after="0" w:line="240" w:lineRule="auto"/>
              <w:rPr>
                <w:sz w:val="18"/>
                <w:szCs w:val="18"/>
              </w:rPr>
            </w:pPr>
            <w:r w:rsidRPr="00495B79">
              <w:rPr>
                <w:sz w:val="18"/>
                <w:szCs w:val="18"/>
              </w:rPr>
              <w:t>3.94E-04</w:t>
            </w:r>
          </w:p>
        </w:tc>
        <w:tc>
          <w:tcPr>
            <w:tcW w:w="961" w:type="dxa"/>
          </w:tcPr>
          <w:p w14:paraId="6323D068" w14:textId="77777777" w:rsidR="00495B79" w:rsidRPr="00495B79" w:rsidRDefault="00495B79" w:rsidP="00495B79">
            <w:pPr>
              <w:spacing w:after="0" w:line="240" w:lineRule="auto"/>
              <w:rPr>
                <w:sz w:val="18"/>
                <w:szCs w:val="18"/>
              </w:rPr>
            </w:pPr>
            <w:r w:rsidRPr="00495B79">
              <w:rPr>
                <w:sz w:val="18"/>
                <w:szCs w:val="18"/>
              </w:rPr>
              <w:t>0.3795</w:t>
            </w:r>
          </w:p>
        </w:tc>
        <w:tc>
          <w:tcPr>
            <w:tcW w:w="1830" w:type="dxa"/>
            <w:vMerge/>
          </w:tcPr>
          <w:p w14:paraId="6FFF07DC" w14:textId="77777777" w:rsidR="00495B79" w:rsidRPr="00495B79" w:rsidRDefault="00495B79" w:rsidP="00495B79">
            <w:pPr>
              <w:spacing w:after="0" w:line="240" w:lineRule="auto"/>
              <w:rPr>
                <w:sz w:val="20"/>
                <w:szCs w:val="20"/>
                <w:highlight w:val="yellow"/>
              </w:rPr>
            </w:pPr>
          </w:p>
        </w:tc>
        <w:tc>
          <w:tcPr>
            <w:tcW w:w="1669" w:type="dxa"/>
            <w:vMerge/>
          </w:tcPr>
          <w:p w14:paraId="25DD7A36" w14:textId="77777777" w:rsidR="00495B79" w:rsidRPr="00495B79" w:rsidRDefault="00495B79" w:rsidP="00495B79">
            <w:pPr>
              <w:spacing w:after="0" w:line="240" w:lineRule="auto"/>
              <w:rPr>
                <w:sz w:val="20"/>
                <w:szCs w:val="20"/>
                <w:highlight w:val="yellow"/>
              </w:rPr>
            </w:pPr>
          </w:p>
        </w:tc>
        <w:tc>
          <w:tcPr>
            <w:tcW w:w="2084" w:type="dxa"/>
            <w:vMerge/>
          </w:tcPr>
          <w:p w14:paraId="3CA623B0" w14:textId="77777777" w:rsidR="00495B79" w:rsidRPr="00495B79" w:rsidRDefault="00495B79" w:rsidP="00495B79">
            <w:pPr>
              <w:spacing w:after="0" w:line="240" w:lineRule="auto"/>
              <w:rPr>
                <w:sz w:val="18"/>
                <w:szCs w:val="18"/>
                <w:highlight w:val="yellow"/>
              </w:rPr>
            </w:pPr>
          </w:p>
        </w:tc>
        <w:tc>
          <w:tcPr>
            <w:tcW w:w="2639" w:type="dxa"/>
            <w:vMerge/>
          </w:tcPr>
          <w:p w14:paraId="4CB3E802" w14:textId="77777777" w:rsidR="00495B79" w:rsidRPr="00495B79" w:rsidRDefault="00495B79" w:rsidP="00495B79">
            <w:pPr>
              <w:spacing w:after="0" w:line="240" w:lineRule="auto"/>
              <w:rPr>
                <w:sz w:val="18"/>
                <w:szCs w:val="18"/>
                <w:highlight w:val="yellow"/>
              </w:rPr>
            </w:pPr>
          </w:p>
        </w:tc>
      </w:tr>
      <w:tr w:rsidR="00495B79" w:rsidRPr="00495B79" w14:paraId="74698AFD" w14:textId="77777777" w:rsidTr="005566FB">
        <w:tc>
          <w:tcPr>
            <w:tcW w:w="666" w:type="dxa"/>
          </w:tcPr>
          <w:p w14:paraId="092A1EEA" w14:textId="77777777" w:rsidR="00495B79" w:rsidRPr="00495B79" w:rsidRDefault="00495B79" w:rsidP="00495B79">
            <w:pPr>
              <w:spacing w:after="0" w:line="240" w:lineRule="auto"/>
            </w:pPr>
          </w:p>
        </w:tc>
        <w:tc>
          <w:tcPr>
            <w:tcW w:w="1039" w:type="dxa"/>
          </w:tcPr>
          <w:p w14:paraId="2FF0BFC4" w14:textId="77777777" w:rsidR="00495B79" w:rsidRPr="00495B79" w:rsidRDefault="00495B79" w:rsidP="00495B79">
            <w:pPr>
              <w:spacing w:after="0" w:line="240" w:lineRule="auto"/>
              <w:rPr>
                <w:i/>
              </w:rPr>
            </w:pPr>
          </w:p>
        </w:tc>
        <w:tc>
          <w:tcPr>
            <w:tcW w:w="1582" w:type="dxa"/>
          </w:tcPr>
          <w:p w14:paraId="41F983FE" w14:textId="77777777" w:rsidR="00495B79" w:rsidRPr="00495B79" w:rsidRDefault="00495B79" w:rsidP="00495B79">
            <w:pPr>
              <w:spacing w:after="0" w:line="240" w:lineRule="auto"/>
              <w:rPr>
                <w:sz w:val="18"/>
                <w:szCs w:val="18"/>
              </w:rPr>
            </w:pPr>
            <w:r w:rsidRPr="00495B79">
              <w:rPr>
                <w:sz w:val="18"/>
                <w:szCs w:val="18"/>
              </w:rPr>
              <w:t>15:78882821:T:A</w:t>
            </w:r>
          </w:p>
        </w:tc>
        <w:tc>
          <w:tcPr>
            <w:tcW w:w="992" w:type="dxa"/>
          </w:tcPr>
          <w:p w14:paraId="1C496D2F" w14:textId="77777777" w:rsidR="00495B79" w:rsidRPr="00495B79" w:rsidRDefault="00495B79" w:rsidP="00495B79">
            <w:pPr>
              <w:spacing w:after="0" w:line="240" w:lineRule="auto"/>
              <w:rPr>
                <w:sz w:val="18"/>
                <w:szCs w:val="18"/>
              </w:rPr>
            </w:pPr>
            <w:r w:rsidRPr="00495B79">
              <w:rPr>
                <w:sz w:val="18"/>
                <w:szCs w:val="18"/>
              </w:rPr>
              <w:t>1.86E-04</w:t>
            </w:r>
          </w:p>
        </w:tc>
        <w:tc>
          <w:tcPr>
            <w:tcW w:w="961" w:type="dxa"/>
          </w:tcPr>
          <w:p w14:paraId="47EE699C" w14:textId="77777777" w:rsidR="00495B79" w:rsidRPr="00495B79" w:rsidRDefault="00495B79" w:rsidP="00495B79">
            <w:pPr>
              <w:spacing w:after="0" w:line="240" w:lineRule="auto"/>
              <w:rPr>
                <w:sz w:val="18"/>
                <w:szCs w:val="18"/>
              </w:rPr>
            </w:pPr>
            <w:r w:rsidRPr="00495B79">
              <w:rPr>
                <w:sz w:val="18"/>
                <w:szCs w:val="18"/>
              </w:rPr>
              <w:t>0.1655</w:t>
            </w:r>
          </w:p>
        </w:tc>
        <w:tc>
          <w:tcPr>
            <w:tcW w:w="1830" w:type="dxa"/>
            <w:vMerge/>
          </w:tcPr>
          <w:p w14:paraId="20564EBB" w14:textId="77777777" w:rsidR="00495B79" w:rsidRPr="00495B79" w:rsidRDefault="00495B79" w:rsidP="00495B79">
            <w:pPr>
              <w:spacing w:after="0" w:line="240" w:lineRule="auto"/>
              <w:rPr>
                <w:sz w:val="20"/>
                <w:szCs w:val="20"/>
                <w:highlight w:val="yellow"/>
              </w:rPr>
            </w:pPr>
          </w:p>
        </w:tc>
        <w:tc>
          <w:tcPr>
            <w:tcW w:w="1669" w:type="dxa"/>
            <w:vMerge/>
          </w:tcPr>
          <w:p w14:paraId="2A17133B" w14:textId="77777777" w:rsidR="00495B79" w:rsidRPr="00495B79" w:rsidRDefault="00495B79" w:rsidP="00495B79">
            <w:pPr>
              <w:spacing w:after="0" w:line="240" w:lineRule="auto"/>
              <w:rPr>
                <w:sz w:val="20"/>
                <w:szCs w:val="20"/>
                <w:highlight w:val="yellow"/>
              </w:rPr>
            </w:pPr>
          </w:p>
        </w:tc>
        <w:tc>
          <w:tcPr>
            <w:tcW w:w="2084" w:type="dxa"/>
            <w:vMerge/>
          </w:tcPr>
          <w:p w14:paraId="52499A38" w14:textId="77777777" w:rsidR="00495B79" w:rsidRPr="00495B79" w:rsidRDefault="00495B79" w:rsidP="00495B79">
            <w:pPr>
              <w:spacing w:after="0" w:line="240" w:lineRule="auto"/>
              <w:rPr>
                <w:sz w:val="18"/>
                <w:szCs w:val="18"/>
                <w:highlight w:val="yellow"/>
              </w:rPr>
            </w:pPr>
          </w:p>
        </w:tc>
        <w:tc>
          <w:tcPr>
            <w:tcW w:w="2639" w:type="dxa"/>
            <w:vMerge/>
          </w:tcPr>
          <w:p w14:paraId="6CAE43BD" w14:textId="77777777" w:rsidR="00495B79" w:rsidRPr="00495B79" w:rsidRDefault="00495B79" w:rsidP="00495B79">
            <w:pPr>
              <w:spacing w:after="0" w:line="240" w:lineRule="auto"/>
              <w:rPr>
                <w:sz w:val="18"/>
                <w:szCs w:val="18"/>
                <w:highlight w:val="yellow"/>
              </w:rPr>
            </w:pPr>
          </w:p>
        </w:tc>
      </w:tr>
      <w:tr w:rsidR="00495B79" w:rsidRPr="00495B79" w14:paraId="40910501" w14:textId="77777777" w:rsidTr="005566FB">
        <w:tc>
          <w:tcPr>
            <w:tcW w:w="666" w:type="dxa"/>
          </w:tcPr>
          <w:p w14:paraId="10060A51" w14:textId="77777777" w:rsidR="00495B79" w:rsidRPr="00495B79" w:rsidRDefault="00495B79" w:rsidP="00495B79">
            <w:pPr>
              <w:spacing w:after="0" w:line="240" w:lineRule="auto"/>
            </w:pPr>
          </w:p>
        </w:tc>
        <w:tc>
          <w:tcPr>
            <w:tcW w:w="1039" w:type="dxa"/>
          </w:tcPr>
          <w:p w14:paraId="52C68963" w14:textId="77777777" w:rsidR="00495B79" w:rsidRPr="00495B79" w:rsidRDefault="00495B79" w:rsidP="00495B79">
            <w:pPr>
              <w:spacing w:after="0" w:line="240" w:lineRule="auto"/>
              <w:rPr>
                <w:i/>
              </w:rPr>
            </w:pPr>
          </w:p>
        </w:tc>
        <w:tc>
          <w:tcPr>
            <w:tcW w:w="1582" w:type="dxa"/>
          </w:tcPr>
          <w:p w14:paraId="25916B24" w14:textId="77777777" w:rsidR="00495B79" w:rsidRPr="00495B79" w:rsidRDefault="00495B79" w:rsidP="00495B79">
            <w:pPr>
              <w:spacing w:after="0" w:line="240" w:lineRule="auto"/>
              <w:rPr>
                <w:sz w:val="18"/>
                <w:szCs w:val="18"/>
              </w:rPr>
            </w:pPr>
            <w:r w:rsidRPr="00495B79">
              <w:rPr>
                <w:sz w:val="18"/>
                <w:szCs w:val="18"/>
              </w:rPr>
              <w:t>15:78882920:C:T</w:t>
            </w:r>
          </w:p>
        </w:tc>
        <w:tc>
          <w:tcPr>
            <w:tcW w:w="992" w:type="dxa"/>
          </w:tcPr>
          <w:p w14:paraId="56C80531" w14:textId="77777777" w:rsidR="00495B79" w:rsidRPr="00495B79" w:rsidRDefault="00495B79" w:rsidP="00495B79">
            <w:pPr>
              <w:spacing w:after="0" w:line="240" w:lineRule="auto"/>
              <w:rPr>
                <w:sz w:val="18"/>
                <w:szCs w:val="18"/>
              </w:rPr>
            </w:pPr>
            <w:r w:rsidRPr="00495B79">
              <w:rPr>
                <w:sz w:val="18"/>
                <w:szCs w:val="18"/>
              </w:rPr>
              <w:t>2.29E-05</w:t>
            </w:r>
          </w:p>
        </w:tc>
        <w:tc>
          <w:tcPr>
            <w:tcW w:w="961" w:type="dxa"/>
          </w:tcPr>
          <w:p w14:paraId="527BFCB8" w14:textId="77777777" w:rsidR="00495B79" w:rsidRPr="00495B79" w:rsidRDefault="00495B79" w:rsidP="00495B79">
            <w:pPr>
              <w:spacing w:after="0" w:line="240" w:lineRule="auto"/>
              <w:rPr>
                <w:sz w:val="18"/>
                <w:szCs w:val="18"/>
              </w:rPr>
            </w:pPr>
            <w:r w:rsidRPr="00495B79">
              <w:rPr>
                <w:sz w:val="18"/>
                <w:szCs w:val="18"/>
              </w:rPr>
              <w:t>0.9233</w:t>
            </w:r>
          </w:p>
        </w:tc>
        <w:tc>
          <w:tcPr>
            <w:tcW w:w="1830" w:type="dxa"/>
            <w:vMerge/>
          </w:tcPr>
          <w:p w14:paraId="799B0977" w14:textId="77777777" w:rsidR="00495B79" w:rsidRPr="00495B79" w:rsidRDefault="00495B79" w:rsidP="00495B79">
            <w:pPr>
              <w:spacing w:after="0" w:line="240" w:lineRule="auto"/>
              <w:rPr>
                <w:sz w:val="20"/>
                <w:szCs w:val="20"/>
                <w:highlight w:val="yellow"/>
              </w:rPr>
            </w:pPr>
          </w:p>
        </w:tc>
        <w:tc>
          <w:tcPr>
            <w:tcW w:w="1669" w:type="dxa"/>
            <w:vMerge/>
          </w:tcPr>
          <w:p w14:paraId="4BC70647" w14:textId="77777777" w:rsidR="00495B79" w:rsidRPr="00495B79" w:rsidRDefault="00495B79" w:rsidP="00495B79">
            <w:pPr>
              <w:spacing w:after="0" w:line="240" w:lineRule="auto"/>
              <w:rPr>
                <w:sz w:val="20"/>
                <w:szCs w:val="20"/>
                <w:highlight w:val="yellow"/>
              </w:rPr>
            </w:pPr>
          </w:p>
        </w:tc>
        <w:tc>
          <w:tcPr>
            <w:tcW w:w="2084" w:type="dxa"/>
            <w:vMerge/>
          </w:tcPr>
          <w:p w14:paraId="2D48A8F0" w14:textId="77777777" w:rsidR="00495B79" w:rsidRPr="00495B79" w:rsidRDefault="00495B79" w:rsidP="00495B79">
            <w:pPr>
              <w:spacing w:after="0" w:line="240" w:lineRule="auto"/>
              <w:rPr>
                <w:sz w:val="18"/>
                <w:szCs w:val="18"/>
                <w:highlight w:val="yellow"/>
              </w:rPr>
            </w:pPr>
          </w:p>
        </w:tc>
        <w:tc>
          <w:tcPr>
            <w:tcW w:w="2639" w:type="dxa"/>
            <w:vMerge/>
          </w:tcPr>
          <w:p w14:paraId="5785BC2E" w14:textId="77777777" w:rsidR="00495B79" w:rsidRPr="00495B79" w:rsidRDefault="00495B79" w:rsidP="00495B79">
            <w:pPr>
              <w:spacing w:after="0" w:line="240" w:lineRule="auto"/>
              <w:rPr>
                <w:sz w:val="18"/>
                <w:szCs w:val="18"/>
                <w:highlight w:val="yellow"/>
              </w:rPr>
            </w:pPr>
          </w:p>
        </w:tc>
      </w:tr>
      <w:tr w:rsidR="00495B79" w:rsidRPr="00495B79" w14:paraId="3F04BB37" w14:textId="77777777" w:rsidTr="005566FB">
        <w:tc>
          <w:tcPr>
            <w:tcW w:w="666" w:type="dxa"/>
          </w:tcPr>
          <w:p w14:paraId="1679DE78" w14:textId="77777777" w:rsidR="00495B79" w:rsidRPr="00495B79" w:rsidRDefault="00495B79" w:rsidP="00495B79">
            <w:pPr>
              <w:spacing w:after="0" w:line="240" w:lineRule="auto"/>
            </w:pPr>
          </w:p>
        </w:tc>
        <w:tc>
          <w:tcPr>
            <w:tcW w:w="1039" w:type="dxa"/>
          </w:tcPr>
          <w:p w14:paraId="5C5852AC" w14:textId="77777777" w:rsidR="00495B79" w:rsidRPr="00495B79" w:rsidRDefault="00495B79" w:rsidP="00495B79">
            <w:pPr>
              <w:spacing w:after="0" w:line="240" w:lineRule="auto"/>
              <w:rPr>
                <w:i/>
              </w:rPr>
            </w:pPr>
          </w:p>
        </w:tc>
        <w:tc>
          <w:tcPr>
            <w:tcW w:w="1582" w:type="dxa"/>
          </w:tcPr>
          <w:p w14:paraId="43686959" w14:textId="77777777" w:rsidR="00495B79" w:rsidRPr="00495B79" w:rsidRDefault="00495B79" w:rsidP="00495B79">
            <w:pPr>
              <w:spacing w:after="0" w:line="240" w:lineRule="auto"/>
              <w:rPr>
                <w:sz w:val="18"/>
                <w:szCs w:val="18"/>
              </w:rPr>
            </w:pPr>
            <w:r w:rsidRPr="00495B79">
              <w:rPr>
                <w:sz w:val="18"/>
                <w:szCs w:val="18"/>
              </w:rPr>
              <w:t>15:78882934:C:T</w:t>
            </w:r>
          </w:p>
        </w:tc>
        <w:tc>
          <w:tcPr>
            <w:tcW w:w="992" w:type="dxa"/>
          </w:tcPr>
          <w:p w14:paraId="179E6582" w14:textId="77777777" w:rsidR="00495B79" w:rsidRPr="00495B79" w:rsidRDefault="00495B79" w:rsidP="00495B79">
            <w:pPr>
              <w:spacing w:after="0" w:line="240" w:lineRule="auto"/>
              <w:rPr>
                <w:sz w:val="18"/>
                <w:szCs w:val="18"/>
              </w:rPr>
            </w:pPr>
            <w:r w:rsidRPr="00495B79">
              <w:rPr>
                <w:sz w:val="18"/>
                <w:szCs w:val="18"/>
              </w:rPr>
              <w:t>8.25E-06</w:t>
            </w:r>
          </w:p>
        </w:tc>
        <w:tc>
          <w:tcPr>
            <w:tcW w:w="961" w:type="dxa"/>
          </w:tcPr>
          <w:p w14:paraId="32A8EE77" w14:textId="77777777" w:rsidR="00495B79" w:rsidRPr="00495B79" w:rsidRDefault="00495B79" w:rsidP="00495B79">
            <w:pPr>
              <w:spacing w:after="0" w:line="240" w:lineRule="auto"/>
              <w:rPr>
                <w:sz w:val="18"/>
                <w:szCs w:val="18"/>
              </w:rPr>
            </w:pPr>
            <w:r w:rsidRPr="00495B79">
              <w:rPr>
                <w:sz w:val="18"/>
                <w:szCs w:val="18"/>
              </w:rPr>
              <w:t>0.3324</w:t>
            </w:r>
          </w:p>
        </w:tc>
        <w:tc>
          <w:tcPr>
            <w:tcW w:w="1830" w:type="dxa"/>
            <w:vMerge/>
          </w:tcPr>
          <w:p w14:paraId="15D11497" w14:textId="77777777" w:rsidR="00495B79" w:rsidRPr="00495B79" w:rsidRDefault="00495B79" w:rsidP="00495B79">
            <w:pPr>
              <w:spacing w:after="0" w:line="240" w:lineRule="auto"/>
              <w:rPr>
                <w:sz w:val="20"/>
                <w:szCs w:val="20"/>
                <w:highlight w:val="yellow"/>
              </w:rPr>
            </w:pPr>
          </w:p>
        </w:tc>
        <w:tc>
          <w:tcPr>
            <w:tcW w:w="1669" w:type="dxa"/>
            <w:vMerge/>
          </w:tcPr>
          <w:p w14:paraId="110F91AA" w14:textId="77777777" w:rsidR="00495B79" w:rsidRPr="00495B79" w:rsidRDefault="00495B79" w:rsidP="00495B79">
            <w:pPr>
              <w:spacing w:after="0" w:line="240" w:lineRule="auto"/>
              <w:rPr>
                <w:sz w:val="20"/>
                <w:szCs w:val="20"/>
                <w:highlight w:val="yellow"/>
              </w:rPr>
            </w:pPr>
          </w:p>
        </w:tc>
        <w:tc>
          <w:tcPr>
            <w:tcW w:w="2084" w:type="dxa"/>
            <w:vMerge/>
          </w:tcPr>
          <w:p w14:paraId="1D53F210" w14:textId="77777777" w:rsidR="00495B79" w:rsidRPr="00495B79" w:rsidRDefault="00495B79" w:rsidP="00495B79">
            <w:pPr>
              <w:spacing w:after="0" w:line="240" w:lineRule="auto"/>
              <w:rPr>
                <w:sz w:val="18"/>
                <w:szCs w:val="18"/>
                <w:highlight w:val="yellow"/>
              </w:rPr>
            </w:pPr>
          </w:p>
        </w:tc>
        <w:tc>
          <w:tcPr>
            <w:tcW w:w="2639" w:type="dxa"/>
            <w:vMerge/>
          </w:tcPr>
          <w:p w14:paraId="387A1858" w14:textId="77777777" w:rsidR="00495B79" w:rsidRPr="00495B79" w:rsidRDefault="00495B79" w:rsidP="00495B79">
            <w:pPr>
              <w:spacing w:after="0" w:line="240" w:lineRule="auto"/>
              <w:rPr>
                <w:sz w:val="18"/>
                <w:szCs w:val="18"/>
                <w:highlight w:val="yellow"/>
              </w:rPr>
            </w:pPr>
          </w:p>
        </w:tc>
      </w:tr>
      <w:tr w:rsidR="00495B79" w:rsidRPr="00495B79" w14:paraId="4BCFAD33" w14:textId="77777777" w:rsidTr="005566FB">
        <w:tc>
          <w:tcPr>
            <w:tcW w:w="666" w:type="dxa"/>
          </w:tcPr>
          <w:p w14:paraId="338EFF41" w14:textId="77777777" w:rsidR="00495B79" w:rsidRPr="00495B79" w:rsidRDefault="00495B79" w:rsidP="00495B79">
            <w:pPr>
              <w:spacing w:after="0" w:line="240" w:lineRule="auto"/>
            </w:pPr>
          </w:p>
        </w:tc>
        <w:tc>
          <w:tcPr>
            <w:tcW w:w="1039" w:type="dxa"/>
          </w:tcPr>
          <w:p w14:paraId="0FE32507" w14:textId="77777777" w:rsidR="00495B79" w:rsidRPr="00495B79" w:rsidRDefault="00495B79" w:rsidP="00495B79">
            <w:pPr>
              <w:spacing w:after="0" w:line="240" w:lineRule="auto"/>
              <w:rPr>
                <w:i/>
              </w:rPr>
            </w:pPr>
          </w:p>
        </w:tc>
        <w:tc>
          <w:tcPr>
            <w:tcW w:w="1582" w:type="dxa"/>
          </w:tcPr>
          <w:p w14:paraId="18102ACD" w14:textId="77777777" w:rsidR="00495B79" w:rsidRPr="00495B79" w:rsidRDefault="00495B79" w:rsidP="00495B79">
            <w:pPr>
              <w:spacing w:after="0" w:line="240" w:lineRule="auto"/>
              <w:rPr>
                <w:sz w:val="18"/>
                <w:szCs w:val="18"/>
              </w:rPr>
            </w:pPr>
            <w:r w:rsidRPr="00495B79">
              <w:rPr>
                <w:sz w:val="18"/>
                <w:szCs w:val="18"/>
              </w:rPr>
              <w:t>15:78885574:T:A (rs76071148)</w:t>
            </w:r>
          </w:p>
        </w:tc>
        <w:tc>
          <w:tcPr>
            <w:tcW w:w="992" w:type="dxa"/>
          </w:tcPr>
          <w:p w14:paraId="3F46C939" w14:textId="77777777" w:rsidR="00495B79" w:rsidRPr="00495B79" w:rsidRDefault="00495B79" w:rsidP="00495B79">
            <w:pPr>
              <w:spacing w:after="0" w:line="240" w:lineRule="auto"/>
              <w:rPr>
                <w:sz w:val="18"/>
                <w:szCs w:val="18"/>
              </w:rPr>
            </w:pPr>
            <w:r w:rsidRPr="00495B79">
              <w:rPr>
                <w:sz w:val="18"/>
                <w:szCs w:val="18"/>
              </w:rPr>
              <w:t>0.0176</w:t>
            </w:r>
          </w:p>
        </w:tc>
        <w:tc>
          <w:tcPr>
            <w:tcW w:w="961" w:type="dxa"/>
          </w:tcPr>
          <w:p w14:paraId="19A265E1" w14:textId="77777777" w:rsidR="00495B79" w:rsidRPr="00495B79" w:rsidRDefault="00495B79" w:rsidP="00495B79">
            <w:pPr>
              <w:spacing w:after="0" w:line="240" w:lineRule="auto"/>
              <w:rPr>
                <w:sz w:val="18"/>
                <w:szCs w:val="18"/>
              </w:rPr>
            </w:pPr>
            <w:r w:rsidRPr="00495B79">
              <w:rPr>
                <w:sz w:val="18"/>
                <w:szCs w:val="18"/>
              </w:rPr>
              <w:t>0.7520</w:t>
            </w:r>
          </w:p>
        </w:tc>
        <w:tc>
          <w:tcPr>
            <w:tcW w:w="1830" w:type="dxa"/>
            <w:vMerge/>
          </w:tcPr>
          <w:p w14:paraId="062B17DF" w14:textId="77777777" w:rsidR="00495B79" w:rsidRPr="00495B79" w:rsidRDefault="00495B79" w:rsidP="00495B79">
            <w:pPr>
              <w:spacing w:after="0" w:line="240" w:lineRule="auto"/>
              <w:rPr>
                <w:sz w:val="20"/>
                <w:szCs w:val="20"/>
                <w:highlight w:val="yellow"/>
              </w:rPr>
            </w:pPr>
          </w:p>
        </w:tc>
        <w:tc>
          <w:tcPr>
            <w:tcW w:w="1669" w:type="dxa"/>
            <w:vMerge/>
          </w:tcPr>
          <w:p w14:paraId="3E3F8327" w14:textId="77777777" w:rsidR="00495B79" w:rsidRPr="00495B79" w:rsidRDefault="00495B79" w:rsidP="00495B79">
            <w:pPr>
              <w:spacing w:after="0" w:line="240" w:lineRule="auto"/>
              <w:rPr>
                <w:sz w:val="20"/>
                <w:szCs w:val="20"/>
                <w:highlight w:val="yellow"/>
              </w:rPr>
            </w:pPr>
          </w:p>
        </w:tc>
        <w:tc>
          <w:tcPr>
            <w:tcW w:w="2084" w:type="dxa"/>
            <w:vMerge/>
          </w:tcPr>
          <w:p w14:paraId="25975167" w14:textId="77777777" w:rsidR="00495B79" w:rsidRPr="00495B79" w:rsidRDefault="00495B79" w:rsidP="00495B79">
            <w:pPr>
              <w:spacing w:after="0" w:line="240" w:lineRule="auto"/>
              <w:rPr>
                <w:sz w:val="18"/>
                <w:szCs w:val="18"/>
                <w:highlight w:val="yellow"/>
              </w:rPr>
            </w:pPr>
          </w:p>
        </w:tc>
        <w:tc>
          <w:tcPr>
            <w:tcW w:w="2639" w:type="dxa"/>
            <w:vMerge/>
          </w:tcPr>
          <w:p w14:paraId="391A94EA" w14:textId="77777777" w:rsidR="00495B79" w:rsidRPr="00495B79" w:rsidRDefault="00495B79" w:rsidP="00495B79">
            <w:pPr>
              <w:spacing w:after="0" w:line="240" w:lineRule="auto"/>
              <w:rPr>
                <w:sz w:val="18"/>
                <w:szCs w:val="18"/>
                <w:highlight w:val="yellow"/>
              </w:rPr>
            </w:pPr>
          </w:p>
        </w:tc>
      </w:tr>
      <w:tr w:rsidR="00495B79" w:rsidRPr="00495B79" w14:paraId="2183328C" w14:textId="77777777" w:rsidTr="005566FB">
        <w:tc>
          <w:tcPr>
            <w:tcW w:w="666" w:type="dxa"/>
          </w:tcPr>
          <w:p w14:paraId="79344F59" w14:textId="77777777" w:rsidR="00495B79" w:rsidRPr="00495B79" w:rsidRDefault="00495B79" w:rsidP="00495B79">
            <w:pPr>
              <w:spacing w:after="0" w:line="240" w:lineRule="auto"/>
            </w:pPr>
            <w:r w:rsidRPr="00495B79">
              <w:t>PY</w:t>
            </w:r>
          </w:p>
        </w:tc>
        <w:tc>
          <w:tcPr>
            <w:tcW w:w="1039" w:type="dxa"/>
          </w:tcPr>
          <w:p w14:paraId="66D4F0A8" w14:textId="77777777" w:rsidR="00495B79" w:rsidRPr="00495B79" w:rsidRDefault="00495B79" w:rsidP="00495B79">
            <w:pPr>
              <w:spacing w:after="0" w:line="240" w:lineRule="auto"/>
              <w:rPr>
                <w:i/>
                <w:highlight w:val="yellow"/>
              </w:rPr>
            </w:pPr>
            <w:r w:rsidRPr="00495B79">
              <w:rPr>
                <w:i/>
              </w:rPr>
              <w:t>MMP17</w:t>
            </w:r>
          </w:p>
        </w:tc>
        <w:tc>
          <w:tcPr>
            <w:tcW w:w="1582" w:type="dxa"/>
          </w:tcPr>
          <w:p w14:paraId="12214975" w14:textId="77777777" w:rsidR="00495B79" w:rsidRPr="00495B79" w:rsidRDefault="00495B79" w:rsidP="00495B79">
            <w:pPr>
              <w:spacing w:after="0" w:line="240" w:lineRule="auto"/>
              <w:rPr>
                <w:sz w:val="18"/>
                <w:szCs w:val="18"/>
                <w:highlight w:val="yellow"/>
              </w:rPr>
            </w:pPr>
            <w:r w:rsidRPr="00495B79">
              <w:rPr>
                <w:sz w:val="18"/>
                <w:szCs w:val="18"/>
              </w:rPr>
              <w:t>12:132322801:C:A</w:t>
            </w:r>
          </w:p>
        </w:tc>
        <w:tc>
          <w:tcPr>
            <w:tcW w:w="992" w:type="dxa"/>
          </w:tcPr>
          <w:p w14:paraId="220BBA9D" w14:textId="77777777" w:rsidR="00495B79" w:rsidRPr="00495B79" w:rsidRDefault="00495B79" w:rsidP="00495B79">
            <w:pPr>
              <w:spacing w:after="0" w:line="240" w:lineRule="auto"/>
              <w:rPr>
                <w:sz w:val="18"/>
                <w:szCs w:val="18"/>
                <w:highlight w:val="yellow"/>
              </w:rPr>
            </w:pPr>
            <w:r w:rsidRPr="00495B79">
              <w:rPr>
                <w:sz w:val="18"/>
                <w:szCs w:val="18"/>
              </w:rPr>
              <w:t>2.22E-05</w:t>
            </w:r>
          </w:p>
        </w:tc>
        <w:tc>
          <w:tcPr>
            <w:tcW w:w="961" w:type="dxa"/>
          </w:tcPr>
          <w:p w14:paraId="3702D9D9" w14:textId="77777777" w:rsidR="00495B79" w:rsidRPr="00495B79" w:rsidRDefault="00495B79" w:rsidP="00495B79">
            <w:pPr>
              <w:spacing w:after="0" w:line="240" w:lineRule="auto"/>
              <w:rPr>
                <w:sz w:val="18"/>
                <w:szCs w:val="18"/>
                <w:highlight w:val="yellow"/>
              </w:rPr>
            </w:pPr>
            <w:r w:rsidRPr="00495B79">
              <w:rPr>
                <w:sz w:val="18"/>
                <w:szCs w:val="18"/>
              </w:rPr>
              <w:t>0.7454</w:t>
            </w:r>
          </w:p>
        </w:tc>
        <w:tc>
          <w:tcPr>
            <w:tcW w:w="1830" w:type="dxa"/>
            <w:vMerge w:val="restart"/>
          </w:tcPr>
          <w:p w14:paraId="036C383F" w14:textId="19A6D5BF" w:rsidR="00495B79" w:rsidRPr="001D3D45" w:rsidRDefault="00495B79" w:rsidP="00495B79">
            <w:pPr>
              <w:spacing w:after="0" w:line="240" w:lineRule="auto"/>
              <w:rPr>
                <w:sz w:val="20"/>
                <w:szCs w:val="20"/>
                <w:vertAlign w:val="superscript"/>
              </w:rPr>
            </w:pPr>
            <w:r w:rsidRPr="001D3D45">
              <w:rPr>
                <w:sz w:val="20"/>
                <w:szCs w:val="20"/>
              </w:rPr>
              <w:t>Burden: 2.28</w:t>
            </w:r>
            <w:r w:rsidR="001D3D45">
              <w:rPr>
                <w:sz w:val="20"/>
                <w:szCs w:val="20"/>
              </w:rPr>
              <w:t>x10</w:t>
            </w:r>
            <w:r w:rsidRPr="001D3D45">
              <w:rPr>
                <w:sz w:val="20"/>
                <w:szCs w:val="20"/>
                <w:vertAlign w:val="superscript"/>
              </w:rPr>
              <w:t>-5</w:t>
            </w:r>
          </w:p>
          <w:p w14:paraId="69B67744" w14:textId="1AC92073" w:rsidR="00495B79" w:rsidRPr="001D3D45" w:rsidRDefault="00495B79" w:rsidP="00495B79">
            <w:pPr>
              <w:spacing w:after="0" w:line="240" w:lineRule="auto"/>
              <w:rPr>
                <w:sz w:val="20"/>
                <w:szCs w:val="20"/>
              </w:rPr>
            </w:pPr>
            <w:r w:rsidRPr="001D3D45">
              <w:rPr>
                <w:sz w:val="20"/>
                <w:szCs w:val="20"/>
              </w:rPr>
              <w:t xml:space="preserve">WST: </w:t>
            </w:r>
            <w:r w:rsidR="001D3D45">
              <w:rPr>
                <w:sz w:val="20"/>
                <w:szCs w:val="20"/>
              </w:rPr>
              <w:t>8.50x10</w:t>
            </w:r>
            <w:r w:rsidR="001D3D45" w:rsidRPr="001D3D45">
              <w:rPr>
                <w:sz w:val="20"/>
                <w:szCs w:val="20"/>
                <w:vertAlign w:val="superscript"/>
              </w:rPr>
              <w:t>-</w:t>
            </w:r>
            <w:r w:rsidRPr="001D3D45">
              <w:rPr>
                <w:sz w:val="20"/>
                <w:szCs w:val="20"/>
                <w:vertAlign w:val="superscript"/>
              </w:rPr>
              <w:t>4</w:t>
            </w:r>
          </w:p>
          <w:p w14:paraId="180A5641" w14:textId="2C80D9FB" w:rsidR="00495B79" w:rsidRPr="001D3D45" w:rsidRDefault="00495B79" w:rsidP="00495B79">
            <w:pPr>
              <w:spacing w:after="0" w:line="240" w:lineRule="auto"/>
              <w:rPr>
                <w:sz w:val="20"/>
                <w:szCs w:val="20"/>
              </w:rPr>
            </w:pPr>
            <w:r w:rsidRPr="001D3D45">
              <w:rPr>
                <w:sz w:val="20"/>
                <w:szCs w:val="20"/>
              </w:rPr>
              <w:t xml:space="preserve">SKAT: </w:t>
            </w:r>
            <w:r w:rsidR="001D3D45">
              <w:rPr>
                <w:sz w:val="20"/>
                <w:szCs w:val="20"/>
              </w:rPr>
              <w:t>6.44x10</w:t>
            </w:r>
            <w:r w:rsidRPr="001D3D45">
              <w:rPr>
                <w:sz w:val="20"/>
                <w:szCs w:val="20"/>
                <w:vertAlign w:val="superscript"/>
              </w:rPr>
              <w:t>-4</w:t>
            </w:r>
          </w:p>
          <w:p w14:paraId="5F9BBA54" w14:textId="77777777" w:rsidR="00495B79" w:rsidRPr="001D3D45" w:rsidRDefault="00495B79" w:rsidP="00495B79">
            <w:pPr>
              <w:spacing w:after="0" w:line="240" w:lineRule="auto"/>
              <w:rPr>
                <w:sz w:val="20"/>
                <w:szCs w:val="20"/>
                <w:highlight w:val="yellow"/>
              </w:rPr>
            </w:pPr>
            <w:r w:rsidRPr="001D3D45">
              <w:rPr>
                <w:sz w:val="20"/>
                <w:szCs w:val="20"/>
              </w:rPr>
              <w:t>[-]</w:t>
            </w:r>
          </w:p>
        </w:tc>
        <w:tc>
          <w:tcPr>
            <w:tcW w:w="1669" w:type="dxa"/>
            <w:vMerge w:val="restart"/>
          </w:tcPr>
          <w:p w14:paraId="744803A0" w14:textId="1C1B2CD7" w:rsidR="00495B79" w:rsidRPr="001D3D45" w:rsidRDefault="00495B79" w:rsidP="00495B79">
            <w:pPr>
              <w:spacing w:after="0" w:line="240" w:lineRule="auto"/>
              <w:rPr>
                <w:sz w:val="20"/>
                <w:szCs w:val="20"/>
                <w:vertAlign w:val="superscript"/>
              </w:rPr>
            </w:pPr>
            <w:r w:rsidRPr="001D3D45">
              <w:rPr>
                <w:sz w:val="20"/>
                <w:szCs w:val="20"/>
              </w:rPr>
              <w:t xml:space="preserve">Burden: </w:t>
            </w:r>
            <w:r w:rsidR="001D3D45">
              <w:rPr>
                <w:sz w:val="20"/>
                <w:szCs w:val="20"/>
              </w:rPr>
              <w:t>4.96x10</w:t>
            </w:r>
            <w:r w:rsidRPr="001D3D45">
              <w:rPr>
                <w:sz w:val="20"/>
                <w:szCs w:val="20"/>
                <w:vertAlign w:val="superscript"/>
              </w:rPr>
              <w:t>-3</w:t>
            </w:r>
          </w:p>
          <w:p w14:paraId="09C00C89" w14:textId="5CEB9B78" w:rsidR="00495B79" w:rsidRPr="001D3D45" w:rsidRDefault="00495B79" w:rsidP="00495B79">
            <w:pPr>
              <w:spacing w:after="0" w:line="240" w:lineRule="auto"/>
              <w:rPr>
                <w:sz w:val="20"/>
                <w:szCs w:val="20"/>
              </w:rPr>
            </w:pPr>
            <w:r w:rsidRPr="001D3D45">
              <w:rPr>
                <w:sz w:val="20"/>
                <w:szCs w:val="20"/>
              </w:rPr>
              <w:t xml:space="preserve">WST: </w:t>
            </w:r>
            <w:r w:rsidR="000E2336" w:rsidRPr="001D3D45">
              <w:rPr>
                <w:sz w:val="20"/>
                <w:szCs w:val="20"/>
              </w:rPr>
              <w:t>0.0</w:t>
            </w:r>
            <w:r w:rsidRPr="001D3D45">
              <w:rPr>
                <w:sz w:val="20"/>
                <w:szCs w:val="20"/>
              </w:rPr>
              <w:t>103</w:t>
            </w:r>
          </w:p>
          <w:p w14:paraId="27AD9D8B" w14:textId="18E6B39F" w:rsidR="00495B79" w:rsidRPr="001D3D45" w:rsidRDefault="00495B79" w:rsidP="00F47B79">
            <w:pPr>
              <w:spacing w:after="0" w:line="240" w:lineRule="auto"/>
              <w:rPr>
                <w:sz w:val="20"/>
                <w:szCs w:val="20"/>
                <w:highlight w:val="yellow"/>
              </w:rPr>
            </w:pPr>
            <w:r w:rsidRPr="001D3D45">
              <w:rPr>
                <w:sz w:val="20"/>
                <w:szCs w:val="20"/>
              </w:rPr>
              <w:t xml:space="preserve">SKAT:  </w:t>
            </w:r>
            <w:r w:rsidR="000E2336" w:rsidRPr="001D3D45">
              <w:rPr>
                <w:sz w:val="20"/>
                <w:szCs w:val="20"/>
              </w:rPr>
              <w:t>0.0</w:t>
            </w:r>
            <w:r w:rsidRPr="001D3D45">
              <w:rPr>
                <w:sz w:val="20"/>
                <w:szCs w:val="20"/>
              </w:rPr>
              <w:t>725</w:t>
            </w:r>
          </w:p>
        </w:tc>
        <w:tc>
          <w:tcPr>
            <w:tcW w:w="2084" w:type="dxa"/>
            <w:vMerge w:val="restart"/>
          </w:tcPr>
          <w:p w14:paraId="4A8192B2" w14:textId="77777777" w:rsidR="00495B79" w:rsidRPr="001D3D45" w:rsidRDefault="00495B79" w:rsidP="00495B79">
            <w:pPr>
              <w:spacing w:after="0" w:line="240" w:lineRule="auto"/>
              <w:rPr>
                <w:sz w:val="20"/>
                <w:szCs w:val="20"/>
                <w:highlight w:val="yellow"/>
              </w:rPr>
            </w:pPr>
            <w:r w:rsidRPr="001D3D45">
              <w:rPr>
                <w:sz w:val="20"/>
                <w:szCs w:val="20"/>
              </w:rPr>
              <w:t>rs4964883</w:t>
            </w:r>
          </w:p>
        </w:tc>
        <w:tc>
          <w:tcPr>
            <w:tcW w:w="2639" w:type="dxa"/>
            <w:vMerge w:val="restart"/>
          </w:tcPr>
          <w:p w14:paraId="67E58F27" w14:textId="55F2CAC4" w:rsidR="00495B79" w:rsidRPr="001D3D45" w:rsidRDefault="00495B79" w:rsidP="00495B79">
            <w:pPr>
              <w:spacing w:after="0" w:line="240" w:lineRule="auto"/>
              <w:rPr>
                <w:sz w:val="20"/>
                <w:szCs w:val="20"/>
                <w:vertAlign w:val="superscript"/>
              </w:rPr>
            </w:pPr>
            <w:r w:rsidRPr="001D3D45">
              <w:rPr>
                <w:sz w:val="20"/>
                <w:szCs w:val="20"/>
              </w:rPr>
              <w:t xml:space="preserve">Burden: </w:t>
            </w:r>
            <w:r w:rsidR="001D3D45">
              <w:rPr>
                <w:sz w:val="20"/>
                <w:szCs w:val="20"/>
              </w:rPr>
              <w:t>4.45x10</w:t>
            </w:r>
            <w:r w:rsidR="001D3D45" w:rsidRPr="001D3D45">
              <w:rPr>
                <w:sz w:val="20"/>
                <w:szCs w:val="20"/>
                <w:vertAlign w:val="superscript"/>
              </w:rPr>
              <w:t>-</w:t>
            </w:r>
            <w:r w:rsidRPr="001D3D45">
              <w:rPr>
                <w:sz w:val="20"/>
                <w:szCs w:val="20"/>
                <w:vertAlign w:val="superscript"/>
              </w:rPr>
              <w:t>3</w:t>
            </w:r>
            <w:r w:rsidRPr="001D3D45">
              <w:rPr>
                <w:sz w:val="20"/>
                <w:szCs w:val="20"/>
              </w:rPr>
              <w:t xml:space="preserve"> (</w:t>
            </w:r>
            <w:r w:rsidR="001D3D45">
              <w:rPr>
                <w:sz w:val="20"/>
                <w:szCs w:val="20"/>
              </w:rPr>
              <w:t>4.45x10</w:t>
            </w:r>
            <w:r w:rsidR="000E2336" w:rsidRPr="001D3D45">
              <w:rPr>
                <w:sz w:val="20"/>
                <w:szCs w:val="20"/>
                <w:vertAlign w:val="superscript"/>
              </w:rPr>
              <w:t>-3</w:t>
            </w:r>
            <w:r w:rsidRPr="001D3D45">
              <w:rPr>
                <w:sz w:val="20"/>
                <w:szCs w:val="20"/>
              </w:rPr>
              <w:t>)</w:t>
            </w:r>
          </w:p>
          <w:p w14:paraId="6CB1B8DC" w14:textId="653D38D3" w:rsidR="00495B79" w:rsidRPr="001D3D45" w:rsidRDefault="00495B79" w:rsidP="00495B79">
            <w:pPr>
              <w:spacing w:after="0" w:line="240" w:lineRule="auto"/>
              <w:rPr>
                <w:sz w:val="20"/>
                <w:szCs w:val="20"/>
              </w:rPr>
            </w:pPr>
            <w:r w:rsidRPr="001D3D45">
              <w:rPr>
                <w:sz w:val="20"/>
                <w:szCs w:val="20"/>
              </w:rPr>
              <w:t xml:space="preserve">WST: </w:t>
            </w:r>
            <w:r w:rsidR="001D3D45">
              <w:rPr>
                <w:sz w:val="20"/>
                <w:szCs w:val="20"/>
              </w:rPr>
              <w:t>9.81x10</w:t>
            </w:r>
            <w:r w:rsidR="001D3D45" w:rsidRPr="001D3D45">
              <w:rPr>
                <w:sz w:val="20"/>
                <w:szCs w:val="20"/>
                <w:vertAlign w:val="superscript"/>
              </w:rPr>
              <w:t>-</w:t>
            </w:r>
            <w:r w:rsidRPr="001D3D45">
              <w:rPr>
                <w:sz w:val="20"/>
                <w:szCs w:val="20"/>
                <w:vertAlign w:val="superscript"/>
              </w:rPr>
              <w:t>3</w:t>
            </w:r>
            <w:r w:rsidR="001D3D45">
              <w:rPr>
                <w:sz w:val="20"/>
                <w:szCs w:val="20"/>
              </w:rPr>
              <w:t xml:space="preserve"> (9.82x10</w:t>
            </w:r>
            <w:r w:rsidR="001D3D45" w:rsidRPr="001D3D45">
              <w:rPr>
                <w:sz w:val="20"/>
                <w:szCs w:val="20"/>
                <w:vertAlign w:val="superscript"/>
              </w:rPr>
              <w:t>-</w:t>
            </w:r>
            <w:r w:rsidRPr="001D3D45">
              <w:rPr>
                <w:sz w:val="20"/>
                <w:szCs w:val="20"/>
                <w:vertAlign w:val="superscript"/>
              </w:rPr>
              <w:t>3</w:t>
            </w:r>
            <w:r w:rsidRPr="001D3D45">
              <w:rPr>
                <w:sz w:val="20"/>
                <w:szCs w:val="20"/>
              </w:rPr>
              <w:t>)</w:t>
            </w:r>
          </w:p>
          <w:p w14:paraId="790DCD20" w14:textId="41E7C5A4" w:rsidR="00495B79" w:rsidRPr="001D3D45" w:rsidRDefault="00495B79" w:rsidP="00F47B79">
            <w:pPr>
              <w:spacing w:after="0" w:line="240" w:lineRule="auto"/>
              <w:rPr>
                <w:sz w:val="20"/>
                <w:szCs w:val="20"/>
                <w:highlight w:val="yellow"/>
              </w:rPr>
            </w:pPr>
            <w:r w:rsidRPr="001D3D45">
              <w:rPr>
                <w:sz w:val="20"/>
                <w:szCs w:val="20"/>
              </w:rPr>
              <w:t xml:space="preserve">SKAT: </w:t>
            </w:r>
            <w:r w:rsidR="000E2336" w:rsidRPr="001D3D45">
              <w:rPr>
                <w:sz w:val="20"/>
                <w:szCs w:val="20"/>
              </w:rPr>
              <w:t>0.0</w:t>
            </w:r>
            <w:r w:rsidRPr="001D3D45">
              <w:rPr>
                <w:sz w:val="20"/>
                <w:szCs w:val="20"/>
              </w:rPr>
              <w:t>655 (</w:t>
            </w:r>
            <w:r w:rsidR="000E2336" w:rsidRPr="001D3D45">
              <w:rPr>
                <w:sz w:val="20"/>
                <w:szCs w:val="20"/>
              </w:rPr>
              <w:t>0.0655</w:t>
            </w:r>
            <w:r w:rsidRPr="001D3D45">
              <w:rPr>
                <w:sz w:val="20"/>
                <w:szCs w:val="20"/>
              </w:rPr>
              <w:t>)</w:t>
            </w:r>
          </w:p>
        </w:tc>
      </w:tr>
      <w:tr w:rsidR="00495B79" w:rsidRPr="00495B79" w14:paraId="2A15BBE7" w14:textId="77777777" w:rsidTr="005566FB">
        <w:tc>
          <w:tcPr>
            <w:tcW w:w="666" w:type="dxa"/>
          </w:tcPr>
          <w:p w14:paraId="4136EA51" w14:textId="77777777" w:rsidR="00495B79" w:rsidRPr="00495B79" w:rsidRDefault="00495B79" w:rsidP="00495B79">
            <w:pPr>
              <w:spacing w:after="0" w:line="240" w:lineRule="auto"/>
            </w:pPr>
          </w:p>
        </w:tc>
        <w:tc>
          <w:tcPr>
            <w:tcW w:w="1039" w:type="dxa"/>
          </w:tcPr>
          <w:p w14:paraId="72C80DDF" w14:textId="77777777" w:rsidR="00495B79" w:rsidRPr="00495B79" w:rsidRDefault="00495B79" w:rsidP="00495B79">
            <w:pPr>
              <w:spacing w:after="0" w:line="240" w:lineRule="auto"/>
              <w:rPr>
                <w:i/>
                <w:highlight w:val="yellow"/>
              </w:rPr>
            </w:pPr>
          </w:p>
        </w:tc>
        <w:tc>
          <w:tcPr>
            <w:tcW w:w="1582" w:type="dxa"/>
          </w:tcPr>
          <w:p w14:paraId="7FC92C27" w14:textId="77777777" w:rsidR="00495B79" w:rsidRPr="00495B79" w:rsidRDefault="00495B79" w:rsidP="00495B79">
            <w:pPr>
              <w:spacing w:after="0" w:line="240" w:lineRule="auto"/>
              <w:rPr>
                <w:sz w:val="18"/>
                <w:szCs w:val="18"/>
                <w:highlight w:val="yellow"/>
              </w:rPr>
            </w:pPr>
            <w:r w:rsidRPr="00495B79">
              <w:rPr>
                <w:sz w:val="18"/>
                <w:szCs w:val="18"/>
              </w:rPr>
              <w:t>12:132322812:C:A</w:t>
            </w:r>
          </w:p>
        </w:tc>
        <w:tc>
          <w:tcPr>
            <w:tcW w:w="992" w:type="dxa"/>
          </w:tcPr>
          <w:p w14:paraId="63AFD604" w14:textId="77777777" w:rsidR="00495B79" w:rsidRPr="00495B79" w:rsidRDefault="00495B79" w:rsidP="00495B79">
            <w:pPr>
              <w:spacing w:after="0" w:line="240" w:lineRule="auto"/>
              <w:rPr>
                <w:sz w:val="18"/>
                <w:szCs w:val="18"/>
                <w:highlight w:val="yellow"/>
              </w:rPr>
            </w:pPr>
            <w:r w:rsidRPr="00495B79">
              <w:rPr>
                <w:sz w:val="18"/>
                <w:szCs w:val="18"/>
              </w:rPr>
              <w:t>4.74E-03</w:t>
            </w:r>
          </w:p>
        </w:tc>
        <w:tc>
          <w:tcPr>
            <w:tcW w:w="961" w:type="dxa"/>
          </w:tcPr>
          <w:p w14:paraId="6BB24F69" w14:textId="77777777" w:rsidR="00495B79" w:rsidRPr="00495B79" w:rsidRDefault="00495B79" w:rsidP="00495B79">
            <w:pPr>
              <w:spacing w:after="0" w:line="240" w:lineRule="auto"/>
              <w:rPr>
                <w:sz w:val="18"/>
                <w:szCs w:val="18"/>
                <w:highlight w:val="yellow"/>
              </w:rPr>
            </w:pPr>
            <w:r w:rsidRPr="00495B79">
              <w:rPr>
                <w:sz w:val="18"/>
                <w:szCs w:val="18"/>
              </w:rPr>
              <w:t>0.0828</w:t>
            </w:r>
          </w:p>
        </w:tc>
        <w:tc>
          <w:tcPr>
            <w:tcW w:w="1830" w:type="dxa"/>
            <w:vMerge/>
          </w:tcPr>
          <w:p w14:paraId="329D67EE" w14:textId="77777777" w:rsidR="00495B79" w:rsidRPr="00495B79" w:rsidRDefault="00495B79" w:rsidP="00495B79">
            <w:pPr>
              <w:spacing w:after="0" w:line="240" w:lineRule="auto"/>
              <w:rPr>
                <w:sz w:val="20"/>
                <w:szCs w:val="20"/>
                <w:highlight w:val="yellow"/>
              </w:rPr>
            </w:pPr>
          </w:p>
        </w:tc>
        <w:tc>
          <w:tcPr>
            <w:tcW w:w="1669" w:type="dxa"/>
            <w:vMerge/>
          </w:tcPr>
          <w:p w14:paraId="5BA8E7CE" w14:textId="77777777" w:rsidR="00495B79" w:rsidRPr="00495B79" w:rsidRDefault="00495B79" w:rsidP="00495B79">
            <w:pPr>
              <w:spacing w:after="0" w:line="240" w:lineRule="auto"/>
              <w:rPr>
                <w:sz w:val="20"/>
                <w:szCs w:val="20"/>
                <w:highlight w:val="yellow"/>
              </w:rPr>
            </w:pPr>
          </w:p>
        </w:tc>
        <w:tc>
          <w:tcPr>
            <w:tcW w:w="2084" w:type="dxa"/>
            <w:vMerge/>
          </w:tcPr>
          <w:p w14:paraId="79D1BB93" w14:textId="77777777" w:rsidR="00495B79" w:rsidRPr="00495B79" w:rsidRDefault="00495B79" w:rsidP="00495B79">
            <w:pPr>
              <w:spacing w:after="0" w:line="240" w:lineRule="auto"/>
              <w:rPr>
                <w:sz w:val="20"/>
                <w:szCs w:val="20"/>
                <w:highlight w:val="yellow"/>
              </w:rPr>
            </w:pPr>
          </w:p>
        </w:tc>
        <w:tc>
          <w:tcPr>
            <w:tcW w:w="2639" w:type="dxa"/>
            <w:vMerge/>
          </w:tcPr>
          <w:p w14:paraId="7E15EC43" w14:textId="77777777" w:rsidR="00495B79" w:rsidRPr="00495B79" w:rsidRDefault="00495B79" w:rsidP="00495B79">
            <w:pPr>
              <w:spacing w:after="0" w:line="240" w:lineRule="auto"/>
              <w:rPr>
                <w:sz w:val="18"/>
                <w:szCs w:val="18"/>
                <w:highlight w:val="yellow"/>
              </w:rPr>
            </w:pPr>
          </w:p>
        </w:tc>
      </w:tr>
      <w:tr w:rsidR="00495B79" w:rsidRPr="00495B79" w14:paraId="07553EC0" w14:textId="77777777" w:rsidTr="005566FB">
        <w:tc>
          <w:tcPr>
            <w:tcW w:w="666" w:type="dxa"/>
          </w:tcPr>
          <w:p w14:paraId="1ED6669C" w14:textId="77777777" w:rsidR="00495B79" w:rsidRPr="00495B79" w:rsidRDefault="00495B79" w:rsidP="00495B79">
            <w:pPr>
              <w:spacing w:after="0" w:line="240" w:lineRule="auto"/>
            </w:pPr>
          </w:p>
        </w:tc>
        <w:tc>
          <w:tcPr>
            <w:tcW w:w="1039" w:type="dxa"/>
          </w:tcPr>
          <w:p w14:paraId="222B3269" w14:textId="77777777" w:rsidR="00495B79" w:rsidRPr="00495B79" w:rsidRDefault="00495B79" w:rsidP="00495B79">
            <w:pPr>
              <w:spacing w:after="0" w:line="240" w:lineRule="auto"/>
              <w:rPr>
                <w:i/>
                <w:highlight w:val="yellow"/>
              </w:rPr>
            </w:pPr>
          </w:p>
        </w:tc>
        <w:tc>
          <w:tcPr>
            <w:tcW w:w="1582" w:type="dxa"/>
          </w:tcPr>
          <w:p w14:paraId="6E39A169" w14:textId="77777777" w:rsidR="00495B79" w:rsidRPr="00495B79" w:rsidRDefault="00495B79" w:rsidP="00495B79">
            <w:pPr>
              <w:spacing w:after="0" w:line="240" w:lineRule="auto"/>
              <w:rPr>
                <w:sz w:val="18"/>
                <w:szCs w:val="18"/>
                <w:highlight w:val="yellow"/>
              </w:rPr>
            </w:pPr>
            <w:r w:rsidRPr="00495B79">
              <w:rPr>
                <w:sz w:val="18"/>
                <w:szCs w:val="18"/>
              </w:rPr>
              <w:t>12:132323249:G:A</w:t>
            </w:r>
          </w:p>
        </w:tc>
        <w:tc>
          <w:tcPr>
            <w:tcW w:w="992" w:type="dxa"/>
          </w:tcPr>
          <w:p w14:paraId="33F22CFC" w14:textId="77777777" w:rsidR="00495B79" w:rsidRPr="00495B79" w:rsidRDefault="00495B79" w:rsidP="00495B79">
            <w:pPr>
              <w:spacing w:after="0" w:line="240" w:lineRule="auto"/>
              <w:rPr>
                <w:sz w:val="18"/>
                <w:szCs w:val="18"/>
                <w:highlight w:val="yellow"/>
              </w:rPr>
            </w:pPr>
            <w:r w:rsidRPr="00495B79">
              <w:rPr>
                <w:sz w:val="18"/>
                <w:szCs w:val="18"/>
              </w:rPr>
              <w:t>1.41E-05</w:t>
            </w:r>
          </w:p>
        </w:tc>
        <w:tc>
          <w:tcPr>
            <w:tcW w:w="961" w:type="dxa"/>
          </w:tcPr>
          <w:p w14:paraId="6CB4927D" w14:textId="77777777" w:rsidR="00495B79" w:rsidRPr="00495B79" w:rsidRDefault="00495B79" w:rsidP="00495B79">
            <w:pPr>
              <w:spacing w:after="0" w:line="240" w:lineRule="auto"/>
              <w:rPr>
                <w:sz w:val="18"/>
                <w:szCs w:val="18"/>
                <w:highlight w:val="yellow"/>
              </w:rPr>
            </w:pPr>
            <w:r w:rsidRPr="00495B79">
              <w:rPr>
                <w:sz w:val="18"/>
                <w:szCs w:val="18"/>
              </w:rPr>
              <w:t>0.6916</w:t>
            </w:r>
          </w:p>
        </w:tc>
        <w:tc>
          <w:tcPr>
            <w:tcW w:w="1830" w:type="dxa"/>
            <w:vMerge/>
          </w:tcPr>
          <w:p w14:paraId="6664C888" w14:textId="77777777" w:rsidR="00495B79" w:rsidRPr="00495B79" w:rsidRDefault="00495B79" w:rsidP="00495B79">
            <w:pPr>
              <w:spacing w:after="0" w:line="240" w:lineRule="auto"/>
              <w:rPr>
                <w:sz w:val="20"/>
                <w:szCs w:val="20"/>
                <w:highlight w:val="yellow"/>
              </w:rPr>
            </w:pPr>
          </w:p>
        </w:tc>
        <w:tc>
          <w:tcPr>
            <w:tcW w:w="1669" w:type="dxa"/>
            <w:vMerge/>
          </w:tcPr>
          <w:p w14:paraId="436E04D0" w14:textId="77777777" w:rsidR="00495B79" w:rsidRPr="00495B79" w:rsidRDefault="00495B79" w:rsidP="00495B79">
            <w:pPr>
              <w:spacing w:after="0" w:line="240" w:lineRule="auto"/>
              <w:rPr>
                <w:sz w:val="20"/>
                <w:szCs w:val="20"/>
                <w:highlight w:val="yellow"/>
              </w:rPr>
            </w:pPr>
          </w:p>
        </w:tc>
        <w:tc>
          <w:tcPr>
            <w:tcW w:w="2084" w:type="dxa"/>
            <w:vMerge/>
          </w:tcPr>
          <w:p w14:paraId="6EBB7F9E" w14:textId="77777777" w:rsidR="00495B79" w:rsidRPr="00495B79" w:rsidRDefault="00495B79" w:rsidP="00495B79">
            <w:pPr>
              <w:spacing w:after="0" w:line="240" w:lineRule="auto"/>
              <w:rPr>
                <w:sz w:val="20"/>
                <w:szCs w:val="20"/>
                <w:highlight w:val="yellow"/>
              </w:rPr>
            </w:pPr>
          </w:p>
        </w:tc>
        <w:tc>
          <w:tcPr>
            <w:tcW w:w="2639" w:type="dxa"/>
            <w:vMerge/>
          </w:tcPr>
          <w:p w14:paraId="2A1BCB5C" w14:textId="77777777" w:rsidR="00495B79" w:rsidRPr="00495B79" w:rsidRDefault="00495B79" w:rsidP="00495B79">
            <w:pPr>
              <w:spacing w:after="0" w:line="240" w:lineRule="auto"/>
              <w:rPr>
                <w:sz w:val="18"/>
                <w:szCs w:val="18"/>
                <w:highlight w:val="yellow"/>
              </w:rPr>
            </w:pPr>
          </w:p>
        </w:tc>
      </w:tr>
      <w:tr w:rsidR="00495B79" w:rsidRPr="00495B79" w14:paraId="5DB31154" w14:textId="77777777" w:rsidTr="005566FB">
        <w:tc>
          <w:tcPr>
            <w:tcW w:w="666" w:type="dxa"/>
          </w:tcPr>
          <w:p w14:paraId="6C54F34F" w14:textId="77777777" w:rsidR="00495B79" w:rsidRPr="00495B79" w:rsidRDefault="00495B79" w:rsidP="00495B79">
            <w:pPr>
              <w:spacing w:after="0" w:line="240" w:lineRule="auto"/>
            </w:pPr>
          </w:p>
        </w:tc>
        <w:tc>
          <w:tcPr>
            <w:tcW w:w="1039" w:type="dxa"/>
          </w:tcPr>
          <w:p w14:paraId="12071A4F" w14:textId="77777777" w:rsidR="00495B79" w:rsidRPr="00495B79" w:rsidRDefault="00495B79" w:rsidP="00495B79">
            <w:pPr>
              <w:spacing w:after="0" w:line="240" w:lineRule="auto"/>
              <w:rPr>
                <w:i/>
                <w:highlight w:val="yellow"/>
              </w:rPr>
            </w:pPr>
          </w:p>
        </w:tc>
        <w:tc>
          <w:tcPr>
            <w:tcW w:w="1582" w:type="dxa"/>
          </w:tcPr>
          <w:p w14:paraId="3588FEE0" w14:textId="77777777" w:rsidR="00495B79" w:rsidRPr="00495B79" w:rsidRDefault="00495B79" w:rsidP="00495B79">
            <w:pPr>
              <w:spacing w:after="0" w:line="240" w:lineRule="auto"/>
              <w:rPr>
                <w:sz w:val="18"/>
                <w:szCs w:val="18"/>
                <w:highlight w:val="yellow"/>
              </w:rPr>
            </w:pPr>
            <w:r w:rsidRPr="00495B79">
              <w:rPr>
                <w:sz w:val="18"/>
                <w:szCs w:val="18"/>
              </w:rPr>
              <w:t>12:132323250:C:G (rs4964883)</w:t>
            </w:r>
          </w:p>
        </w:tc>
        <w:tc>
          <w:tcPr>
            <w:tcW w:w="992" w:type="dxa"/>
          </w:tcPr>
          <w:p w14:paraId="63A6975D" w14:textId="77777777" w:rsidR="00495B79" w:rsidRPr="00495B79" w:rsidRDefault="00495B79" w:rsidP="00495B79">
            <w:pPr>
              <w:spacing w:after="0" w:line="240" w:lineRule="auto"/>
              <w:rPr>
                <w:sz w:val="18"/>
                <w:szCs w:val="18"/>
                <w:highlight w:val="yellow"/>
              </w:rPr>
            </w:pPr>
            <w:r w:rsidRPr="00495B79">
              <w:rPr>
                <w:sz w:val="18"/>
                <w:szCs w:val="18"/>
              </w:rPr>
              <w:t>0.0178</w:t>
            </w:r>
          </w:p>
        </w:tc>
        <w:tc>
          <w:tcPr>
            <w:tcW w:w="961" w:type="dxa"/>
          </w:tcPr>
          <w:p w14:paraId="0909A946" w14:textId="77777777" w:rsidR="00495B79" w:rsidRPr="00495B79" w:rsidRDefault="00495B79" w:rsidP="00495B79">
            <w:pPr>
              <w:spacing w:after="0" w:line="240" w:lineRule="auto"/>
              <w:rPr>
                <w:sz w:val="18"/>
                <w:szCs w:val="18"/>
                <w:highlight w:val="yellow"/>
              </w:rPr>
            </w:pPr>
            <w:r w:rsidRPr="00495B79">
              <w:rPr>
                <w:sz w:val="18"/>
                <w:szCs w:val="18"/>
              </w:rPr>
              <w:t>0.0017</w:t>
            </w:r>
          </w:p>
        </w:tc>
        <w:tc>
          <w:tcPr>
            <w:tcW w:w="1830" w:type="dxa"/>
            <w:vMerge/>
          </w:tcPr>
          <w:p w14:paraId="52AF97C7" w14:textId="77777777" w:rsidR="00495B79" w:rsidRPr="00495B79" w:rsidRDefault="00495B79" w:rsidP="00495B79">
            <w:pPr>
              <w:spacing w:after="0" w:line="240" w:lineRule="auto"/>
              <w:rPr>
                <w:sz w:val="20"/>
                <w:szCs w:val="20"/>
                <w:highlight w:val="yellow"/>
              </w:rPr>
            </w:pPr>
          </w:p>
        </w:tc>
        <w:tc>
          <w:tcPr>
            <w:tcW w:w="1669" w:type="dxa"/>
            <w:vMerge/>
          </w:tcPr>
          <w:p w14:paraId="355E93B9" w14:textId="77777777" w:rsidR="00495B79" w:rsidRPr="00495B79" w:rsidRDefault="00495B79" w:rsidP="00495B79">
            <w:pPr>
              <w:spacing w:after="0" w:line="240" w:lineRule="auto"/>
              <w:rPr>
                <w:sz w:val="20"/>
                <w:szCs w:val="20"/>
                <w:highlight w:val="yellow"/>
              </w:rPr>
            </w:pPr>
          </w:p>
        </w:tc>
        <w:tc>
          <w:tcPr>
            <w:tcW w:w="2084" w:type="dxa"/>
            <w:vMerge/>
          </w:tcPr>
          <w:p w14:paraId="0855DF4D" w14:textId="77777777" w:rsidR="00495B79" w:rsidRPr="00495B79" w:rsidRDefault="00495B79" w:rsidP="00495B79">
            <w:pPr>
              <w:spacing w:after="0" w:line="240" w:lineRule="auto"/>
              <w:rPr>
                <w:sz w:val="20"/>
                <w:szCs w:val="20"/>
                <w:highlight w:val="yellow"/>
              </w:rPr>
            </w:pPr>
          </w:p>
        </w:tc>
        <w:tc>
          <w:tcPr>
            <w:tcW w:w="2639" w:type="dxa"/>
            <w:vMerge/>
          </w:tcPr>
          <w:p w14:paraId="61643E33" w14:textId="77777777" w:rsidR="00495B79" w:rsidRPr="00495B79" w:rsidRDefault="00495B79" w:rsidP="00495B79">
            <w:pPr>
              <w:spacing w:after="0" w:line="240" w:lineRule="auto"/>
              <w:rPr>
                <w:sz w:val="18"/>
                <w:szCs w:val="18"/>
                <w:highlight w:val="yellow"/>
              </w:rPr>
            </w:pPr>
          </w:p>
        </w:tc>
      </w:tr>
      <w:tr w:rsidR="00495B79" w:rsidRPr="00495B79" w14:paraId="7FB87573" w14:textId="77777777" w:rsidTr="005566FB">
        <w:tc>
          <w:tcPr>
            <w:tcW w:w="666" w:type="dxa"/>
          </w:tcPr>
          <w:p w14:paraId="39ACA573" w14:textId="77777777" w:rsidR="00495B79" w:rsidRPr="00495B79" w:rsidRDefault="00495B79" w:rsidP="00495B79">
            <w:pPr>
              <w:spacing w:after="0" w:line="240" w:lineRule="auto"/>
            </w:pPr>
          </w:p>
        </w:tc>
        <w:tc>
          <w:tcPr>
            <w:tcW w:w="1039" w:type="dxa"/>
          </w:tcPr>
          <w:p w14:paraId="2F53EFC4" w14:textId="77777777" w:rsidR="00495B79" w:rsidRPr="00495B79" w:rsidRDefault="00495B79" w:rsidP="00495B79">
            <w:pPr>
              <w:spacing w:after="0" w:line="240" w:lineRule="auto"/>
              <w:rPr>
                <w:i/>
                <w:highlight w:val="yellow"/>
              </w:rPr>
            </w:pPr>
          </w:p>
        </w:tc>
        <w:tc>
          <w:tcPr>
            <w:tcW w:w="1582" w:type="dxa"/>
          </w:tcPr>
          <w:p w14:paraId="4221F484" w14:textId="77777777" w:rsidR="00495B79" w:rsidRPr="00495B79" w:rsidRDefault="00495B79" w:rsidP="00495B79">
            <w:pPr>
              <w:spacing w:after="0" w:line="240" w:lineRule="auto"/>
              <w:rPr>
                <w:sz w:val="18"/>
                <w:szCs w:val="18"/>
                <w:highlight w:val="yellow"/>
              </w:rPr>
            </w:pPr>
            <w:r w:rsidRPr="00495B79">
              <w:rPr>
                <w:sz w:val="18"/>
                <w:szCs w:val="18"/>
              </w:rPr>
              <w:t>12:132325122:C:T</w:t>
            </w:r>
          </w:p>
        </w:tc>
        <w:tc>
          <w:tcPr>
            <w:tcW w:w="992" w:type="dxa"/>
          </w:tcPr>
          <w:p w14:paraId="2BAE3C47" w14:textId="77777777" w:rsidR="00495B79" w:rsidRPr="00495B79" w:rsidRDefault="00495B79" w:rsidP="00495B79">
            <w:pPr>
              <w:spacing w:after="0" w:line="240" w:lineRule="auto"/>
              <w:rPr>
                <w:sz w:val="18"/>
                <w:szCs w:val="18"/>
                <w:highlight w:val="yellow"/>
              </w:rPr>
            </w:pPr>
            <w:r w:rsidRPr="00495B79">
              <w:rPr>
                <w:sz w:val="18"/>
                <w:szCs w:val="18"/>
              </w:rPr>
              <w:t>1.57E-04</w:t>
            </w:r>
          </w:p>
        </w:tc>
        <w:tc>
          <w:tcPr>
            <w:tcW w:w="961" w:type="dxa"/>
          </w:tcPr>
          <w:p w14:paraId="564B3ED7" w14:textId="77777777" w:rsidR="00495B79" w:rsidRPr="00495B79" w:rsidRDefault="00495B79" w:rsidP="00495B79">
            <w:pPr>
              <w:spacing w:after="0" w:line="240" w:lineRule="auto"/>
              <w:rPr>
                <w:sz w:val="18"/>
                <w:szCs w:val="18"/>
                <w:highlight w:val="yellow"/>
              </w:rPr>
            </w:pPr>
            <w:r w:rsidRPr="00495B79">
              <w:rPr>
                <w:sz w:val="18"/>
                <w:szCs w:val="18"/>
              </w:rPr>
              <w:t>0.0116</w:t>
            </w:r>
          </w:p>
        </w:tc>
        <w:tc>
          <w:tcPr>
            <w:tcW w:w="1830" w:type="dxa"/>
            <w:vMerge/>
          </w:tcPr>
          <w:p w14:paraId="1FB6B026" w14:textId="77777777" w:rsidR="00495B79" w:rsidRPr="00495B79" w:rsidRDefault="00495B79" w:rsidP="00495B79">
            <w:pPr>
              <w:spacing w:after="0" w:line="240" w:lineRule="auto"/>
              <w:rPr>
                <w:sz w:val="20"/>
                <w:szCs w:val="20"/>
                <w:highlight w:val="yellow"/>
              </w:rPr>
            </w:pPr>
          </w:p>
        </w:tc>
        <w:tc>
          <w:tcPr>
            <w:tcW w:w="1669" w:type="dxa"/>
            <w:vMerge/>
          </w:tcPr>
          <w:p w14:paraId="3E9066D0" w14:textId="77777777" w:rsidR="00495B79" w:rsidRPr="00495B79" w:rsidRDefault="00495B79" w:rsidP="00495B79">
            <w:pPr>
              <w:spacing w:after="0" w:line="240" w:lineRule="auto"/>
              <w:rPr>
                <w:sz w:val="20"/>
                <w:szCs w:val="20"/>
                <w:highlight w:val="yellow"/>
              </w:rPr>
            </w:pPr>
          </w:p>
        </w:tc>
        <w:tc>
          <w:tcPr>
            <w:tcW w:w="2084" w:type="dxa"/>
            <w:vMerge/>
          </w:tcPr>
          <w:p w14:paraId="44C51E91" w14:textId="77777777" w:rsidR="00495B79" w:rsidRPr="00495B79" w:rsidRDefault="00495B79" w:rsidP="00495B79">
            <w:pPr>
              <w:spacing w:after="0" w:line="240" w:lineRule="auto"/>
              <w:rPr>
                <w:sz w:val="20"/>
                <w:szCs w:val="20"/>
                <w:highlight w:val="yellow"/>
              </w:rPr>
            </w:pPr>
          </w:p>
        </w:tc>
        <w:tc>
          <w:tcPr>
            <w:tcW w:w="2639" w:type="dxa"/>
            <w:vMerge/>
          </w:tcPr>
          <w:p w14:paraId="593274D2" w14:textId="77777777" w:rsidR="00495B79" w:rsidRPr="00495B79" w:rsidRDefault="00495B79" w:rsidP="00495B79">
            <w:pPr>
              <w:spacing w:after="0" w:line="240" w:lineRule="auto"/>
              <w:rPr>
                <w:sz w:val="18"/>
                <w:szCs w:val="18"/>
                <w:highlight w:val="yellow"/>
              </w:rPr>
            </w:pPr>
          </w:p>
        </w:tc>
      </w:tr>
      <w:tr w:rsidR="00495B79" w:rsidRPr="00495B79" w14:paraId="4993D61D" w14:textId="77777777" w:rsidTr="005566FB">
        <w:tc>
          <w:tcPr>
            <w:tcW w:w="666" w:type="dxa"/>
          </w:tcPr>
          <w:p w14:paraId="627EC2D3" w14:textId="77777777" w:rsidR="00495B79" w:rsidRPr="00495B79" w:rsidRDefault="00495B79" w:rsidP="00495B79">
            <w:pPr>
              <w:spacing w:after="0" w:line="240" w:lineRule="auto"/>
            </w:pPr>
          </w:p>
        </w:tc>
        <w:tc>
          <w:tcPr>
            <w:tcW w:w="1039" w:type="dxa"/>
          </w:tcPr>
          <w:p w14:paraId="3404F0D8" w14:textId="77777777" w:rsidR="00495B79" w:rsidRPr="00495B79" w:rsidRDefault="00495B79" w:rsidP="00495B79">
            <w:pPr>
              <w:spacing w:after="0" w:line="240" w:lineRule="auto"/>
              <w:rPr>
                <w:i/>
                <w:highlight w:val="yellow"/>
              </w:rPr>
            </w:pPr>
          </w:p>
        </w:tc>
        <w:tc>
          <w:tcPr>
            <w:tcW w:w="1582" w:type="dxa"/>
          </w:tcPr>
          <w:p w14:paraId="3C98604A" w14:textId="77777777" w:rsidR="00495B79" w:rsidRPr="00495B79" w:rsidRDefault="00495B79" w:rsidP="00495B79">
            <w:pPr>
              <w:spacing w:after="0" w:line="240" w:lineRule="auto"/>
              <w:rPr>
                <w:sz w:val="18"/>
                <w:szCs w:val="18"/>
                <w:highlight w:val="yellow"/>
              </w:rPr>
            </w:pPr>
            <w:r w:rsidRPr="00495B79">
              <w:rPr>
                <w:sz w:val="18"/>
                <w:szCs w:val="18"/>
              </w:rPr>
              <w:t>12:132325135:G:A</w:t>
            </w:r>
          </w:p>
        </w:tc>
        <w:tc>
          <w:tcPr>
            <w:tcW w:w="992" w:type="dxa"/>
          </w:tcPr>
          <w:p w14:paraId="3CB2DE36" w14:textId="77777777" w:rsidR="00495B79" w:rsidRPr="00495B79" w:rsidRDefault="00495B79" w:rsidP="00495B79">
            <w:pPr>
              <w:spacing w:after="0" w:line="240" w:lineRule="auto"/>
              <w:rPr>
                <w:sz w:val="18"/>
                <w:szCs w:val="18"/>
                <w:highlight w:val="yellow"/>
              </w:rPr>
            </w:pPr>
            <w:r w:rsidRPr="00495B79">
              <w:rPr>
                <w:sz w:val="18"/>
                <w:szCs w:val="18"/>
              </w:rPr>
              <w:t>2.01E-03</w:t>
            </w:r>
          </w:p>
        </w:tc>
        <w:tc>
          <w:tcPr>
            <w:tcW w:w="961" w:type="dxa"/>
          </w:tcPr>
          <w:p w14:paraId="3503839A" w14:textId="77777777" w:rsidR="00495B79" w:rsidRPr="00495B79" w:rsidRDefault="00495B79" w:rsidP="00495B79">
            <w:pPr>
              <w:spacing w:after="0" w:line="240" w:lineRule="auto"/>
              <w:rPr>
                <w:sz w:val="18"/>
                <w:szCs w:val="18"/>
                <w:highlight w:val="yellow"/>
              </w:rPr>
            </w:pPr>
            <w:r w:rsidRPr="00495B79">
              <w:rPr>
                <w:sz w:val="18"/>
                <w:szCs w:val="18"/>
              </w:rPr>
              <w:t>0.4579</w:t>
            </w:r>
          </w:p>
        </w:tc>
        <w:tc>
          <w:tcPr>
            <w:tcW w:w="1830" w:type="dxa"/>
            <w:vMerge/>
          </w:tcPr>
          <w:p w14:paraId="62DC7772" w14:textId="77777777" w:rsidR="00495B79" w:rsidRPr="00495B79" w:rsidRDefault="00495B79" w:rsidP="00495B79">
            <w:pPr>
              <w:spacing w:after="0" w:line="240" w:lineRule="auto"/>
              <w:rPr>
                <w:sz w:val="20"/>
                <w:szCs w:val="20"/>
                <w:highlight w:val="yellow"/>
              </w:rPr>
            </w:pPr>
          </w:p>
        </w:tc>
        <w:tc>
          <w:tcPr>
            <w:tcW w:w="1669" w:type="dxa"/>
            <w:vMerge/>
          </w:tcPr>
          <w:p w14:paraId="3EDF3BB6" w14:textId="77777777" w:rsidR="00495B79" w:rsidRPr="00495B79" w:rsidRDefault="00495B79" w:rsidP="00495B79">
            <w:pPr>
              <w:spacing w:after="0" w:line="240" w:lineRule="auto"/>
              <w:rPr>
                <w:sz w:val="20"/>
                <w:szCs w:val="20"/>
                <w:highlight w:val="yellow"/>
              </w:rPr>
            </w:pPr>
          </w:p>
        </w:tc>
        <w:tc>
          <w:tcPr>
            <w:tcW w:w="2084" w:type="dxa"/>
            <w:vMerge/>
          </w:tcPr>
          <w:p w14:paraId="15029328" w14:textId="77777777" w:rsidR="00495B79" w:rsidRPr="00495B79" w:rsidRDefault="00495B79" w:rsidP="00495B79">
            <w:pPr>
              <w:spacing w:after="0" w:line="240" w:lineRule="auto"/>
              <w:rPr>
                <w:sz w:val="20"/>
                <w:szCs w:val="20"/>
                <w:highlight w:val="yellow"/>
              </w:rPr>
            </w:pPr>
          </w:p>
        </w:tc>
        <w:tc>
          <w:tcPr>
            <w:tcW w:w="2639" w:type="dxa"/>
            <w:vMerge/>
          </w:tcPr>
          <w:p w14:paraId="1ED41770" w14:textId="77777777" w:rsidR="00495B79" w:rsidRPr="00495B79" w:rsidRDefault="00495B79" w:rsidP="00495B79">
            <w:pPr>
              <w:spacing w:after="0" w:line="240" w:lineRule="auto"/>
              <w:rPr>
                <w:sz w:val="18"/>
                <w:szCs w:val="18"/>
                <w:highlight w:val="yellow"/>
              </w:rPr>
            </w:pPr>
          </w:p>
        </w:tc>
      </w:tr>
      <w:tr w:rsidR="00495B79" w:rsidRPr="00495B79" w14:paraId="3673F5FD" w14:textId="77777777" w:rsidTr="005566FB">
        <w:tc>
          <w:tcPr>
            <w:tcW w:w="666" w:type="dxa"/>
          </w:tcPr>
          <w:p w14:paraId="4789F9BD" w14:textId="77777777" w:rsidR="00495B79" w:rsidRPr="00495B79" w:rsidRDefault="00495B79" w:rsidP="00495B79">
            <w:pPr>
              <w:spacing w:after="0" w:line="240" w:lineRule="auto"/>
            </w:pPr>
          </w:p>
        </w:tc>
        <w:tc>
          <w:tcPr>
            <w:tcW w:w="1039" w:type="dxa"/>
          </w:tcPr>
          <w:p w14:paraId="133EB462" w14:textId="77777777" w:rsidR="00495B79" w:rsidRPr="00495B79" w:rsidRDefault="00495B79" w:rsidP="00495B79">
            <w:pPr>
              <w:spacing w:after="0" w:line="240" w:lineRule="auto"/>
              <w:rPr>
                <w:i/>
                <w:highlight w:val="yellow"/>
              </w:rPr>
            </w:pPr>
          </w:p>
        </w:tc>
        <w:tc>
          <w:tcPr>
            <w:tcW w:w="1582" w:type="dxa"/>
          </w:tcPr>
          <w:p w14:paraId="679ADC94" w14:textId="77777777" w:rsidR="00495B79" w:rsidRPr="00495B79" w:rsidRDefault="00495B79" w:rsidP="00495B79">
            <w:pPr>
              <w:spacing w:after="0" w:line="240" w:lineRule="auto"/>
              <w:rPr>
                <w:sz w:val="18"/>
                <w:szCs w:val="18"/>
                <w:highlight w:val="yellow"/>
              </w:rPr>
            </w:pPr>
            <w:r w:rsidRPr="00495B79">
              <w:rPr>
                <w:sz w:val="18"/>
                <w:szCs w:val="18"/>
              </w:rPr>
              <w:t>12:132325155:G:A</w:t>
            </w:r>
          </w:p>
        </w:tc>
        <w:tc>
          <w:tcPr>
            <w:tcW w:w="992" w:type="dxa"/>
          </w:tcPr>
          <w:p w14:paraId="3B0D16D2" w14:textId="77777777" w:rsidR="00495B79" w:rsidRPr="00495B79" w:rsidRDefault="00495B79" w:rsidP="00495B79">
            <w:pPr>
              <w:spacing w:after="0" w:line="240" w:lineRule="auto"/>
              <w:rPr>
                <w:sz w:val="18"/>
                <w:szCs w:val="18"/>
                <w:highlight w:val="yellow"/>
              </w:rPr>
            </w:pPr>
            <w:r w:rsidRPr="00495B79">
              <w:rPr>
                <w:sz w:val="18"/>
                <w:szCs w:val="18"/>
              </w:rPr>
              <w:t>4.95E-05</w:t>
            </w:r>
          </w:p>
        </w:tc>
        <w:tc>
          <w:tcPr>
            <w:tcW w:w="961" w:type="dxa"/>
          </w:tcPr>
          <w:p w14:paraId="00315634" w14:textId="77777777" w:rsidR="00495B79" w:rsidRPr="00495B79" w:rsidRDefault="00495B79" w:rsidP="00495B79">
            <w:pPr>
              <w:spacing w:after="0" w:line="240" w:lineRule="auto"/>
              <w:rPr>
                <w:sz w:val="18"/>
                <w:szCs w:val="18"/>
                <w:highlight w:val="yellow"/>
              </w:rPr>
            </w:pPr>
            <w:r w:rsidRPr="00495B79">
              <w:rPr>
                <w:sz w:val="18"/>
                <w:szCs w:val="18"/>
              </w:rPr>
              <w:t>0.1567</w:t>
            </w:r>
          </w:p>
        </w:tc>
        <w:tc>
          <w:tcPr>
            <w:tcW w:w="1830" w:type="dxa"/>
            <w:vMerge/>
          </w:tcPr>
          <w:p w14:paraId="7FC4A92E" w14:textId="77777777" w:rsidR="00495B79" w:rsidRPr="00495B79" w:rsidRDefault="00495B79" w:rsidP="00495B79">
            <w:pPr>
              <w:spacing w:after="0" w:line="240" w:lineRule="auto"/>
              <w:rPr>
                <w:sz w:val="20"/>
                <w:szCs w:val="20"/>
                <w:highlight w:val="yellow"/>
              </w:rPr>
            </w:pPr>
          </w:p>
        </w:tc>
        <w:tc>
          <w:tcPr>
            <w:tcW w:w="1669" w:type="dxa"/>
            <w:vMerge/>
          </w:tcPr>
          <w:p w14:paraId="369B54EE" w14:textId="77777777" w:rsidR="00495B79" w:rsidRPr="00495B79" w:rsidRDefault="00495B79" w:rsidP="00495B79">
            <w:pPr>
              <w:spacing w:after="0" w:line="240" w:lineRule="auto"/>
              <w:rPr>
                <w:sz w:val="20"/>
                <w:szCs w:val="20"/>
                <w:highlight w:val="yellow"/>
              </w:rPr>
            </w:pPr>
          </w:p>
        </w:tc>
        <w:tc>
          <w:tcPr>
            <w:tcW w:w="2084" w:type="dxa"/>
            <w:vMerge/>
          </w:tcPr>
          <w:p w14:paraId="0016030F" w14:textId="77777777" w:rsidR="00495B79" w:rsidRPr="00495B79" w:rsidRDefault="00495B79" w:rsidP="00495B79">
            <w:pPr>
              <w:spacing w:after="0" w:line="240" w:lineRule="auto"/>
              <w:rPr>
                <w:sz w:val="20"/>
                <w:szCs w:val="20"/>
                <w:highlight w:val="yellow"/>
              </w:rPr>
            </w:pPr>
          </w:p>
        </w:tc>
        <w:tc>
          <w:tcPr>
            <w:tcW w:w="2639" w:type="dxa"/>
            <w:vMerge/>
          </w:tcPr>
          <w:p w14:paraId="67800CB2" w14:textId="77777777" w:rsidR="00495B79" w:rsidRPr="00495B79" w:rsidRDefault="00495B79" w:rsidP="00495B79">
            <w:pPr>
              <w:spacing w:after="0" w:line="240" w:lineRule="auto"/>
              <w:rPr>
                <w:sz w:val="18"/>
                <w:szCs w:val="18"/>
                <w:highlight w:val="yellow"/>
              </w:rPr>
            </w:pPr>
          </w:p>
        </w:tc>
      </w:tr>
      <w:tr w:rsidR="00495B79" w:rsidRPr="00495B79" w14:paraId="03348326" w14:textId="77777777" w:rsidTr="005566FB">
        <w:tc>
          <w:tcPr>
            <w:tcW w:w="666" w:type="dxa"/>
          </w:tcPr>
          <w:p w14:paraId="19B0AC8D" w14:textId="77777777" w:rsidR="00495B79" w:rsidRPr="00495B79" w:rsidRDefault="00495B79" w:rsidP="00495B79">
            <w:pPr>
              <w:spacing w:after="0" w:line="240" w:lineRule="auto"/>
            </w:pPr>
          </w:p>
        </w:tc>
        <w:tc>
          <w:tcPr>
            <w:tcW w:w="1039" w:type="dxa"/>
          </w:tcPr>
          <w:p w14:paraId="29D85532" w14:textId="77777777" w:rsidR="00495B79" w:rsidRPr="00495B79" w:rsidRDefault="00495B79" w:rsidP="00495B79">
            <w:pPr>
              <w:spacing w:after="0" w:line="240" w:lineRule="auto"/>
              <w:rPr>
                <w:i/>
                <w:highlight w:val="yellow"/>
              </w:rPr>
            </w:pPr>
          </w:p>
        </w:tc>
        <w:tc>
          <w:tcPr>
            <w:tcW w:w="1582" w:type="dxa"/>
          </w:tcPr>
          <w:p w14:paraId="6B492CF0" w14:textId="77777777" w:rsidR="00495B79" w:rsidRPr="00495B79" w:rsidRDefault="00495B79" w:rsidP="00495B79">
            <w:pPr>
              <w:spacing w:after="0" w:line="240" w:lineRule="auto"/>
              <w:rPr>
                <w:sz w:val="18"/>
                <w:szCs w:val="18"/>
                <w:highlight w:val="yellow"/>
              </w:rPr>
            </w:pPr>
            <w:r w:rsidRPr="00495B79">
              <w:rPr>
                <w:sz w:val="18"/>
                <w:szCs w:val="18"/>
              </w:rPr>
              <w:t>12:132325204:T:G</w:t>
            </w:r>
          </w:p>
        </w:tc>
        <w:tc>
          <w:tcPr>
            <w:tcW w:w="992" w:type="dxa"/>
          </w:tcPr>
          <w:p w14:paraId="714DE1DB" w14:textId="77777777" w:rsidR="00495B79" w:rsidRPr="00495B79" w:rsidRDefault="00495B79" w:rsidP="00495B79">
            <w:pPr>
              <w:spacing w:after="0" w:line="240" w:lineRule="auto"/>
              <w:rPr>
                <w:sz w:val="18"/>
                <w:szCs w:val="18"/>
                <w:highlight w:val="yellow"/>
              </w:rPr>
            </w:pPr>
            <w:r w:rsidRPr="00495B79">
              <w:rPr>
                <w:sz w:val="18"/>
                <w:szCs w:val="18"/>
              </w:rPr>
              <w:t>2.13E-04</w:t>
            </w:r>
          </w:p>
        </w:tc>
        <w:tc>
          <w:tcPr>
            <w:tcW w:w="961" w:type="dxa"/>
          </w:tcPr>
          <w:p w14:paraId="53DE7356" w14:textId="77777777" w:rsidR="00495B79" w:rsidRPr="00495B79" w:rsidRDefault="00495B79" w:rsidP="00495B79">
            <w:pPr>
              <w:spacing w:after="0" w:line="240" w:lineRule="auto"/>
              <w:rPr>
                <w:sz w:val="18"/>
                <w:szCs w:val="18"/>
                <w:highlight w:val="yellow"/>
              </w:rPr>
            </w:pPr>
            <w:r w:rsidRPr="00495B79">
              <w:rPr>
                <w:sz w:val="18"/>
                <w:szCs w:val="18"/>
              </w:rPr>
              <w:t>0.2598</w:t>
            </w:r>
          </w:p>
        </w:tc>
        <w:tc>
          <w:tcPr>
            <w:tcW w:w="1830" w:type="dxa"/>
            <w:vMerge/>
          </w:tcPr>
          <w:p w14:paraId="17FB8FEC" w14:textId="77777777" w:rsidR="00495B79" w:rsidRPr="00495B79" w:rsidRDefault="00495B79" w:rsidP="00495B79">
            <w:pPr>
              <w:spacing w:after="0" w:line="240" w:lineRule="auto"/>
              <w:rPr>
                <w:sz w:val="20"/>
                <w:szCs w:val="20"/>
                <w:highlight w:val="yellow"/>
              </w:rPr>
            </w:pPr>
          </w:p>
        </w:tc>
        <w:tc>
          <w:tcPr>
            <w:tcW w:w="1669" w:type="dxa"/>
            <w:vMerge/>
          </w:tcPr>
          <w:p w14:paraId="28CD16DE" w14:textId="77777777" w:rsidR="00495B79" w:rsidRPr="00495B79" w:rsidRDefault="00495B79" w:rsidP="00495B79">
            <w:pPr>
              <w:spacing w:after="0" w:line="240" w:lineRule="auto"/>
              <w:rPr>
                <w:sz w:val="20"/>
                <w:szCs w:val="20"/>
                <w:highlight w:val="yellow"/>
              </w:rPr>
            </w:pPr>
          </w:p>
        </w:tc>
        <w:tc>
          <w:tcPr>
            <w:tcW w:w="2084" w:type="dxa"/>
            <w:vMerge/>
          </w:tcPr>
          <w:p w14:paraId="5EF31D16" w14:textId="77777777" w:rsidR="00495B79" w:rsidRPr="00495B79" w:rsidRDefault="00495B79" w:rsidP="00495B79">
            <w:pPr>
              <w:spacing w:after="0" w:line="240" w:lineRule="auto"/>
              <w:rPr>
                <w:sz w:val="20"/>
                <w:szCs w:val="20"/>
                <w:highlight w:val="yellow"/>
              </w:rPr>
            </w:pPr>
          </w:p>
        </w:tc>
        <w:tc>
          <w:tcPr>
            <w:tcW w:w="2639" w:type="dxa"/>
            <w:vMerge/>
          </w:tcPr>
          <w:p w14:paraId="2FAFB80C" w14:textId="77777777" w:rsidR="00495B79" w:rsidRPr="00495B79" w:rsidRDefault="00495B79" w:rsidP="00495B79">
            <w:pPr>
              <w:spacing w:after="0" w:line="240" w:lineRule="auto"/>
              <w:rPr>
                <w:sz w:val="18"/>
                <w:szCs w:val="18"/>
                <w:highlight w:val="yellow"/>
              </w:rPr>
            </w:pPr>
          </w:p>
        </w:tc>
      </w:tr>
      <w:tr w:rsidR="00495B79" w:rsidRPr="00495B79" w14:paraId="0346C88E" w14:textId="77777777" w:rsidTr="005566FB">
        <w:tc>
          <w:tcPr>
            <w:tcW w:w="666" w:type="dxa"/>
          </w:tcPr>
          <w:p w14:paraId="1097F3AB" w14:textId="77777777" w:rsidR="00495B79" w:rsidRPr="00495B79" w:rsidRDefault="00495B79" w:rsidP="00495B79">
            <w:pPr>
              <w:spacing w:after="0" w:line="240" w:lineRule="auto"/>
            </w:pPr>
          </w:p>
        </w:tc>
        <w:tc>
          <w:tcPr>
            <w:tcW w:w="1039" w:type="dxa"/>
          </w:tcPr>
          <w:p w14:paraId="306B96B4" w14:textId="77777777" w:rsidR="00495B79" w:rsidRPr="00495B79" w:rsidRDefault="00495B79" w:rsidP="00495B79">
            <w:pPr>
              <w:spacing w:after="0" w:line="240" w:lineRule="auto"/>
              <w:rPr>
                <w:i/>
                <w:highlight w:val="yellow"/>
              </w:rPr>
            </w:pPr>
          </w:p>
        </w:tc>
        <w:tc>
          <w:tcPr>
            <w:tcW w:w="1582" w:type="dxa"/>
          </w:tcPr>
          <w:p w14:paraId="2A814EFC" w14:textId="77777777" w:rsidR="00495B79" w:rsidRPr="00495B79" w:rsidRDefault="00495B79" w:rsidP="00495B79">
            <w:pPr>
              <w:spacing w:after="0" w:line="240" w:lineRule="auto"/>
              <w:rPr>
                <w:sz w:val="18"/>
                <w:szCs w:val="18"/>
                <w:highlight w:val="yellow"/>
              </w:rPr>
            </w:pPr>
            <w:r w:rsidRPr="00495B79">
              <w:rPr>
                <w:sz w:val="18"/>
                <w:szCs w:val="18"/>
              </w:rPr>
              <w:t>12:132326297:C:T</w:t>
            </w:r>
          </w:p>
        </w:tc>
        <w:tc>
          <w:tcPr>
            <w:tcW w:w="992" w:type="dxa"/>
          </w:tcPr>
          <w:p w14:paraId="3DBFD9FC" w14:textId="77777777" w:rsidR="00495B79" w:rsidRPr="00495B79" w:rsidRDefault="00495B79" w:rsidP="00495B79">
            <w:pPr>
              <w:spacing w:after="0" w:line="240" w:lineRule="auto"/>
              <w:rPr>
                <w:sz w:val="18"/>
                <w:szCs w:val="18"/>
                <w:highlight w:val="yellow"/>
              </w:rPr>
            </w:pPr>
            <w:r w:rsidRPr="00495B79">
              <w:rPr>
                <w:sz w:val="18"/>
                <w:szCs w:val="18"/>
              </w:rPr>
              <w:t>1.68E-04</w:t>
            </w:r>
          </w:p>
        </w:tc>
        <w:tc>
          <w:tcPr>
            <w:tcW w:w="961" w:type="dxa"/>
          </w:tcPr>
          <w:p w14:paraId="041A7A7B" w14:textId="77777777" w:rsidR="00495B79" w:rsidRPr="00495B79" w:rsidRDefault="00495B79" w:rsidP="00495B79">
            <w:pPr>
              <w:spacing w:after="0" w:line="240" w:lineRule="auto"/>
              <w:rPr>
                <w:sz w:val="18"/>
                <w:szCs w:val="18"/>
                <w:highlight w:val="yellow"/>
              </w:rPr>
            </w:pPr>
            <w:r w:rsidRPr="00495B79">
              <w:rPr>
                <w:sz w:val="18"/>
                <w:szCs w:val="18"/>
              </w:rPr>
              <w:t>0.1078</w:t>
            </w:r>
          </w:p>
        </w:tc>
        <w:tc>
          <w:tcPr>
            <w:tcW w:w="1830" w:type="dxa"/>
            <w:vMerge/>
          </w:tcPr>
          <w:p w14:paraId="06D983AC" w14:textId="77777777" w:rsidR="00495B79" w:rsidRPr="00495B79" w:rsidRDefault="00495B79" w:rsidP="00495B79">
            <w:pPr>
              <w:spacing w:after="0" w:line="240" w:lineRule="auto"/>
              <w:rPr>
                <w:sz w:val="20"/>
                <w:szCs w:val="20"/>
                <w:highlight w:val="yellow"/>
              </w:rPr>
            </w:pPr>
          </w:p>
        </w:tc>
        <w:tc>
          <w:tcPr>
            <w:tcW w:w="1669" w:type="dxa"/>
            <w:vMerge/>
          </w:tcPr>
          <w:p w14:paraId="619D1FCB" w14:textId="77777777" w:rsidR="00495B79" w:rsidRPr="00495B79" w:rsidRDefault="00495B79" w:rsidP="00495B79">
            <w:pPr>
              <w:spacing w:after="0" w:line="240" w:lineRule="auto"/>
              <w:rPr>
                <w:sz w:val="20"/>
                <w:szCs w:val="20"/>
                <w:highlight w:val="yellow"/>
              </w:rPr>
            </w:pPr>
          </w:p>
        </w:tc>
        <w:tc>
          <w:tcPr>
            <w:tcW w:w="2084" w:type="dxa"/>
            <w:vMerge/>
          </w:tcPr>
          <w:p w14:paraId="63D9A56E" w14:textId="77777777" w:rsidR="00495B79" w:rsidRPr="00495B79" w:rsidRDefault="00495B79" w:rsidP="00495B79">
            <w:pPr>
              <w:spacing w:after="0" w:line="240" w:lineRule="auto"/>
              <w:rPr>
                <w:sz w:val="20"/>
                <w:szCs w:val="20"/>
                <w:highlight w:val="yellow"/>
              </w:rPr>
            </w:pPr>
          </w:p>
        </w:tc>
        <w:tc>
          <w:tcPr>
            <w:tcW w:w="2639" w:type="dxa"/>
            <w:vMerge/>
          </w:tcPr>
          <w:p w14:paraId="2FAC6260" w14:textId="77777777" w:rsidR="00495B79" w:rsidRPr="00495B79" w:rsidRDefault="00495B79" w:rsidP="00495B79">
            <w:pPr>
              <w:spacing w:after="0" w:line="240" w:lineRule="auto"/>
              <w:rPr>
                <w:sz w:val="18"/>
                <w:szCs w:val="18"/>
                <w:highlight w:val="yellow"/>
              </w:rPr>
            </w:pPr>
          </w:p>
        </w:tc>
      </w:tr>
      <w:tr w:rsidR="00495B79" w:rsidRPr="00495B79" w14:paraId="530CBA20" w14:textId="77777777" w:rsidTr="005566FB">
        <w:tc>
          <w:tcPr>
            <w:tcW w:w="666" w:type="dxa"/>
          </w:tcPr>
          <w:p w14:paraId="4D88B498" w14:textId="77777777" w:rsidR="00495B79" w:rsidRPr="00495B79" w:rsidRDefault="00495B79" w:rsidP="00495B79">
            <w:pPr>
              <w:spacing w:after="0" w:line="240" w:lineRule="auto"/>
            </w:pPr>
          </w:p>
        </w:tc>
        <w:tc>
          <w:tcPr>
            <w:tcW w:w="1039" w:type="dxa"/>
          </w:tcPr>
          <w:p w14:paraId="1085103A" w14:textId="77777777" w:rsidR="00495B79" w:rsidRPr="00495B79" w:rsidRDefault="00495B79" w:rsidP="00495B79">
            <w:pPr>
              <w:spacing w:after="0" w:line="240" w:lineRule="auto"/>
              <w:rPr>
                <w:i/>
                <w:highlight w:val="yellow"/>
              </w:rPr>
            </w:pPr>
          </w:p>
        </w:tc>
        <w:tc>
          <w:tcPr>
            <w:tcW w:w="1582" w:type="dxa"/>
          </w:tcPr>
          <w:p w14:paraId="5BCC45DA" w14:textId="77777777" w:rsidR="00495B79" w:rsidRPr="00495B79" w:rsidRDefault="00495B79" w:rsidP="00495B79">
            <w:pPr>
              <w:spacing w:after="0" w:line="240" w:lineRule="auto"/>
              <w:rPr>
                <w:sz w:val="18"/>
                <w:szCs w:val="18"/>
                <w:highlight w:val="yellow"/>
              </w:rPr>
            </w:pPr>
            <w:r w:rsidRPr="00495B79">
              <w:rPr>
                <w:sz w:val="18"/>
                <w:szCs w:val="18"/>
              </w:rPr>
              <w:t>12:132328566:C:T</w:t>
            </w:r>
          </w:p>
        </w:tc>
        <w:tc>
          <w:tcPr>
            <w:tcW w:w="992" w:type="dxa"/>
          </w:tcPr>
          <w:p w14:paraId="46A0B2A8" w14:textId="77777777" w:rsidR="00495B79" w:rsidRPr="00495B79" w:rsidRDefault="00495B79" w:rsidP="00495B79">
            <w:pPr>
              <w:spacing w:after="0" w:line="240" w:lineRule="auto"/>
              <w:rPr>
                <w:sz w:val="18"/>
                <w:szCs w:val="18"/>
                <w:highlight w:val="yellow"/>
              </w:rPr>
            </w:pPr>
            <w:r w:rsidRPr="00495B79">
              <w:rPr>
                <w:sz w:val="18"/>
                <w:szCs w:val="18"/>
              </w:rPr>
              <w:t>2.95E-04</w:t>
            </w:r>
          </w:p>
        </w:tc>
        <w:tc>
          <w:tcPr>
            <w:tcW w:w="961" w:type="dxa"/>
          </w:tcPr>
          <w:p w14:paraId="1DF2B78B" w14:textId="77777777" w:rsidR="00495B79" w:rsidRPr="00495B79" w:rsidRDefault="00495B79" w:rsidP="00495B79">
            <w:pPr>
              <w:spacing w:after="0" w:line="240" w:lineRule="auto"/>
              <w:rPr>
                <w:sz w:val="18"/>
                <w:szCs w:val="18"/>
                <w:highlight w:val="yellow"/>
              </w:rPr>
            </w:pPr>
            <w:r w:rsidRPr="00495B79">
              <w:rPr>
                <w:sz w:val="18"/>
                <w:szCs w:val="18"/>
              </w:rPr>
              <w:t>0.2026</w:t>
            </w:r>
          </w:p>
        </w:tc>
        <w:tc>
          <w:tcPr>
            <w:tcW w:w="1830" w:type="dxa"/>
            <w:vMerge/>
          </w:tcPr>
          <w:p w14:paraId="0378012D" w14:textId="77777777" w:rsidR="00495B79" w:rsidRPr="00495B79" w:rsidRDefault="00495B79" w:rsidP="00495B79">
            <w:pPr>
              <w:spacing w:after="0" w:line="240" w:lineRule="auto"/>
              <w:rPr>
                <w:sz w:val="20"/>
                <w:szCs w:val="20"/>
                <w:highlight w:val="yellow"/>
              </w:rPr>
            </w:pPr>
          </w:p>
        </w:tc>
        <w:tc>
          <w:tcPr>
            <w:tcW w:w="1669" w:type="dxa"/>
            <w:vMerge/>
          </w:tcPr>
          <w:p w14:paraId="2DD1DF3C" w14:textId="77777777" w:rsidR="00495B79" w:rsidRPr="00495B79" w:rsidRDefault="00495B79" w:rsidP="00495B79">
            <w:pPr>
              <w:spacing w:after="0" w:line="240" w:lineRule="auto"/>
              <w:rPr>
                <w:sz w:val="20"/>
                <w:szCs w:val="20"/>
                <w:highlight w:val="yellow"/>
              </w:rPr>
            </w:pPr>
          </w:p>
        </w:tc>
        <w:tc>
          <w:tcPr>
            <w:tcW w:w="2084" w:type="dxa"/>
            <w:vMerge/>
          </w:tcPr>
          <w:p w14:paraId="676DCA00" w14:textId="77777777" w:rsidR="00495B79" w:rsidRPr="00495B79" w:rsidRDefault="00495B79" w:rsidP="00495B79">
            <w:pPr>
              <w:spacing w:after="0" w:line="240" w:lineRule="auto"/>
              <w:rPr>
                <w:sz w:val="20"/>
                <w:szCs w:val="20"/>
                <w:highlight w:val="yellow"/>
              </w:rPr>
            </w:pPr>
          </w:p>
        </w:tc>
        <w:tc>
          <w:tcPr>
            <w:tcW w:w="2639" w:type="dxa"/>
            <w:vMerge/>
          </w:tcPr>
          <w:p w14:paraId="79EB4D98" w14:textId="77777777" w:rsidR="00495B79" w:rsidRPr="00495B79" w:rsidRDefault="00495B79" w:rsidP="00495B79">
            <w:pPr>
              <w:spacing w:after="0" w:line="240" w:lineRule="auto"/>
              <w:rPr>
                <w:sz w:val="18"/>
                <w:szCs w:val="18"/>
                <w:highlight w:val="yellow"/>
              </w:rPr>
            </w:pPr>
          </w:p>
        </w:tc>
      </w:tr>
      <w:tr w:rsidR="00495B79" w:rsidRPr="00495B79" w14:paraId="084A3D54" w14:textId="77777777" w:rsidTr="005566FB">
        <w:tc>
          <w:tcPr>
            <w:tcW w:w="666" w:type="dxa"/>
          </w:tcPr>
          <w:p w14:paraId="2A4D4BD9" w14:textId="77777777" w:rsidR="00495B79" w:rsidRPr="00495B79" w:rsidRDefault="00495B79" w:rsidP="00495B79">
            <w:pPr>
              <w:spacing w:after="0" w:line="240" w:lineRule="auto"/>
            </w:pPr>
          </w:p>
        </w:tc>
        <w:tc>
          <w:tcPr>
            <w:tcW w:w="1039" w:type="dxa"/>
          </w:tcPr>
          <w:p w14:paraId="72637EB9" w14:textId="77777777" w:rsidR="00495B79" w:rsidRPr="00495B79" w:rsidRDefault="00495B79" w:rsidP="00495B79">
            <w:pPr>
              <w:spacing w:after="0" w:line="240" w:lineRule="auto"/>
              <w:rPr>
                <w:i/>
                <w:highlight w:val="yellow"/>
              </w:rPr>
            </w:pPr>
          </w:p>
        </w:tc>
        <w:tc>
          <w:tcPr>
            <w:tcW w:w="1582" w:type="dxa"/>
          </w:tcPr>
          <w:p w14:paraId="6E017691" w14:textId="77777777" w:rsidR="00495B79" w:rsidRPr="00495B79" w:rsidRDefault="00495B79" w:rsidP="00495B79">
            <w:pPr>
              <w:spacing w:after="0" w:line="240" w:lineRule="auto"/>
              <w:rPr>
                <w:sz w:val="18"/>
                <w:szCs w:val="18"/>
                <w:highlight w:val="yellow"/>
              </w:rPr>
            </w:pPr>
            <w:r w:rsidRPr="00495B79">
              <w:rPr>
                <w:sz w:val="18"/>
                <w:szCs w:val="18"/>
              </w:rPr>
              <w:t>12:132334379:G:A</w:t>
            </w:r>
          </w:p>
        </w:tc>
        <w:tc>
          <w:tcPr>
            <w:tcW w:w="992" w:type="dxa"/>
          </w:tcPr>
          <w:p w14:paraId="492E8027" w14:textId="77777777" w:rsidR="00495B79" w:rsidRPr="00495B79" w:rsidRDefault="00495B79" w:rsidP="00495B79">
            <w:pPr>
              <w:spacing w:after="0" w:line="240" w:lineRule="auto"/>
              <w:rPr>
                <w:sz w:val="18"/>
                <w:szCs w:val="18"/>
                <w:highlight w:val="yellow"/>
              </w:rPr>
            </w:pPr>
            <w:r w:rsidRPr="00495B79">
              <w:rPr>
                <w:sz w:val="18"/>
                <w:szCs w:val="18"/>
              </w:rPr>
              <w:t>3.19E-04</w:t>
            </w:r>
          </w:p>
        </w:tc>
        <w:tc>
          <w:tcPr>
            <w:tcW w:w="961" w:type="dxa"/>
          </w:tcPr>
          <w:p w14:paraId="17F72C2A" w14:textId="77777777" w:rsidR="00495B79" w:rsidRPr="00495B79" w:rsidRDefault="00495B79" w:rsidP="00495B79">
            <w:pPr>
              <w:spacing w:after="0" w:line="240" w:lineRule="auto"/>
              <w:rPr>
                <w:sz w:val="18"/>
                <w:szCs w:val="18"/>
                <w:highlight w:val="yellow"/>
              </w:rPr>
            </w:pPr>
            <w:r w:rsidRPr="00495B79">
              <w:rPr>
                <w:sz w:val="18"/>
                <w:szCs w:val="18"/>
              </w:rPr>
              <w:t>0.7728</w:t>
            </w:r>
          </w:p>
        </w:tc>
        <w:tc>
          <w:tcPr>
            <w:tcW w:w="1830" w:type="dxa"/>
            <w:vMerge/>
          </w:tcPr>
          <w:p w14:paraId="0066127D" w14:textId="77777777" w:rsidR="00495B79" w:rsidRPr="00495B79" w:rsidRDefault="00495B79" w:rsidP="00495B79">
            <w:pPr>
              <w:spacing w:after="0" w:line="240" w:lineRule="auto"/>
              <w:rPr>
                <w:sz w:val="20"/>
                <w:szCs w:val="20"/>
                <w:highlight w:val="yellow"/>
              </w:rPr>
            </w:pPr>
          </w:p>
        </w:tc>
        <w:tc>
          <w:tcPr>
            <w:tcW w:w="1669" w:type="dxa"/>
            <w:vMerge/>
          </w:tcPr>
          <w:p w14:paraId="66E006F8" w14:textId="77777777" w:rsidR="00495B79" w:rsidRPr="00495B79" w:rsidRDefault="00495B79" w:rsidP="00495B79">
            <w:pPr>
              <w:spacing w:after="0" w:line="240" w:lineRule="auto"/>
              <w:rPr>
                <w:sz w:val="20"/>
                <w:szCs w:val="20"/>
                <w:highlight w:val="yellow"/>
              </w:rPr>
            </w:pPr>
          </w:p>
        </w:tc>
        <w:tc>
          <w:tcPr>
            <w:tcW w:w="2084" w:type="dxa"/>
            <w:vMerge/>
          </w:tcPr>
          <w:p w14:paraId="3B7855D3" w14:textId="77777777" w:rsidR="00495B79" w:rsidRPr="00495B79" w:rsidRDefault="00495B79" w:rsidP="00495B79">
            <w:pPr>
              <w:spacing w:after="0" w:line="240" w:lineRule="auto"/>
              <w:rPr>
                <w:sz w:val="20"/>
                <w:szCs w:val="20"/>
                <w:highlight w:val="yellow"/>
              </w:rPr>
            </w:pPr>
          </w:p>
        </w:tc>
        <w:tc>
          <w:tcPr>
            <w:tcW w:w="2639" w:type="dxa"/>
            <w:vMerge/>
          </w:tcPr>
          <w:p w14:paraId="12815FF0" w14:textId="77777777" w:rsidR="00495B79" w:rsidRPr="00495B79" w:rsidRDefault="00495B79" w:rsidP="00495B79">
            <w:pPr>
              <w:spacing w:after="0" w:line="240" w:lineRule="auto"/>
              <w:rPr>
                <w:sz w:val="18"/>
                <w:szCs w:val="18"/>
                <w:highlight w:val="yellow"/>
              </w:rPr>
            </w:pPr>
          </w:p>
        </w:tc>
      </w:tr>
      <w:tr w:rsidR="00495B79" w:rsidRPr="00495B79" w14:paraId="3E8A77BD" w14:textId="77777777" w:rsidTr="005566FB">
        <w:tc>
          <w:tcPr>
            <w:tcW w:w="666" w:type="dxa"/>
          </w:tcPr>
          <w:p w14:paraId="231F6967" w14:textId="77777777" w:rsidR="00495B79" w:rsidRPr="00495B79" w:rsidRDefault="00495B79" w:rsidP="00495B79">
            <w:pPr>
              <w:spacing w:after="0" w:line="240" w:lineRule="auto"/>
            </w:pPr>
          </w:p>
        </w:tc>
        <w:tc>
          <w:tcPr>
            <w:tcW w:w="1039" w:type="dxa"/>
          </w:tcPr>
          <w:p w14:paraId="071B5C81" w14:textId="77777777" w:rsidR="00495B79" w:rsidRPr="00495B79" w:rsidRDefault="00495B79" w:rsidP="00495B79">
            <w:pPr>
              <w:spacing w:after="0" w:line="240" w:lineRule="auto"/>
              <w:rPr>
                <w:i/>
                <w:highlight w:val="yellow"/>
              </w:rPr>
            </w:pPr>
          </w:p>
        </w:tc>
        <w:tc>
          <w:tcPr>
            <w:tcW w:w="1582" w:type="dxa"/>
          </w:tcPr>
          <w:p w14:paraId="3FB86A4D" w14:textId="77777777" w:rsidR="00495B79" w:rsidRPr="00495B79" w:rsidRDefault="00495B79" w:rsidP="00495B79">
            <w:pPr>
              <w:spacing w:after="0" w:line="240" w:lineRule="auto"/>
              <w:rPr>
                <w:sz w:val="18"/>
                <w:szCs w:val="18"/>
                <w:highlight w:val="yellow"/>
              </w:rPr>
            </w:pPr>
            <w:r w:rsidRPr="00495B79">
              <w:rPr>
                <w:sz w:val="18"/>
                <w:szCs w:val="18"/>
              </w:rPr>
              <w:t>12:132334403:G:A</w:t>
            </w:r>
          </w:p>
        </w:tc>
        <w:tc>
          <w:tcPr>
            <w:tcW w:w="992" w:type="dxa"/>
          </w:tcPr>
          <w:p w14:paraId="20D2D09C" w14:textId="77777777" w:rsidR="00495B79" w:rsidRPr="00495B79" w:rsidRDefault="00495B79" w:rsidP="00495B79">
            <w:pPr>
              <w:spacing w:after="0" w:line="240" w:lineRule="auto"/>
              <w:rPr>
                <w:sz w:val="18"/>
                <w:szCs w:val="18"/>
                <w:highlight w:val="yellow"/>
              </w:rPr>
            </w:pPr>
            <w:r w:rsidRPr="00495B79">
              <w:rPr>
                <w:sz w:val="18"/>
                <w:szCs w:val="18"/>
              </w:rPr>
              <w:t>8.98E-05</w:t>
            </w:r>
          </w:p>
        </w:tc>
        <w:tc>
          <w:tcPr>
            <w:tcW w:w="961" w:type="dxa"/>
          </w:tcPr>
          <w:p w14:paraId="5299B2D5" w14:textId="77777777" w:rsidR="00495B79" w:rsidRPr="00495B79" w:rsidRDefault="00495B79" w:rsidP="00495B79">
            <w:pPr>
              <w:spacing w:after="0" w:line="240" w:lineRule="auto"/>
              <w:rPr>
                <w:sz w:val="18"/>
                <w:szCs w:val="18"/>
                <w:highlight w:val="yellow"/>
              </w:rPr>
            </w:pPr>
            <w:r w:rsidRPr="00495B79">
              <w:rPr>
                <w:sz w:val="18"/>
                <w:szCs w:val="18"/>
              </w:rPr>
              <w:t>0.4139</w:t>
            </w:r>
          </w:p>
        </w:tc>
        <w:tc>
          <w:tcPr>
            <w:tcW w:w="1830" w:type="dxa"/>
            <w:vMerge/>
          </w:tcPr>
          <w:p w14:paraId="6D6E7E20" w14:textId="77777777" w:rsidR="00495B79" w:rsidRPr="00495B79" w:rsidRDefault="00495B79" w:rsidP="00495B79">
            <w:pPr>
              <w:spacing w:after="0" w:line="240" w:lineRule="auto"/>
              <w:rPr>
                <w:sz w:val="20"/>
                <w:szCs w:val="20"/>
                <w:highlight w:val="yellow"/>
              </w:rPr>
            </w:pPr>
          </w:p>
        </w:tc>
        <w:tc>
          <w:tcPr>
            <w:tcW w:w="1669" w:type="dxa"/>
            <w:vMerge/>
          </w:tcPr>
          <w:p w14:paraId="42E98F48" w14:textId="77777777" w:rsidR="00495B79" w:rsidRPr="00495B79" w:rsidRDefault="00495B79" w:rsidP="00495B79">
            <w:pPr>
              <w:spacing w:after="0" w:line="240" w:lineRule="auto"/>
              <w:rPr>
                <w:sz w:val="20"/>
                <w:szCs w:val="20"/>
                <w:highlight w:val="yellow"/>
              </w:rPr>
            </w:pPr>
          </w:p>
        </w:tc>
        <w:tc>
          <w:tcPr>
            <w:tcW w:w="2084" w:type="dxa"/>
            <w:vMerge/>
          </w:tcPr>
          <w:p w14:paraId="152A882A" w14:textId="77777777" w:rsidR="00495B79" w:rsidRPr="00495B79" w:rsidRDefault="00495B79" w:rsidP="00495B79">
            <w:pPr>
              <w:spacing w:after="0" w:line="240" w:lineRule="auto"/>
              <w:rPr>
                <w:sz w:val="20"/>
                <w:szCs w:val="20"/>
                <w:highlight w:val="yellow"/>
              </w:rPr>
            </w:pPr>
          </w:p>
        </w:tc>
        <w:tc>
          <w:tcPr>
            <w:tcW w:w="2639" w:type="dxa"/>
            <w:vMerge/>
          </w:tcPr>
          <w:p w14:paraId="1BB65FEB" w14:textId="77777777" w:rsidR="00495B79" w:rsidRPr="00495B79" w:rsidRDefault="00495B79" w:rsidP="00495B79">
            <w:pPr>
              <w:spacing w:after="0" w:line="240" w:lineRule="auto"/>
              <w:rPr>
                <w:sz w:val="18"/>
                <w:szCs w:val="18"/>
                <w:highlight w:val="yellow"/>
              </w:rPr>
            </w:pPr>
          </w:p>
        </w:tc>
      </w:tr>
      <w:tr w:rsidR="00495B79" w:rsidRPr="00495B79" w14:paraId="780138A6" w14:textId="77777777" w:rsidTr="005566FB">
        <w:tc>
          <w:tcPr>
            <w:tcW w:w="666" w:type="dxa"/>
          </w:tcPr>
          <w:p w14:paraId="61205E6E" w14:textId="77777777" w:rsidR="00495B79" w:rsidRPr="00495B79" w:rsidRDefault="00495B79" w:rsidP="00495B79">
            <w:pPr>
              <w:spacing w:after="0" w:line="240" w:lineRule="auto"/>
            </w:pPr>
          </w:p>
        </w:tc>
        <w:tc>
          <w:tcPr>
            <w:tcW w:w="1039" w:type="dxa"/>
          </w:tcPr>
          <w:p w14:paraId="31D39AD2" w14:textId="77777777" w:rsidR="00495B79" w:rsidRPr="00495B79" w:rsidRDefault="00495B79" w:rsidP="00495B79">
            <w:pPr>
              <w:spacing w:after="0" w:line="240" w:lineRule="auto"/>
              <w:rPr>
                <w:i/>
                <w:highlight w:val="yellow"/>
              </w:rPr>
            </w:pPr>
          </w:p>
        </w:tc>
        <w:tc>
          <w:tcPr>
            <w:tcW w:w="1582" w:type="dxa"/>
          </w:tcPr>
          <w:p w14:paraId="1DE7439B" w14:textId="77777777" w:rsidR="00495B79" w:rsidRPr="00495B79" w:rsidRDefault="00495B79" w:rsidP="00495B79">
            <w:pPr>
              <w:spacing w:after="0" w:line="240" w:lineRule="auto"/>
              <w:rPr>
                <w:sz w:val="18"/>
                <w:szCs w:val="18"/>
                <w:highlight w:val="yellow"/>
              </w:rPr>
            </w:pPr>
            <w:r w:rsidRPr="00495B79">
              <w:rPr>
                <w:sz w:val="18"/>
                <w:szCs w:val="18"/>
              </w:rPr>
              <w:t>12:132334430:G:A</w:t>
            </w:r>
          </w:p>
        </w:tc>
        <w:tc>
          <w:tcPr>
            <w:tcW w:w="992" w:type="dxa"/>
          </w:tcPr>
          <w:p w14:paraId="4C195891" w14:textId="77777777" w:rsidR="00495B79" w:rsidRPr="00495B79" w:rsidRDefault="00495B79" w:rsidP="00495B79">
            <w:pPr>
              <w:spacing w:after="0" w:line="240" w:lineRule="auto"/>
              <w:rPr>
                <w:sz w:val="18"/>
                <w:szCs w:val="18"/>
                <w:highlight w:val="yellow"/>
              </w:rPr>
            </w:pPr>
            <w:r w:rsidRPr="00495B79">
              <w:rPr>
                <w:sz w:val="18"/>
                <w:szCs w:val="18"/>
              </w:rPr>
              <w:t>5.99E-04</w:t>
            </w:r>
          </w:p>
        </w:tc>
        <w:tc>
          <w:tcPr>
            <w:tcW w:w="961" w:type="dxa"/>
          </w:tcPr>
          <w:p w14:paraId="0367828E" w14:textId="77777777" w:rsidR="00495B79" w:rsidRPr="00495B79" w:rsidRDefault="00495B79" w:rsidP="00495B79">
            <w:pPr>
              <w:spacing w:after="0" w:line="240" w:lineRule="auto"/>
              <w:rPr>
                <w:sz w:val="18"/>
                <w:szCs w:val="18"/>
                <w:highlight w:val="yellow"/>
              </w:rPr>
            </w:pPr>
            <w:r w:rsidRPr="00495B79">
              <w:rPr>
                <w:sz w:val="18"/>
                <w:szCs w:val="18"/>
              </w:rPr>
              <w:t>0.9678</w:t>
            </w:r>
          </w:p>
        </w:tc>
        <w:tc>
          <w:tcPr>
            <w:tcW w:w="1830" w:type="dxa"/>
            <w:vMerge/>
          </w:tcPr>
          <w:p w14:paraId="350826D4" w14:textId="77777777" w:rsidR="00495B79" w:rsidRPr="00495B79" w:rsidRDefault="00495B79" w:rsidP="00495B79">
            <w:pPr>
              <w:spacing w:after="0" w:line="240" w:lineRule="auto"/>
              <w:rPr>
                <w:sz w:val="20"/>
                <w:szCs w:val="20"/>
                <w:highlight w:val="yellow"/>
              </w:rPr>
            </w:pPr>
          </w:p>
        </w:tc>
        <w:tc>
          <w:tcPr>
            <w:tcW w:w="1669" w:type="dxa"/>
            <w:vMerge/>
          </w:tcPr>
          <w:p w14:paraId="14C6510F" w14:textId="77777777" w:rsidR="00495B79" w:rsidRPr="00495B79" w:rsidRDefault="00495B79" w:rsidP="00495B79">
            <w:pPr>
              <w:spacing w:after="0" w:line="240" w:lineRule="auto"/>
              <w:rPr>
                <w:sz w:val="20"/>
                <w:szCs w:val="20"/>
                <w:highlight w:val="yellow"/>
              </w:rPr>
            </w:pPr>
          </w:p>
        </w:tc>
        <w:tc>
          <w:tcPr>
            <w:tcW w:w="2084" w:type="dxa"/>
            <w:vMerge/>
          </w:tcPr>
          <w:p w14:paraId="17206F37" w14:textId="77777777" w:rsidR="00495B79" w:rsidRPr="00495B79" w:rsidRDefault="00495B79" w:rsidP="00495B79">
            <w:pPr>
              <w:spacing w:after="0" w:line="240" w:lineRule="auto"/>
              <w:rPr>
                <w:sz w:val="20"/>
                <w:szCs w:val="20"/>
                <w:highlight w:val="yellow"/>
              </w:rPr>
            </w:pPr>
          </w:p>
        </w:tc>
        <w:tc>
          <w:tcPr>
            <w:tcW w:w="2639" w:type="dxa"/>
            <w:vMerge/>
          </w:tcPr>
          <w:p w14:paraId="52573E63" w14:textId="77777777" w:rsidR="00495B79" w:rsidRPr="00495B79" w:rsidRDefault="00495B79" w:rsidP="00495B79">
            <w:pPr>
              <w:spacing w:after="0" w:line="240" w:lineRule="auto"/>
              <w:rPr>
                <w:sz w:val="18"/>
                <w:szCs w:val="18"/>
                <w:highlight w:val="yellow"/>
              </w:rPr>
            </w:pPr>
          </w:p>
        </w:tc>
      </w:tr>
      <w:tr w:rsidR="00495B79" w:rsidRPr="00495B79" w14:paraId="2BD1CB1F" w14:textId="77777777" w:rsidTr="005566FB">
        <w:tc>
          <w:tcPr>
            <w:tcW w:w="666" w:type="dxa"/>
          </w:tcPr>
          <w:p w14:paraId="61E72C97" w14:textId="77777777" w:rsidR="00495B79" w:rsidRPr="00495B79" w:rsidRDefault="00495B79" w:rsidP="00495B79">
            <w:pPr>
              <w:spacing w:after="0" w:line="240" w:lineRule="auto"/>
            </w:pPr>
          </w:p>
        </w:tc>
        <w:tc>
          <w:tcPr>
            <w:tcW w:w="1039" w:type="dxa"/>
          </w:tcPr>
          <w:p w14:paraId="7CA69975" w14:textId="77777777" w:rsidR="00495B79" w:rsidRPr="00495B79" w:rsidRDefault="00495B79" w:rsidP="00495B79">
            <w:pPr>
              <w:spacing w:after="0" w:line="240" w:lineRule="auto"/>
              <w:rPr>
                <w:i/>
                <w:highlight w:val="yellow"/>
              </w:rPr>
            </w:pPr>
          </w:p>
        </w:tc>
        <w:tc>
          <w:tcPr>
            <w:tcW w:w="1582" w:type="dxa"/>
          </w:tcPr>
          <w:p w14:paraId="1E5A2055" w14:textId="77777777" w:rsidR="00495B79" w:rsidRPr="00495B79" w:rsidRDefault="00495B79" w:rsidP="00495B79">
            <w:pPr>
              <w:spacing w:after="0" w:line="240" w:lineRule="auto"/>
              <w:rPr>
                <w:sz w:val="18"/>
                <w:szCs w:val="18"/>
                <w:highlight w:val="yellow"/>
              </w:rPr>
            </w:pPr>
            <w:r w:rsidRPr="00495B79">
              <w:rPr>
                <w:sz w:val="18"/>
                <w:szCs w:val="18"/>
              </w:rPr>
              <w:t>12:132334460:A:G</w:t>
            </w:r>
          </w:p>
        </w:tc>
        <w:tc>
          <w:tcPr>
            <w:tcW w:w="992" w:type="dxa"/>
          </w:tcPr>
          <w:p w14:paraId="0297160E" w14:textId="77777777" w:rsidR="00495B79" w:rsidRPr="00495B79" w:rsidRDefault="00495B79" w:rsidP="00495B79">
            <w:pPr>
              <w:spacing w:after="0" w:line="240" w:lineRule="auto"/>
              <w:rPr>
                <w:sz w:val="18"/>
                <w:szCs w:val="18"/>
                <w:highlight w:val="yellow"/>
              </w:rPr>
            </w:pPr>
            <w:r w:rsidRPr="00495B79">
              <w:rPr>
                <w:sz w:val="18"/>
                <w:szCs w:val="18"/>
              </w:rPr>
              <w:t>3.68E-03</w:t>
            </w:r>
          </w:p>
        </w:tc>
        <w:tc>
          <w:tcPr>
            <w:tcW w:w="961" w:type="dxa"/>
          </w:tcPr>
          <w:p w14:paraId="7935BAE6" w14:textId="77777777" w:rsidR="00495B79" w:rsidRPr="00495B79" w:rsidRDefault="00495B79" w:rsidP="00495B79">
            <w:pPr>
              <w:spacing w:after="0" w:line="240" w:lineRule="auto"/>
              <w:rPr>
                <w:sz w:val="18"/>
                <w:szCs w:val="18"/>
                <w:highlight w:val="yellow"/>
              </w:rPr>
            </w:pPr>
            <w:r w:rsidRPr="00495B79">
              <w:rPr>
                <w:sz w:val="18"/>
                <w:szCs w:val="18"/>
              </w:rPr>
              <w:t>0.0332</w:t>
            </w:r>
          </w:p>
        </w:tc>
        <w:tc>
          <w:tcPr>
            <w:tcW w:w="1830" w:type="dxa"/>
            <w:vMerge/>
          </w:tcPr>
          <w:p w14:paraId="1D500305" w14:textId="77777777" w:rsidR="00495B79" w:rsidRPr="00495B79" w:rsidRDefault="00495B79" w:rsidP="00495B79">
            <w:pPr>
              <w:spacing w:after="0" w:line="240" w:lineRule="auto"/>
              <w:rPr>
                <w:sz w:val="20"/>
                <w:szCs w:val="20"/>
                <w:highlight w:val="yellow"/>
              </w:rPr>
            </w:pPr>
          </w:p>
        </w:tc>
        <w:tc>
          <w:tcPr>
            <w:tcW w:w="1669" w:type="dxa"/>
            <w:vMerge/>
          </w:tcPr>
          <w:p w14:paraId="21908BCB" w14:textId="77777777" w:rsidR="00495B79" w:rsidRPr="00495B79" w:rsidRDefault="00495B79" w:rsidP="00495B79">
            <w:pPr>
              <w:spacing w:after="0" w:line="240" w:lineRule="auto"/>
              <w:rPr>
                <w:sz w:val="20"/>
                <w:szCs w:val="20"/>
                <w:highlight w:val="yellow"/>
              </w:rPr>
            </w:pPr>
          </w:p>
        </w:tc>
        <w:tc>
          <w:tcPr>
            <w:tcW w:w="2084" w:type="dxa"/>
            <w:vMerge/>
          </w:tcPr>
          <w:p w14:paraId="414FAE55" w14:textId="77777777" w:rsidR="00495B79" w:rsidRPr="00495B79" w:rsidRDefault="00495B79" w:rsidP="00495B79">
            <w:pPr>
              <w:spacing w:after="0" w:line="240" w:lineRule="auto"/>
              <w:rPr>
                <w:sz w:val="20"/>
                <w:szCs w:val="20"/>
                <w:highlight w:val="yellow"/>
              </w:rPr>
            </w:pPr>
          </w:p>
        </w:tc>
        <w:tc>
          <w:tcPr>
            <w:tcW w:w="2639" w:type="dxa"/>
            <w:vMerge/>
          </w:tcPr>
          <w:p w14:paraId="28DFC693" w14:textId="77777777" w:rsidR="00495B79" w:rsidRPr="00495B79" w:rsidRDefault="00495B79" w:rsidP="00495B79">
            <w:pPr>
              <w:spacing w:after="0" w:line="240" w:lineRule="auto"/>
              <w:rPr>
                <w:sz w:val="18"/>
                <w:szCs w:val="18"/>
                <w:highlight w:val="yellow"/>
              </w:rPr>
            </w:pPr>
          </w:p>
        </w:tc>
      </w:tr>
      <w:tr w:rsidR="00495B79" w:rsidRPr="00495B79" w14:paraId="703105ED" w14:textId="77777777" w:rsidTr="005566FB">
        <w:tc>
          <w:tcPr>
            <w:tcW w:w="666" w:type="dxa"/>
          </w:tcPr>
          <w:p w14:paraId="2A6A364F" w14:textId="77777777" w:rsidR="00495B79" w:rsidRPr="00495B79" w:rsidRDefault="00495B79" w:rsidP="00495B79">
            <w:pPr>
              <w:spacing w:after="0" w:line="240" w:lineRule="auto"/>
            </w:pPr>
          </w:p>
        </w:tc>
        <w:tc>
          <w:tcPr>
            <w:tcW w:w="1039" w:type="dxa"/>
          </w:tcPr>
          <w:p w14:paraId="47B24A91" w14:textId="77777777" w:rsidR="00495B79" w:rsidRPr="00495B79" w:rsidRDefault="00495B79" w:rsidP="00495B79">
            <w:pPr>
              <w:spacing w:after="0" w:line="240" w:lineRule="auto"/>
              <w:rPr>
                <w:i/>
                <w:highlight w:val="yellow"/>
              </w:rPr>
            </w:pPr>
          </w:p>
        </w:tc>
        <w:tc>
          <w:tcPr>
            <w:tcW w:w="1582" w:type="dxa"/>
          </w:tcPr>
          <w:p w14:paraId="1DE37CA9" w14:textId="77777777" w:rsidR="00495B79" w:rsidRPr="00495B79" w:rsidRDefault="00495B79" w:rsidP="00495B79">
            <w:pPr>
              <w:spacing w:after="0" w:line="240" w:lineRule="auto"/>
              <w:rPr>
                <w:sz w:val="18"/>
                <w:szCs w:val="18"/>
                <w:highlight w:val="yellow"/>
              </w:rPr>
            </w:pPr>
            <w:r w:rsidRPr="00495B79">
              <w:rPr>
                <w:sz w:val="18"/>
                <w:szCs w:val="18"/>
              </w:rPr>
              <w:t>12:132335602:T:C</w:t>
            </w:r>
          </w:p>
        </w:tc>
        <w:tc>
          <w:tcPr>
            <w:tcW w:w="992" w:type="dxa"/>
          </w:tcPr>
          <w:p w14:paraId="3B322D05" w14:textId="77777777" w:rsidR="00495B79" w:rsidRPr="00495B79" w:rsidRDefault="00495B79" w:rsidP="00495B79">
            <w:pPr>
              <w:spacing w:after="0" w:line="240" w:lineRule="auto"/>
              <w:rPr>
                <w:sz w:val="18"/>
                <w:szCs w:val="18"/>
                <w:highlight w:val="yellow"/>
              </w:rPr>
            </w:pPr>
            <w:r w:rsidRPr="00495B79">
              <w:rPr>
                <w:sz w:val="18"/>
                <w:szCs w:val="18"/>
              </w:rPr>
              <w:t>8.47E-05</w:t>
            </w:r>
          </w:p>
        </w:tc>
        <w:tc>
          <w:tcPr>
            <w:tcW w:w="961" w:type="dxa"/>
          </w:tcPr>
          <w:p w14:paraId="0EF5F98D" w14:textId="77777777" w:rsidR="00495B79" w:rsidRPr="00495B79" w:rsidRDefault="00495B79" w:rsidP="00495B79">
            <w:pPr>
              <w:spacing w:after="0" w:line="240" w:lineRule="auto"/>
              <w:rPr>
                <w:sz w:val="18"/>
                <w:szCs w:val="18"/>
                <w:highlight w:val="yellow"/>
              </w:rPr>
            </w:pPr>
            <w:r w:rsidRPr="00495B79">
              <w:rPr>
                <w:sz w:val="18"/>
                <w:szCs w:val="18"/>
              </w:rPr>
              <w:t>0.9274</w:t>
            </w:r>
          </w:p>
        </w:tc>
        <w:tc>
          <w:tcPr>
            <w:tcW w:w="1830" w:type="dxa"/>
            <w:vMerge/>
          </w:tcPr>
          <w:p w14:paraId="0D735CCF" w14:textId="77777777" w:rsidR="00495B79" w:rsidRPr="00495B79" w:rsidRDefault="00495B79" w:rsidP="00495B79">
            <w:pPr>
              <w:spacing w:after="0" w:line="240" w:lineRule="auto"/>
              <w:rPr>
                <w:sz w:val="20"/>
                <w:szCs w:val="20"/>
                <w:highlight w:val="yellow"/>
              </w:rPr>
            </w:pPr>
          </w:p>
        </w:tc>
        <w:tc>
          <w:tcPr>
            <w:tcW w:w="1669" w:type="dxa"/>
            <w:vMerge/>
          </w:tcPr>
          <w:p w14:paraId="1DBC28B9" w14:textId="77777777" w:rsidR="00495B79" w:rsidRPr="00495B79" w:rsidRDefault="00495B79" w:rsidP="00495B79">
            <w:pPr>
              <w:spacing w:after="0" w:line="240" w:lineRule="auto"/>
              <w:rPr>
                <w:sz w:val="20"/>
                <w:szCs w:val="20"/>
                <w:highlight w:val="yellow"/>
              </w:rPr>
            </w:pPr>
          </w:p>
        </w:tc>
        <w:tc>
          <w:tcPr>
            <w:tcW w:w="2084" w:type="dxa"/>
            <w:vMerge/>
          </w:tcPr>
          <w:p w14:paraId="56730B89" w14:textId="77777777" w:rsidR="00495B79" w:rsidRPr="00495B79" w:rsidRDefault="00495B79" w:rsidP="00495B79">
            <w:pPr>
              <w:spacing w:after="0" w:line="240" w:lineRule="auto"/>
              <w:rPr>
                <w:sz w:val="20"/>
                <w:szCs w:val="20"/>
                <w:highlight w:val="yellow"/>
              </w:rPr>
            </w:pPr>
          </w:p>
        </w:tc>
        <w:tc>
          <w:tcPr>
            <w:tcW w:w="2639" w:type="dxa"/>
            <w:vMerge/>
          </w:tcPr>
          <w:p w14:paraId="168E67CE" w14:textId="77777777" w:rsidR="00495B79" w:rsidRPr="00495B79" w:rsidRDefault="00495B79" w:rsidP="00495B79">
            <w:pPr>
              <w:spacing w:after="0" w:line="240" w:lineRule="auto"/>
              <w:rPr>
                <w:sz w:val="18"/>
                <w:szCs w:val="18"/>
                <w:highlight w:val="yellow"/>
              </w:rPr>
            </w:pPr>
          </w:p>
        </w:tc>
      </w:tr>
      <w:tr w:rsidR="00495B79" w:rsidRPr="00495B79" w14:paraId="2D1C0228" w14:textId="77777777" w:rsidTr="005566FB">
        <w:tc>
          <w:tcPr>
            <w:tcW w:w="666" w:type="dxa"/>
          </w:tcPr>
          <w:p w14:paraId="23BD48DD" w14:textId="77777777" w:rsidR="00495B79" w:rsidRPr="00495B79" w:rsidRDefault="00495B79" w:rsidP="00495B79">
            <w:pPr>
              <w:spacing w:after="0" w:line="240" w:lineRule="auto"/>
            </w:pPr>
          </w:p>
        </w:tc>
        <w:tc>
          <w:tcPr>
            <w:tcW w:w="1039" w:type="dxa"/>
          </w:tcPr>
          <w:p w14:paraId="2FA11230" w14:textId="77777777" w:rsidR="00495B79" w:rsidRPr="00495B79" w:rsidRDefault="00495B79" w:rsidP="00495B79">
            <w:pPr>
              <w:spacing w:after="0" w:line="240" w:lineRule="auto"/>
              <w:rPr>
                <w:i/>
                <w:highlight w:val="yellow"/>
              </w:rPr>
            </w:pPr>
          </w:p>
        </w:tc>
        <w:tc>
          <w:tcPr>
            <w:tcW w:w="1582" w:type="dxa"/>
          </w:tcPr>
          <w:p w14:paraId="5143955A" w14:textId="77777777" w:rsidR="00495B79" w:rsidRPr="00495B79" w:rsidRDefault="00495B79" w:rsidP="00495B79">
            <w:pPr>
              <w:spacing w:after="0" w:line="240" w:lineRule="auto"/>
              <w:rPr>
                <w:sz w:val="18"/>
                <w:szCs w:val="18"/>
                <w:highlight w:val="yellow"/>
              </w:rPr>
            </w:pPr>
            <w:r w:rsidRPr="00495B79">
              <w:rPr>
                <w:sz w:val="18"/>
                <w:szCs w:val="18"/>
              </w:rPr>
              <w:t>12:132335664:C:T</w:t>
            </w:r>
          </w:p>
        </w:tc>
        <w:tc>
          <w:tcPr>
            <w:tcW w:w="992" w:type="dxa"/>
          </w:tcPr>
          <w:p w14:paraId="28C57656" w14:textId="77777777" w:rsidR="00495B79" w:rsidRPr="00495B79" w:rsidRDefault="00495B79" w:rsidP="00495B79">
            <w:pPr>
              <w:spacing w:after="0" w:line="240" w:lineRule="auto"/>
              <w:rPr>
                <w:sz w:val="18"/>
                <w:szCs w:val="18"/>
                <w:highlight w:val="yellow"/>
              </w:rPr>
            </w:pPr>
            <w:r w:rsidRPr="00495B79">
              <w:rPr>
                <w:sz w:val="18"/>
                <w:szCs w:val="18"/>
              </w:rPr>
              <w:t>9.59E-04</w:t>
            </w:r>
          </w:p>
        </w:tc>
        <w:tc>
          <w:tcPr>
            <w:tcW w:w="961" w:type="dxa"/>
          </w:tcPr>
          <w:p w14:paraId="3A599683" w14:textId="77777777" w:rsidR="00495B79" w:rsidRPr="00495B79" w:rsidRDefault="00495B79" w:rsidP="00495B79">
            <w:pPr>
              <w:spacing w:after="0" w:line="240" w:lineRule="auto"/>
              <w:rPr>
                <w:sz w:val="18"/>
                <w:szCs w:val="18"/>
                <w:highlight w:val="yellow"/>
              </w:rPr>
            </w:pPr>
            <w:r w:rsidRPr="00495B79">
              <w:rPr>
                <w:sz w:val="18"/>
                <w:szCs w:val="18"/>
              </w:rPr>
              <w:t>0.9049</w:t>
            </w:r>
          </w:p>
        </w:tc>
        <w:tc>
          <w:tcPr>
            <w:tcW w:w="1830" w:type="dxa"/>
            <w:vMerge/>
          </w:tcPr>
          <w:p w14:paraId="19EFEE31" w14:textId="77777777" w:rsidR="00495B79" w:rsidRPr="00495B79" w:rsidRDefault="00495B79" w:rsidP="00495B79">
            <w:pPr>
              <w:spacing w:after="0" w:line="240" w:lineRule="auto"/>
              <w:rPr>
                <w:sz w:val="20"/>
                <w:szCs w:val="20"/>
                <w:highlight w:val="yellow"/>
              </w:rPr>
            </w:pPr>
          </w:p>
        </w:tc>
        <w:tc>
          <w:tcPr>
            <w:tcW w:w="1669" w:type="dxa"/>
            <w:vMerge/>
          </w:tcPr>
          <w:p w14:paraId="24919609" w14:textId="77777777" w:rsidR="00495B79" w:rsidRPr="00495B79" w:rsidRDefault="00495B79" w:rsidP="00495B79">
            <w:pPr>
              <w:spacing w:after="0" w:line="240" w:lineRule="auto"/>
              <w:rPr>
                <w:sz w:val="20"/>
                <w:szCs w:val="20"/>
                <w:highlight w:val="yellow"/>
              </w:rPr>
            </w:pPr>
          </w:p>
        </w:tc>
        <w:tc>
          <w:tcPr>
            <w:tcW w:w="2084" w:type="dxa"/>
            <w:vMerge/>
          </w:tcPr>
          <w:p w14:paraId="00358EA5" w14:textId="77777777" w:rsidR="00495B79" w:rsidRPr="00495B79" w:rsidRDefault="00495B79" w:rsidP="00495B79">
            <w:pPr>
              <w:spacing w:after="0" w:line="240" w:lineRule="auto"/>
              <w:rPr>
                <w:sz w:val="20"/>
                <w:szCs w:val="20"/>
                <w:highlight w:val="yellow"/>
              </w:rPr>
            </w:pPr>
          </w:p>
        </w:tc>
        <w:tc>
          <w:tcPr>
            <w:tcW w:w="2639" w:type="dxa"/>
            <w:vMerge/>
          </w:tcPr>
          <w:p w14:paraId="21AE0C56" w14:textId="77777777" w:rsidR="00495B79" w:rsidRPr="00495B79" w:rsidRDefault="00495B79" w:rsidP="00495B79">
            <w:pPr>
              <w:spacing w:after="0" w:line="240" w:lineRule="auto"/>
              <w:rPr>
                <w:sz w:val="18"/>
                <w:szCs w:val="18"/>
                <w:highlight w:val="yellow"/>
              </w:rPr>
            </w:pPr>
          </w:p>
        </w:tc>
      </w:tr>
      <w:tr w:rsidR="00495B79" w:rsidRPr="00495B79" w14:paraId="79E97AD9" w14:textId="77777777" w:rsidTr="005566FB">
        <w:tc>
          <w:tcPr>
            <w:tcW w:w="666" w:type="dxa"/>
          </w:tcPr>
          <w:p w14:paraId="268B8243" w14:textId="77777777" w:rsidR="00495B79" w:rsidRPr="00495B79" w:rsidRDefault="00495B79" w:rsidP="00495B79">
            <w:pPr>
              <w:spacing w:after="0" w:line="240" w:lineRule="auto"/>
            </w:pPr>
          </w:p>
        </w:tc>
        <w:tc>
          <w:tcPr>
            <w:tcW w:w="1039" w:type="dxa"/>
          </w:tcPr>
          <w:p w14:paraId="511113FD" w14:textId="77777777" w:rsidR="00495B79" w:rsidRPr="00495B79" w:rsidRDefault="00495B79" w:rsidP="00495B79">
            <w:pPr>
              <w:spacing w:after="0" w:line="240" w:lineRule="auto"/>
              <w:rPr>
                <w:i/>
                <w:highlight w:val="yellow"/>
              </w:rPr>
            </w:pPr>
          </w:p>
        </w:tc>
        <w:tc>
          <w:tcPr>
            <w:tcW w:w="1582" w:type="dxa"/>
          </w:tcPr>
          <w:p w14:paraId="1738ADF9" w14:textId="77777777" w:rsidR="00495B79" w:rsidRPr="00495B79" w:rsidRDefault="00495B79" w:rsidP="00495B79">
            <w:pPr>
              <w:spacing w:after="0" w:line="240" w:lineRule="auto"/>
              <w:rPr>
                <w:sz w:val="18"/>
                <w:szCs w:val="18"/>
                <w:highlight w:val="yellow"/>
              </w:rPr>
            </w:pPr>
            <w:r w:rsidRPr="00495B79">
              <w:rPr>
                <w:sz w:val="18"/>
                <w:szCs w:val="18"/>
              </w:rPr>
              <w:t>12:132335685:G:A</w:t>
            </w:r>
          </w:p>
        </w:tc>
        <w:tc>
          <w:tcPr>
            <w:tcW w:w="992" w:type="dxa"/>
          </w:tcPr>
          <w:p w14:paraId="7476F3DC" w14:textId="77777777" w:rsidR="00495B79" w:rsidRPr="00495B79" w:rsidRDefault="00495B79" w:rsidP="00495B79">
            <w:pPr>
              <w:spacing w:after="0" w:line="240" w:lineRule="auto"/>
              <w:rPr>
                <w:sz w:val="18"/>
                <w:szCs w:val="18"/>
                <w:highlight w:val="yellow"/>
              </w:rPr>
            </w:pPr>
            <w:r w:rsidRPr="00495B79">
              <w:rPr>
                <w:sz w:val="18"/>
                <w:szCs w:val="18"/>
              </w:rPr>
              <w:t>5.02E-03</w:t>
            </w:r>
          </w:p>
        </w:tc>
        <w:tc>
          <w:tcPr>
            <w:tcW w:w="961" w:type="dxa"/>
          </w:tcPr>
          <w:p w14:paraId="127626ED" w14:textId="77777777" w:rsidR="00495B79" w:rsidRPr="00495B79" w:rsidRDefault="00495B79" w:rsidP="00495B79">
            <w:pPr>
              <w:spacing w:after="0" w:line="240" w:lineRule="auto"/>
              <w:rPr>
                <w:sz w:val="18"/>
                <w:szCs w:val="18"/>
                <w:highlight w:val="yellow"/>
              </w:rPr>
            </w:pPr>
            <w:r w:rsidRPr="00495B79">
              <w:rPr>
                <w:sz w:val="18"/>
                <w:szCs w:val="18"/>
              </w:rPr>
              <w:t>0.4770</w:t>
            </w:r>
          </w:p>
        </w:tc>
        <w:tc>
          <w:tcPr>
            <w:tcW w:w="1830" w:type="dxa"/>
            <w:vMerge/>
          </w:tcPr>
          <w:p w14:paraId="59C00A11" w14:textId="77777777" w:rsidR="00495B79" w:rsidRPr="00495B79" w:rsidRDefault="00495B79" w:rsidP="00495B79">
            <w:pPr>
              <w:spacing w:after="0" w:line="240" w:lineRule="auto"/>
              <w:rPr>
                <w:sz w:val="20"/>
                <w:szCs w:val="20"/>
                <w:highlight w:val="yellow"/>
              </w:rPr>
            </w:pPr>
          </w:p>
        </w:tc>
        <w:tc>
          <w:tcPr>
            <w:tcW w:w="1669" w:type="dxa"/>
            <w:vMerge/>
          </w:tcPr>
          <w:p w14:paraId="374F2251" w14:textId="77777777" w:rsidR="00495B79" w:rsidRPr="00495B79" w:rsidRDefault="00495B79" w:rsidP="00495B79">
            <w:pPr>
              <w:spacing w:after="0" w:line="240" w:lineRule="auto"/>
              <w:rPr>
                <w:sz w:val="20"/>
                <w:szCs w:val="20"/>
                <w:highlight w:val="yellow"/>
              </w:rPr>
            </w:pPr>
          </w:p>
        </w:tc>
        <w:tc>
          <w:tcPr>
            <w:tcW w:w="2084" w:type="dxa"/>
            <w:vMerge/>
          </w:tcPr>
          <w:p w14:paraId="71E445BB" w14:textId="77777777" w:rsidR="00495B79" w:rsidRPr="00495B79" w:rsidRDefault="00495B79" w:rsidP="00495B79">
            <w:pPr>
              <w:spacing w:after="0" w:line="240" w:lineRule="auto"/>
              <w:rPr>
                <w:sz w:val="20"/>
                <w:szCs w:val="20"/>
                <w:highlight w:val="yellow"/>
              </w:rPr>
            </w:pPr>
          </w:p>
        </w:tc>
        <w:tc>
          <w:tcPr>
            <w:tcW w:w="2639" w:type="dxa"/>
            <w:vMerge/>
          </w:tcPr>
          <w:p w14:paraId="5D53FBA3" w14:textId="77777777" w:rsidR="00495B79" w:rsidRPr="00495B79" w:rsidRDefault="00495B79" w:rsidP="00495B79">
            <w:pPr>
              <w:spacing w:after="0" w:line="240" w:lineRule="auto"/>
              <w:rPr>
                <w:sz w:val="18"/>
                <w:szCs w:val="18"/>
                <w:highlight w:val="yellow"/>
              </w:rPr>
            </w:pPr>
          </w:p>
        </w:tc>
      </w:tr>
      <w:tr w:rsidR="00495B79" w:rsidRPr="00495B79" w14:paraId="1AE7FEBB" w14:textId="77777777" w:rsidTr="005566FB">
        <w:tc>
          <w:tcPr>
            <w:tcW w:w="666" w:type="dxa"/>
          </w:tcPr>
          <w:p w14:paraId="0D1AC07C" w14:textId="77777777" w:rsidR="00495B79" w:rsidRPr="00495B79" w:rsidRDefault="00495B79" w:rsidP="00495B79">
            <w:pPr>
              <w:spacing w:after="0" w:line="240" w:lineRule="auto"/>
            </w:pPr>
            <w:r w:rsidRPr="00495B79">
              <w:t>PY</w:t>
            </w:r>
          </w:p>
        </w:tc>
        <w:tc>
          <w:tcPr>
            <w:tcW w:w="1039" w:type="dxa"/>
          </w:tcPr>
          <w:p w14:paraId="56570D04" w14:textId="77777777" w:rsidR="00495B79" w:rsidRPr="00495B79" w:rsidRDefault="00495B79" w:rsidP="00495B79">
            <w:pPr>
              <w:spacing w:after="0" w:line="240" w:lineRule="auto"/>
              <w:rPr>
                <w:i/>
              </w:rPr>
            </w:pPr>
            <w:r w:rsidRPr="00495B79">
              <w:rPr>
                <w:i/>
              </w:rPr>
              <w:t>CHRNA2</w:t>
            </w:r>
          </w:p>
        </w:tc>
        <w:tc>
          <w:tcPr>
            <w:tcW w:w="1582" w:type="dxa"/>
          </w:tcPr>
          <w:p w14:paraId="649B4697" w14:textId="77777777" w:rsidR="00495B79" w:rsidRPr="00495B79" w:rsidRDefault="00495B79" w:rsidP="00495B79">
            <w:pPr>
              <w:spacing w:after="0" w:line="240" w:lineRule="auto"/>
              <w:rPr>
                <w:sz w:val="18"/>
                <w:szCs w:val="18"/>
              </w:rPr>
            </w:pPr>
            <w:r w:rsidRPr="00495B79">
              <w:rPr>
                <w:sz w:val="18"/>
                <w:szCs w:val="18"/>
              </w:rPr>
              <w:t>8:27320526:G:T</w:t>
            </w:r>
          </w:p>
        </w:tc>
        <w:tc>
          <w:tcPr>
            <w:tcW w:w="992" w:type="dxa"/>
          </w:tcPr>
          <w:p w14:paraId="33EFFD87" w14:textId="77777777" w:rsidR="00495B79" w:rsidRPr="00495B79" w:rsidRDefault="00495B79" w:rsidP="00495B79">
            <w:pPr>
              <w:spacing w:after="0" w:line="240" w:lineRule="auto"/>
              <w:rPr>
                <w:sz w:val="18"/>
                <w:szCs w:val="18"/>
              </w:rPr>
            </w:pPr>
            <w:r w:rsidRPr="00495B79">
              <w:rPr>
                <w:sz w:val="18"/>
                <w:szCs w:val="18"/>
              </w:rPr>
              <w:t>4.96E-03</w:t>
            </w:r>
          </w:p>
        </w:tc>
        <w:tc>
          <w:tcPr>
            <w:tcW w:w="961" w:type="dxa"/>
          </w:tcPr>
          <w:p w14:paraId="18DDE263" w14:textId="77777777" w:rsidR="00495B79" w:rsidRPr="00495B79" w:rsidRDefault="00495B79" w:rsidP="00495B79">
            <w:pPr>
              <w:spacing w:after="0" w:line="240" w:lineRule="auto"/>
              <w:rPr>
                <w:sz w:val="18"/>
                <w:szCs w:val="18"/>
              </w:rPr>
            </w:pPr>
            <w:r w:rsidRPr="00495B79">
              <w:rPr>
                <w:sz w:val="18"/>
                <w:szCs w:val="18"/>
              </w:rPr>
              <w:t>0.0399</w:t>
            </w:r>
          </w:p>
        </w:tc>
        <w:tc>
          <w:tcPr>
            <w:tcW w:w="1830" w:type="dxa"/>
            <w:vMerge w:val="restart"/>
          </w:tcPr>
          <w:p w14:paraId="1342A83D" w14:textId="29423355" w:rsidR="00495B79" w:rsidRPr="00495B79" w:rsidRDefault="001D3D45" w:rsidP="00495B79">
            <w:pPr>
              <w:spacing w:after="0" w:line="240" w:lineRule="auto"/>
              <w:rPr>
                <w:sz w:val="20"/>
                <w:szCs w:val="20"/>
                <w:vertAlign w:val="superscript"/>
              </w:rPr>
            </w:pPr>
            <w:r>
              <w:rPr>
                <w:sz w:val="20"/>
                <w:szCs w:val="20"/>
              </w:rPr>
              <w:t>Burden: 6.40x10</w:t>
            </w:r>
            <w:r w:rsidR="00495B79" w:rsidRPr="001D3D45">
              <w:rPr>
                <w:sz w:val="20"/>
                <w:szCs w:val="20"/>
                <w:vertAlign w:val="superscript"/>
              </w:rPr>
              <w:t>-4</w:t>
            </w:r>
          </w:p>
          <w:p w14:paraId="7F3CEF71" w14:textId="77777777" w:rsidR="00495B79" w:rsidRPr="00495B79" w:rsidRDefault="00495B79" w:rsidP="00495B79">
            <w:pPr>
              <w:spacing w:after="0" w:line="240" w:lineRule="auto"/>
              <w:rPr>
                <w:sz w:val="20"/>
                <w:szCs w:val="20"/>
              </w:rPr>
            </w:pPr>
            <w:r w:rsidRPr="00495B79">
              <w:rPr>
                <w:sz w:val="20"/>
                <w:szCs w:val="20"/>
              </w:rPr>
              <w:t>WST: 0.19</w:t>
            </w:r>
          </w:p>
          <w:p w14:paraId="5FBAC699" w14:textId="77777777" w:rsidR="00495B79" w:rsidRPr="00495B79" w:rsidRDefault="00495B79" w:rsidP="00495B79">
            <w:pPr>
              <w:spacing w:after="0" w:line="240" w:lineRule="auto"/>
              <w:rPr>
                <w:sz w:val="20"/>
                <w:szCs w:val="20"/>
              </w:rPr>
            </w:pPr>
            <w:r w:rsidRPr="00495B79">
              <w:rPr>
                <w:sz w:val="20"/>
                <w:szCs w:val="20"/>
              </w:rPr>
              <w:t>SKAT:  0.0026</w:t>
            </w:r>
          </w:p>
          <w:p w14:paraId="1B61C1DD" w14:textId="77777777" w:rsidR="00495B79" w:rsidRPr="00495B79" w:rsidRDefault="00495B79" w:rsidP="00495B79">
            <w:pPr>
              <w:spacing w:after="0" w:line="240" w:lineRule="auto"/>
              <w:rPr>
                <w:sz w:val="20"/>
                <w:szCs w:val="20"/>
              </w:rPr>
            </w:pPr>
            <w:r w:rsidRPr="00495B79">
              <w:rPr>
                <w:sz w:val="20"/>
                <w:szCs w:val="20"/>
              </w:rPr>
              <w:t>[+]</w:t>
            </w:r>
          </w:p>
        </w:tc>
        <w:tc>
          <w:tcPr>
            <w:tcW w:w="1669" w:type="dxa"/>
            <w:vMerge w:val="restart"/>
          </w:tcPr>
          <w:p w14:paraId="1056EC71" w14:textId="77777777" w:rsidR="00495B79" w:rsidRPr="00495B79" w:rsidRDefault="00495B79" w:rsidP="00495B79">
            <w:pPr>
              <w:spacing w:after="0" w:line="240" w:lineRule="auto"/>
              <w:rPr>
                <w:sz w:val="20"/>
                <w:szCs w:val="20"/>
                <w:vertAlign w:val="superscript"/>
              </w:rPr>
            </w:pPr>
            <w:r w:rsidRPr="00495B79">
              <w:rPr>
                <w:sz w:val="20"/>
                <w:szCs w:val="20"/>
              </w:rPr>
              <w:t>Burden: 0.043</w:t>
            </w:r>
          </w:p>
          <w:p w14:paraId="71B96485" w14:textId="77777777" w:rsidR="00495B79" w:rsidRPr="00495B79" w:rsidRDefault="00495B79" w:rsidP="00495B79">
            <w:pPr>
              <w:spacing w:after="0" w:line="240" w:lineRule="auto"/>
              <w:rPr>
                <w:sz w:val="20"/>
                <w:szCs w:val="20"/>
              </w:rPr>
            </w:pPr>
            <w:r w:rsidRPr="00495B79">
              <w:rPr>
                <w:sz w:val="20"/>
                <w:szCs w:val="20"/>
              </w:rPr>
              <w:t>WST: 0.75</w:t>
            </w:r>
          </w:p>
          <w:p w14:paraId="7052285E" w14:textId="77777777" w:rsidR="00495B79" w:rsidRPr="00495B79" w:rsidRDefault="00495B79" w:rsidP="00495B79">
            <w:pPr>
              <w:spacing w:after="0" w:line="240" w:lineRule="auto"/>
              <w:rPr>
                <w:sz w:val="20"/>
                <w:szCs w:val="20"/>
              </w:rPr>
            </w:pPr>
            <w:r w:rsidRPr="00495B79">
              <w:rPr>
                <w:sz w:val="20"/>
                <w:szCs w:val="20"/>
              </w:rPr>
              <w:t>SKAT: 0.041</w:t>
            </w:r>
          </w:p>
        </w:tc>
        <w:tc>
          <w:tcPr>
            <w:tcW w:w="2084" w:type="dxa"/>
            <w:vMerge w:val="restart"/>
          </w:tcPr>
          <w:p w14:paraId="1AE38747" w14:textId="77777777" w:rsidR="00495B79" w:rsidRPr="00495B79" w:rsidRDefault="00495B79" w:rsidP="00495B79">
            <w:pPr>
              <w:spacing w:after="0" w:line="240" w:lineRule="auto"/>
              <w:rPr>
                <w:sz w:val="20"/>
                <w:szCs w:val="20"/>
              </w:rPr>
            </w:pPr>
            <w:r w:rsidRPr="00495B79">
              <w:rPr>
                <w:sz w:val="20"/>
                <w:szCs w:val="20"/>
              </w:rPr>
              <w:t>rs56229264</w:t>
            </w:r>
          </w:p>
        </w:tc>
        <w:tc>
          <w:tcPr>
            <w:tcW w:w="2639" w:type="dxa"/>
            <w:vMerge w:val="restart"/>
          </w:tcPr>
          <w:p w14:paraId="25C95C47" w14:textId="77777777" w:rsidR="00495B79" w:rsidRPr="00495B79" w:rsidRDefault="00495B79" w:rsidP="00495B79">
            <w:pPr>
              <w:spacing w:after="0" w:line="240" w:lineRule="auto"/>
              <w:rPr>
                <w:sz w:val="20"/>
                <w:szCs w:val="20"/>
                <w:vertAlign w:val="superscript"/>
              </w:rPr>
            </w:pPr>
            <w:r w:rsidRPr="00495B79">
              <w:rPr>
                <w:sz w:val="20"/>
                <w:szCs w:val="20"/>
              </w:rPr>
              <w:t>Burden: 0.04 (0.04)</w:t>
            </w:r>
          </w:p>
          <w:p w14:paraId="38E5CD16" w14:textId="77777777" w:rsidR="00495B79" w:rsidRPr="00495B79" w:rsidRDefault="00495B79" w:rsidP="00495B79">
            <w:pPr>
              <w:spacing w:after="0" w:line="240" w:lineRule="auto"/>
              <w:rPr>
                <w:sz w:val="20"/>
                <w:szCs w:val="20"/>
              </w:rPr>
            </w:pPr>
            <w:r w:rsidRPr="00495B79">
              <w:rPr>
                <w:sz w:val="20"/>
                <w:szCs w:val="20"/>
              </w:rPr>
              <w:t>WST: 0.73 (0.73)</w:t>
            </w:r>
          </w:p>
          <w:p w14:paraId="62F98ECB" w14:textId="77777777" w:rsidR="00495B79" w:rsidRPr="00495B79" w:rsidRDefault="00495B79" w:rsidP="00495B79">
            <w:pPr>
              <w:spacing w:after="0" w:line="240" w:lineRule="auto"/>
              <w:rPr>
                <w:sz w:val="20"/>
                <w:szCs w:val="20"/>
                <w:highlight w:val="yellow"/>
              </w:rPr>
            </w:pPr>
            <w:r w:rsidRPr="00495B79">
              <w:rPr>
                <w:sz w:val="20"/>
                <w:szCs w:val="20"/>
              </w:rPr>
              <w:t>SKAT: 0.038 (0.038)</w:t>
            </w:r>
          </w:p>
        </w:tc>
      </w:tr>
      <w:tr w:rsidR="00495B79" w:rsidRPr="00495B79" w14:paraId="62656D44" w14:textId="77777777" w:rsidTr="005566FB">
        <w:tc>
          <w:tcPr>
            <w:tcW w:w="666" w:type="dxa"/>
          </w:tcPr>
          <w:p w14:paraId="5123FE82" w14:textId="77777777" w:rsidR="00495B79" w:rsidRPr="00495B79" w:rsidRDefault="00495B79" w:rsidP="00495B79">
            <w:pPr>
              <w:spacing w:after="0" w:line="240" w:lineRule="auto"/>
            </w:pPr>
          </w:p>
        </w:tc>
        <w:tc>
          <w:tcPr>
            <w:tcW w:w="1039" w:type="dxa"/>
          </w:tcPr>
          <w:p w14:paraId="6CE7B25E" w14:textId="77777777" w:rsidR="00495B79" w:rsidRPr="00495B79" w:rsidRDefault="00495B79" w:rsidP="00495B79">
            <w:pPr>
              <w:spacing w:after="0" w:line="240" w:lineRule="auto"/>
              <w:rPr>
                <w:i/>
              </w:rPr>
            </w:pPr>
          </w:p>
        </w:tc>
        <w:tc>
          <w:tcPr>
            <w:tcW w:w="1582" w:type="dxa"/>
          </w:tcPr>
          <w:p w14:paraId="0FB2A4A1" w14:textId="77777777" w:rsidR="00495B79" w:rsidRPr="00495B79" w:rsidRDefault="00495B79" w:rsidP="00495B79">
            <w:pPr>
              <w:spacing w:after="0" w:line="240" w:lineRule="auto"/>
              <w:rPr>
                <w:sz w:val="18"/>
                <w:szCs w:val="18"/>
              </w:rPr>
            </w:pPr>
            <w:r w:rsidRPr="00495B79">
              <w:rPr>
                <w:sz w:val="18"/>
                <w:szCs w:val="18"/>
              </w:rPr>
              <w:t>8:27320528:C:T</w:t>
            </w:r>
          </w:p>
        </w:tc>
        <w:tc>
          <w:tcPr>
            <w:tcW w:w="992" w:type="dxa"/>
          </w:tcPr>
          <w:p w14:paraId="53627E4B" w14:textId="77777777" w:rsidR="00495B79" w:rsidRPr="00495B79" w:rsidRDefault="00495B79" w:rsidP="00495B79">
            <w:pPr>
              <w:spacing w:after="0" w:line="240" w:lineRule="auto"/>
              <w:rPr>
                <w:sz w:val="18"/>
                <w:szCs w:val="18"/>
              </w:rPr>
            </w:pPr>
            <w:r w:rsidRPr="00495B79">
              <w:rPr>
                <w:sz w:val="18"/>
                <w:szCs w:val="18"/>
              </w:rPr>
              <w:t>8.42E-05</w:t>
            </w:r>
          </w:p>
        </w:tc>
        <w:tc>
          <w:tcPr>
            <w:tcW w:w="961" w:type="dxa"/>
          </w:tcPr>
          <w:p w14:paraId="0493D9DE" w14:textId="77777777" w:rsidR="00495B79" w:rsidRPr="00495B79" w:rsidRDefault="00495B79" w:rsidP="00495B79">
            <w:pPr>
              <w:spacing w:after="0" w:line="240" w:lineRule="auto"/>
              <w:rPr>
                <w:sz w:val="18"/>
                <w:szCs w:val="18"/>
              </w:rPr>
            </w:pPr>
            <w:r w:rsidRPr="00495B79">
              <w:rPr>
                <w:sz w:val="18"/>
                <w:szCs w:val="18"/>
              </w:rPr>
              <w:t>0.5917</w:t>
            </w:r>
          </w:p>
        </w:tc>
        <w:tc>
          <w:tcPr>
            <w:tcW w:w="1830" w:type="dxa"/>
            <w:vMerge/>
          </w:tcPr>
          <w:p w14:paraId="3719CC3A" w14:textId="77777777" w:rsidR="00495B79" w:rsidRPr="00495B79" w:rsidRDefault="00495B79" w:rsidP="00495B79">
            <w:pPr>
              <w:spacing w:after="0" w:line="240" w:lineRule="auto"/>
              <w:rPr>
                <w:sz w:val="20"/>
                <w:szCs w:val="20"/>
              </w:rPr>
            </w:pPr>
          </w:p>
        </w:tc>
        <w:tc>
          <w:tcPr>
            <w:tcW w:w="1669" w:type="dxa"/>
            <w:vMerge/>
          </w:tcPr>
          <w:p w14:paraId="73BC97D9" w14:textId="77777777" w:rsidR="00495B79" w:rsidRPr="00495B79" w:rsidRDefault="00495B79" w:rsidP="00495B79">
            <w:pPr>
              <w:spacing w:after="0" w:line="240" w:lineRule="auto"/>
              <w:rPr>
                <w:sz w:val="20"/>
                <w:szCs w:val="20"/>
              </w:rPr>
            </w:pPr>
          </w:p>
        </w:tc>
        <w:tc>
          <w:tcPr>
            <w:tcW w:w="2084" w:type="dxa"/>
            <w:vMerge/>
          </w:tcPr>
          <w:p w14:paraId="251A4450" w14:textId="77777777" w:rsidR="00495B79" w:rsidRPr="00495B79" w:rsidRDefault="00495B79" w:rsidP="00495B79">
            <w:pPr>
              <w:spacing w:after="0" w:line="240" w:lineRule="auto"/>
              <w:rPr>
                <w:sz w:val="18"/>
                <w:szCs w:val="18"/>
              </w:rPr>
            </w:pPr>
          </w:p>
        </w:tc>
        <w:tc>
          <w:tcPr>
            <w:tcW w:w="2639" w:type="dxa"/>
            <w:vMerge/>
          </w:tcPr>
          <w:p w14:paraId="7BBB7ADD" w14:textId="77777777" w:rsidR="00495B79" w:rsidRPr="00495B79" w:rsidRDefault="00495B79" w:rsidP="00495B79">
            <w:pPr>
              <w:spacing w:after="0" w:line="240" w:lineRule="auto"/>
              <w:rPr>
                <w:sz w:val="18"/>
                <w:szCs w:val="18"/>
                <w:highlight w:val="yellow"/>
              </w:rPr>
            </w:pPr>
          </w:p>
        </w:tc>
      </w:tr>
      <w:tr w:rsidR="00495B79" w:rsidRPr="00495B79" w14:paraId="1835C240" w14:textId="77777777" w:rsidTr="005566FB">
        <w:tc>
          <w:tcPr>
            <w:tcW w:w="666" w:type="dxa"/>
          </w:tcPr>
          <w:p w14:paraId="681DA2A4" w14:textId="77777777" w:rsidR="00495B79" w:rsidRPr="00495B79" w:rsidRDefault="00495B79" w:rsidP="00495B79">
            <w:pPr>
              <w:spacing w:after="0" w:line="240" w:lineRule="auto"/>
            </w:pPr>
          </w:p>
        </w:tc>
        <w:tc>
          <w:tcPr>
            <w:tcW w:w="1039" w:type="dxa"/>
          </w:tcPr>
          <w:p w14:paraId="53F55EB8" w14:textId="77777777" w:rsidR="00495B79" w:rsidRPr="00495B79" w:rsidRDefault="00495B79" w:rsidP="00495B79">
            <w:pPr>
              <w:spacing w:after="0" w:line="240" w:lineRule="auto"/>
              <w:rPr>
                <w:i/>
              </w:rPr>
            </w:pPr>
          </w:p>
        </w:tc>
        <w:tc>
          <w:tcPr>
            <w:tcW w:w="1582" w:type="dxa"/>
          </w:tcPr>
          <w:p w14:paraId="073F9D54" w14:textId="77777777" w:rsidR="00495B79" w:rsidRPr="00495B79" w:rsidRDefault="00495B79" w:rsidP="00495B79">
            <w:pPr>
              <w:spacing w:after="0" w:line="240" w:lineRule="auto"/>
              <w:rPr>
                <w:sz w:val="18"/>
                <w:szCs w:val="18"/>
              </w:rPr>
            </w:pPr>
            <w:r w:rsidRPr="00495B79">
              <w:rPr>
                <w:sz w:val="18"/>
                <w:szCs w:val="18"/>
              </w:rPr>
              <w:t>8:27320726:C:T</w:t>
            </w:r>
          </w:p>
        </w:tc>
        <w:tc>
          <w:tcPr>
            <w:tcW w:w="992" w:type="dxa"/>
          </w:tcPr>
          <w:p w14:paraId="2E8342E2" w14:textId="77777777" w:rsidR="00495B79" w:rsidRPr="00495B79" w:rsidRDefault="00495B79" w:rsidP="00495B79">
            <w:pPr>
              <w:spacing w:after="0" w:line="240" w:lineRule="auto"/>
              <w:rPr>
                <w:sz w:val="18"/>
                <w:szCs w:val="18"/>
              </w:rPr>
            </w:pPr>
            <w:r w:rsidRPr="00495B79">
              <w:rPr>
                <w:sz w:val="18"/>
                <w:szCs w:val="18"/>
              </w:rPr>
              <w:t>4.31E-04</w:t>
            </w:r>
          </w:p>
        </w:tc>
        <w:tc>
          <w:tcPr>
            <w:tcW w:w="961" w:type="dxa"/>
          </w:tcPr>
          <w:p w14:paraId="7CA9A7BF" w14:textId="77777777" w:rsidR="00495B79" w:rsidRPr="00495B79" w:rsidRDefault="00495B79" w:rsidP="00495B79">
            <w:pPr>
              <w:spacing w:after="0" w:line="240" w:lineRule="auto"/>
              <w:rPr>
                <w:sz w:val="18"/>
                <w:szCs w:val="18"/>
              </w:rPr>
            </w:pPr>
            <w:r w:rsidRPr="00495B79">
              <w:rPr>
                <w:sz w:val="18"/>
                <w:szCs w:val="18"/>
              </w:rPr>
              <w:t>0.6571</w:t>
            </w:r>
          </w:p>
        </w:tc>
        <w:tc>
          <w:tcPr>
            <w:tcW w:w="1830" w:type="dxa"/>
            <w:vMerge/>
          </w:tcPr>
          <w:p w14:paraId="13954DD0" w14:textId="77777777" w:rsidR="00495B79" w:rsidRPr="00495B79" w:rsidRDefault="00495B79" w:rsidP="00495B79">
            <w:pPr>
              <w:spacing w:after="0" w:line="240" w:lineRule="auto"/>
              <w:rPr>
                <w:sz w:val="20"/>
                <w:szCs w:val="20"/>
              </w:rPr>
            </w:pPr>
          </w:p>
        </w:tc>
        <w:tc>
          <w:tcPr>
            <w:tcW w:w="1669" w:type="dxa"/>
            <w:vMerge/>
          </w:tcPr>
          <w:p w14:paraId="61D6EF1D" w14:textId="77777777" w:rsidR="00495B79" w:rsidRPr="00495B79" w:rsidRDefault="00495B79" w:rsidP="00495B79">
            <w:pPr>
              <w:spacing w:after="0" w:line="240" w:lineRule="auto"/>
              <w:rPr>
                <w:sz w:val="20"/>
                <w:szCs w:val="20"/>
              </w:rPr>
            </w:pPr>
          </w:p>
        </w:tc>
        <w:tc>
          <w:tcPr>
            <w:tcW w:w="2084" w:type="dxa"/>
            <w:vMerge/>
          </w:tcPr>
          <w:p w14:paraId="0DA0217A" w14:textId="77777777" w:rsidR="00495B79" w:rsidRPr="00495B79" w:rsidRDefault="00495B79" w:rsidP="00495B79">
            <w:pPr>
              <w:spacing w:after="0" w:line="240" w:lineRule="auto"/>
              <w:rPr>
                <w:sz w:val="18"/>
                <w:szCs w:val="18"/>
              </w:rPr>
            </w:pPr>
          </w:p>
        </w:tc>
        <w:tc>
          <w:tcPr>
            <w:tcW w:w="2639" w:type="dxa"/>
            <w:vMerge/>
          </w:tcPr>
          <w:p w14:paraId="5330F50C" w14:textId="77777777" w:rsidR="00495B79" w:rsidRPr="00495B79" w:rsidRDefault="00495B79" w:rsidP="00495B79">
            <w:pPr>
              <w:spacing w:after="0" w:line="240" w:lineRule="auto"/>
              <w:rPr>
                <w:sz w:val="18"/>
                <w:szCs w:val="18"/>
                <w:highlight w:val="yellow"/>
              </w:rPr>
            </w:pPr>
          </w:p>
        </w:tc>
      </w:tr>
      <w:tr w:rsidR="00495B79" w:rsidRPr="00495B79" w14:paraId="3B0AE1FA" w14:textId="77777777" w:rsidTr="005566FB">
        <w:tc>
          <w:tcPr>
            <w:tcW w:w="666" w:type="dxa"/>
          </w:tcPr>
          <w:p w14:paraId="6169D283" w14:textId="77777777" w:rsidR="00495B79" w:rsidRPr="00495B79" w:rsidRDefault="00495B79" w:rsidP="00495B79">
            <w:pPr>
              <w:spacing w:after="0" w:line="240" w:lineRule="auto"/>
            </w:pPr>
          </w:p>
        </w:tc>
        <w:tc>
          <w:tcPr>
            <w:tcW w:w="1039" w:type="dxa"/>
          </w:tcPr>
          <w:p w14:paraId="33BDCD73" w14:textId="77777777" w:rsidR="00495B79" w:rsidRPr="00495B79" w:rsidRDefault="00495B79" w:rsidP="00495B79">
            <w:pPr>
              <w:spacing w:after="0" w:line="240" w:lineRule="auto"/>
              <w:rPr>
                <w:i/>
                <w:highlight w:val="yellow"/>
              </w:rPr>
            </w:pPr>
          </w:p>
        </w:tc>
        <w:tc>
          <w:tcPr>
            <w:tcW w:w="1582" w:type="dxa"/>
          </w:tcPr>
          <w:p w14:paraId="137F70CC" w14:textId="77777777" w:rsidR="00495B79" w:rsidRPr="00495B79" w:rsidRDefault="00495B79" w:rsidP="00495B79">
            <w:pPr>
              <w:spacing w:after="0" w:line="240" w:lineRule="auto"/>
              <w:rPr>
                <w:sz w:val="18"/>
                <w:szCs w:val="18"/>
                <w:highlight w:val="yellow"/>
              </w:rPr>
            </w:pPr>
            <w:r w:rsidRPr="00495B79">
              <w:rPr>
                <w:sz w:val="18"/>
                <w:szCs w:val="18"/>
              </w:rPr>
              <w:t>8:27321189:G:A (rs56229264)</w:t>
            </w:r>
          </w:p>
        </w:tc>
        <w:tc>
          <w:tcPr>
            <w:tcW w:w="992" w:type="dxa"/>
          </w:tcPr>
          <w:p w14:paraId="1B17088B" w14:textId="77777777" w:rsidR="00495B79" w:rsidRPr="00495B79" w:rsidRDefault="00495B79" w:rsidP="00495B79">
            <w:pPr>
              <w:spacing w:after="0" w:line="240" w:lineRule="auto"/>
              <w:rPr>
                <w:sz w:val="18"/>
                <w:szCs w:val="18"/>
                <w:highlight w:val="yellow"/>
              </w:rPr>
            </w:pPr>
            <w:r w:rsidRPr="00495B79">
              <w:rPr>
                <w:sz w:val="18"/>
                <w:szCs w:val="18"/>
              </w:rPr>
              <w:t>0.01606</w:t>
            </w:r>
          </w:p>
        </w:tc>
        <w:tc>
          <w:tcPr>
            <w:tcW w:w="961" w:type="dxa"/>
          </w:tcPr>
          <w:p w14:paraId="5DAF8C71" w14:textId="77777777" w:rsidR="00495B79" w:rsidRPr="00495B79" w:rsidRDefault="00495B79" w:rsidP="00495B79">
            <w:pPr>
              <w:spacing w:after="0" w:line="240" w:lineRule="auto"/>
              <w:rPr>
                <w:sz w:val="18"/>
                <w:szCs w:val="18"/>
                <w:highlight w:val="yellow"/>
              </w:rPr>
            </w:pPr>
            <w:r w:rsidRPr="00495B79">
              <w:rPr>
                <w:sz w:val="18"/>
                <w:szCs w:val="18"/>
              </w:rPr>
              <w:t>0.0063</w:t>
            </w:r>
          </w:p>
        </w:tc>
        <w:tc>
          <w:tcPr>
            <w:tcW w:w="1830" w:type="dxa"/>
            <w:vMerge/>
          </w:tcPr>
          <w:p w14:paraId="32ABC3FC" w14:textId="77777777" w:rsidR="00495B79" w:rsidRPr="00495B79" w:rsidRDefault="00495B79" w:rsidP="00495B79">
            <w:pPr>
              <w:spacing w:after="0" w:line="240" w:lineRule="auto"/>
              <w:rPr>
                <w:sz w:val="20"/>
                <w:szCs w:val="20"/>
                <w:highlight w:val="yellow"/>
              </w:rPr>
            </w:pPr>
          </w:p>
        </w:tc>
        <w:tc>
          <w:tcPr>
            <w:tcW w:w="1669" w:type="dxa"/>
            <w:vMerge/>
          </w:tcPr>
          <w:p w14:paraId="028A7AD5" w14:textId="77777777" w:rsidR="00495B79" w:rsidRPr="00495B79" w:rsidRDefault="00495B79" w:rsidP="00495B79">
            <w:pPr>
              <w:spacing w:after="0" w:line="240" w:lineRule="auto"/>
              <w:rPr>
                <w:sz w:val="20"/>
                <w:szCs w:val="20"/>
                <w:highlight w:val="yellow"/>
              </w:rPr>
            </w:pPr>
          </w:p>
        </w:tc>
        <w:tc>
          <w:tcPr>
            <w:tcW w:w="2084" w:type="dxa"/>
            <w:vMerge/>
          </w:tcPr>
          <w:p w14:paraId="15970084" w14:textId="77777777" w:rsidR="00495B79" w:rsidRPr="00495B79" w:rsidRDefault="00495B79" w:rsidP="00495B79">
            <w:pPr>
              <w:spacing w:after="0" w:line="240" w:lineRule="auto"/>
              <w:rPr>
                <w:sz w:val="18"/>
                <w:szCs w:val="18"/>
                <w:highlight w:val="yellow"/>
              </w:rPr>
            </w:pPr>
          </w:p>
        </w:tc>
        <w:tc>
          <w:tcPr>
            <w:tcW w:w="2639" w:type="dxa"/>
            <w:vMerge/>
          </w:tcPr>
          <w:p w14:paraId="5CFB9834" w14:textId="77777777" w:rsidR="00495B79" w:rsidRPr="00495B79" w:rsidRDefault="00495B79" w:rsidP="00495B79">
            <w:pPr>
              <w:spacing w:after="0" w:line="240" w:lineRule="auto"/>
              <w:rPr>
                <w:sz w:val="18"/>
                <w:szCs w:val="18"/>
                <w:highlight w:val="yellow"/>
              </w:rPr>
            </w:pPr>
          </w:p>
        </w:tc>
      </w:tr>
      <w:tr w:rsidR="00495B79" w:rsidRPr="00495B79" w14:paraId="57AFAAF7" w14:textId="77777777" w:rsidTr="005566FB">
        <w:tc>
          <w:tcPr>
            <w:tcW w:w="666" w:type="dxa"/>
          </w:tcPr>
          <w:p w14:paraId="2B8BFA8E" w14:textId="77777777" w:rsidR="00495B79" w:rsidRPr="00495B79" w:rsidRDefault="00495B79" w:rsidP="00495B79">
            <w:pPr>
              <w:spacing w:after="0" w:line="240" w:lineRule="auto"/>
            </w:pPr>
          </w:p>
        </w:tc>
        <w:tc>
          <w:tcPr>
            <w:tcW w:w="1039" w:type="dxa"/>
          </w:tcPr>
          <w:p w14:paraId="3417DF0C" w14:textId="77777777" w:rsidR="00495B79" w:rsidRPr="00495B79" w:rsidRDefault="00495B79" w:rsidP="00495B79">
            <w:pPr>
              <w:spacing w:after="0" w:line="240" w:lineRule="auto"/>
              <w:rPr>
                <w:i/>
                <w:highlight w:val="yellow"/>
              </w:rPr>
            </w:pPr>
          </w:p>
        </w:tc>
        <w:tc>
          <w:tcPr>
            <w:tcW w:w="1582" w:type="dxa"/>
          </w:tcPr>
          <w:p w14:paraId="12D49173" w14:textId="77777777" w:rsidR="00495B79" w:rsidRPr="00495B79" w:rsidRDefault="00495B79" w:rsidP="00495B79">
            <w:pPr>
              <w:spacing w:after="0" w:line="240" w:lineRule="auto"/>
              <w:rPr>
                <w:sz w:val="18"/>
                <w:szCs w:val="18"/>
                <w:highlight w:val="yellow"/>
              </w:rPr>
            </w:pPr>
            <w:r w:rsidRPr="00495B79">
              <w:rPr>
                <w:sz w:val="18"/>
                <w:szCs w:val="18"/>
              </w:rPr>
              <w:t>8:27324812:C:T</w:t>
            </w:r>
          </w:p>
        </w:tc>
        <w:tc>
          <w:tcPr>
            <w:tcW w:w="992" w:type="dxa"/>
          </w:tcPr>
          <w:p w14:paraId="7FDCA431" w14:textId="77777777" w:rsidR="00495B79" w:rsidRPr="00495B79" w:rsidRDefault="00495B79" w:rsidP="00495B79">
            <w:pPr>
              <w:spacing w:after="0" w:line="240" w:lineRule="auto"/>
              <w:rPr>
                <w:sz w:val="18"/>
                <w:szCs w:val="18"/>
                <w:highlight w:val="yellow"/>
              </w:rPr>
            </w:pPr>
            <w:r w:rsidRPr="00495B79">
              <w:rPr>
                <w:sz w:val="18"/>
                <w:szCs w:val="18"/>
              </w:rPr>
              <w:t>6.47E-05</w:t>
            </w:r>
          </w:p>
        </w:tc>
        <w:tc>
          <w:tcPr>
            <w:tcW w:w="961" w:type="dxa"/>
          </w:tcPr>
          <w:p w14:paraId="4E93ED93" w14:textId="77777777" w:rsidR="00495B79" w:rsidRPr="00495B79" w:rsidRDefault="00495B79" w:rsidP="00495B79">
            <w:pPr>
              <w:spacing w:after="0" w:line="240" w:lineRule="auto"/>
              <w:rPr>
                <w:sz w:val="18"/>
                <w:szCs w:val="18"/>
                <w:highlight w:val="yellow"/>
              </w:rPr>
            </w:pPr>
            <w:r w:rsidRPr="00495B79">
              <w:rPr>
                <w:sz w:val="18"/>
                <w:szCs w:val="18"/>
              </w:rPr>
              <w:t>0.5914</w:t>
            </w:r>
          </w:p>
        </w:tc>
        <w:tc>
          <w:tcPr>
            <w:tcW w:w="1830" w:type="dxa"/>
            <w:vMerge/>
          </w:tcPr>
          <w:p w14:paraId="1C0E1152" w14:textId="77777777" w:rsidR="00495B79" w:rsidRPr="00495B79" w:rsidRDefault="00495B79" w:rsidP="00495B79">
            <w:pPr>
              <w:spacing w:after="0" w:line="240" w:lineRule="auto"/>
              <w:rPr>
                <w:sz w:val="20"/>
                <w:szCs w:val="20"/>
                <w:highlight w:val="yellow"/>
              </w:rPr>
            </w:pPr>
          </w:p>
        </w:tc>
        <w:tc>
          <w:tcPr>
            <w:tcW w:w="1669" w:type="dxa"/>
            <w:vMerge/>
          </w:tcPr>
          <w:p w14:paraId="62BB465C" w14:textId="77777777" w:rsidR="00495B79" w:rsidRPr="00495B79" w:rsidRDefault="00495B79" w:rsidP="00495B79">
            <w:pPr>
              <w:spacing w:after="0" w:line="240" w:lineRule="auto"/>
              <w:rPr>
                <w:sz w:val="20"/>
                <w:szCs w:val="20"/>
                <w:highlight w:val="yellow"/>
              </w:rPr>
            </w:pPr>
          </w:p>
        </w:tc>
        <w:tc>
          <w:tcPr>
            <w:tcW w:w="2084" w:type="dxa"/>
            <w:vMerge/>
          </w:tcPr>
          <w:p w14:paraId="458733E1" w14:textId="77777777" w:rsidR="00495B79" w:rsidRPr="00495B79" w:rsidRDefault="00495B79" w:rsidP="00495B79">
            <w:pPr>
              <w:spacing w:after="0" w:line="240" w:lineRule="auto"/>
              <w:rPr>
                <w:sz w:val="18"/>
                <w:szCs w:val="18"/>
                <w:highlight w:val="yellow"/>
              </w:rPr>
            </w:pPr>
          </w:p>
        </w:tc>
        <w:tc>
          <w:tcPr>
            <w:tcW w:w="2639" w:type="dxa"/>
            <w:vMerge/>
          </w:tcPr>
          <w:p w14:paraId="6EDE0D43" w14:textId="77777777" w:rsidR="00495B79" w:rsidRPr="00495B79" w:rsidRDefault="00495B79" w:rsidP="00495B79">
            <w:pPr>
              <w:spacing w:after="0" w:line="240" w:lineRule="auto"/>
              <w:rPr>
                <w:sz w:val="18"/>
                <w:szCs w:val="18"/>
                <w:highlight w:val="yellow"/>
              </w:rPr>
            </w:pPr>
          </w:p>
        </w:tc>
      </w:tr>
      <w:tr w:rsidR="00495B79" w:rsidRPr="00495B79" w14:paraId="7A379C32" w14:textId="77777777" w:rsidTr="005566FB">
        <w:tc>
          <w:tcPr>
            <w:tcW w:w="666" w:type="dxa"/>
          </w:tcPr>
          <w:p w14:paraId="093EA7AA" w14:textId="77777777" w:rsidR="00495B79" w:rsidRPr="00495B79" w:rsidRDefault="00495B79" w:rsidP="00495B79">
            <w:pPr>
              <w:spacing w:after="0" w:line="240" w:lineRule="auto"/>
            </w:pPr>
          </w:p>
        </w:tc>
        <w:tc>
          <w:tcPr>
            <w:tcW w:w="1039" w:type="dxa"/>
          </w:tcPr>
          <w:p w14:paraId="43B2E7BE" w14:textId="77777777" w:rsidR="00495B79" w:rsidRPr="00495B79" w:rsidRDefault="00495B79" w:rsidP="00495B79">
            <w:pPr>
              <w:spacing w:after="0" w:line="240" w:lineRule="auto"/>
              <w:rPr>
                <w:i/>
                <w:highlight w:val="yellow"/>
              </w:rPr>
            </w:pPr>
          </w:p>
        </w:tc>
        <w:tc>
          <w:tcPr>
            <w:tcW w:w="1582" w:type="dxa"/>
          </w:tcPr>
          <w:p w14:paraId="41714CB3" w14:textId="77777777" w:rsidR="00495B79" w:rsidRPr="00495B79" w:rsidRDefault="00495B79" w:rsidP="00495B79">
            <w:pPr>
              <w:spacing w:after="0" w:line="240" w:lineRule="auto"/>
              <w:rPr>
                <w:sz w:val="18"/>
                <w:szCs w:val="18"/>
                <w:highlight w:val="yellow"/>
              </w:rPr>
            </w:pPr>
            <w:r w:rsidRPr="00495B79">
              <w:rPr>
                <w:sz w:val="18"/>
                <w:szCs w:val="18"/>
              </w:rPr>
              <w:t>8:27327391:G:A</w:t>
            </w:r>
          </w:p>
        </w:tc>
        <w:tc>
          <w:tcPr>
            <w:tcW w:w="992" w:type="dxa"/>
          </w:tcPr>
          <w:p w14:paraId="32983F5A" w14:textId="77777777" w:rsidR="00495B79" w:rsidRPr="00495B79" w:rsidRDefault="00495B79" w:rsidP="00495B79">
            <w:pPr>
              <w:spacing w:after="0" w:line="240" w:lineRule="auto"/>
              <w:rPr>
                <w:sz w:val="18"/>
                <w:szCs w:val="18"/>
                <w:highlight w:val="yellow"/>
              </w:rPr>
            </w:pPr>
            <w:r w:rsidRPr="00495B79">
              <w:rPr>
                <w:sz w:val="18"/>
                <w:szCs w:val="18"/>
              </w:rPr>
              <w:t>7.86E-06</w:t>
            </w:r>
          </w:p>
        </w:tc>
        <w:tc>
          <w:tcPr>
            <w:tcW w:w="961" w:type="dxa"/>
          </w:tcPr>
          <w:p w14:paraId="15C32EBF" w14:textId="77777777" w:rsidR="00495B79" w:rsidRPr="00495B79" w:rsidRDefault="00495B79" w:rsidP="00495B79">
            <w:pPr>
              <w:spacing w:after="0" w:line="240" w:lineRule="auto"/>
              <w:rPr>
                <w:sz w:val="18"/>
                <w:szCs w:val="18"/>
                <w:highlight w:val="yellow"/>
              </w:rPr>
            </w:pPr>
            <w:r w:rsidRPr="00495B79">
              <w:rPr>
                <w:sz w:val="18"/>
                <w:szCs w:val="18"/>
              </w:rPr>
              <w:t>0.0293</w:t>
            </w:r>
          </w:p>
        </w:tc>
        <w:tc>
          <w:tcPr>
            <w:tcW w:w="1830" w:type="dxa"/>
            <w:vMerge/>
          </w:tcPr>
          <w:p w14:paraId="7BE52110" w14:textId="77777777" w:rsidR="00495B79" w:rsidRPr="00495B79" w:rsidRDefault="00495B79" w:rsidP="00495B79">
            <w:pPr>
              <w:spacing w:after="0" w:line="240" w:lineRule="auto"/>
              <w:rPr>
                <w:sz w:val="20"/>
                <w:szCs w:val="20"/>
                <w:highlight w:val="yellow"/>
              </w:rPr>
            </w:pPr>
          </w:p>
        </w:tc>
        <w:tc>
          <w:tcPr>
            <w:tcW w:w="1669" w:type="dxa"/>
            <w:vMerge/>
          </w:tcPr>
          <w:p w14:paraId="20324E30" w14:textId="77777777" w:rsidR="00495B79" w:rsidRPr="00495B79" w:rsidRDefault="00495B79" w:rsidP="00495B79">
            <w:pPr>
              <w:spacing w:after="0" w:line="240" w:lineRule="auto"/>
              <w:rPr>
                <w:sz w:val="20"/>
                <w:szCs w:val="20"/>
                <w:highlight w:val="yellow"/>
              </w:rPr>
            </w:pPr>
          </w:p>
        </w:tc>
        <w:tc>
          <w:tcPr>
            <w:tcW w:w="2084" w:type="dxa"/>
            <w:vMerge/>
          </w:tcPr>
          <w:p w14:paraId="44EE4627" w14:textId="77777777" w:rsidR="00495B79" w:rsidRPr="00495B79" w:rsidRDefault="00495B79" w:rsidP="00495B79">
            <w:pPr>
              <w:spacing w:after="0" w:line="240" w:lineRule="auto"/>
              <w:rPr>
                <w:sz w:val="18"/>
                <w:szCs w:val="18"/>
                <w:highlight w:val="yellow"/>
              </w:rPr>
            </w:pPr>
          </w:p>
        </w:tc>
        <w:tc>
          <w:tcPr>
            <w:tcW w:w="2639" w:type="dxa"/>
            <w:vMerge/>
          </w:tcPr>
          <w:p w14:paraId="04062149" w14:textId="77777777" w:rsidR="00495B79" w:rsidRPr="00495B79" w:rsidRDefault="00495B79" w:rsidP="00495B79">
            <w:pPr>
              <w:spacing w:after="0" w:line="240" w:lineRule="auto"/>
              <w:rPr>
                <w:sz w:val="18"/>
                <w:szCs w:val="18"/>
                <w:highlight w:val="yellow"/>
              </w:rPr>
            </w:pPr>
          </w:p>
        </w:tc>
      </w:tr>
      <w:tr w:rsidR="00495B79" w:rsidRPr="00495B79" w14:paraId="25428336" w14:textId="77777777" w:rsidTr="005566FB">
        <w:tc>
          <w:tcPr>
            <w:tcW w:w="666" w:type="dxa"/>
          </w:tcPr>
          <w:p w14:paraId="42703096" w14:textId="77777777" w:rsidR="00495B79" w:rsidRPr="00495B79" w:rsidRDefault="00495B79" w:rsidP="00495B79">
            <w:pPr>
              <w:spacing w:after="0" w:line="240" w:lineRule="auto"/>
            </w:pPr>
          </w:p>
        </w:tc>
        <w:tc>
          <w:tcPr>
            <w:tcW w:w="1039" w:type="dxa"/>
          </w:tcPr>
          <w:p w14:paraId="6504BF3C" w14:textId="77777777" w:rsidR="00495B79" w:rsidRPr="00495B79" w:rsidRDefault="00495B79" w:rsidP="00495B79">
            <w:pPr>
              <w:spacing w:after="0" w:line="240" w:lineRule="auto"/>
              <w:rPr>
                <w:i/>
                <w:highlight w:val="yellow"/>
              </w:rPr>
            </w:pPr>
          </w:p>
        </w:tc>
        <w:tc>
          <w:tcPr>
            <w:tcW w:w="1582" w:type="dxa"/>
          </w:tcPr>
          <w:p w14:paraId="02294B59" w14:textId="77777777" w:rsidR="00495B79" w:rsidRPr="00495B79" w:rsidRDefault="00495B79" w:rsidP="00495B79">
            <w:pPr>
              <w:spacing w:after="0" w:line="240" w:lineRule="auto"/>
              <w:rPr>
                <w:sz w:val="18"/>
                <w:szCs w:val="18"/>
                <w:highlight w:val="yellow"/>
              </w:rPr>
            </w:pPr>
            <w:r w:rsidRPr="00495B79">
              <w:rPr>
                <w:sz w:val="18"/>
                <w:szCs w:val="18"/>
              </w:rPr>
              <w:t>8:27327432:G:A</w:t>
            </w:r>
          </w:p>
        </w:tc>
        <w:tc>
          <w:tcPr>
            <w:tcW w:w="992" w:type="dxa"/>
          </w:tcPr>
          <w:p w14:paraId="053C540D" w14:textId="77777777" w:rsidR="00495B79" w:rsidRPr="00495B79" w:rsidRDefault="00495B79" w:rsidP="00495B79">
            <w:pPr>
              <w:spacing w:after="0" w:line="240" w:lineRule="auto"/>
              <w:rPr>
                <w:sz w:val="18"/>
                <w:szCs w:val="18"/>
                <w:highlight w:val="yellow"/>
              </w:rPr>
            </w:pPr>
            <w:r w:rsidRPr="00495B79">
              <w:rPr>
                <w:sz w:val="18"/>
                <w:szCs w:val="18"/>
              </w:rPr>
              <w:t>5.94E-04</w:t>
            </w:r>
          </w:p>
        </w:tc>
        <w:tc>
          <w:tcPr>
            <w:tcW w:w="961" w:type="dxa"/>
          </w:tcPr>
          <w:p w14:paraId="76712B79" w14:textId="77777777" w:rsidR="00495B79" w:rsidRPr="00495B79" w:rsidRDefault="00495B79" w:rsidP="00495B79">
            <w:pPr>
              <w:spacing w:after="0" w:line="240" w:lineRule="auto"/>
              <w:rPr>
                <w:sz w:val="18"/>
                <w:szCs w:val="18"/>
                <w:highlight w:val="yellow"/>
              </w:rPr>
            </w:pPr>
            <w:r w:rsidRPr="00495B79">
              <w:rPr>
                <w:sz w:val="18"/>
                <w:szCs w:val="18"/>
              </w:rPr>
              <w:t>0.1764</w:t>
            </w:r>
          </w:p>
        </w:tc>
        <w:tc>
          <w:tcPr>
            <w:tcW w:w="1830" w:type="dxa"/>
            <w:vMerge/>
          </w:tcPr>
          <w:p w14:paraId="6E9DACFE" w14:textId="77777777" w:rsidR="00495B79" w:rsidRPr="00495B79" w:rsidRDefault="00495B79" w:rsidP="00495B79">
            <w:pPr>
              <w:spacing w:after="0" w:line="240" w:lineRule="auto"/>
              <w:rPr>
                <w:sz w:val="20"/>
                <w:szCs w:val="20"/>
                <w:highlight w:val="yellow"/>
              </w:rPr>
            </w:pPr>
          </w:p>
        </w:tc>
        <w:tc>
          <w:tcPr>
            <w:tcW w:w="1669" w:type="dxa"/>
            <w:vMerge/>
          </w:tcPr>
          <w:p w14:paraId="32027A7E" w14:textId="77777777" w:rsidR="00495B79" w:rsidRPr="00495B79" w:rsidRDefault="00495B79" w:rsidP="00495B79">
            <w:pPr>
              <w:spacing w:after="0" w:line="240" w:lineRule="auto"/>
              <w:rPr>
                <w:sz w:val="20"/>
                <w:szCs w:val="20"/>
                <w:highlight w:val="yellow"/>
              </w:rPr>
            </w:pPr>
          </w:p>
        </w:tc>
        <w:tc>
          <w:tcPr>
            <w:tcW w:w="2084" w:type="dxa"/>
            <w:vMerge/>
          </w:tcPr>
          <w:p w14:paraId="2422151B" w14:textId="77777777" w:rsidR="00495B79" w:rsidRPr="00495B79" w:rsidRDefault="00495B79" w:rsidP="00495B79">
            <w:pPr>
              <w:spacing w:after="0" w:line="240" w:lineRule="auto"/>
              <w:rPr>
                <w:sz w:val="18"/>
                <w:szCs w:val="18"/>
                <w:highlight w:val="yellow"/>
              </w:rPr>
            </w:pPr>
          </w:p>
        </w:tc>
        <w:tc>
          <w:tcPr>
            <w:tcW w:w="2639" w:type="dxa"/>
            <w:vMerge/>
          </w:tcPr>
          <w:p w14:paraId="4A9084C6" w14:textId="77777777" w:rsidR="00495B79" w:rsidRPr="00495B79" w:rsidRDefault="00495B79" w:rsidP="00495B79">
            <w:pPr>
              <w:spacing w:after="0" w:line="240" w:lineRule="auto"/>
              <w:rPr>
                <w:sz w:val="18"/>
                <w:szCs w:val="18"/>
                <w:highlight w:val="yellow"/>
              </w:rPr>
            </w:pPr>
          </w:p>
        </w:tc>
      </w:tr>
    </w:tbl>
    <w:p w14:paraId="5E3E64C9" w14:textId="5C2BA218" w:rsidR="00495B79" w:rsidRDefault="00495B79">
      <w:pPr>
        <w:spacing w:after="160" w:line="259" w:lineRule="auto"/>
        <w:rPr>
          <w:rFonts w:ascii="Times New Roman" w:eastAsiaTheme="majorEastAsia" w:hAnsi="Times New Roman" w:cs="Times New Roman"/>
          <w:b/>
          <w:bCs/>
          <w:szCs w:val="26"/>
        </w:rPr>
      </w:pPr>
      <w:r w:rsidRPr="00495B79">
        <w:rPr>
          <w:b/>
        </w:rPr>
        <w:br w:type="textWrapping" w:clear="all"/>
      </w:r>
      <w:r>
        <w:rPr>
          <w:rFonts w:ascii="Times New Roman" w:hAnsi="Times New Roman" w:cs="Times New Roman"/>
        </w:rPr>
        <w:br w:type="page"/>
      </w:r>
    </w:p>
    <w:p w14:paraId="019279ED" w14:textId="77777777" w:rsidR="00495B79" w:rsidRDefault="00495B79" w:rsidP="007B5F5E">
      <w:pPr>
        <w:pStyle w:val="Heading2"/>
        <w:rPr>
          <w:rFonts w:ascii="Times New Roman" w:hAnsi="Times New Roman" w:cs="Times New Roman"/>
        </w:rPr>
        <w:sectPr w:rsidR="00495B79" w:rsidSect="00495B79">
          <w:pgSz w:w="16838" w:h="11906" w:orient="landscape"/>
          <w:pgMar w:top="1080" w:right="1440" w:bottom="1080" w:left="1440" w:header="709" w:footer="709" w:gutter="0"/>
          <w:cols w:space="720"/>
          <w:docGrid w:linePitch="299"/>
        </w:sectPr>
      </w:pPr>
    </w:p>
    <w:p w14:paraId="2A10A3A7" w14:textId="436CC2EC" w:rsidR="002A0986" w:rsidRPr="002A0986" w:rsidRDefault="002A0986" w:rsidP="002A0986">
      <w:pPr>
        <w:spacing w:after="160" w:line="259" w:lineRule="auto"/>
        <w:rPr>
          <w:rFonts w:eastAsia="Times New Roman" w:cs="Arial"/>
          <w:lang w:val="en-US" w:eastAsia="zh-CN"/>
        </w:rPr>
      </w:pPr>
      <w:r w:rsidRPr="002A0986">
        <w:rPr>
          <w:rFonts w:eastAsia="Times New Roman" w:cs="Arial"/>
          <w:b/>
          <w:lang w:val="en-US" w:eastAsia="zh-CN"/>
        </w:rPr>
        <w:t>Supp. Table 7</w:t>
      </w:r>
      <w:r w:rsidR="00121624">
        <w:rPr>
          <w:rFonts w:eastAsia="Times New Roman" w:cs="Arial"/>
          <w:b/>
          <w:lang w:val="en-US" w:eastAsia="zh-CN"/>
        </w:rPr>
        <w:t>:</w:t>
      </w:r>
      <w:r w:rsidRPr="002A0986">
        <w:rPr>
          <w:rFonts w:eastAsia="Times New Roman" w:cs="Arial"/>
          <w:b/>
          <w:lang w:val="en-US" w:eastAsia="zh-CN"/>
        </w:rPr>
        <w:t xml:space="preserve"> </w:t>
      </w:r>
      <w:r w:rsidR="00751B79">
        <w:rPr>
          <w:rFonts w:eastAsia="Times New Roman" w:cs="Arial"/>
          <w:b/>
          <w:lang w:val="en-US" w:eastAsia="zh-CN"/>
        </w:rPr>
        <w:t xml:space="preserve">Results </w:t>
      </w:r>
      <w:r w:rsidR="00751B79" w:rsidRPr="00C3158E">
        <w:rPr>
          <w:rFonts w:eastAsia="Times New Roman" w:cs="Arial"/>
          <w:b/>
          <w:lang w:val="en-US" w:eastAsia="zh-CN"/>
        </w:rPr>
        <w:t xml:space="preserve">from </w:t>
      </w:r>
      <w:r w:rsidRPr="00554AE9">
        <w:rPr>
          <w:rFonts w:eastAsia="Times New Roman" w:cs="Arial"/>
          <w:b/>
          <w:lang w:val="en-US" w:eastAsia="zh-CN"/>
        </w:rPr>
        <w:t>Mendelian Randomization</w:t>
      </w:r>
      <w:r w:rsidR="00751B79">
        <w:rPr>
          <w:rFonts w:eastAsia="Times New Roman" w:cs="Arial"/>
          <w:b/>
          <w:lang w:val="en-US" w:eastAsia="zh-CN"/>
        </w:rPr>
        <w:t xml:space="preserve"> (MR)</w:t>
      </w:r>
      <w:r w:rsidRPr="00554AE9">
        <w:rPr>
          <w:rFonts w:eastAsia="Times New Roman" w:cs="Arial"/>
          <w:b/>
          <w:lang w:val="en-US" w:eastAsia="zh-CN"/>
        </w:rPr>
        <w:t xml:space="preserve"> </w:t>
      </w:r>
      <w:r w:rsidR="00751B79">
        <w:rPr>
          <w:rFonts w:eastAsia="Times New Roman" w:cs="Arial"/>
          <w:b/>
          <w:lang w:val="en-US" w:eastAsia="zh-CN"/>
        </w:rPr>
        <w:t>a</w:t>
      </w:r>
      <w:r w:rsidRPr="00554AE9">
        <w:rPr>
          <w:rFonts w:eastAsia="Times New Roman" w:cs="Arial"/>
          <w:b/>
          <w:lang w:val="en-US" w:eastAsia="zh-CN"/>
        </w:rPr>
        <w:t>nalys</w:t>
      </w:r>
      <w:r w:rsidR="00751B79" w:rsidRPr="00554AE9">
        <w:rPr>
          <w:rFonts w:eastAsia="Times New Roman" w:cs="Arial"/>
          <w:b/>
          <w:lang w:val="en-US" w:eastAsia="zh-CN"/>
        </w:rPr>
        <w:t>e</w:t>
      </w:r>
      <w:r w:rsidRPr="00554AE9">
        <w:rPr>
          <w:rFonts w:eastAsia="Times New Roman" w:cs="Arial"/>
          <w:b/>
          <w:lang w:val="en-US" w:eastAsia="zh-CN"/>
        </w:rPr>
        <w:t xml:space="preserve">s </w:t>
      </w:r>
      <w:r w:rsidR="00751B79" w:rsidRPr="00554AE9">
        <w:rPr>
          <w:rFonts w:eastAsia="Times New Roman" w:cs="Arial"/>
          <w:b/>
          <w:lang w:val="en-US" w:eastAsia="zh-CN"/>
        </w:rPr>
        <w:t>to assess</w:t>
      </w:r>
      <w:r w:rsidRPr="00554AE9">
        <w:rPr>
          <w:rFonts w:eastAsia="Times New Roman" w:cs="Arial"/>
          <w:b/>
          <w:lang w:val="en-US" w:eastAsia="zh-CN"/>
        </w:rPr>
        <w:t xml:space="preserve"> </w:t>
      </w:r>
      <w:r w:rsidR="00751B79">
        <w:rPr>
          <w:rFonts w:eastAsia="Times New Roman" w:cs="Arial"/>
          <w:b/>
          <w:lang w:val="en-US" w:eastAsia="zh-CN"/>
        </w:rPr>
        <w:t>c</w:t>
      </w:r>
      <w:r w:rsidRPr="00554AE9">
        <w:rPr>
          <w:rFonts w:eastAsia="Times New Roman" w:cs="Arial"/>
          <w:b/>
          <w:lang w:val="en-US" w:eastAsia="zh-CN"/>
        </w:rPr>
        <w:t xml:space="preserve">ausal </w:t>
      </w:r>
      <w:r w:rsidR="00751B79">
        <w:rPr>
          <w:rFonts w:eastAsia="Times New Roman" w:cs="Arial"/>
          <w:b/>
          <w:lang w:val="en-US" w:eastAsia="zh-CN"/>
        </w:rPr>
        <w:t>e</w:t>
      </w:r>
      <w:r w:rsidRPr="00554AE9">
        <w:rPr>
          <w:rFonts w:eastAsia="Times New Roman" w:cs="Arial"/>
          <w:b/>
          <w:lang w:val="en-US" w:eastAsia="zh-CN"/>
        </w:rPr>
        <w:t>ffect</w:t>
      </w:r>
      <w:r w:rsidR="00751B79" w:rsidRPr="00554AE9">
        <w:rPr>
          <w:rFonts w:eastAsia="Times New Roman" w:cs="Arial"/>
          <w:b/>
          <w:lang w:val="en-US" w:eastAsia="zh-CN"/>
        </w:rPr>
        <w:t>s</w:t>
      </w:r>
      <w:r w:rsidRPr="00554AE9">
        <w:rPr>
          <w:rFonts w:eastAsia="Times New Roman" w:cs="Arial"/>
          <w:b/>
          <w:lang w:val="en-US" w:eastAsia="zh-CN"/>
        </w:rPr>
        <w:t xml:space="preserve"> of </w:t>
      </w:r>
      <w:r w:rsidR="00751B79">
        <w:rPr>
          <w:rFonts w:eastAsia="Times New Roman" w:cs="Arial"/>
          <w:b/>
          <w:lang w:val="en-US" w:eastAsia="zh-CN"/>
        </w:rPr>
        <w:t>s</w:t>
      </w:r>
      <w:r w:rsidRPr="00554AE9">
        <w:rPr>
          <w:rFonts w:eastAsia="Times New Roman" w:cs="Arial"/>
          <w:b/>
          <w:lang w:val="en-US" w:eastAsia="zh-CN"/>
        </w:rPr>
        <w:t xml:space="preserve">moking on </w:t>
      </w:r>
      <w:r w:rsidR="00751B79">
        <w:rPr>
          <w:rFonts w:eastAsia="Times New Roman" w:cs="Arial"/>
          <w:b/>
          <w:lang w:val="en-US" w:eastAsia="zh-CN"/>
        </w:rPr>
        <w:t>BMI</w:t>
      </w:r>
      <w:r w:rsidRPr="00554AE9">
        <w:rPr>
          <w:rFonts w:eastAsia="Times New Roman" w:cs="Arial"/>
          <w:b/>
          <w:lang w:val="en-US" w:eastAsia="zh-CN"/>
        </w:rPr>
        <w:t xml:space="preserve">, </w:t>
      </w:r>
      <w:r w:rsidR="00751B79">
        <w:rPr>
          <w:rFonts w:eastAsia="Times New Roman" w:cs="Arial"/>
          <w:b/>
          <w:lang w:val="en-US" w:eastAsia="zh-CN"/>
        </w:rPr>
        <w:t>s</w:t>
      </w:r>
      <w:r w:rsidRPr="00554AE9">
        <w:rPr>
          <w:rFonts w:eastAsia="Times New Roman" w:cs="Arial"/>
          <w:b/>
          <w:lang w:val="en-US" w:eastAsia="zh-CN"/>
        </w:rPr>
        <w:t xml:space="preserve">chizophrenia, and </w:t>
      </w:r>
      <w:r w:rsidR="00751B79">
        <w:rPr>
          <w:rFonts w:eastAsia="Times New Roman" w:cs="Arial"/>
          <w:b/>
          <w:lang w:val="en-US" w:eastAsia="zh-CN"/>
        </w:rPr>
        <w:t>e</w:t>
      </w:r>
      <w:r w:rsidRPr="00554AE9">
        <w:rPr>
          <w:rFonts w:eastAsia="Times New Roman" w:cs="Arial"/>
          <w:b/>
          <w:lang w:val="en-US" w:eastAsia="zh-CN"/>
        </w:rPr>
        <w:t xml:space="preserve">ducation </w:t>
      </w:r>
      <w:r w:rsidR="00751B79">
        <w:rPr>
          <w:rFonts w:eastAsia="Times New Roman" w:cs="Arial"/>
          <w:b/>
          <w:lang w:val="en-US" w:eastAsia="zh-CN"/>
        </w:rPr>
        <w:t>a</w:t>
      </w:r>
      <w:r w:rsidRPr="00554AE9">
        <w:rPr>
          <w:rFonts w:eastAsia="Times New Roman" w:cs="Arial"/>
          <w:b/>
          <w:lang w:val="en-US" w:eastAsia="zh-CN"/>
        </w:rPr>
        <w:t>ttainment.</w:t>
      </w:r>
      <w:r w:rsidRPr="002A0986">
        <w:rPr>
          <w:rFonts w:eastAsia="Times New Roman" w:cs="Arial"/>
          <w:b/>
          <w:lang w:val="en-US" w:eastAsia="zh-CN"/>
        </w:rPr>
        <w:t xml:space="preserve"> </w:t>
      </w:r>
      <w:r w:rsidR="00155EE7">
        <w:rPr>
          <w:rFonts w:eastAsia="Times New Roman" w:cs="Arial"/>
          <w:lang w:val="en-US" w:eastAsia="zh-CN"/>
        </w:rPr>
        <w:t>Three</w:t>
      </w:r>
      <w:r w:rsidRPr="002A0986">
        <w:rPr>
          <w:rFonts w:eastAsia="Times New Roman" w:cs="Arial"/>
          <w:lang w:val="en-US" w:eastAsia="zh-CN"/>
        </w:rPr>
        <w:t xml:space="preserve"> complementary approaches were performed including </w:t>
      </w:r>
      <w:r w:rsidR="00121624">
        <w:rPr>
          <w:rFonts w:eastAsia="Times New Roman" w:cs="Arial"/>
          <w:lang w:val="en-US" w:eastAsia="zh-CN"/>
        </w:rPr>
        <w:t>i) MR-Egger, ii) weighted median</w:t>
      </w:r>
      <w:r w:rsidRPr="002A0986">
        <w:rPr>
          <w:rFonts w:eastAsia="Times New Roman" w:cs="Arial"/>
          <w:lang w:val="en-US" w:eastAsia="zh-CN"/>
        </w:rPr>
        <w:t xml:space="preserve"> </w:t>
      </w:r>
      <w:r w:rsidR="00121624">
        <w:rPr>
          <w:rFonts w:eastAsia="Times New Roman" w:cs="Arial"/>
          <w:lang w:val="en-US" w:eastAsia="zh-CN"/>
        </w:rPr>
        <w:t>iii</w:t>
      </w:r>
      <w:r w:rsidRPr="002A0986">
        <w:rPr>
          <w:rFonts w:eastAsia="Times New Roman" w:cs="Arial"/>
          <w:lang w:val="en-US" w:eastAsia="zh-CN"/>
        </w:rPr>
        <w:t xml:space="preserve">) inverse variance weighted regression. The analyses were performed using the R package </w:t>
      </w:r>
      <w:r w:rsidRPr="00565B71">
        <w:rPr>
          <w:rFonts w:eastAsia="Times New Roman" w:cs="Arial"/>
          <w:lang w:val="en-US" w:eastAsia="zh-CN"/>
        </w:rPr>
        <w:t>Mr</w:t>
      </w:r>
      <w:r w:rsidR="00C97F00">
        <w:rPr>
          <w:rFonts w:eastAsia="Times New Roman" w:cs="Arial"/>
          <w:lang w:val="en-US" w:eastAsia="zh-CN"/>
        </w:rPr>
        <w:t xml:space="preserve"> </w:t>
      </w:r>
      <w:r w:rsidRPr="00565B71">
        <w:rPr>
          <w:rFonts w:eastAsia="Times New Roman" w:cs="Arial"/>
          <w:lang w:val="en-US" w:eastAsia="zh-CN"/>
        </w:rPr>
        <w:t>Base</w:t>
      </w:r>
      <w:r w:rsidR="00155EE7">
        <w:rPr>
          <w:rFonts w:eastAsia="Times New Roman" w:cs="Arial"/>
          <w:lang w:val="en-US" w:eastAsia="zh-CN"/>
        </w:rPr>
        <w:t xml:space="preserve"> </w:t>
      </w:r>
      <w:r w:rsidR="00155EE7" w:rsidRPr="00C3158E">
        <w:rPr>
          <w:rFonts w:eastAsia="Times New Roman" w:cs="Arial"/>
          <w:lang w:val="en-US" w:eastAsia="zh-CN"/>
        </w:rPr>
        <w:t xml:space="preserve">using </w:t>
      </w:r>
      <w:r w:rsidR="00155EE7" w:rsidRPr="00554AE9">
        <w:rPr>
          <w:rFonts w:eastAsia="Times New Roman" w:cs="Arial"/>
          <w:lang w:val="en-US" w:eastAsia="zh-CN"/>
        </w:rPr>
        <w:t>MR-Base ID: 2 for BMI, MR-Base ID: 22 for schizophrenia and MR-Base ID: 1001 for educational attainment</w:t>
      </w:r>
      <w:r w:rsidRPr="00C3158E">
        <w:rPr>
          <w:rFonts w:eastAsia="Times New Roman" w:cs="Arial"/>
          <w:lang w:val="en-US" w:eastAsia="zh-CN"/>
        </w:rPr>
        <w:t>.</w:t>
      </w:r>
      <w:r w:rsidRPr="002A0986">
        <w:rPr>
          <w:rFonts w:eastAsia="Times New Roman" w:cs="Arial"/>
          <w:b/>
          <w:lang w:val="en-US" w:eastAsia="zh-CN"/>
        </w:rPr>
        <w:t xml:space="preserve"> </w:t>
      </w:r>
      <w:r w:rsidR="00C97F00" w:rsidRPr="00554AE9">
        <w:rPr>
          <w:rFonts w:eastAsia="Times New Roman" w:cs="Arial"/>
          <w:lang w:val="en-US" w:eastAsia="zh-CN"/>
        </w:rPr>
        <w:t>We also performed sensitivity</w:t>
      </w:r>
      <w:r w:rsidR="00C97F00" w:rsidRPr="00C3158E">
        <w:rPr>
          <w:rFonts w:eastAsia="Times New Roman" w:cs="Arial"/>
          <w:lang w:val="en-US" w:eastAsia="zh-CN"/>
        </w:rPr>
        <w:t xml:space="preserve"> analyses to check for</w:t>
      </w:r>
      <w:r w:rsidR="00C97F00" w:rsidRPr="00554AE9">
        <w:rPr>
          <w:rFonts w:eastAsia="Times New Roman" w:cs="Arial"/>
          <w:lang w:val="en-US" w:eastAsia="zh-CN"/>
        </w:rPr>
        <w:t xml:space="preserve"> reverse causality.</w:t>
      </w:r>
      <w:r w:rsidR="00C97F00">
        <w:rPr>
          <w:rFonts w:eastAsia="Times New Roman" w:cs="Arial"/>
          <w:b/>
          <w:lang w:val="en-US" w:eastAsia="zh-CN"/>
        </w:rPr>
        <w:t xml:space="preserve"> </w:t>
      </w:r>
    </w:p>
    <w:p w14:paraId="5B630E5D" w14:textId="04DA58B2" w:rsidR="002A0986" w:rsidRPr="002A0986" w:rsidRDefault="002A0986" w:rsidP="002A0986">
      <w:pPr>
        <w:spacing w:after="160" w:line="259" w:lineRule="auto"/>
        <w:rPr>
          <w:rFonts w:ascii="Arial" w:eastAsia="Times New Roman" w:hAnsi="Arial" w:cs="Arial"/>
          <w:sz w:val="24"/>
          <w:szCs w:val="24"/>
          <w:lang w:val="en-US" w:eastAsia="zh-CN"/>
        </w:rPr>
      </w:pPr>
      <w:r w:rsidRPr="002A0986">
        <w:rPr>
          <w:rFonts w:eastAsia="Times New Roman" w:cs="Arial"/>
          <w:lang w:val="en-US" w:eastAsia="zh-CN"/>
        </w:rPr>
        <w:t>A. Smoking Initiation</w:t>
      </w:r>
      <w:r w:rsidR="00121624">
        <w:rPr>
          <w:rFonts w:eastAsia="Times New Roman" w:cs="Arial"/>
          <w:lang w:val="en-US" w:eastAsia="zh-CN"/>
        </w:rPr>
        <w:t xml:space="preserve"> (SI)</w:t>
      </w:r>
      <w:r w:rsidRPr="002A0986">
        <w:rPr>
          <w:rFonts w:eastAsia="Times New Roman" w:cs="Arial"/>
          <w:lang w:val="en-US" w:eastAsia="zh-CN"/>
        </w:rPr>
        <w:t xml:space="preserve"> </w:t>
      </w:r>
      <w:r w:rsidR="00C97F00">
        <w:rPr>
          <w:rFonts w:eastAsia="Times New Roman" w:cs="Arial"/>
          <w:lang w:val="en-US" w:eastAsia="zh-CN"/>
        </w:rPr>
        <w:t>with</w:t>
      </w:r>
      <w:r w:rsidRPr="002A0986">
        <w:rPr>
          <w:rFonts w:eastAsia="Times New Roman" w:cs="Arial"/>
          <w:lang w:val="en-US" w:eastAsia="zh-CN"/>
        </w:rPr>
        <w:t xml:space="preserve"> BMI, schizophrenia, and education attainment using smoking initiation associa</w:t>
      </w:r>
      <w:r w:rsidR="00121624">
        <w:rPr>
          <w:rFonts w:eastAsia="Times New Roman" w:cs="Arial"/>
          <w:lang w:val="en-US" w:eastAsia="zh-CN"/>
        </w:rPr>
        <w:t>ted SN</w:t>
      </w:r>
      <w:r w:rsidR="00C97F00">
        <w:rPr>
          <w:rFonts w:eastAsia="Times New Roman" w:cs="Arial"/>
          <w:lang w:val="en-US" w:eastAsia="zh-CN"/>
        </w:rPr>
        <w:t>V</w:t>
      </w:r>
      <w:r w:rsidR="00121624">
        <w:rPr>
          <w:rFonts w:eastAsia="Times New Roman" w:cs="Arial"/>
          <w:lang w:val="en-US" w:eastAsia="zh-CN"/>
        </w:rPr>
        <w:t>s as instrumental variables</w:t>
      </w:r>
      <w:r w:rsidR="005B6D97">
        <w:rPr>
          <w:rFonts w:eastAsia="Times New Roman" w:cs="Arial"/>
          <w:lang w:val="en-US" w:eastAsia="zh-CN"/>
        </w:rPr>
        <w:t xml:space="preserve"> (IVs). The </w:t>
      </w:r>
      <w:r w:rsidR="005B6D97" w:rsidRPr="00554AE9">
        <w:rPr>
          <w:rFonts w:eastAsia="Times New Roman" w:cs="Arial"/>
          <w:i/>
          <w:lang w:val="en-US" w:eastAsia="zh-CN"/>
        </w:rPr>
        <w:t>P</w:t>
      </w:r>
      <w:r w:rsidR="005B6D97">
        <w:rPr>
          <w:rFonts w:eastAsia="Times New Roman" w:cs="Arial"/>
          <w:lang w:val="en-US" w:eastAsia="zh-CN"/>
        </w:rPr>
        <w:t>-value for the intercept for MR-Egger is provided in parentheses.</w:t>
      </w:r>
    </w:p>
    <w:tbl>
      <w:tblPr>
        <w:tblStyle w:val="TableGrid11"/>
        <w:tblW w:w="8149" w:type="dxa"/>
        <w:tblLook w:val="04A0" w:firstRow="1" w:lastRow="0" w:firstColumn="1" w:lastColumn="0" w:noHBand="0" w:noVBand="1"/>
      </w:tblPr>
      <w:tblGrid>
        <w:gridCol w:w="2842"/>
        <w:gridCol w:w="1746"/>
        <w:gridCol w:w="1703"/>
        <w:gridCol w:w="1858"/>
      </w:tblGrid>
      <w:tr w:rsidR="00554AE9" w:rsidRPr="00554AE9" w14:paraId="00B15D89" w14:textId="77777777" w:rsidTr="00F32CC3">
        <w:trPr>
          <w:trHeight w:val="300"/>
        </w:trPr>
        <w:tc>
          <w:tcPr>
            <w:tcW w:w="2842" w:type="dxa"/>
            <w:noWrap/>
            <w:vAlign w:val="center"/>
            <w:hideMark/>
          </w:tcPr>
          <w:p w14:paraId="022AF7AE" w14:textId="62F108F2" w:rsidR="0020034B" w:rsidRPr="00554AE9" w:rsidRDefault="00314291"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MR</w:t>
            </w:r>
            <w:r w:rsidR="0020034B" w:rsidRPr="00554AE9">
              <w:rPr>
                <w:rFonts w:eastAsia="Times New Roman" w:cstheme="minorHAnsi"/>
                <w:b/>
                <w:lang w:val="en-US" w:eastAsia="zh-CN"/>
              </w:rPr>
              <w:t xml:space="preserve"> Method</w:t>
            </w:r>
          </w:p>
        </w:tc>
        <w:tc>
          <w:tcPr>
            <w:tcW w:w="1746" w:type="dxa"/>
            <w:noWrap/>
            <w:vAlign w:val="center"/>
            <w:hideMark/>
          </w:tcPr>
          <w:p w14:paraId="456C8549" w14:textId="44E7BC03" w:rsidR="0020034B" w:rsidRPr="00554AE9" w:rsidRDefault="0020034B" w:rsidP="00C3158E">
            <w:pPr>
              <w:spacing w:after="0" w:line="240" w:lineRule="auto"/>
              <w:jc w:val="center"/>
              <w:rPr>
                <w:rFonts w:eastAsia="Times New Roman" w:cstheme="minorHAnsi"/>
                <w:b/>
                <w:lang w:val="en-US" w:eastAsia="zh-CN"/>
              </w:rPr>
            </w:pPr>
            <w:r w:rsidRPr="00554AE9">
              <w:rPr>
                <w:rFonts w:eastAsia="Times New Roman" w:cstheme="minorHAnsi"/>
                <w:b/>
                <w:lang w:val="en-US" w:eastAsia="zh-CN"/>
              </w:rPr>
              <w:t xml:space="preserve">Number of </w:t>
            </w:r>
            <w:r w:rsidR="00314291" w:rsidRPr="00554AE9">
              <w:rPr>
                <w:rFonts w:eastAsia="Times New Roman" w:cstheme="minorHAnsi"/>
                <w:b/>
                <w:lang w:val="en-US" w:eastAsia="zh-CN"/>
              </w:rPr>
              <w:t>IVs</w:t>
            </w:r>
          </w:p>
        </w:tc>
        <w:tc>
          <w:tcPr>
            <w:tcW w:w="1703" w:type="dxa"/>
            <w:noWrap/>
            <w:vAlign w:val="center"/>
            <w:hideMark/>
          </w:tcPr>
          <w:p w14:paraId="71DA4E0D" w14:textId="0924A239" w:rsidR="0020034B" w:rsidRPr="00554AE9" w:rsidRDefault="0020034B"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Beta (SE)</w:t>
            </w:r>
          </w:p>
          <w:p w14:paraId="534941D1" w14:textId="5D702418" w:rsidR="0020034B" w:rsidRPr="00554AE9" w:rsidRDefault="0020034B" w:rsidP="002A0986">
            <w:pPr>
              <w:spacing w:after="0" w:line="240" w:lineRule="auto"/>
              <w:jc w:val="center"/>
              <w:rPr>
                <w:rFonts w:eastAsia="Times New Roman" w:cstheme="minorHAnsi"/>
                <w:b/>
                <w:lang w:val="en-US" w:eastAsia="zh-CN"/>
              </w:rPr>
            </w:pPr>
          </w:p>
        </w:tc>
        <w:tc>
          <w:tcPr>
            <w:tcW w:w="1857" w:type="dxa"/>
            <w:noWrap/>
            <w:vAlign w:val="center"/>
            <w:hideMark/>
          </w:tcPr>
          <w:p w14:paraId="3C6EC611" w14:textId="3225A02F" w:rsidR="0020034B" w:rsidRPr="00554AE9" w:rsidRDefault="0020034B" w:rsidP="002A0986">
            <w:pPr>
              <w:spacing w:after="0" w:line="240" w:lineRule="auto"/>
              <w:jc w:val="center"/>
              <w:rPr>
                <w:rFonts w:eastAsia="Times New Roman" w:cstheme="minorHAnsi"/>
                <w:b/>
                <w:lang w:val="en-US" w:eastAsia="zh-CN"/>
              </w:rPr>
            </w:pPr>
            <w:r w:rsidRPr="00554AE9">
              <w:rPr>
                <w:rFonts w:eastAsia="Times New Roman" w:cstheme="minorHAnsi"/>
                <w:b/>
                <w:i/>
                <w:lang w:val="en-US" w:eastAsia="zh-CN"/>
              </w:rPr>
              <w:t>P</w:t>
            </w:r>
            <w:r w:rsidR="005C6FB9" w:rsidRPr="00554AE9">
              <w:rPr>
                <w:rFonts w:eastAsia="Times New Roman" w:cstheme="minorHAnsi"/>
                <w:b/>
                <w:lang w:val="en-US" w:eastAsia="zh-CN"/>
              </w:rPr>
              <w:t>-</w:t>
            </w:r>
            <w:r w:rsidRPr="00554AE9">
              <w:rPr>
                <w:rFonts w:eastAsia="Times New Roman" w:cstheme="minorHAnsi"/>
                <w:b/>
                <w:lang w:val="en-US" w:eastAsia="zh-CN"/>
              </w:rPr>
              <w:t>VALUE</w:t>
            </w:r>
          </w:p>
        </w:tc>
      </w:tr>
      <w:tr w:rsidR="002A0986" w:rsidRPr="00554AE9" w14:paraId="44010021" w14:textId="77777777" w:rsidTr="00F32CC3">
        <w:trPr>
          <w:trHeight w:val="300"/>
        </w:trPr>
        <w:tc>
          <w:tcPr>
            <w:tcW w:w="8149" w:type="dxa"/>
            <w:gridSpan w:val="4"/>
            <w:noWrap/>
            <w:vAlign w:val="center"/>
          </w:tcPr>
          <w:p w14:paraId="2F5DFEB4" w14:textId="77777777" w:rsidR="002A0986" w:rsidRPr="00554AE9" w:rsidRDefault="002A0986" w:rsidP="00554AE9">
            <w:pPr>
              <w:spacing w:after="0" w:line="240" w:lineRule="auto"/>
              <w:rPr>
                <w:rFonts w:eastAsia="Times New Roman" w:cstheme="minorHAnsi"/>
                <w:b/>
                <w:color w:val="000000"/>
                <w:lang w:val="en-US" w:eastAsia="zh-CN"/>
              </w:rPr>
            </w:pPr>
            <w:r w:rsidRPr="00554AE9">
              <w:rPr>
                <w:rFonts w:eastAsia="Times New Roman" w:cstheme="minorHAnsi"/>
                <w:b/>
                <w:color w:val="000000"/>
                <w:lang w:val="en-US" w:eastAsia="zh-CN"/>
              </w:rPr>
              <w:t xml:space="preserve">SI </w:t>
            </w:r>
            <w:r w:rsidRPr="00554AE9">
              <w:rPr>
                <w:rFonts w:eastAsia="Times New Roman" w:cstheme="minorHAnsi"/>
                <w:b/>
                <w:color w:val="000000"/>
                <w:lang w:val="en-US" w:eastAsia="zh-CN"/>
              </w:rPr>
              <w:sym w:font="Symbol" w:char="F0AE"/>
            </w:r>
            <w:r w:rsidRPr="00554AE9">
              <w:rPr>
                <w:rFonts w:eastAsia="Times New Roman" w:cstheme="minorHAnsi"/>
                <w:b/>
                <w:color w:val="000000"/>
                <w:lang w:val="en-US" w:eastAsia="zh-CN"/>
              </w:rPr>
              <w:t xml:space="preserve"> BMI</w:t>
            </w:r>
          </w:p>
        </w:tc>
      </w:tr>
      <w:tr w:rsidR="00554AE9" w:rsidRPr="00554AE9" w14:paraId="3728257E" w14:textId="77777777" w:rsidTr="00F32CC3">
        <w:trPr>
          <w:trHeight w:val="300"/>
        </w:trPr>
        <w:tc>
          <w:tcPr>
            <w:tcW w:w="2842" w:type="dxa"/>
            <w:noWrap/>
            <w:vAlign w:val="center"/>
            <w:hideMark/>
          </w:tcPr>
          <w:p w14:paraId="756ED4EE"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746" w:type="dxa"/>
            <w:noWrap/>
            <w:vAlign w:val="center"/>
            <w:hideMark/>
          </w:tcPr>
          <w:p w14:paraId="37EB9603"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43</w:t>
            </w:r>
          </w:p>
        </w:tc>
        <w:tc>
          <w:tcPr>
            <w:tcW w:w="1703" w:type="dxa"/>
            <w:noWrap/>
            <w:vAlign w:val="center"/>
            <w:hideMark/>
          </w:tcPr>
          <w:p w14:paraId="2831DC11" w14:textId="25D8B9BE"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-0.31 (0.12)</w:t>
            </w:r>
          </w:p>
        </w:tc>
        <w:tc>
          <w:tcPr>
            <w:tcW w:w="1857" w:type="dxa"/>
            <w:noWrap/>
            <w:vAlign w:val="center"/>
            <w:hideMark/>
          </w:tcPr>
          <w:p w14:paraId="1BD435FF" w14:textId="065A6ACB"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0.013</w:t>
            </w:r>
            <w:r w:rsidR="00F225BB">
              <w:rPr>
                <w:rFonts w:eastAsia="Times New Roman" w:cstheme="minorHAnsi"/>
                <w:color w:val="000000"/>
                <w:lang w:val="en-US" w:eastAsia="zh-CN"/>
              </w:rPr>
              <w:t xml:space="preserve"> (0.001)</w:t>
            </w:r>
          </w:p>
        </w:tc>
      </w:tr>
      <w:tr w:rsidR="00554AE9" w:rsidRPr="00554AE9" w14:paraId="24C3827F" w14:textId="77777777" w:rsidTr="00F32CC3">
        <w:trPr>
          <w:trHeight w:val="300"/>
        </w:trPr>
        <w:tc>
          <w:tcPr>
            <w:tcW w:w="2842" w:type="dxa"/>
            <w:noWrap/>
            <w:vAlign w:val="center"/>
            <w:hideMark/>
          </w:tcPr>
          <w:p w14:paraId="1A3332E9"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746" w:type="dxa"/>
            <w:noWrap/>
            <w:vAlign w:val="center"/>
            <w:hideMark/>
          </w:tcPr>
          <w:p w14:paraId="3934C9D8"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43</w:t>
            </w:r>
          </w:p>
        </w:tc>
        <w:tc>
          <w:tcPr>
            <w:tcW w:w="1703" w:type="dxa"/>
            <w:noWrap/>
            <w:vAlign w:val="center"/>
            <w:hideMark/>
          </w:tcPr>
          <w:p w14:paraId="0A7913B4" w14:textId="0793FC3F"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-0.043 (0.033)</w:t>
            </w:r>
          </w:p>
        </w:tc>
        <w:tc>
          <w:tcPr>
            <w:tcW w:w="1857" w:type="dxa"/>
            <w:noWrap/>
            <w:vAlign w:val="center"/>
            <w:hideMark/>
          </w:tcPr>
          <w:p w14:paraId="61F590DE" w14:textId="5340B9F4"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0.19</w:t>
            </w:r>
          </w:p>
        </w:tc>
      </w:tr>
      <w:tr w:rsidR="00554AE9" w:rsidRPr="00554AE9" w14:paraId="6E43CBC4" w14:textId="77777777" w:rsidTr="00F32CC3">
        <w:trPr>
          <w:trHeight w:val="300"/>
        </w:trPr>
        <w:tc>
          <w:tcPr>
            <w:tcW w:w="2842" w:type="dxa"/>
            <w:noWrap/>
            <w:vAlign w:val="center"/>
            <w:hideMark/>
          </w:tcPr>
          <w:p w14:paraId="7B72008C"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746" w:type="dxa"/>
            <w:noWrap/>
            <w:vAlign w:val="center"/>
            <w:hideMark/>
          </w:tcPr>
          <w:p w14:paraId="5F8C06D3"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43</w:t>
            </w:r>
          </w:p>
        </w:tc>
        <w:tc>
          <w:tcPr>
            <w:tcW w:w="1703" w:type="dxa"/>
            <w:noWrap/>
            <w:vAlign w:val="center"/>
            <w:hideMark/>
          </w:tcPr>
          <w:p w14:paraId="75366D44" w14:textId="5F086F72"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0.061 (0.065)</w:t>
            </w:r>
          </w:p>
        </w:tc>
        <w:tc>
          <w:tcPr>
            <w:tcW w:w="1857" w:type="dxa"/>
            <w:noWrap/>
            <w:vAlign w:val="center"/>
            <w:hideMark/>
          </w:tcPr>
          <w:p w14:paraId="440AD2BF" w14:textId="61A844CD"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0.35</w:t>
            </w:r>
          </w:p>
        </w:tc>
      </w:tr>
      <w:tr w:rsidR="002A0986" w:rsidRPr="00554AE9" w14:paraId="31E9D101" w14:textId="77777777" w:rsidTr="00F32CC3">
        <w:trPr>
          <w:trHeight w:val="300"/>
        </w:trPr>
        <w:tc>
          <w:tcPr>
            <w:tcW w:w="8149" w:type="dxa"/>
            <w:gridSpan w:val="4"/>
            <w:noWrap/>
            <w:vAlign w:val="center"/>
            <w:hideMark/>
          </w:tcPr>
          <w:p w14:paraId="22B91866"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SI </w:t>
            </w:r>
            <w:r w:rsidRPr="00554AE9">
              <w:rPr>
                <w:rFonts w:eastAsia="Times New Roman" w:cstheme="minorHAnsi"/>
                <w:b/>
                <w:color w:val="000000"/>
                <w:lang w:val="en-US" w:eastAsia="zh-CN"/>
              </w:rPr>
              <w:sym w:font="Symbol" w:char="F0AE"/>
            </w:r>
            <w:r w:rsidRPr="00554AE9">
              <w:rPr>
                <w:rFonts w:eastAsia="Times New Roman" w:cstheme="minorHAnsi"/>
                <w:b/>
                <w:color w:val="000000"/>
                <w:lang w:val="en-US" w:eastAsia="zh-CN"/>
              </w:rPr>
              <w:t xml:space="preserve"> Schizophrenia</w:t>
            </w:r>
          </w:p>
        </w:tc>
      </w:tr>
      <w:tr w:rsidR="00554AE9" w:rsidRPr="00554AE9" w14:paraId="4F15B46C" w14:textId="77777777" w:rsidTr="00F32CC3">
        <w:trPr>
          <w:trHeight w:val="300"/>
        </w:trPr>
        <w:tc>
          <w:tcPr>
            <w:tcW w:w="2842" w:type="dxa"/>
            <w:noWrap/>
            <w:vAlign w:val="center"/>
            <w:hideMark/>
          </w:tcPr>
          <w:p w14:paraId="7203E5EE"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746" w:type="dxa"/>
            <w:noWrap/>
            <w:vAlign w:val="center"/>
            <w:hideMark/>
          </w:tcPr>
          <w:p w14:paraId="1A98E21C"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46</w:t>
            </w:r>
          </w:p>
        </w:tc>
        <w:tc>
          <w:tcPr>
            <w:tcW w:w="1703" w:type="dxa"/>
            <w:noWrap/>
            <w:vAlign w:val="center"/>
            <w:hideMark/>
          </w:tcPr>
          <w:p w14:paraId="5385F9D1" w14:textId="49EEF5C3"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0.199 (0.32)</w:t>
            </w:r>
          </w:p>
        </w:tc>
        <w:tc>
          <w:tcPr>
            <w:tcW w:w="1857" w:type="dxa"/>
            <w:noWrap/>
            <w:vAlign w:val="center"/>
            <w:hideMark/>
          </w:tcPr>
          <w:p w14:paraId="55CDB13F" w14:textId="6F57274F"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0.54</w:t>
            </w:r>
            <w:r w:rsidR="00F225BB">
              <w:rPr>
                <w:rFonts w:eastAsia="Times New Roman" w:cstheme="minorHAnsi"/>
                <w:color w:val="000000"/>
                <w:lang w:val="en-US" w:eastAsia="zh-CN"/>
              </w:rPr>
              <w:t xml:space="preserve"> (0.57)</w:t>
            </w:r>
          </w:p>
        </w:tc>
      </w:tr>
      <w:tr w:rsidR="00554AE9" w:rsidRPr="00554AE9" w14:paraId="1FE9344F" w14:textId="77777777" w:rsidTr="00F32CC3">
        <w:trPr>
          <w:trHeight w:val="300"/>
        </w:trPr>
        <w:tc>
          <w:tcPr>
            <w:tcW w:w="2842" w:type="dxa"/>
            <w:noWrap/>
            <w:vAlign w:val="center"/>
            <w:hideMark/>
          </w:tcPr>
          <w:p w14:paraId="0EB77AB7"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746" w:type="dxa"/>
            <w:noWrap/>
            <w:vAlign w:val="center"/>
            <w:hideMark/>
          </w:tcPr>
          <w:p w14:paraId="2FEB6C0A"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46</w:t>
            </w:r>
          </w:p>
        </w:tc>
        <w:tc>
          <w:tcPr>
            <w:tcW w:w="1703" w:type="dxa"/>
            <w:noWrap/>
            <w:vAlign w:val="center"/>
            <w:hideMark/>
          </w:tcPr>
          <w:p w14:paraId="0FE339E1" w14:textId="4AC4A333"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0.083 (0.099)</w:t>
            </w:r>
          </w:p>
        </w:tc>
        <w:tc>
          <w:tcPr>
            <w:tcW w:w="1857" w:type="dxa"/>
            <w:noWrap/>
            <w:vAlign w:val="center"/>
            <w:hideMark/>
          </w:tcPr>
          <w:p w14:paraId="1B301D85" w14:textId="74B5AC5F"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0.403</w:t>
            </w:r>
          </w:p>
        </w:tc>
      </w:tr>
      <w:tr w:rsidR="00554AE9" w:rsidRPr="00554AE9" w14:paraId="4B1F79AF" w14:textId="77777777" w:rsidTr="00F32CC3">
        <w:trPr>
          <w:trHeight w:val="300"/>
        </w:trPr>
        <w:tc>
          <w:tcPr>
            <w:tcW w:w="2842" w:type="dxa"/>
            <w:noWrap/>
            <w:vAlign w:val="center"/>
            <w:hideMark/>
          </w:tcPr>
          <w:p w14:paraId="50888EFE"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746" w:type="dxa"/>
            <w:noWrap/>
            <w:vAlign w:val="center"/>
            <w:hideMark/>
          </w:tcPr>
          <w:p w14:paraId="21E28D60"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46</w:t>
            </w:r>
          </w:p>
        </w:tc>
        <w:tc>
          <w:tcPr>
            <w:tcW w:w="1703" w:type="dxa"/>
            <w:noWrap/>
            <w:vAlign w:val="center"/>
            <w:hideMark/>
          </w:tcPr>
          <w:p w14:paraId="0E92C34B" w14:textId="6C255DEB"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0.36 (0.15)</w:t>
            </w:r>
          </w:p>
        </w:tc>
        <w:tc>
          <w:tcPr>
            <w:tcW w:w="1857" w:type="dxa"/>
            <w:noWrap/>
            <w:vAlign w:val="center"/>
            <w:hideMark/>
          </w:tcPr>
          <w:p w14:paraId="2F5AD80F" w14:textId="7090F1CF"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0.014</w:t>
            </w:r>
          </w:p>
        </w:tc>
      </w:tr>
      <w:tr w:rsidR="002A0986" w:rsidRPr="00554AE9" w14:paraId="4DE6D1A6" w14:textId="77777777" w:rsidTr="00F32CC3">
        <w:trPr>
          <w:trHeight w:val="300"/>
        </w:trPr>
        <w:tc>
          <w:tcPr>
            <w:tcW w:w="8149" w:type="dxa"/>
            <w:gridSpan w:val="4"/>
            <w:noWrap/>
            <w:vAlign w:val="center"/>
            <w:hideMark/>
          </w:tcPr>
          <w:p w14:paraId="641327B2"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SI -&gt; Education Attainment</w:t>
            </w:r>
          </w:p>
        </w:tc>
      </w:tr>
      <w:tr w:rsidR="00CE3C63" w:rsidRPr="00554AE9" w14:paraId="7D5E301A" w14:textId="77777777" w:rsidTr="00F32CC3">
        <w:trPr>
          <w:trHeight w:val="300"/>
        </w:trPr>
        <w:tc>
          <w:tcPr>
            <w:tcW w:w="2842" w:type="dxa"/>
            <w:noWrap/>
            <w:vAlign w:val="center"/>
            <w:hideMark/>
          </w:tcPr>
          <w:p w14:paraId="2B059C0E" w14:textId="77777777" w:rsidR="00CE3C63" w:rsidRPr="00554AE9" w:rsidRDefault="00CE3C63" w:rsidP="00CE3C63">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746" w:type="dxa"/>
            <w:noWrap/>
            <w:vAlign w:val="center"/>
            <w:hideMark/>
          </w:tcPr>
          <w:p w14:paraId="11409B42" w14:textId="63FBBE44" w:rsidR="00CE3C63" w:rsidRPr="00554AE9" w:rsidRDefault="00CE3C63" w:rsidP="00CE3C63">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w:t>
            </w:r>
            <w:r w:rsidR="008E34C1">
              <w:rPr>
                <w:rFonts w:eastAsia="Times New Roman" w:cstheme="minorHAnsi"/>
                <w:color w:val="000000"/>
                <w:lang w:val="en-US" w:eastAsia="zh-CN"/>
              </w:rPr>
              <w:t>7</w:t>
            </w:r>
          </w:p>
        </w:tc>
        <w:tc>
          <w:tcPr>
            <w:tcW w:w="1703" w:type="dxa"/>
            <w:noWrap/>
            <w:vAlign w:val="center"/>
            <w:hideMark/>
          </w:tcPr>
          <w:p w14:paraId="2F3F0951" w14:textId="4BBF2C0A" w:rsidR="00CE3C63" w:rsidRPr="00554AE9" w:rsidRDefault="00CE3C63" w:rsidP="00CE3C63">
            <w:pPr>
              <w:spacing w:after="0" w:line="240" w:lineRule="auto"/>
              <w:jc w:val="center"/>
              <w:rPr>
                <w:rFonts w:eastAsia="Times New Roman" w:cstheme="minorHAnsi"/>
                <w:color w:val="000000"/>
                <w:lang w:val="en-US" w:eastAsia="zh-CN"/>
              </w:rPr>
            </w:pPr>
            <w:r>
              <w:rPr>
                <w:rFonts w:eastAsia="Times New Roman" w:cstheme="minorHAnsi"/>
                <w:color w:val="000000"/>
                <w:lang w:val="en-US" w:eastAsia="zh-CN"/>
              </w:rPr>
              <w:t>-0.075 (0.06</w:t>
            </w:r>
            <w:r w:rsidRPr="00554AE9">
              <w:rPr>
                <w:rFonts w:eastAsia="Times New Roman" w:cstheme="minorHAnsi"/>
                <w:color w:val="000000"/>
                <w:lang w:val="en-US" w:eastAsia="zh-CN"/>
              </w:rPr>
              <w:t>)</w:t>
            </w:r>
          </w:p>
        </w:tc>
        <w:tc>
          <w:tcPr>
            <w:tcW w:w="1857" w:type="dxa"/>
            <w:noWrap/>
            <w:vAlign w:val="center"/>
            <w:hideMark/>
          </w:tcPr>
          <w:p w14:paraId="2055244C" w14:textId="000966B6" w:rsidR="00CE3C63" w:rsidRPr="00554AE9" w:rsidRDefault="00CE3C63" w:rsidP="00CE3C63">
            <w:pPr>
              <w:spacing w:after="0" w:line="240" w:lineRule="auto"/>
              <w:jc w:val="center"/>
              <w:rPr>
                <w:rFonts w:eastAsia="Times New Roman" w:cstheme="minorHAnsi"/>
                <w:color w:val="000000"/>
                <w:lang w:val="en-US" w:eastAsia="zh-CN"/>
              </w:rPr>
            </w:pPr>
            <w:r>
              <w:rPr>
                <w:rFonts w:eastAsia="Times New Roman" w:cstheme="minorHAnsi"/>
                <w:color w:val="000000"/>
                <w:lang w:val="en-US" w:eastAsia="zh-CN"/>
              </w:rPr>
              <w:t>0.202(</w:t>
            </w:r>
            <w:r w:rsidR="00A92C11">
              <w:rPr>
                <w:rFonts w:eastAsia="Times New Roman" w:cstheme="minorHAnsi"/>
                <w:color w:val="000000"/>
                <w:lang w:val="en-US" w:eastAsia="zh-CN"/>
              </w:rPr>
              <w:t>0.39</w:t>
            </w:r>
            <w:r>
              <w:rPr>
                <w:rFonts w:eastAsia="Times New Roman" w:cstheme="minorHAnsi"/>
                <w:color w:val="000000"/>
                <w:lang w:val="en-US" w:eastAsia="zh-CN"/>
              </w:rPr>
              <w:t>)</w:t>
            </w:r>
          </w:p>
        </w:tc>
      </w:tr>
      <w:tr w:rsidR="00CE3C63" w:rsidRPr="00554AE9" w14:paraId="14843F1D" w14:textId="77777777" w:rsidTr="00F32CC3">
        <w:trPr>
          <w:trHeight w:val="300"/>
        </w:trPr>
        <w:tc>
          <w:tcPr>
            <w:tcW w:w="2842" w:type="dxa"/>
            <w:noWrap/>
            <w:vAlign w:val="center"/>
            <w:hideMark/>
          </w:tcPr>
          <w:p w14:paraId="21685400" w14:textId="77777777" w:rsidR="00CE3C63" w:rsidRPr="00554AE9" w:rsidRDefault="00CE3C63" w:rsidP="00CE3C63">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746" w:type="dxa"/>
            <w:noWrap/>
            <w:vAlign w:val="center"/>
            <w:hideMark/>
          </w:tcPr>
          <w:p w14:paraId="3A6B55E6" w14:textId="03B5F6E3" w:rsidR="00CE3C63" w:rsidRPr="00554AE9" w:rsidRDefault="00CE3C63" w:rsidP="00CE3C63">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w:t>
            </w:r>
            <w:r w:rsidR="008E34C1">
              <w:rPr>
                <w:rFonts w:eastAsia="Times New Roman" w:cstheme="minorHAnsi"/>
                <w:color w:val="000000"/>
                <w:lang w:val="en-US" w:eastAsia="zh-CN"/>
              </w:rPr>
              <w:t>7</w:t>
            </w:r>
          </w:p>
        </w:tc>
        <w:tc>
          <w:tcPr>
            <w:tcW w:w="1703" w:type="dxa"/>
            <w:noWrap/>
            <w:vAlign w:val="center"/>
            <w:hideMark/>
          </w:tcPr>
          <w:p w14:paraId="05AA1D47" w14:textId="76CD20BB" w:rsidR="00CE3C63" w:rsidRPr="00554AE9" w:rsidRDefault="00CE3C63" w:rsidP="00CE3C63">
            <w:pPr>
              <w:spacing w:after="0" w:line="240" w:lineRule="auto"/>
              <w:jc w:val="center"/>
              <w:rPr>
                <w:rFonts w:eastAsia="Times New Roman" w:cstheme="minorHAnsi"/>
                <w:color w:val="000000"/>
                <w:lang w:val="en-US" w:eastAsia="zh-CN"/>
              </w:rPr>
            </w:pPr>
            <w:r w:rsidRPr="00BF3D23">
              <w:rPr>
                <w:rFonts w:eastAsia="Times New Roman" w:cstheme="minorHAnsi"/>
                <w:color w:val="000000"/>
                <w:lang w:val="en-US" w:eastAsia="zh-CN"/>
              </w:rPr>
              <w:t>-0.087</w:t>
            </w:r>
            <w:r>
              <w:rPr>
                <w:rFonts w:eastAsia="Times New Roman" w:cstheme="minorHAnsi"/>
                <w:color w:val="000000"/>
                <w:lang w:val="en-US" w:eastAsia="zh-CN"/>
              </w:rPr>
              <w:t xml:space="preserve"> (0.02</w:t>
            </w:r>
            <w:r w:rsidRPr="00554AE9">
              <w:rPr>
                <w:rFonts w:eastAsia="Times New Roman" w:cstheme="minorHAnsi"/>
                <w:color w:val="000000"/>
                <w:lang w:val="en-US" w:eastAsia="zh-CN"/>
              </w:rPr>
              <w:t>)</w:t>
            </w:r>
          </w:p>
        </w:tc>
        <w:tc>
          <w:tcPr>
            <w:tcW w:w="1857" w:type="dxa"/>
            <w:noWrap/>
            <w:vAlign w:val="center"/>
            <w:hideMark/>
          </w:tcPr>
          <w:p w14:paraId="6A31D34E" w14:textId="366D8B42" w:rsidR="00CE3C63" w:rsidRPr="00554AE9" w:rsidRDefault="00CE3C63" w:rsidP="00CE3C63">
            <w:pPr>
              <w:spacing w:after="0" w:line="240" w:lineRule="auto"/>
              <w:jc w:val="center"/>
              <w:rPr>
                <w:rFonts w:eastAsia="Times New Roman" w:cstheme="minorHAnsi"/>
                <w:color w:val="000000"/>
                <w:lang w:val="en-US" w:eastAsia="zh-CN"/>
              </w:rPr>
            </w:pPr>
            <w:bookmarkStart w:id="1" w:name="_Hlk525901249"/>
            <w:r>
              <w:rPr>
                <w:rFonts w:eastAsia="Times New Roman" w:cstheme="minorHAnsi"/>
                <w:color w:val="000000"/>
                <w:lang w:val="en-US" w:eastAsia="zh-CN"/>
              </w:rPr>
              <w:t>3.20e-5</w:t>
            </w:r>
            <w:bookmarkEnd w:id="1"/>
          </w:p>
        </w:tc>
      </w:tr>
      <w:tr w:rsidR="00CE3C63" w:rsidRPr="00554AE9" w14:paraId="6A25025E" w14:textId="77777777" w:rsidTr="00F32CC3">
        <w:trPr>
          <w:trHeight w:val="300"/>
        </w:trPr>
        <w:tc>
          <w:tcPr>
            <w:tcW w:w="2842" w:type="dxa"/>
            <w:noWrap/>
            <w:vAlign w:val="center"/>
            <w:hideMark/>
          </w:tcPr>
          <w:p w14:paraId="307604F7" w14:textId="77777777" w:rsidR="00CE3C63" w:rsidRPr="00554AE9" w:rsidRDefault="00CE3C63" w:rsidP="00CE3C63">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746" w:type="dxa"/>
            <w:noWrap/>
            <w:vAlign w:val="center"/>
            <w:hideMark/>
          </w:tcPr>
          <w:p w14:paraId="3AA951DF" w14:textId="238424D7" w:rsidR="00CE3C63" w:rsidRPr="00554AE9" w:rsidRDefault="00CE3C63" w:rsidP="00CE3C63">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4</w:t>
            </w:r>
            <w:r w:rsidR="008E34C1">
              <w:rPr>
                <w:rFonts w:eastAsia="Times New Roman" w:cstheme="minorHAnsi"/>
                <w:color w:val="000000"/>
                <w:lang w:val="en-US" w:eastAsia="zh-CN"/>
              </w:rPr>
              <w:t>7</w:t>
            </w:r>
          </w:p>
        </w:tc>
        <w:tc>
          <w:tcPr>
            <w:tcW w:w="1703" w:type="dxa"/>
            <w:noWrap/>
            <w:vAlign w:val="center"/>
            <w:hideMark/>
          </w:tcPr>
          <w:p w14:paraId="55060A11" w14:textId="1F8618FC" w:rsidR="00CE3C63" w:rsidRPr="00554AE9" w:rsidRDefault="00CE3C63" w:rsidP="00CE3C63">
            <w:pPr>
              <w:spacing w:after="0" w:line="240" w:lineRule="auto"/>
              <w:jc w:val="center"/>
              <w:rPr>
                <w:rFonts w:eastAsia="Times New Roman" w:cstheme="minorHAnsi"/>
                <w:color w:val="000000"/>
                <w:lang w:val="en-US" w:eastAsia="zh-CN"/>
              </w:rPr>
            </w:pPr>
            <w:r>
              <w:rPr>
                <w:rFonts w:eastAsia="Times New Roman" w:cstheme="minorHAnsi"/>
                <w:color w:val="000000"/>
                <w:lang w:val="en-US" w:eastAsia="zh-CN"/>
              </w:rPr>
              <w:t>-0.120 (0.03</w:t>
            </w:r>
            <w:r w:rsidRPr="00554AE9">
              <w:rPr>
                <w:rFonts w:eastAsia="Times New Roman" w:cstheme="minorHAnsi"/>
                <w:color w:val="000000"/>
                <w:lang w:val="en-US" w:eastAsia="zh-CN"/>
              </w:rPr>
              <w:t>)</w:t>
            </w:r>
          </w:p>
        </w:tc>
        <w:tc>
          <w:tcPr>
            <w:tcW w:w="1857" w:type="dxa"/>
            <w:noWrap/>
            <w:vAlign w:val="center"/>
            <w:hideMark/>
          </w:tcPr>
          <w:p w14:paraId="63BD2443" w14:textId="242472CD" w:rsidR="00CE3C63" w:rsidRPr="00554AE9" w:rsidRDefault="00CE3C63" w:rsidP="00CE3C63">
            <w:pPr>
              <w:spacing w:after="0" w:line="240" w:lineRule="auto"/>
              <w:jc w:val="center"/>
              <w:rPr>
                <w:rFonts w:eastAsia="Times New Roman" w:cstheme="minorHAnsi"/>
                <w:color w:val="000000"/>
                <w:lang w:val="en-US" w:eastAsia="zh-CN"/>
              </w:rPr>
            </w:pPr>
            <w:bookmarkStart w:id="2" w:name="_Hlk525901234"/>
            <w:r>
              <w:rPr>
                <w:rFonts w:eastAsia="Times New Roman" w:cstheme="minorHAnsi"/>
                <w:color w:val="000000"/>
                <w:lang w:val="en-US" w:eastAsia="zh-CN"/>
              </w:rPr>
              <w:t>1.62e-6</w:t>
            </w:r>
            <w:bookmarkEnd w:id="2"/>
          </w:p>
        </w:tc>
      </w:tr>
    </w:tbl>
    <w:p w14:paraId="253E34A8" w14:textId="0075AB3C" w:rsidR="003A6AA1" w:rsidRDefault="003A6AA1" w:rsidP="002A0986">
      <w:pPr>
        <w:spacing w:after="160" w:line="259" w:lineRule="auto"/>
        <w:rPr>
          <w:rFonts w:eastAsia="Times New Roman" w:cstheme="minorHAnsi"/>
          <w:lang w:val="en-US" w:eastAsia="zh-CN"/>
        </w:rPr>
      </w:pPr>
    </w:p>
    <w:p w14:paraId="2C09BDDC" w14:textId="110B52E5" w:rsidR="002A0986" w:rsidRPr="00630DE6" w:rsidRDefault="002A0986" w:rsidP="002A0986">
      <w:pPr>
        <w:spacing w:after="160" w:line="259" w:lineRule="auto"/>
        <w:rPr>
          <w:rFonts w:eastAsia="Times New Roman" w:cstheme="minorHAnsi"/>
          <w:lang w:val="en-US" w:eastAsia="zh-CN"/>
        </w:rPr>
      </w:pPr>
      <w:r w:rsidRPr="00C3158E">
        <w:rPr>
          <w:rFonts w:eastAsia="Times New Roman" w:cstheme="minorHAnsi"/>
          <w:lang w:val="en-US" w:eastAsia="zh-CN"/>
        </w:rPr>
        <w:t xml:space="preserve">B. Assessment of </w:t>
      </w:r>
      <w:r w:rsidR="00C3158E">
        <w:rPr>
          <w:rFonts w:eastAsia="Times New Roman" w:cstheme="minorHAnsi"/>
          <w:lang w:val="en-US" w:eastAsia="zh-CN"/>
        </w:rPr>
        <w:t>p</w:t>
      </w:r>
      <w:r w:rsidRPr="00C3158E">
        <w:rPr>
          <w:rFonts w:eastAsia="Times New Roman" w:cstheme="minorHAnsi"/>
          <w:lang w:val="en-US" w:eastAsia="zh-CN"/>
        </w:rPr>
        <w:t xml:space="preserve">otential </w:t>
      </w:r>
      <w:r w:rsidR="00C3158E">
        <w:rPr>
          <w:rFonts w:eastAsia="Times New Roman" w:cstheme="minorHAnsi"/>
          <w:lang w:val="en-US" w:eastAsia="zh-CN"/>
        </w:rPr>
        <w:t>r</w:t>
      </w:r>
      <w:r w:rsidRPr="00C3158E">
        <w:rPr>
          <w:rFonts w:eastAsia="Times New Roman" w:cstheme="minorHAnsi"/>
          <w:lang w:val="en-US" w:eastAsia="zh-CN"/>
        </w:rPr>
        <w:t xml:space="preserve">everse </w:t>
      </w:r>
      <w:r w:rsidR="00C3158E">
        <w:rPr>
          <w:rFonts w:eastAsia="Times New Roman" w:cstheme="minorHAnsi"/>
          <w:lang w:val="en-US" w:eastAsia="zh-CN"/>
        </w:rPr>
        <w:t>c</w:t>
      </w:r>
      <w:r w:rsidRPr="00C3158E">
        <w:rPr>
          <w:rFonts w:eastAsia="Times New Roman" w:cstheme="minorHAnsi"/>
          <w:lang w:val="en-US" w:eastAsia="zh-CN"/>
        </w:rPr>
        <w:t>ausation on Smoking Initiation</w:t>
      </w:r>
      <w:r w:rsidR="00121624" w:rsidRPr="00C3158E">
        <w:rPr>
          <w:rFonts w:eastAsia="Times New Roman" w:cstheme="minorHAnsi"/>
          <w:lang w:val="en-US" w:eastAsia="zh-CN"/>
        </w:rPr>
        <w:t xml:space="preserve"> (SI)</w:t>
      </w:r>
      <w:r w:rsidRPr="00C3158E">
        <w:rPr>
          <w:rFonts w:eastAsia="Times New Roman" w:cstheme="minorHAnsi"/>
          <w:lang w:val="en-US" w:eastAsia="zh-CN"/>
        </w:rPr>
        <w:t xml:space="preserve"> induced by BMI, schizophrenia, and educati</w:t>
      </w:r>
      <w:r w:rsidRPr="00630DE6">
        <w:rPr>
          <w:rFonts w:eastAsia="Times New Roman" w:cstheme="minorHAnsi"/>
          <w:lang w:val="en-US" w:eastAsia="zh-CN"/>
        </w:rPr>
        <w:t>on attainment using BMI, schizophrenia, and education attainment associat</w:t>
      </w:r>
      <w:r w:rsidR="00121624" w:rsidRPr="00630DE6">
        <w:rPr>
          <w:rFonts w:eastAsia="Times New Roman" w:cstheme="minorHAnsi"/>
          <w:lang w:val="en-US" w:eastAsia="zh-CN"/>
        </w:rPr>
        <w:t>ed SN</w:t>
      </w:r>
      <w:r w:rsidR="00C3158E">
        <w:rPr>
          <w:rFonts w:eastAsia="Times New Roman" w:cstheme="minorHAnsi"/>
          <w:lang w:val="en-US" w:eastAsia="zh-CN"/>
        </w:rPr>
        <w:t>V</w:t>
      </w:r>
      <w:r w:rsidR="00121624" w:rsidRPr="00630DE6">
        <w:rPr>
          <w:rFonts w:eastAsia="Times New Roman" w:cstheme="minorHAnsi"/>
          <w:lang w:val="en-US" w:eastAsia="zh-CN"/>
        </w:rPr>
        <w:t>s as instrumental</w:t>
      </w:r>
      <w:r w:rsidR="00121624" w:rsidRPr="003A6AA1">
        <w:rPr>
          <w:rFonts w:eastAsia="Times New Roman" w:cstheme="minorHAnsi"/>
          <w:lang w:val="en-US" w:eastAsia="zh-CN"/>
        </w:rPr>
        <w:t xml:space="preserve"> variables</w:t>
      </w:r>
      <w:r w:rsidR="00C3158E">
        <w:rPr>
          <w:rFonts w:eastAsia="Times New Roman" w:cstheme="minorHAnsi"/>
          <w:lang w:val="en-US" w:eastAsia="zh-CN"/>
        </w:rPr>
        <w:t xml:space="preserve"> (IVs)</w:t>
      </w:r>
    </w:p>
    <w:tbl>
      <w:tblPr>
        <w:tblStyle w:val="TableGrid11"/>
        <w:tblW w:w="8111" w:type="dxa"/>
        <w:tblLook w:val="04A0" w:firstRow="1" w:lastRow="0" w:firstColumn="1" w:lastColumn="0" w:noHBand="0" w:noVBand="1"/>
      </w:tblPr>
      <w:tblGrid>
        <w:gridCol w:w="2934"/>
        <w:gridCol w:w="1801"/>
        <w:gridCol w:w="1930"/>
        <w:gridCol w:w="1446"/>
      </w:tblGrid>
      <w:tr w:rsidR="0020034B" w:rsidRPr="00554AE9" w14:paraId="41E8F0B0" w14:textId="77777777" w:rsidTr="00F32CC3">
        <w:trPr>
          <w:trHeight w:val="294"/>
        </w:trPr>
        <w:tc>
          <w:tcPr>
            <w:tcW w:w="2934" w:type="dxa"/>
            <w:noWrap/>
            <w:vAlign w:val="center"/>
            <w:hideMark/>
          </w:tcPr>
          <w:p w14:paraId="0DF8088B" w14:textId="7A77E092" w:rsidR="0020034B" w:rsidRPr="00554AE9" w:rsidRDefault="008F5539"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MR</w:t>
            </w:r>
            <w:r w:rsidR="0020034B" w:rsidRPr="00554AE9">
              <w:rPr>
                <w:rFonts w:eastAsia="Times New Roman" w:cstheme="minorHAnsi"/>
                <w:b/>
                <w:lang w:val="en-US" w:eastAsia="zh-CN"/>
              </w:rPr>
              <w:t xml:space="preserve"> Method</w:t>
            </w:r>
          </w:p>
        </w:tc>
        <w:tc>
          <w:tcPr>
            <w:tcW w:w="1801" w:type="dxa"/>
            <w:noWrap/>
            <w:vAlign w:val="center"/>
            <w:hideMark/>
          </w:tcPr>
          <w:p w14:paraId="7F6C6F25" w14:textId="731399F5" w:rsidR="0020034B" w:rsidRPr="00554AE9" w:rsidRDefault="0020034B" w:rsidP="00C3158E">
            <w:pPr>
              <w:spacing w:after="0" w:line="240" w:lineRule="auto"/>
              <w:jc w:val="center"/>
              <w:rPr>
                <w:rFonts w:eastAsia="Times New Roman" w:cstheme="minorHAnsi"/>
                <w:b/>
                <w:lang w:val="en-US" w:eastAsia="zh-CN"/>
              </w:rPr>
            </w:pPr>
            <w:r w:rsidRPr="00554AE9">
              <w:rPr>
                <w:rFonts w:eastAsia="Times New Roman" w:cstheme="minorHAnsi"/>
                <w:b/>
                <w:lang w:val="en-US" w:eastAsia="zh-CN"/>
              </w:rPr>
              <w:t xml:space="preserve">Number of </w:t>
            </w:r>
            <w:r w:rsidR="008F5539" w:rsidRPr="00554AE9">
              <w:rPr>
                <w:rFonts w:eastAsia="Times New Roman" w:cstheme="minorHAnsi"/>
                <w:b/>
                <w:lang w:val="en-US" w:eastAsia="zh-CN"/>
              </w:rPr>
              <w:t>IVs</w:t>
            </w:r>
          </w:p>
        </w:tc>
        <w:tc>
          <w:tcPr>
            <w:tcW w:w="1930" w:type="dxa"/>
            <w:noWrap/>
            <w:vAlign w:val="center"/>
            <w:hideMark/>
          </w:tcPr>
          <w:p w14:paraId="022A2F2B" w14:textId="52064FCD" w:rsidR="0020034B" w:rsidRPr="00554AE9" w:rsidRDefault="0020034B"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Beta (SE)</w:t>
            </w:r>
          </w:p>
          <w:p w14:paraId="1B63BFA8" w14:textId="573058CB" w:rsidR="0020034B" w:rsidRPr="00554AE9" w:rsidRDefault="0020034B" w:rsidP="002A0986">
            <w:pPr>
              <w:spacing w:after="0" w:line="240" w:lineRule="auto"/>
              <w:jc w:val="center"/>
              <w:rPr>
                <w:rFonts w:eastAsia="Times New Roman" w:cstheme="minorHAnsi"/>
                <w:b/>
                <w:lang w:val="en-US" w:eastAsia="zh-CN"/>
              </w:rPr>
            </w:pPr>
          </w:p>
        </w:tc>
        <w:tc>
          <w:tcPr>
            <w:tcW w:w="1445" w:type="dxa"/>
            <w:noWrap/>
            <w:vAlign w:val="center"/>
            <w:hideMark/>
          </w:tcPr>
          <w:p w14:paraId="5CBC612D" w14:textId="74CB3E1B" w:rsidR="0020034B" w:rsidRPr="00554AE9" w:rsidRDefault="0020034B" w:rsidP="002A0986">
            <w:pPr>
              <w:spacing w:after="0" w:line="240" w:lineRule="auto"/>
              <w:jc w:val="center"/>
              <w:rPr>
                <w:rFonts w:eastAsia="Times New Roman" w:cstheme="minorHAnsi"/>
                <w:b/>
                <w:lang w:val="en-US" w:eastAsia="zh-CN"/>
              </w:rPr>
            </w:pPr>
            <w:r w:rsidRPr="00554AE9">
              <w:rPr>
                <w:rFonts w:eastAsia="Times New Roman" w:cstheme="minorHAnsi"/>
                <w:b/>
                <w:i/>
                <w:lang w:val="en-US" w:eastAsia="zh-CN"/>
              </w:rPr>
              <w:t>P</w:t>
            </w:r>
            <w:r w:rsidR="005C6FB9" w:rsidRPr="00554AE9">
              <w:rPr>
                <w:rFonts w:eastAsia="Times New Roman" w:cstheme="minorHAnsi"/>
                <w:b/>
                <w:lang w:val="en-US" w:eastAsia="zh-CN"/>
              </w:rPr>
              <w:t>-</w:t>
            </w:r>
            <w:r w:rsidRPr="00554AE9">
              <w:rPr>
                <w:rFonts w:eastAsia="Times New Roman" w:cstheme="minorHAnsi"/>
                <w:b/>
                <w:lang w:val="en-US" w:eastAsia="zh-CN"/>
              </w:rPr>
              <w:t>VALUE</w:t>
            </w:r>
          </w:p>
        </w:tc>
      </w:tr>
      <w:tr w:rsidR="002A0986" w:rsidRPr="00554AE9" w14:paraId="10CA2D70" w14:textId="77777777" w:rsidTr="00F32CC3">
        <w:trPr>
          <w:trHeight w:val="294"/>
        </w:trPr>
        <w:tc>
          <w:tcPr>
            <w:tcW w:w="8111" w:type="dxa"/>
            <w:gridSpan w:val="4"/>
            <w:noWrap/>
            <w:vAlign w:val="center"/>
            <w:hideMark/>
          </w:tcPr>
          <w:p w14:paraId="206654A6"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BMI</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SI</w:t>
            </w:r>
          </w:p>
        </w:tc>
      </w:tr>
      <w:tr w:rsidR="0020034B" w:rsidRPr="00554AE9" w14:paraId="3036C76B" w14:textId="77777777" w:rsidTr="00F32CC3">
        <w:trPr>
          <w:trHeight w:val="294"/>
        </w:trPr>
        <w:tc>
          <w:tcPr>
            <w:tcW w:w="2934" w:type="dxa"/>
            <w:noWrap/>
            <w:vAlign w:val="center"/>
            <w:hideMark/>
          </w:tcPr>
          <w:p w14:paraId="373DDFF4"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801" w:type="dxa"/>
            <w:noWrap/>
            <w:vAlign w:val="center"/>
            <w:hideMark/>
          </w:tcPr>
          <w:p w14:paraId="5BC56B4E"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1930" w:type="dxa"/>
            <w:noWrap/>
            <w:vAlign w:val="center"/>
            <w:hideMark/>
          </w:tcPr>
          <w:p w14:paraId="3D76529F" w14:textId="47FDB0D2"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0.022 (0.023)</w:t>
            </w:r>
          </w:p>
        </w:tc>
        <w:tc>
          <w:tcPr>
            <w:tcW w:w="1445" w:type="dxa"/>
            <w:noWrap/>
            <w:vAlign w:val="center"/>
            <w:hideMark/>
          </w:tcPr>
          <w:p w14:paraId="7F4C611E" w14:textId="37630FEF"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0.34</w:t>
            </w:r>
            <w:r w:rsidR="0061241A">
              <w:rPr>
                <w:rFonts w:eastAsia="Times New Roman" w:cstheme="minorHAnsi"/>
                <w:color w:val="000000"/>
                <w:lang w:val="en-US" w:eastAsia="zh-CN"/>
              </w:rPr>
              <w:t xml:space="preserve"> (0.81)</w:t>
            </w:r>
          </w:p>
        </w:tc>
      </w:tr>
      <w:tr w:rsidR="0020034B" w:rsidRPr="00554AE9" w14:paraId="63D2CDCF" w14:textId="77777777" w:rsidTr="00F32CC3">
        <w:trPr>
          <w:trHeight w:val="294"/>
        </w:trPr>
        <w:tc>
          <w:tcPr>
            <w:tcW w:w="2934" w:type="dxa"/>
            <w:noWrap/>
            <w:vAlign w:val="center"/>
            <w:hideMark/>
          </w:tcPr>
          <w:p w14:paraId="408D0FBD"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801" w:type="dxa"/>
            <w:noWrap/>
            <w:vAlign w:val="center"/>
            <w:hideMark/>
          </w:tcPr>
          <w:p w14:paraId="7EA1A484"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1930" w:type="dxa"/>
            <w:noWrap/>
            <w:vAlign w:val="center"/>
            <w:hideMark/>
          </w:tcPr>
          <w:p w14:paraId="7269FF1F" w14:textId="16981881"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0.024 (0.018)</w:t>
            </w:r>
          </w:p>
        </w:tc>
        <w:tc>
          <w:tcPr>
            <w:tcW w:w="1445" w:type="dxa"/>
            <w:noWrap/>
            <w:vAlign w:val="center"/>
            <w:hideMark/>
          </w:tcPr>
          <w:p w14:paraId="676D368E" w14:textId="63F0BB2B"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0.17</w:t>
            </w:r>
          </w:p>
        </w:tc>
      </w:tr>
      <w:tr w:rsidR="0020034B" w:rsidRPr="00554AE9" w14:paraId="4621678C" w14:textId="77777777" w:rsidTr="00F32CC3">
        <w:trPr>
          <w:trHeight w:val="294"/>
        </w:trPr>
        <w:tc>
          <w:tcPr>
            <w:tcW w:w="2934" w:type="dxa"/>
            <w:noWrap/>
            <w:vAlign w:val="center"/>
            <w:hideMark/>
          </w:tcPr>
          <w:p w14:paraId="292E7171"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801" w:type="dxa"/>
            <w:noWrap/>
            <w:vAlign w:val="center"/>
            <w:hideMark/>
          </w:tcPr>
          <w:p w14:paraId="75C2BD76"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1930" w:type="dxa"/>
            <w:noWrap/>
            <w:vAlign w:val="center"/>
            <w:hideMark/>
          </w:tcPr>
          <w:p w14:paraId="3F28F889" w14:textId="18485750"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0.018 (0.015)</w:t>
            </w:r>
          </w:p>
        </w:tc>
        <w:tc>
          <w:tcPr>
            <w:tcW w:w="1445" w:type="dxa"/>
            <w:noWrap/>
            <w:vAlign w:val="center"/>
            <w:hideMark/>
          </w:tcPr>
          <w:p w14:paraId="21D366F4" w14:textId="2A4A4A44"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0.23</w:t>
            </w:r>
          </w:p>
        </w:tc>
      </w:tr>
      <w:tr w:rsidR="002A0986" w:rsidRPr="00554AE9" w14:paraId="3C41ADB9" w14:textId="77777777" w:rsidTr="00F32CC3">
        <w:trPr>
          <w:trHeight w:val="294"/>
        </w:trPr>
        <w:tc>
          <w:tcPr>
            <w:tcW w:w="8111" w:type="dxa"/>
            <w:gridSpan w:val="4"/>
            <w:noWrap/>
            <w:vAlign w:val="center"/>
            <w:hideMark/>
          </w:tcPr>
          <w:p w14:paraId="255B57BD"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Schizophrenia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SI</w:t>
            </w:r>
          </w:p>
        </w:tc>
      </w:tr>
      <w:tr w:rsidR="0020034B" w:rsidRPr="00554AE9" w14:paraId="41F54E9D" w14:textId="77777777" w:rsidTr="00F32CC3">
        <w:trPr>
          <w:trHeight w:val="294"/>
        </w:trPr>
        <w:tc>
          <w:tcPr>
            <w:tcW w:w="2934" w:type="dxa"/>
            <w:noWrap/>
            <w:vAlign w:val="center"/>
            <w:hideMark/>
          </w:tcPr>
          <w:p w14:paraId="3EB277A9"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801" w:type="dxa"/>
            <w:noWrap/>
            <w:vAlign w:val="center"/>
            <w:hideMark/>
          </w:tcPr>
          <w:p w14:paraId="5FA565FC"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1930" w:type="dxa"/>
            <w:noWrap/>
            <w:vAlign w:val="center"/>
            <w:hideMark/>
          </w:tcPr>
          <w:p w14:paraId="112B4744" w14:textId="375131D9"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0.196 (0.13)</w:t>
            </w:r>
          </w:p>
        </w:tc>
        <w:tc>
          <w:tcPr>
            <w:tcW w:w="1445" w:type="dxa"/>
            <w:noWrap/>
            <w:vAlign w:val="center"/>
            <w:hideMark/>
          </w:tcPr>
          <w:p w14:paraId="4459BEB0" w14:textId="5C4CCF1E"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0.19</w:t>
            </w:r>
            <w:r w:rsidR="0061241A">
              <w:rPr>
                <w:rFonts w:eastAsia="Times New Roman" w:cstheme="minorHAnsi"/>
                <w:color w:val="000000"/>
                <w:lang w:val="en-US" w:eastAsia="zh-CN"/>
              </w:rPr>
              <w:t xml:space="preserve"> (0.13)</w:t>
            </w:r>
          </w:p>
        </w:tc>
      </w:tr>
      <w:tr w:rsidR="0020034B" w:rsidRPr="00554AE9" w14:paraId="3A9A4B5B" w14:textId="77777777" w:rsidTr="00F32CC3">
        <w:trPr>
          <w:trHeight w:val="294"/>
        </w:trPr>
        <w:tc>
          <w:tcPr>
            <w:tcW w:w="2934" w:type="dxa"/>
            <w:noWrap/>
            <w:vAlign w:val="center"/>
            <w:hideMark/>
          </w:tcPr>
          <w:p w14:paraId="7AD5AD5B"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801" w:type="dxa"/>
            <w:noWrap/>
            <w:vAlign w:val="center"/>
            <w:hideMark/>
          </w:tcPr>
          <w:p w14:paraId="72687178"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1930" w:type="dxa"/>
            <w:noWrap/>
            <w:vAlign w:val="center"/>
            <w:hideMark/>
          </w:tcPr>
          <w:p w14:paraId="4AFFE42B" w14:textId="224D7A09"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0.00038 (0.025)</w:t>
            </w:r>
          </w:p>
        </w:tc>
        <w:tc>
          <w:tcPr>
            <w:tcW w:w="1445" w:type="dxa"/>
            <w:noWrap/>
            <w:vAlign w:val="center"/>
            <w:hideMark/>
          </w:tcPr>
          <w:p w14:paraId="55E12D78" w14:textId="114F73A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0.99</w:t>
            </w:r>
          </w:p>
        </w:tc>
      </w:tr>
      <w:tr w:rsidR="0020034B" w:rsidRPr="00554AE9" w14:paraId="53907CB4" w14:textId="77777777" w:rsidTr="00F32CC3">
        <w:trPr>
          <w:trHeight w:val="294"/>
        </w:trPr>
        <w:tc>
          <w:tcPr>
            <w:tcW w:w="2934" w:type="dxa"/>
            <w:noWrap/>
            <w:vAlign w:val="center"/>
            <w:hideMark/>
          </w:tcPr>
          <w:p w14:paraId="4C49B813"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801" w:type="dxa"/>
            <w:noWrap/>
            <w:vAlign w:val="center"/>
            <w:hideMark/>
          </w:tcPr>
          <w:p w14:paraId="43279ED3"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1930" w:type="dxa"/>
            <w:noWrap/>
            <w:vAlign w:val="center"/>
            <w:hideMark/>
          </w:tcPr>
          <w:p w14:paraId="6CC79CC0" w14:textId="5257B5E7"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-0.027 (0.028)</w:t>
            </w:r>
          </w:p>
        </w:tc>
        <w:tc>
          <w:tcPr>
            <w:tcW w:w="1445" w:type="dxa"/>
            <w:noWrap/>
            <w:vAlign w:val="center"/>
            <w:hideMark/>
          </w:tcPr>
          <w:p w14:paraId="40D557A7" w14:textId="09EA3996"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0.33</w:t>
            </w:r>
          </w:p>
        </w:tc>
      </w:tr>
      <w:tr w:rsidR="002A0986" w:rsidRPr="00554AE9" w14:paraId="1B6ACE27" w14:textId="77777777" w:rsidTr="00F32CC3">
        <w:trPr>
          <w:trHeight w:val="294"/>
        </w:trPr>
        <w:tc>
          <w:tcPr>
            <w:tcW w:w="8111" w:type="dxa"/>
            <w:gridSpan w:val="4"/>
            <w:noWrap/>
            <w:vAlign w:val="center"/>
            <w:hideMark/>
          </w:tcPr>
          <w:p w14:paraId="7D28A5BA"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Education Attainment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SI</w:t>
            </w:r>
          </w:p>
        </w:tc>
      </w:tr>
      <w:tr w:rsidR="0020034B" w:rsidRPr="00554AE9" w14:paraId="1482A696" w14:textId="77777777" w:rsidTr="00F32CC3">
        <w:trPr>
          <w:trHeight w:val="294"/>
        </w:trPr>
        <w:tc>
          <w:tcPr>
            <w:tcW w:w="2934" w:type="dxa"/>
            <w:noWrap/>
            <w:vAlign w:val="center"/>
            <w:hideMark/>
          </w:tcPr>
          <w:p w14:paraId="6B737220"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801" w:type="dxa"/>
            <w:noWrap/>
            <w:vAlign w:val="center"/>
            <w:hideMark/>
          </w:tcPr>
          <w:p w14:paraId="46EE2C29"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10</w:t>
            </w:r>
          </w:p>
        </w:tc>
        <w:tc>
          <w:tcPr>
            <w:tcW w:w="1930" w:type="dxa"/>
            <w:noWrap/>
            <w:vAlign w:val="center"/>
            <w:hideMark/>
          </w:tcPr>
          <w:p w14:paraId="2050B82D" w14:textId="084559A0"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-0.81 (0.76)</w:t>
            </w:r>
          </w:p>
        </w:tc>
        <w:tc>
          <w:tcPr>
            <w:tcW w:w="1445" w:type="dxa"/>
            <w:noWrap/>
            <w:vAlign w:val="center"/>
            <w:hideMark/>
          </w:tcPr>
          <w:p w14:paraId="53B6525D" w14:textId="52D102BE"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0.32</w:t>
            </w:r>
            <w:r w:rsidR="0061241A">
              <w:rPr>
                <w:rFonts w:eastAsia="Times New Roman" w:cstheme="minorHAnsi"/>
                <w:color w:val="000000"/>
                <w:lang w:val="en-US" w:eastAsia="zh-CN"/>
              </w:rPr>
              <w:t xml:space="preserve"> (0.99)</w:t>
            </w:r>
          </w:p>
        </w:tc>
      </w:tr>
      <w:tr w:rsidR="0020034B" w:rsidRPr="00554AE9" w14:paraId="20BFFA5B" w14:textId="77777777" w:rsidTr="00F32CC3">
        <w:trPr>
          <w:trHeight w:val="294"/>
        </w:trPr>
        <w:tc>
          <w:tcPr>
            <w:tcW w:w="2934" w:type="dxa"/>
            <w:noWrap/>
            <w:vAlign w:val="center"/>
            <w:hideMark/>
          </w:tcPr>
          <w:p w14:paraId="733D7213"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801" w:type="dxa"/>
            <w:noWrap/>
            <w:vAlign w:val="center"/>
            <w:hideMark/>
          </w:tcPr>
          <w:p w14:paraId="174E3BD7"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10</w:t>
            </w:r>
          </w:p>
        </w:tc>
        <w:tc>
          <w:tcPr>
            <w:tcW w:w="1930" w:type="dxa"/>
            <w:noWrap/>
            <w:vAlign w:val="center"/>
            <w:hideMark/>
          </w:tcPr>
          <w:p w14:paraId="394ECC6C" w14:textId="1E57217A"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-0.13 (0.09)</w:t>
            </w:r>
          </w:p>
        </w:tc>
        <w:tc>
          <w:tcPr>
            <w:tcW w:w="1445" w:type="dxa"/>
            <w:noWrap/>
            <w:vAlign w:val="center"/>
            <w:hideMark/>
          </w:tcPr>
          <w:p w14:paraId="1F05133E" w14:textId="0FAC0636"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0.16</w:t>
            </w:r>
          </w:p>
        </w:tc>
      </w:tr>
      <w:tr w:rsidR="0020034B" w:rsidRPr="00554AE9" w14:paraId="4E52F1AC" w14:textId="77777777" w:rsidTr="00F32CC3">
        <w:trPr>
          <w:trHeight w:val="294"/>
        </w:trPr>
        <w:tc>
          <w:tcPr>
            <w:tcW w:w="2934" w:type="dxa"/>
            <w:noWrap/>
            <w:vAlign w:val="center"/>
            <w:hideMark/>
          </w:tcPr>
          <w:p w14:paraId="7FF43DCF" w14:textId="77777777" w:rsidR="0020034B" w:rsidRPr="00554AE9" w:rsidRDefault="0020034B"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801" w:type="dxa"/>
            <w:noWrap/>
            <w:vAlign w:val="center"/>
            <w:hideMark/>
          </w:tcPr>
          <w:p w14:paraId="57F43CB6" w14:textId="77777777"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10</w:t>
            </w:r>
          </w:p>
        </w:tc>
        <w:tc>
          <w:tcPr>
            <w:tcW w:w="1930" w:type="dxa"/>
            <w:noWrap/>
            <w:vAlign w:val="center"/>
            <w:hideMark/>
          </w:tcPr>
          <w:p w14:paraId="1336C79B" w14:textId="5ECB184B" w:rsidR="0020034B" w:rsidRPr="00554AE9" w:rsidRDefault="0020034B"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-0.27 (0.16)</w:t>
            </w:r>
          </w:p>
        </w:tc>
        <w:tc>
          <w:tcPr>
            <w:tcW w:w="1445" w:type="dxa"/>
            <w:noWrap/>
            <w:vAlign w:val="center"/>
            <w:hideMark/>
          </w:tcPr>
          <w:p w14:paraId="3794461F" w14:textId="306FE245" w:rsidR="0020034B" w:rsidRPr="00554AE9" w:rsidRDefault="0020034B"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0.088</w:t>
            </w:r>
          </w:p>
        </w:tc>
      </w:tr>
    </w:tbl>
    <w:p w14:paraId="0AEE8985" w14:textId="77777777" w:rsidR="00E32094" w:rsidRDefault="00E32094" w:rsidP="002A0986">
      <w:pPr>
        <w:spacing w:after="160" w:line="259" w:lineRule="auto"/>
        <w:rPr>
          <w:rFonts w:eastAsia="Times New Roman" w:cstheme="minorHAnsi"/>
          <w:lang w:val="en-US" w:eastAsia="zh-CN"/>
        </w:rPr>
      </w:pPr>
    </w:p>
    <w:p w14:paraId="7C1E7014" w14:textId="77777777" w:rsidR="00E32094" w:rsidRDefault="00E32094" w:rsidP="002A0986">
      <w:pPr>
        <w:spacing w:after="160" w:line="259" w:lineRule="auto"/>
        <w:rPr>
          <w:rFonts w:eastAsia="Times New Roman" w:cstheme="minorHAnsi"/>
          <w:lang w:val="en-US" w:eastAsia="zh-CN"/>
        </w:rPr>
      </w:pPr>
    </w:p>
    <w:p w14:paraId="36BEBB62" w14:textId="77777777" w:rsidR="00E32094" w:rsidRDefault="00E32094" w:rsidP="002A0986">
      <w:pPr>
        <w:spacing w:after="160" w:line="259" w:lineRule="auto"/>
        <w:rPr>
          <w:rFonts w:eastAsia="Times New Roman" w:cstheme="minorHAnsi"/>
          <w:lang w:val="en-US" w:eastAsia="zh-CN"/>
        </w:rPr>
      </w:pPr>
    </w:p>
    <w:p w14:paraId="14B0C090" w14:textId="2554D640" w:rsidR="002A0986" w:rsidRPr="00E5655D" w:rsidRDefault="00121624" w:rsidP="002A0986">
      <w:pPr>
        <w:spacing w:after="160" w:line="259" w:lineRule="auto"/>
        <w:rPr>
          <w:rFonts w:eastAsia="Times New Roman" w:cstheme="minorHAnsi"/>
          <w:lang w:val="en-US" w:eastAsia="zh-CN"/>
        </w:rPr>
      </w:pPr>
      <w:r w:rsidRPr="00C3158E">
        <w:rPr>
          <w:rFonts w:eastAsia="Times New Roman" w:cstheme="minorHAnsi"/>
          <w:lang w:val="en-US" w:eastAsia="zh-CN"/>
        </w:rPr>
        <w:t>C. Assessment of potential c</w:t>
      </w:r>
      <w:r w:rsidR="002A0986" w:rsidRPr="00630DE6">
        <w:rPr>
          <w:rFonts w:eastAsia="Times New Roman" w:cstheme="minorHAnsi"/>
          <w:lang w:val="en-US" w:eastAsia="zh-CN"/>
        </w:rPr>
        <w:t xml:space="preserve">ausal </w:t>
      </w:r>
      <w:r w:rsidRPr="00630DE6">
        <w:rPr>
          <w:rFonts w:eastAsia="Times New Roman" w:cstheme="minorHAnsi"/>
          <w:lang w:val="en-US" w:eastAsia="zh-CN"/>
        </w:rPr>
        <w:t>e</w:t>
      </w:r>
      <w:r w:rsidR="002A0986" w:rsidRPr="00630DE6">
        <w:rPr>
          <w:rFonts w:eastAsia="Times New Roman" w:cstheme="minorHAnsi"/>
          <w:lang w:val="en-US" w:eastAsia="zh-CN"/>
        </w:rPr>
        <w:t xml:space="preserve">ffect of Cigarettes </w:t>
      </w:r>
      <w:r w:rsidRPr="00630DE6">
        <w:rPr>
          <w:rFonts w:eastAsia="Times New Roman" w:cstheme="minorHAnsi"/>
          <w:lang w:val="en-US" w:eastAsia="zh-CN"/>
        </w:rPr>
        <w:t>p</w:t>
      </w:r>
      <w:r w:rsidR="002A0986" w:rsidRPr="00630DE6">
        <w:rPr>
          <w:rFonts w:eastAsia="Times New Roman" w:cstheme="minorHAnsi"/>
          <w:lang w:val="en-US" w:eastAsia="zh-CN"/>
        </w:rPr>
        <w:t xml:space="preserve">er </w:t>
      </w:r>
      <w:r w:rsidRPr="00630DE6">
        <w:rPr>
          <w:rFonts w:eastAsia="Times New Roman" w:cstheme="minorHAnsi"/>
          <w:lang w:val="en-US" w:eastAsia="zh-CN"/>
        </w:rPr>
        <w:t>d</w:t>
      </w:r>
      <w:r w:rsidR="002A0986" w:rsidRPr="00630DE6">
        <w:rPr>
          <w:rFonts w:eastAsia="Times New Roman" w:cstheme="minorHAnsi"/>
          <w:lang w:val="en-US" w:eastAsia="zh-CN"/>
        </w:rPr>
        <w:t>ay</w:t>
      </w:r>
      <w:r w:rsidRPr="00630DE6">
        <w:rPr>
          <w:rFonts w:eastAsia="Times New Roman" w:cstheme="minorHAnsi"/>
          <w:lang w:val="en-US" w:eastAsia="zh-CN"/>
        </w:rPr>
        <w:t xml:space="preserve"> (CPD)</w:t>
      </w:r>
      <w:r w:rsidR="002A0986" w:rsidRPr="00630DE6">
        <w:rPr>
          <w:rFonts w:eastAsia="Times New Roman" w:cstheme="minorHAnsi"/>
          <w:lang w:val="en-US" w:eastAsia="zh-CN"/>
        </w:rPr>
        <w:t xml:space="preserve"> on </w:t>
      </w:r>
      <w:r w:rsidRPr="00630DE6">
        <w:rPr>
          <w:rFonts w:eastAsia="Times New Roman" w:cstheme="minorHAnsi"/>
          <w:lang w:val="en-US" w:eastAsia="zh-CN"/>
        </w:rPr>
        <w:t>body mass index (</w:t>
      </w:r>
      <w:r w:rsidR="002A0986" w:rsidRPr="00630DE6">
        <w:rPr>
          <w:rFonts w:eastAsia="Times New Roman" w:cstheme="minorHAnsi"/>
          <w:lang w:val="en-US" w:eastAsia="zh-CN"/>
        </w:rPr>
        <w:t>BMI</w:t>
      </w:r>
      <w:r w:rsidRPr="00630DE6">
        <w:rPr>
          <w:rFonts w:eastAsia="Times New Roman" w:cstheme="minorHAnsi"/>
          <w:lang w:val="en-US" w:eastAsia="zh-CN"/>
        </w:rPr>
        <w:t>)</w:t>
      </w:r>
      <w:r w:rsidR="002A0986" w:rsidRPr="00630DE6">
        <w:rPr>
          <w:rFonts w:eastAsia="Times New Roman" w:cstheme="minorHAnsi"/>
          <w:lang w:val="en-US" w:eastAsia="zh-CN"/>
        </w:rPr>
        <w:t>, schizophrenia, and educati</w:t>
      </w:r>
      <w:r w:rsidRPr="003A6AA1">
        <w:rPr>
          <w:rFonts w:eastAsia="Times New Roman" w:cstheme="minorHAnsi"/>
          <w:lang w:val="en-US" w:eastAsia="zh-CN"/>
        </w:rPr>
        <w:t>on attainment using cigarettes p</w:t>
      </w:r>
      <w:r w:rsidR="002A0986" w:rsidRPr="003A6AA1">
        <w:rPr>
          <w:rFonts w:eastAsia="Times New Roman" w:cstheme="minorHAnsi"/>
          <w:lang w:val="en-US" w:eastAsia="zh-CN"/>
        </w:rPr>
        <w:t xml:space="preserve">er </w:t>
      </w:r>
      <w:r w:rsidRPr="00E5655D">
        <w:rPr>
          <w:rFonts w:eastAsia="Times New Roman" w:cstheme="minorHAnsi"/>
          <w:lang w:val="en-US" w:eastAsia="zh-CN"/>
        </w:rPr>
        <w:t>d</w:t>
      </w:r>
      <w:r w:rsidR="002A0986" w:rsidRPr="00E5655D">
        <w:rPr>
          <w:rFonts w:eastAsia="Times New Roman" w:cstheme="minorHAnsi"/>
          <w:lang w:val="en-US" w:eastAsia="zh-CN"/>
        </w:rPr>
        <w:t>ay associated SNPs as instrument</w:t>
      </w:r>
      <w:r w:rsidRPr="00E5655D">
        <w:rPr>
          <w:rFonts w:eastAsia="Times New Roman" w:cstheme="minorHAnsi"/>
          <w:lang w:val="en-US" w:eastAsia="zh-CN"/>
        </w:rPr>
        <w:t>al</w:t>
      </w:r>
      <w:r w:rsidR="002A0986" w:rsidRPr="00E5655D">
        <w:rPr>
          <w:rFonts w:eastAsia="Times New Roman" w:cstheme="minorHAnsi"/>
          <w:lang w:val="en-US" w:eastAsia="zh-CN"/>
        </w:rPr>
        <w:t xml:space="preserve"> variable</w:t>
      </w:r>
      <w:r w:rsidRPr="00E5655D">
        <w:rPr>
          <w:rFonts w:eastAsia="Times New Roman" w:cstheme="minorHAnsi"/>
          <w:lang w:val="en-US" w:eastAsia="zh-CN"/>
        </w:rPr>
        <w:t>s</w:t>
      </w:r>
    </w:p>
    <w:tbl>
      <w:tblPr>
        <w:tblStyle w:val="TableGrid11"/>
        <w:tblW w:w="8097" w:type="dxa"/>
        <w:tblLook w:val="04A0" w:firstRow="1" w:lastRow="0" w:firstColumn="1" w:lastColumn="0" w:noHBand="0" w:noVBand="1"/>
      </w:tblPr>
      <w:tblGrid>
        <w:gridCol w:w="2639"/>
        <w:gridCol w:w="1381"/>
        <w:gridCol w:w="2741"/>
        <w:gridCol w:w="1336"/>
      </w:tblGrid>
      <w:tr w:rsidR="005C6FB9" w:rsidRPr="00554AE9" w14:paraId="60F1AB25" w14:textId="77777777" w:rsidTr="00F32CC3">
        <w:trPr>
          <w:trHeight w:val="261"/>
        </w:trPr>
        <w:tc>
          <w:tcPr>
            <w:tcW w:w="2639" w:type="dxa"/>
            <w:noWrap/>
            <w:vAlign w:val="center"/>
            <w:hideMark/>
          </w:tcPr>
          <w:p w14:paraId="6B40AE40" w14:textId="1F554729" w:rsidR="005C6FB9" w:rsidRPr="00554AE9" w:rsidRDefault="00314291" w:rsidP="002A0986">
            <w:pPr>
              <w:spacing w:after="0" w:line="240" w:lineRule="auto"/>
              <w:jc w:val="center"/>
              <w:rPr>
                <w:rFonts w:eastAsia="Times New Roman" w:cstheme="minorHAnsi"/>
                <w:b/>
                <w:lang w:val="en-US" w:eastAsia="zh-CN"/>
              </w:rPr>
            </w:pPr>
            <w:r>
              <w:rPr>
                <w:rFonts w:eastAsia="Times New Roman" w:cstheme="minorHAnsi"/>
                <w:b/>
                <w:lang w:val="en-US" w:eastAsia="zh-CN"/>
              </w:rPr>
              <w:t>MR</w:t>
            </w:r>
            <w:r w:rsidR="005C6FB9" w:rsidRPr="00554AE9">
              <w:rPr>
                <w:rFonts w:eastAsia="Times New Roman" w:cstheme="minorHAnsi"/>
                <w:b/>
                <w:lang w:val="en-US" w:eastAsia="zh-CN"/>
              </w:rPr>
              <w:t xml:space="preserve"> Method</w:t>
            </w:r>
          </w:p>
        </w:tc>
        <w:tc>
          <w:tcPr>
            <w:tcW w:w="1381" w:type="dxa"/>
            <w:noWrap/>
            <w:vAlign w:val="center"/>
            <w:hideMark/>
          </w:tcPr>
          <w:p w14:paraId="2B69B900" w14:textId="74B0E086" w:rsidR="005C6FB9" w:rsidRPr="00554AE9" w:rsidRDefault="005C6FB9" w:rsidP="00C3158E">
            <w:pPr>
              <w:spacing w:after="0" w:line="240" w:lineRule="auto"/>
              <w:jc w:val="center"/>
              <w:rPr>
                <w:rFonts w:eastAsia="Times New Roman" w:cstheme="minorHAnsi"/>
                <w:b/>
                <w:lang w:val="en-US" w:eastAsia="zh-CN"/>
              </w:rPr>
            </w:pPr>
            <w:r w:rsidRPr="00554AE9">
              <w:rPr>
                <w:rFonts w:eastAsia="Times New Roman" w:cstheme="minorHAnsi"/>
                <w:b/>
                <w:lang w:val="en-US" w:eastAsia="zh-CN"/>
              </w:rPr>
              <w:t xml:space="preserve">Number of </w:t>
            </w:r>
            <w:r w:rsidR="00314291">
              <w:rPr>
                <w:rFonts w:eastAsia="Times New Roman" w:cstheme="minorHAnsi"/>
                <w:b/>
                <w:lang w:val="en-US" w:eastAsia="zh-CN"/>
              </w:rPr>
              <w:t>IVs</w:t>
            </w:r>
          </w:p>
        </w:tc>
        <w:tc>
          <w:tcPr>
            <w:tcW w:w="2741" w:type="dxa"/>
            <w:noWrap/>
            <w:vAlign w:val="center"/>
            <w:hideMark/>
          </w:tcPr>
          <w:p w14:paraId="19D857D8" w14:textId="3E7CFE4E" w:rsidR="005C6FB9" w:rsidRPr="00554AE9" w:rsidRDefault="00630DE6" w:rsidP="002A0986">
            <w:pPr>
              <w:spacing w:after="0" w:line="240" w:lineRule="auto"/>
              <w:jc w:val="center"/>
              <w:rPr>
                <w:rFonts w:eastAsia="Times New Roman" w:cstheme="minorHAnsi"/>
                <w:b/>
                <w:lang w:val="en-US" w:eastAsia="zh-CN"/>
              </w:rPr>
            </w:pPr>
            <w:r>
              <w:rPr>
                <w:rFonts w:eastAsia="Times New Roman" w:cstheme="minorHAnsi"/>
                <w:b/>
                <w:lang w:val="en-US" w:eastAsia="zh-CN"/>
              </w:rPr>
              <w:t>Beta(SE)</w:t>
            </w:r>
          </w:p>
          <w:p w14:paraId="7D10548A" w14:textId="0A86F7ED" w:rsidR="005C6FB9" w:rsidRPr="00554AE9" w:rsidRDefault="005C6FB9" w:rsidP="002A0986">
            <w:pPr>
              <w:spacing w:after="0" w:line="240" w:lineRule="auto"/>
              <w:jc w:val="center"/>
              <w:rPr>
                <w:rFonts w:eastAsia="Times New Roman" w:cstheme="minorHAnsi"/>
                <w:b/>
                <w:lang w:val="en-US" w:eastAsia="zh-CN"/>
              </w:rPr>
            </w:pPr>
          </w:p>
        </w:tc>
        <w:tc>
          <w:tcPr>
            <w:tcW w:w="1335" w:type="dxa"/>
            <w:noWrap/>
            <w:vAlign w:val="center"/>
            <w:hideMark/>
          </w:tcPr>
          <w:p w14:paraId="76882B4A" w14:textId="5C34BEA4" w:rsidR="005C6FB9" w:rsidRPr="00554AE9" w:rsidRDefault="005C6FB9" w:rsidP="002A0986">
            <w:pPr>
              <w:spacing w:after="0" w:line="240" w:lineRule="auto"/>
              <w:jc w:val="center"/>
              <w:rPr>
                <w:rFonts w:eastAsia="Times New Roman" w:cstheme="minorHAnsi"/>
                <w:b/>
                <w:lang w:val="en-US" w:eastAsia="zh-CN"/>
              </w:rPr>
            </w:pPr>
            <w:r w:rsidRPr="00554AE9">
              <w:rPr>
                <w:rFonts w:eastAsia="Times New Roman" w:cstheme="minorHAnsi"/>
                <w:b/>
                <w:i/>
                <w:lang w:val="en-US" w:eastAsia="zh-CN"/>
              </w:rPr>
              <w:t>P</w:t>
            </w:r>
            <w:r w:rsidRPr="00554AE9">
              <w:rPr>
                <w:rFonts w:eastAsia="Times New Roman" w:cstheme="minorHAnsi"/>
                <w:b/>
                <w:lang w:val="en-US" w:eastAsia="zh-CN"/>
              </w:rPr>
              <w:t>-VALUE</w:t>
            </w:r>
          </w:p>
        </w:tc>
      </w:tr>
      <w:tr w:rsidR="002A0986" w:rsidRPr="00554AE9" w14:paraId="4B4F3DFB" w14:textId="77777777" w:rsidTr="00F32CC3">
        <w:trPr>
          <w:trHeight w:val="261"/>
        </w:trPr>
        <w:tc>
          <w:tcPr>
            <w:tcW w:w="8097" w:type="dxa"/>
            <w:gridSpan w:val="4"/>
            <w:noWrap/>
            <w:vAlign w:val="center"/>
            <w:hideMark/>
          </w:tcPr>
          <w:p w14:paraId="323F8E9F"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CPD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BMI</w:t>
            </w:r>
          </w:p>
        </w:tc>
      </w:tr>
      <w:tr w:rsidR="005C6FB9" w:rsidRPr="00554AE9" w14:paraId="356B76B4" w14:textId="77777777" w:rsidTr="00F32CC3">
        <w:trPr>
          <w:trHeight w:val="261"/>
        </w:trPr>
        <w:tc>
          <w:tcPr>
            <w:tcW w:w="2639" w:type="dxa"/>
            <w:noWrap/>
            <w:vAlign w:val="center"/>
            <w:hideMark/>
          </w:tcPr>
          <w:p w14:paraId="3A09A651"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81" w:type="dxa"/>
            <w:noWrap/>
            <w:vAlign w:val="center"/>
            <w:hideMark/>
          </w:tcPr>
          <w:p w14:paraId="1F3E4CFE"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9</w:t>
            </w:r>
          </w:p>
        </w:tc>
        <w:tc>
          <w:tcPr>
            <w:tcW w:w="2741" w:type="dxa"/>
            <w:noWrap/>
            <w:vAlign w:val="center"/>
            <w:hideMark/>
          </w:tcPr>
          <w:p w14:paraId="3F5E5CC0" w14:textId="132E251C"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-0.18 (0.062)</w:t>
            </w:r>
          </w:p>
        </w:tc>
        <w:tc>
          <w:tcPr>
            <w:tcW w:w="1335" w:type="dxa"/>
            <w:noWrap/>
            <w:vAlign w:val="center"/>
            <w:hideMark/>
          </w:tcPr>
          <w:p w14:paraId="22190898" w14:textId="1BD598C7" w:rsidR="005C6FB9" w:rsidRPr="00554AE9" w:rsidRDefault="005C6FB9" w:rsidP="00C3158E">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0.02</w:t>
            </w:r>
            <w:r w:rsidR="00937A14">
              <w:rPr>
                <w:rFonts w:eastAsia="Times New Roman" w:cstheme="minorHAnsi"/>
                <w:color w:val="000000"/>
                <w:lang w:val="en-US" w:eastAsia="zh-CN"/>
              </w:rPr>
              <w:t>1 (0.033)</w:t>
            </w:r>
          </w:p>
        </w:tc>
      </w:tr>
      <w:tr w:rsidR="005C6FB9" w:rsidRPr="00554AE9" w14:paraId="209EB4DF" w14:textId="77777777" w:rsidTr="00F32CC3">
        <w:trPr>
          <w:trHeight w:val="261"/>
        </w:trPr>
        <w:tc>
          <w:tcPr>
            <w:tcW w:w="2639" w:type="dxa"/>
            <w:noWrap/>
            <w:vAlign w:val="center"/>
            <w:hideMark/>
          </w:tcPr>
          <w:p w14:paraId="76B595CE"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81" w:type="dxa"/>
            <w:noWrap/>
            <w:vAlign w:val="center"/>
            <w:hideMark/>
          </w:tcPr>
          <w:p w14:paraId="2F40E571"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9</w:t>
            </w:r>
          </w:p>
        </w:tc>
        <w:tc>
          <w:tcPr>
            <w:tcW w:w="2741" w:type="dxa"/>
            <w:noWrap/>
            <w:vAlign w:val="center"/>
            <w:hideMark/>
          </w:tcPr>
          <w:p w14:paraId="3AB61F8A" w14:textId="5FA9DBD5"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-0.087 (0.033)</w:t>
            </w:r>
          </w:p>
        </w:tc>
        <w:tc>
          <w:tcPr>
            <w:tcW w:w="1335" w:type="dxa"/>
            <w:noWrap/>
            <w:vAlign w:val="center"/>
            <w:hideMark/>
          </w:tcPr>
          <w:p w14:paraId="77E4D3CF" w14:textId="12636D06"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0.0088</w:t>
            </w:r>
          </w:p>
        </w:tc>
      </w:tr>
      <w:tr w:rsidR="005C6FB9" w:rsidRPr="00554AE9" w14:paraId="41115FD5" w14:textId="77777777" w:rsidTr="00F32CC3">
        <w:trPr>
          <w:trHeight w:val="261"/>
        </w:trPr>
        <w:tc>
          <w:tcPr>
            <w:tcW w:w="2639" w:type="dxa"/>
            <w:noWrap/>
            <w:vAlign w:val="center"/>
            <w:hideMark/>
          </w:tcPr>
          <w:p w14:paraId="038D8E7B"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81" w:type="dxa"/>
            <w:noWrap/>
            <w:vAlign w:val="center"/>
            <w:hideMark/>
          </w:tcPr>
          <w:p w14:paraId="689FB263"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9</w:t>
            </w:r>
          </w:p>
        </w:tc>
        <w:tc>
          <w:tcPr>
            <w:tcW w:w="2741" w:type="dxa"/>
            <w:noWrap/>
            <w:vAlign w:val="center"/>
            <w:hideMark/>
          </w:tcPr>
          <w:p w14:paraId="6E9B907B" w14:textId="0F450F8F"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-0.051 (0.048)</w:t>
            </w:r>
          </w:p>
        </w:tc>
        <w:tc>
          <w:tcPr>
            <w:tcW w:w="1335" w:type="dxa"/>
            <w:noWrap/>
            <w:vAlign w:val="center"/>
            <w:hideMark/>
          </w:tcPr>
          <w:p w14:paraId="6102BCC9" w14:textId="67728EE1"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0.29</w:t>
            </w:r>
          </w:p>
        </w:tc>
      </w:tr>
      <w:tr w:rsidR="002A0986" w:rsidRPr="00554AE9" w14:paraId="431FDA01" w14:textId="77777777" w:rsidTr="00F32CC3">
        <w:trPr>
          <w:trHeight w:val="261"/>
        </w:trPr>
        <w:tc>
          <w:tcPr>
            <w:tcW w:w="8097" w:type="dxa"/>
            <w:gridSpan w:val="4"/>
            <w:noWrap/>
            <w:vAlign w:val="center"/>
            <w:hideMark/>
          </w:tcPr>
          <w:p w14:paraId="3CA5E3C5"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CPD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Schizophrenia</w:t>
            </w:r>
          </w:p>
        </w:tc>
      </w:tr>
      <w:tr w:rsidR="005C6FB9" w:rsidRPr="00554AE9" w14:paraId="700F7FD0" w14:textId="77777777" w:rsidTr="00F32CC3">
        <w:trPr>
          <w:trHeight w:val="261"/>
        </w:trPr>
        <w:tc>
          <w:tcPr>
            <w:tcW w:w="2639" w:type="dxa"/>
            <w:noWrap/>
            <w:vAlign w:val="center"/>
            <w:hideMark/>
          </w:tcPr>
          <w:p w14:paraId="37FB1F3F"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81" w:type="dxa"/>
            <w:noWrap/>
            <w:vAlign w:val="center"/>
            <w:hideMark/>
          </w:tcPr>
          <w:p w14:paraId="37EA8748"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12</w:t>
            </w:r>
          </w:p>
        </w:tc>
        <w:tc>
          <w:tcPr>
            <w:tcW w:w="2741" w:type="dxa"/>
            <w:noWrap/>
            <w:vAlign w:val="center"/>
            <w:hideMark/>
          </w:tcPr>
          <w:p w14:paraId="3BBE9351" w14:textId="5D271AB9"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0.49 (0.29)</w:t>
            </w:r>
          </w:p>
        </w:tc>
        <w:tc>
          <w:tcPr>
            <w:tcW w:w="1335" w:type="dxa"/>
            <w:noWrap/>
            <w:vAlign w:val="center"/>
            <w:hideMark/>
          </w:tcPr>
          <w:p w14:paraId="19265ECC" w14:textId="40391561"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0.12</w:t>
            </w:r>
            <w:r w:rsidR="00937A14">
              <w:rPr>
                <w:rFonts w:eastAsia="Times New Roman" w:cstheme="minorHAnsi"/>
                <w:color w:val="000000"/>
                <w:lang w:val="en-US" w:eastAsia="zh-CN"/>
              </w:rPr>
              <w:t xml:space="preserve"> (0.044)</w:t>
            </w:r>
          </w:p>
        </w:tc>
      </w:tr>
      <w:tr w:rsidR="005C6FB9" w:rsidRPr="00554AE9" w14:paraId="618F1398" w14:textId="77777777" w:rsidTr="00F32CC3">
        <w:trPr>
          <w:trHeight w:val="261"/>
        </w:trPr>
        <w:tc>
          <w:tcPr>
            <w:tcW w:w="2639" w:type="dxa"/>
            <w:noWrap/>
            <w:vAlign w:val="center"/>
            <w:hideMark/>
          </w:tcPr>
          <w:p w14:paraId="1DA74840"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81" w:type="dxa"/>
            <w:noWrap/>
            <w:vAlign w:val="center"/>
            <w:hideMark/>
          </w:tcPr>
          <w:p w14:paraId="358B7221"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12</w:t>
            </w:r>
          </w:p>
        </w:tc>
        <w:tc>
          <w:tcPr>
            <w:tcW w:w="2741" w:type="dxa"/>
            <w:noWrap/>
            <w:vAlign w:val="center"/>
            <w:hideMark/>
          </w:tcPr>
          <w:p w14:paraId="1C97A3CA" w14:textId="2B1C010A"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0.44 (0.13)</w:t>
            </w:r>
          </w:p>
        </w:tc>
        <w:tc>
          <w:tcPr>
            <w:tcW w:w="1335" w:type="dxa"/>
            <w:noWrap/>
            <w:vAlign w:val="center"/>
            <w:hideMark/>
          </w:tcPr>
          <w:p w14:paraId="0073479D" w14:textId="6C60A7EF"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0.00095</w:t>
            </w:r>
          </w:p>
        </w:tc>
      </w:tr>
      <w:tr w:rsidR="005C6FB9" w:rsidRPr="00554AE9" w14:paraId="01B1D689" w14:textId="77777777" w:rsidTr="00F32CC3">
        <w:trPr>
          <w:trHeight w:val="261"/>
        </w:trPr>
        <w:tc>
          <w:tcPr>
            <w:tcW w:w="2639" w:type="dxa"/>
            <w:noWrap/>
            <w:vAlign w:val="center"/>
            <w:hideMark/>
          </w:tcPr>
          <w:p w14:paraId="48EFABF3"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81" w:type="dxa"/>
            <w:noWrap/>
            <w:vAlign w:val="center"/>
            <w:hideMark/>
          </w:tcPr>
          <w:p w14:paraId="2DA466A4"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12</w:t>
            </w:r>
          </w:p>
        </w:tc>
        <w:tc>
          <w:tcPr>
            <w:tcW w:w="2741" w:type="dxa"/>
            <w:noWrap/>
            <w:vAlign w:val="center"/>
            <w:hideMark/>
          </w:tcPr>
          <w:p w14:paraId="5162F64A" w14:textId="14858CA1"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0.31 (0.17)</w:t>
            </w:r>
          </w:p>
        </w:tc>
        <w:tc>
          <w:tcPr>
            <w:tcW w:w="1335" w:type="dxa"/>
            <w:noWrap/>
            <w:vAlign w:val="center"/>
            <w:hideMark/>
          </w:tcPr>
          <w:p w14:paraId="5C8F54B7" w14:textId="6270C0E5"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0.068</w:t>
            </w:r>
          </w:p>
        </w:tc>
        <w:bookmarkStart w:id="3" w:name="_GoBack"/>
        <w:bookmarkEnd w:id="3"/>
      </w:tr>
      <w:tr w:rsidR="002A0986" w:rsidRPr="00554AE9" w14:paraId="1F270F86" w14:textId="77777777" w:rsidTr="00F32CC3">
        <w:trPr>
          <w:trHeight w:val="261"/>
        </w:trPr>
        <w:tc>
          <w:tcPr>
            <w:tcW w:w="8097" w:type="dxa"/>
            <w:gridSpan w:val="4"/>
            <w:noWrap/>
            <w:vAlign w:val="center"/>
            <w:hideMark/>
          </w:tcPr>
          <w:p w14:paraId="5218DEC5"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CPD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Education Attainment</w:t>
            </w:r>
          </w:p>
        </w:tc>
      </w:tr>
      <w:tr w:rsidR="005C6FB9" w:rsidRPr="00554AE9" w14:paraId="020072A5" w14:textId="77777777" w:rsidTr="00F32CC3">
        <w:trPr>
          <w:trHeight w:val="261"/>
        </w:trPr>
        <w:tc>
          <w:tcPr>
            <w:tcW w:w="2639" w:type="dxa"/>
            <w:noWrap/>
            <w:vAlign w:val="center"/>
            <w:hideMark/>
          </w:tcPr>
          <w:p w14:paraId="388B46FF"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81" w:type="dxa"/>
            <w:noWrap/>
            <w:vAlign w:val="center"/>
            <w:hideMark/>
          </w:tcPr>
          <w:p w14:paraId="522F6AC5"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11</w:t>
            </w:r>
          </w:p>
        </w:tc>
        <w:tc>
          <w:tcPr>
            <w:tcW w:w="2741" w:type="dxa"/>
            <w:noWrap/>
            <w:vAlign w:val="center"/>
            <w:hideMark/>
          </w:tcPr>
          <w:p w14:paraId="622E236B" w14:textId="51CD7140"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0.035 (0.044)</w:t>
            </w:r>
          </w:p>
        </w:tc>
        <w:tc>
          <w:tcPr>
            <w:tcW w:w="1335" w:type="dxa"/>
            <w:noWrap/>
            <w:vAlign w:val="center"/>
            <w:hideMark/>
          </w:tcPr>
          <w:p w14:paraId="1F119EA9" w14:textId="517E79BE"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0.45</w:t>
            </w:r>
            <w:r w:rsidR="00937A14">
              <w:rPr>
                <w:rFonts w:eastAsia="Times New Roman" w:cstheme="minorHAnsi"/>
                <w:color w:val="000000"/>
                <w:lang w:val="en-US" w:eastAsia="zh-CN"/>
              </w:rPr>
              <w:t xml:space="preserve"> (0.041)</w:t>
            </w:r>
          </w:p>
        </w:tc>
      </w:tr>
      <w:tr w:rsidR="005C6FB9" w:rsidRPr="00554AE9" w14:paraId="73EFD42A" w14:textId="77777777" w:rsidTr="00F32CC3">
        <w:trPr>
          <w:trHeight w:val="321"/>
        </w:trPr>
        <w:tc>
          <w:tcPr>
            <w:tcW w:w="2639" w:type="dxa"/>
            <w:noWrap/>
            <w:vAlign w:val="center"/>
            <w:hideMark/>
          </w:tcPr>
          <w:p w14:paraId="663ACEB9"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81" w:type="dxa"/>
            <w:noWrap/>
            <w:vAlign w:val="center"/>
            <w:hideMark/>
          </w:tcPr>
          <w:p w14:paraId="7919848B"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11</w:t>
            </w:r>
          </w:p>
        </w:tc>
        <w:tc>
          <w:tcPr>
            <w:tcW w:w="2741" w:type="dxa"/>
            <w:noWrap/>
            <w:vAlign w:val="center"/>
            <w:hideMark/>
          </w:tcPr>
          <w:p w14:paraId="63AE2977" w14:textId="01D27E5E"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-0.041 (0.022)</w:t>
            </w:r>
          </w:p>
        </w:tc>
        <w:tc>
          <w:tcPr>
            <w:tcW w:w="1335" w:type="dxa"/>
            <w:noWrap/>
            <w:vAlign w:val="center"/>
            <w:hideMark/>
          </w:tcPr>
          <w:p w14:paraId="2B799FAF" w14:textId="034694F3"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0.066</w:t>
            </w:r>
          </w:p>
        </w:tc>
      </w:tr>
      <w:tr w:rsidR="005C6FB9" w:rsidRPr="00554AE9" w14:paraId="4D1893F7" w14:textId="77777777" w:rsidTr="00F32CC3">
        <w:trPr>
          <w:trHeight w:val="261"/>
        </w:trPr>
        <w:tc>
          <w:tcPr>
            <w:tcW w:w="2639" w:type="dxa"/>
            <w:noWrap/>
            <w:vAlign w:val="center"/>
            <w:hideMark/>
          </w:tcPr>
          <w:p w14:paraId="52AB360F"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81" w:type="dxa"/>
            <w:noWrap/>
            <w:vAlign w:val="center"/>
            <w:hideMark/>
          </w:tcPr>
          <w:p w14:paraId="0D45BF62"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11</w:t>
            </w:r>
          </w:p>
        </w:tc>
        <w:tc>
          <w:tcPr>
            <w:tcW w:w="2741" w:type="dxa"/>
            <w:noWrap/>
            <w:vAlign w:val="center"/>
            <w:hideMark/>
          </w:tcPr>
          <w:p w14:paraId="71CDC42A" w14:textId="553F9269"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-0.049 (0.031)</w:t>
            </w:r>
          </w:p>
        </w:tc>
        <w:tc>
          <w:tcPr>
            <w:tcW w:w="1335" w:type="dxa"/>
            <w:noWrap/>
            <w:vAlign w:val="center"/>
            <w:hideMark/>
          </w:tcPr>
          <w:p w14:paraId="7DEB75F1" w14:textId="02E0B75D"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0.11</w:t>
            </w:r>
          </w:p>
        </w:tc>
      </w:tr>
    </w:tbl>
    <w:p w14:paraId="51B63D77" w14:textId="77777777" w:rsidR="002A0986" w:rsidRPr="00554AE9" w:rsidRDefault="002A0986" w:rsidP="002A0986">
      <w:pPr>
        <w:spacing w:after="160" w:line="259" w:lineRule="auto"/>
        <w:rPr>
          <w:rFonts w:eastAsia="Times New Roman" w:cstheme="minorHAnsi"/>
          <w:lang w:val="en-US" w:eastAsia="zh-CN"/>
        </w:rPr>
      </w:pPr>
    </w:p>
    <w:p w14:paraId="3A2B5241" w14:textId="645B904A" w:rsidR="002A0986" w:rsidRPr="003A6AA1" w:rsidRDefault="002A0986" w:rsidP="002A0986">
      <w:pPr>
        <w:spacing w:after="160" w:line="259" w:lineRule="auto"/>
        <w:rPr>
          <w:rFonts w:eastAsia="Times New Roman" w:cstheme="minorHAnsi"/>
          <w:lang w:val="en-US" w:eastAsia="zh-CN"/>
        </w:rPr>
      </w:pPr>
      <w:r w:rsidRPr="00C3158E">
        <w:rPr>
          <w:rFonts w:eastAsia="Times New Roman" w:cstheme="minorHAnsi"/>
          <w:lang w:val="en-US" w:eastAsia="zh-CN"/>
        </w:rPr>
        <w:t xml:space="preserve">D. Assessment of </w:t>
      </w:r>
      <w:r w:rsidR="00273DD3">
        <w:rPr>
          <w:rFonts w:eastAsia="Times New Roman" w:cstheme="minorHAnsi"/>
          <w:lang w:val="en-US" w:eastAsia="zh-CN"/>
        </w:rPr>
        <w:t>p</w:t>
      </w:r>
      <w:r w:rsidRPr="00C3158E">
        <w:rPr>
          <w:rFonts w:eastAsia="Times New Roman" w:cstheme="minorHAnsi"/>
          <w:lang w:val="en-US" w:eastAsia="zh-CN"/>
        </w:rPr>
        <w:t xml:space="preserve">otential </w:t>
      </w:r>
      <w:r w:rsidR="00273DD3">
        <w:rPr>
          <w:rFonts w:eastAsia="Times New Roman" w:cstheme="minorHAnsi"/>
          <w:lang w:val="en-US" w:eastAsia="zh-CN"/>
        </w:rPr>
        <w:t>r</w:t>
      </w:r>
      <w:r w:rsidRPr="00C3158E">
        <w:rPr>
          <w:rFonts w:eastAsia="Times New Roman" w:cstheme="minorHAnsi"/>
          <w:lang w:val="en-US" w:eastAsia="zh-CN"/>
        </w:rPr>
        <w:t xml:space="preserve">everse </w:t>
      </w:r>
      <w:r w:rsidR="00273DD3">
        <w:rPr>
          <w:rFonts w:eastAsia="Times New Roman" w:cstheme="minorHAnsi"/>
          <w:lang w:val="en-US" w:eastAsia="zh-CN"/>
        </w:rPr>
        <w:t>c</w:t>
      </w:r>
      <w:r w:rsidRPr="00C3158E">
        <w:rPr>
          <w:rFonts w:eastAsia="Times New Roman" w:cstheme="minorHAnsi"/>
          <w:lang w:val="en-US" w:eastAsia="zh-CN"/>
        </w:rPr>
        <w:t xml:space="preserve">ausation on </w:t>
      </w:r>
      <w:r w:rsidR="00121624" w:rsidRPr="00630DE6">
        <w:rPr>
          <w:rFonts w:eastAsia="Times New Roman" w:cstheme="minorHAnsi"/>
          <w:lang w:val="en-US" w:eastAsia="zh-CN"/>
        </w:rPr>
        <w:t>CPD</w:t>
      </w:r>
      <w:r w:rsidRPr="00630DE6">
        <w:rPr>
          <w:rFonts w:eastAsia="Times New Roman" w:cstheme="minorHAnsi"/>
          <w:lang w:val="en-US" w:eastAsia="zh-CN"/>
        </w:rPr>
        <w:t xml:space="preserve"> induced by</w:t>
      </w:r>
      <w:r w:rsidR="00121624" w:rsidRPr="00630DE6">
        <w:rPr>
          <w:rFonts w:eastAsia="Times New Roman" w:cstheme="minorHAnsi"/>
          <w:lang w:val="en-US" w:eastAsia="zh-CN"/>
        </w:rPr>
        <w:t xml:space="preserve"> </w:t>
      </w:r>
      <w:r w:rsidRPr="00E5655D">
        <w:rPr>
          <w:rFonts w:eastAsia="Times New Roman" w:cstheme="minorHAnsi"/>
          <w:lang w:val="en-US" w:eastAsia="zh-CN"/>
        </w:rPr>
        <w:t>BMI, schizophrenia, and education attainment using BMI, schizophrenia, and education attainment associated SN</w:t>
      </w:r>
      <w:r w:rsidR="00273DD3">
        <w:rPr>
          <w:rFonts w:eastAsia="Times New Roman" w:cstheme="minorHAnsi"/>
          <w:lang w:val="en-US" w:eastAsia="zh-CN"/>
        </w:rPr>
        <w:t>V</w:t>
      </w:r>
      <w:r w:rsidRPr="003A6AA1">
        <w:rPr>
          <w:rFonts w:eastAsia="Times New Roman" w:cstheme="minorHAnsi"/>
          <w:lang w:val="en-US" w:eastAsia="zh-CN"/>
        </w:rPr>
        <w:t>s as instrument</w:t>
      </w:r>
      <w:r w:rsidR="001D3D45" w:rsidRPr="003A6AA1">
        <w:rPr>
          <w:rFonts w:eastAsia="Times New Roman" w:cstheme="minorHAnsi"/>
          <w:lang w:val="en-US" w:eastAsia="zh-CN"/>
        </w:rPr>
        <w:t>al variables</w:t>
      </w:r>
      <w:r w:rsidRPr="00D230ED">
        <w:rPr>
          <w:rFonts w:eastAsia="Times New Roman" w:cstheme="minorHAnsi"/>
          <w:lang w:val="en-US" w:eastAsia="zh-CN"/>
        </w:rPr>
        <w:t xml:space="preserve"> </w:t>
      </w:r>
      <w:r w:rsidR="00273DD3">
        <w:rPr>
          <w:rFonts w:eastAsia="Times New Roman" w:cstheme="minorHAnsi"/>
          <w:lang w:val="en-US" w:eastAsia="zh-CN"/>
        </w:rPr>
        <w:t>(IVs)</w:t>
      </w:r>
    </w:p>
    <w:tbl>
      <w:tblPr>
        <w:tblStyle w:val="TableGrid11"/>
        <w:tblW w:w="8073" w:type="dxa"/>
        <w:tblLook w:val="04A0" w:firstRow="1" w:lastRow="0" w:firstColumn="1" w:lastColumn="0" w:noHBand="0" w:noVBand="1"/>
      </w:tblPr>
      <w:tblGrid>
        <w:gridCol w:w="2668"/>
        <w:gridCol w:w="1396"/>
        <w:gridCol w:w="2708"/>
        <w:gridCol w:w="1301"/>
      </w:tblGrid>
      <w:tr w:rsidR="005C6FB9" w:rsidRPr="00554AE9" w14:paraId="664677F6" w14:textId="77777777" w:rsidTr="00554AE9">
        <w:trPr>
          <w:trHeight w:val="300"/>
        </w:trPr>
        <w:tc>
          <w:tcPr>
            <w:tcW w:w="2668" w:type="dxa"/>
            <w:noWrap/>
            <w:vAlign w:val="center"/>
            <w:hideMark/>
          </w:tcPr>
          <w:p w14:paraId="2AFF5697" w14:textId="27BB5628" w:rsidR="005C6FB9" w:rsidRPr="00554AE9" w:rsidRDefault="00314291"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MR</w:t>
            </w:r>
            <w:r w:rsidR="005C6FB9" w:rsidRPr="00554AE9">
              <w:rPr>
                <w:rFonts w:eastAsia="Times New Roman" w:cstheme="minorHAnsi"/>
                <w:b/>
                <w:lang w:val="en-US" w:eastAsia="zh-CN"/>
              </w:rPr>
              <w:t xml:space="preserve"> Method</w:t>
            </w:r>
          </w:p>
        </w:tc>
        <w:tc>
          <w:tcPr>
            <w:tcW w:w="1396" w:type="dxa"/>
            <w:noWrap/>
            <w:vAlign w:val="center"/>
            <w:hideMark/>
          </w:tcPr>
          <w:p w14:paraId="20A9A391" w14:textId="51221398" w:rsidR="005C6FB9" w:rsidRPr="00554AE9" w:rsidRDefault="005C6FB9" w:rsidP="00C3158E">
            <w:pPr>
              <w:spacing w:after="0" w:line="240" w:lineRule="auto"/>
              <w:jc w:val="center"/>
              <w:rPr>
                <w:rFonts w:eastAsia="Times New Roman" w:cstheme="minorHAnsi"/>
                <w:b/>
                <w:lang w:val="en-US" w:eastAsia="zh-CN"/>
              </w:rPr>
            </w:pPr>
            <w:r w:rsidRPr="00554AE9">
              <w:rPr>
                <w:rFonts w:eastAsia="Times New Roman" w:cstheme="minorHAnsi"/>
                <w:b/>
                <w:lang w:val="en-US" w:eastAsia="zh-CN"/>
              </w:rPr>
              <w:t xml:space="preserve">Number of </w:t>
            </w:r>
            <w:r w:rsidR="00314291" w:rsidRPr="00554AE9">
              <w:rPr>
                <w:rFonts w:eastAsia="Times New Roman" w:cstheme="minorHAnsi"/>
                <w:b/>
                <w:lang w:val="en-US" w:eastAsia="zh-CN"/>
              </w:rPr>
              <w:t>IVs</w:t>
            </w:r>
          </w:p>
        </w:tc>
        <w:tc>
          <w:tcPr>
            <w:tcW w:w="2708" w:type="dxa"/>
            <w:noWrap/>
            <w:vAlign w:val="center"/>
            <w:hideMark/>
          </w:tcPr>
          <w:p w14:paraId="0B853BD1" w14:textId="2356807E" w:rsidR="005C6FB9" w:rsidRPr="00554AE9" w:rsidRDefault="005C6FB9" w:rsidP="002A0986">
            <w:pPr>
              <w:spacing w:after="0" w:line="240" w:lineRule="auto"/>
              <w:jc w:val="center"/>
              <w:rPr>
                <w:rFonts w:eastAsia="Times New Roman" w:cstheme="minorHAnsi"/>
                <w:b/>
                <w:lang w:val="en-US" w:eastAsia="zh-CN"/>
              </w:rPr>
            </w:pPr>
            <w:r w:rsidRPr="00554AE9">
              <w:rPr>
                <w:rFonts w:eastAsia="Times New Roman" w:cstheme="minorHAnsi"/>
                <w:b/>
                <w:lang w:val="en-US" w:eastAsia="zh-CN"/>
              </w:rPr>
              <w:t>Beta (SE)</w:t>
            </w:r>
          </w:p>
          <w:p w14:paraId="15AF5578" w14:textId="488C262F" w:rsidR="005C6FB9" w:rsidRPr="00554AE9" w:rsidRDefault="005C6FB9" w:rsidP="002A0986">
            <w:pPr>
              <w:spacing w:after="0" w:line="240" w:lineRule="auto"/>
              <w:jc w:val="center"/>
              <w:rPr>
                <w:rFonts w:eastAsia="Times New Roman" w:cstheme="minorHAnsi"/>
                <w:b/>
                <w:lang w:val="en-US" w:eastAsia="zh-CN"/>
              </w:rPr>
            </w:pPr>
          </w:p>
        </w:tc>
        <w:tc>
          <w:tcPr>
            <w:tcW w:w="1300" w:type="dxa"/>
            <w:noWrap/>
            <w:vAlign w:val="center"/>
            <w:hideMark/>
          </w:tcPr>
          <w:p w14:paraId="026E8DE7" w14:textId="43A1ACB2" w:rsidR="005C6FB9" w:rsidRPr="00554AE9" w:rsidRDefault="005C6FB9">
            <w:pPr>
              <w:spacing w:after="0" w:line="240" w:lineRule="auto"/>
              <w:jc w:val="center"/>
              <w:rPr>
                <w:rFonts w:eastAsia="Times New Roman" w:cstheme="minorHAnsi"/>
                <w:b/>
                <w:lang w:val="en-US" w:eastAsia="zh-CN"/>
              </w:rPr>
            </w:pPr>
            <w:r w:rsidRPr="00554AE9">
              <w:rPr>
                <w:rFonts w:eastAsia="Times New Roman" w:cstheme="minorHAnsi"/>
                <w:b/>
                <w:i/>
                <w:lang w:val="en-US" w:eastAsia="zh-CN"/>
              </w:rPr>
              <w:t>P</w:t>
            </w:r>
            <w:r w:rsidRPr="00554AE9">
              <w:rPr>
                <w:rFonts w:eastAsia="Times New Roman" w:cstheme="minorHAnsi"/>
                <w:b/>
                <w:lang w:val="en-US" w:eastAsia="zh-CN"/>
              </w:rPr>
              <w:t>-VALUE</w:t>
            </w:r>
          </w:p>
        </w:tc>
      </w:tr>
      <w:tr w:rsidR="002A0986" w:rsidRPr="00554AE9" w14:paraId="7A151D12" w14:textId="77777777" w:rsidTr="00554AE9">
        <w:trPr>
          <w:trHeight w:val="300"/>
        </w:trPr>
        <w:tc>
          <w:tcPr>
            <w:tcW w:w="8073" w:type="dxa"/>
            <w:gridSpan w:val="4"/>
            <w:noWrap/>
            <w:vAlign w:val="center"/>
            <w:hideMark/>
          </w:tcPr>
          <w:p w14:paraId="3874F62E"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BMI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CPD</w:t>
            </w:r>
          </w:p>
        </w:tc>
      </w:tr>
      <w:tr w:rsidR="005C6FB9" w:rsidRPr="00554AE9" w14:paraId="548B5A69" w14:textId="77777777" w:rsidTr="00554AE9">
        <w:trPr>
          <w:trHeight w:val="300"/>
        </w:trPr>
        <w:tc>
          <w:tcPr>
            <w:tcW w:w="2668" w:type="dxa"/>
            <w:noWrap/>
            <w:vAlign w:val="center"/>
            <w:hideMark/>
          </w:tcPr>
          <w:p w14:paraId="17093DFE"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96" w:type="dxa"/>
            <w:noWrap/>
            <w:vAlign w:val="center"/>
            <w:hideMark/>
          </w:tcPr>
          <w:p w14:paraId="589BF5E4"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2708" w:type="dxa"/>
            <w:noWrap/>
            <w:hideMark/>
          </w:tcPr>
          <w:p w14:paraId="76D9A648" w14:textId="593C8957" w:rsidR="005C6FB9" w:rsidRPr="00554AE9" w:rsidRDefault="005C6FB9" w:rsidP="00D230ED">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0.015 (0.047)</w:t>
            </w:r>
          </w:p>
        </w:tc>
        <w:tc>
          <w:tcPr>
            <w:tcW w:w="1300" w:type="dxa"/>
            <w:noWrap/>
            <w:vAlign w:val="center"/>
            <w:hideMark/>
          </w:tcPr>
          <w:p w14:paraId="16CD142A" w14:textId="72D00913"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0.74</w:t>
            </w:r>
            <w:r w:rsidR="0061241A">
              <w:rPr>
                <w:rFonts w:eastAsia="Times New Roman" w:cstheme="minorHAnsi"/>
                <w:color w:val="000000"/>
                <w:lang w:val="en-US" w:eastAsia="zh-CN"/>
              </w:rPr>
              <w:t xml:space="preserve"> (0.47)</w:t>
            </w:r>
          </w:p>
        </w:tc>
      </w:tr>
      <w:tr w:rsidR="005C6FB9" w:rsidRPr="00554AE9" w14:paraId="1C26FBA2" w14:textId="77777777" w:rsidTr="00554AE9">
        <w:trPr>
          <w:trHeight w:val="300"/>
        </w:trPr>
        <w:tc>
          <w:tcPr>
            <w:tcW w:w="2668" w:type="dxa"/>
            <w:noWrap/>
            <w:vAlign w:val="center"/>
            <w:hideMark/>
          </w:tcPr>
          <w:p w14:paraId="01184F1B"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96" w:type="dxa"/>
            <w:noWrap/>
            <w:vAlign w:val="center"/>
            <w:hideMark/>
          </w:tcPr>
          <w:p w14:paraId="1C9F73EF"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2708" w:type="dxa"/>
            <w:noWrap/>
            <w:vAlign w:val="center"/>
            <w:hideMark/>
          </w:tcPr>
          <w:p w14:paraId="31E9524A" w14:textId="655516FC"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0.061 (0.041)</w:t>
            </w:r>
          </w:p>
        </w:tc>
        <w:tc>
          <w:tcPr>
            <w:tcW w:w="1300" w:type="dxa"/>
            <w:noWrap/>
            <w:vAlign w:val="center"/>
            <w:hideMark/>
          </w:tcPr>
          <w:p w14:paraId="5F069FA2" w14:textId="0C5FB0AB"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0.14</w:t>
            </w:r>
          </w:p>
        </w:tc>
      </w:tr>
      <w:tr w:rsidR="005C6FB9" w:rsidRPr="00554AE9" w14:paraId="1C2D0756" w14:textId="77777777" w:rsidTr="00554AE9">
        <w:trPr>
          <w:trHeight w:val="300"/>
        </w:trPr>
        <w:tc>
          <w:tcPr>
            <w:tcW w:w="2668" w:type="dxa"/>
            <w:noWrap/>
            <w:vAlign w:val="center"/>
            <w:hideMark/>
          </w:tcPr>
          <w:p w14:paraId="1E9035B1"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96" w:type="dxa"/>
            <w:noWrap/>
            <w:vAlign w:val="center"/>
            <w:hideMark/>
          </w:tcPr>
          <w:p w14:paraId="1D6897DA"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60</w:t>
            </w:r>
          </w:p>
        </w:tc>
        <w:tc>
          <w:tcPr>
            <w:tcW w:w="2708" w:type="dxa"/>
            <w:noWrap/>
            <w:vAlign w:val="center"/>
            <w:hideMark/>
          </w:tcPr>
          <w:p w14:paraId="2FB35BB3" w14:textId="24B2961F"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0.043 (0.028)</w:t>
            </w:r>
          </w:p>
        </w:tc>
        <w:tc>
          <w:tcPr>
            <w:tcW w:w="1300" w:type="dxa"/>
            <w:noWrap/>
            <w:vAlign w:val="center"/>
            <w:hideMark/>
          </w:tcPr>
          <w:p w14:paraId="0ED1A82A" w14:textId="7235EC50"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0.13</w:t>
            </w:r>
          </w:p>
        </w:tc>
      </w:tr>
      <w:tr w:rsidR="002A0986" w:rsidRPr="00554AE9" w14:paraId="024DCF0C" w14:textId="77777777" w:rsidTr="00554AE9">
        <w:trPr>
          <w:trHeight w:val="300"/>
        </w:trPr>
        <w:tc>
          <w:tcPr>
            <w:tcW w:w="8073" w:type="dxa"/>
            <w:gridSpan w:val="4"/>
            <w:noWrap/>
            <w:vAlign w:val="center"/>
            <w:hideMark/>
          </w:tcPr>
          <w:p w14:paraId="61332636" w14:textId="19B7BD1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BMI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w:t>
            </w:r>
            <w:r w:rsidR="00561BC2" w:rsidRPr="00554AE9">
              <w:rPr>
                <w:rFonts w:eastAsia="Times New Roman" w:cstheme="minorHAnsi"/>
                <w:b/>
                <w:lang w:val="en-US" w:eastAsia="zh-CN"/>
              </w:rPr>
              <w:t>Schizophrenia</w:t>
            </w:r>
          </w:p>
        </w:tc>
      </w:tr>
      <w:tr w:rsidR="005C6FB9" w:rsidRPr="00554AE9" w14:paraId="3A23190C" w14:textId="77777777" w:rsidTr="00554AE9">
        <w:trPr>
          <w:trHeight w:val="300"/>
        </w:trPr>
        <w:tc>
          <w:tcPr>
            <w:tcW w:w="2668" w:type="dxa"/>
            <w:noWrap/>
            <w:vAlign w:val="center"/>
            <w:hideMark/>
          </w:tcPr>
          <w:p w14:paraId="7E0CA246"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96" w:type="dxa"/>
            <w:noWrap/>
            <w:vAlign w:val="center"/>
            <w:hideMark/>
          </w:tcPr>
          <w:p w14:paraId="45BA49FF"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51172544" w14:textId="474DC80D"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0.303 (0.72)</w:t>
            </w:r>
          </w:p>
        </w:tc>
        <w:tc>
          <w:tcPr>
            <w:tcW w:w="1300" w:type="dxa"/>
            <w:noWrap/>
            <w:vAlign w:val="center"/>
            <w:hideMark/>
          </w:tcPr>
          <w:p w14:paraId="7FFD794A" w14:textId="52AFC3F4"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0.69</w:t>
            </w:r>
            <w:r w:rsidR="0061241A">
              <w:rPr>
                <w:rFonts w:eastAsia="Times New Roman" w:cstheme="minorHAnsi"/>
                <w:color w:val="000000"/>
                <w:lang w:val="en-US" w:eastAsia="zh-CN"/>
              </w:rPr>
              <w:t xml:space="preserve"> (0.96)</w:t>
            </w:r>
          </w:p>
        </w:tc>
      </w:tr>
      <w:tr w:rsidR="005C6FB9" w:rsidRPr="00554AE9" w14:paraId="561D9185" w14:textId="77777777" w:rsidTr="00554AE9">
        <w:trPr>
          <w:trHeight w:val="300"/>
        </w:trPr>
        <w:tc>
          <w:tcPr>
            <w:tcW w:w="2668" w:type="dxa"/>
            <w:noWrap/>
            <w:vAlign w:val="center"/>
            <w:hideMark/>
          </w:tcPr>
          <w:p w14:paraId="6F84C34A"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96" w:type="dxa"/>
            <w:noWrap/>
            <w:vAlign w:val="center"/>
            <w:hideMark/>
          </w:tcPr>
          <w:p w14:paraId="5344D73B"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4945513C" w14:textId="18774F60"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-0.0099 (0.05)</w:t>
            </w:r>
          </w:p>
        </w:tc>
        <w:tc>
          <w:tcPr>
            <w:tcW w:w="1300" w:type="dxa"/>
            <w:noWrap/>
            <w:vAlign w:val="center"/>
            <w:hideMark/>
          </w:tcPr>
          <w:p w14:paraId="034A57F9" w14:textId="342CC9CD"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0.85</w:t>
            </w:r>
          </w:p>
        </w:tc>
      </w:tr>
      <w:tr w:rsidR="005C6FB9" w:rsidRPr="00554AE9" w14:paraId="0F64A839" w14:textId="77777777" w:rsidTr="00554AE9">
        <w:trPr>
          <w:trHeight w:val="300"/>
        </w:trPr>
        <w:tc>
          <w:tcPr>
            <w:tcW w:w="2668" w:type="dxa"/>
            <w:noWrap/>
            <w:vAlign w:val="center"/>
            <w:hideMark/>
          </w:tcPr>
          <w:p w14:paraId="47647FA6"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96" w:type="dxa"/>
            <w:noWrap/>
            <w:vAlign w:val="center"/>
            <w:hideMark/>
          </w:tcPr>
          <w:p w14:paraId="7581D619"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32CF9E34" w14:textId="19535B94"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0.26 (0.16)</w:t>
            </w:r>
          </w:p>
        </w:tc>
        <w:tc>
          <w:tcPr>
            <w:tcW w:w="1300" w:type="dxa"/>
            <w:noWrap/>
            <w:vAlign w:val="center"/>
            <w:hideMark/>
          </w:tcPr>
          <w:p w14:paraId="61F50243" w14:textId="2DECF38A"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0.11</w:t>
            </w:r>
          </w:p>
        </w:tc>
      </w:tr>
      <w:tr w:rsidR="002A0986" w:rsidRPr="00554AE9" w14:paraId="3A7CA189" w14:textId="77777777" w:rsidTr="00554AE9">
        <w:trPr>
          <w:trHeight w:val="300"/>
        </w:trPr>
        <w:tc>
          <w:tcPr>
            <w:tcW w:w="8073" w:type="dxa"/>
            <w:gridSpan w:val="4"/>
            <w:noWrap/>
            <w:vAlign w:val="center"/>
            <w:hideMark/>
          </w:tcPr>
          <w:p w14:paraId="6AEDA916" w14:textId="77777777" w:rsidR="002A0986" w:rsidRPr="00554AE9" w:rsidRDefault="002A0986" w:rsidP="00554AE9">
            <w:pPr>
              <w:spacing w:after="0" w:line="240" w:lineRule="auto"/>
              <w:rPr>
                <w:rFonts w:eastAsia="Times New Roman" w:cstheme="minorHAnsi"/>
                <w:b/>
                <w:lang w:val="en-US" w:eastAsia="zh-CN"/>
              </w:rPr>
            </w:pPr>
            <w:r w:rsidRPr="00554AE9">
              <w:rPr>
                <w:rFonts w:eastAsia="Times New Roman" w:cstheme="minorHAnsi"/>
                <w:b/>
                <w:lang w:val="en-US" w:eastAsia="zh-CN"/>
              </w:rPr>
              <w:t xml:space="preserve">Education Attainment </w:t>
            </w:r>
            <w:r w:rsidRPr="00554AE9">
              <w:rPr>
                <w:rFonts w:eastAsia="Times New Roman" w:cstheme="minorHAnsi"/>
                <w:b/>
                <w:lang w:val="en-US" w:eastAsia="zh-CN"/>
              </w:rPr>
              <w:sym w:font="Symbol" w:char="F0AE"/>
            </w:r>
            <w:r w:rsidRPr="00554AE9">
              <w:rPr>
                <w:rFonts w:eastAsia="Times New Roman" w:cstheme="minorHAnsi"/>
                <w:b/>
                <w:lang w:val="en-US" w:eastAsia="zh-CN"/>
              </w:rPr>
              <w:t xml:space="preserve"> CPD</w:t>
            </w:r>
          </w:p>
        </w:tc>
      </w:tr>
      <w:tr w:rsidR="005C6FB9" w:rsidRPr="00554AE9" w14:paraId="1C17E56C" w14:textId="77777777" w:rsidTr="00554AE9">
        <w:trPr>
          <w:trHeight w:val="300"/>
        </w:trPr>
        <w:tc>
          <w:tcPr>
            <w:tcW w:w="2668" w:type="dxa"/>
            <w:noWrap/>
            <w:vAlign w:val="center"/>
            <w:hideMark/>
          </w:tcPr>
          <w:p w14:paraId="5A4DD803"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MR Egger</w:t>
            </w:r>
          </w:p>
        </w:tc>
        <w:tc>
          <w:tcPr>
            <w:tcW w:w="1396" w:type="dxa"/>
            <w:noWrap/>
            <w:vAlign w:val="center"/>
            <w:hideMark/>
          </w:tcPr>
          <w:p w14:paraId="7764E3B9"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17F4E2E2" w14:textId="53B625CF"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-1.12 (0.77)</w:t>
            </w:r>
          </w:p>
        </w:tc>
        <w:tc>
          <w:tcPr>
            <w:tcW w:w="1300" w:type="dxa"/>
            <w:noWrap/>
            <w:vAlign w:val="center"/>
            <w:hideMark/>
          </w:tcPr>
          <w:p w14:paraId="28B0A788" w14:textId="30AAF6FA"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0.19</w:t>
            </w:r>
            <w:r w:rsidR="0061241A">
              <w:rPr>
                <w:rFonts w:eastAsia="Times New Roman" w:cstheme="minorHAnsi"/>
                <w:color w:val="000000"/>
                <w:lang w:val="en-US" w:eastAsia="zh-CN"/>
              </w:rPr>
              <w:t xml:space="preserve"> (0.28)</w:t>
            </w:r>
          </w:p>
        </w:tc>
      </w:tr>
      <w:tr w:rsidR="005C6FB9" w:rsidRPr="00554AE9" w14:paraId="5E1272B3" w14:textId="77777777" w:rsidTr="00554AE9">
        <w:trPr>
          <w:trHeight w:val="300"/>
        </w:trPr>
        <w:tc>
          <w:tcPr>
            <w:tcW w:w="2668" w:type="dxa"/>
            <w:noWrap/>
            <w:vAlign w:val="center"/>
            <w:hideMark/>
          </w:tcPr>
          <w:p w14:paraId="5BC931FB"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Weighted median</w:t>
            </w:r>
          </w:p>
        </w:tc>
        <w:tc>
          <w:tcPr>
            <w:tcW w:w="1396" w:type="dxa"/>
            <w:noWrap/>
            <w:vAlign w:val="center"/>
            <w:hideMark/>
          </w:tcPr>
          <w:p w14:paraId="508F4A8A"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33F16013" w14:textId="36D5947A"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-0.079 (0.28)</w:t>
            </w:r>
          </w:p>
        </w:tc>
        <w:tc>
          <w:tcPr>
            <w:tcW w:w="1300" w:type="dxa"/>
            <w:noWrap/>
            <w:vAlign w:val="center"/>
            <w:hideMark/>
          </w:tcPr>
          <w:p w14:paraId="4DFF815C" w14:textId="3AADED6E"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0.78</w:t>
            </w:r>
          </w:p>
        </w:tc>
      </w:tr>
      <w:tr w:rsidR="005C6FB9" w:rsidRPr="00554AE9" w14:paraId="64FB22D4" w14:textId="77777777" w:rsidTr="00554AE9">
        <w:trPr>
          <w:trHeight w:val="300"/>
        </w:trPr>
        <w:tc>
          <w:tcPr>
            <w:tcW w:w="2668" w:type="dxa"/>
            <w:noWrap/>
            <w:vAlign w:val="center"/>
            <w:hideMark/>
          </w:tcPr>
          <w:p w14:paraId="04C7136C" w14:textId="77777777" w:rsidR="005C6FB9" w:rsidRPr="00554AE9" w:rsidRDefault="005C6FB9" w:rsidP="00554AE9">
            <w:pPr>
              <w:spacing w:after="0" w:line="240" w:lineRule="auto"/>
              <w:rPr>
                <w:rFonts w:eastAsia="Times New Roman" w:cstheme="minorHAnsi"/>
                <w:color w:val="000000"/>
                <w:lang w:val="en-US" w:eastAsia="zh-CN"/>
              </w:rPr>
            </w:pPr>
            <w:r w:rsidRPr="00554AE9">
              <w:rPr>
                <w:rFonts w:eastAsia="Times New Roman" w:cstheme="minorHAnsi"/>
                <w:color w:val="000000"/>
                <w:lang w:val="en-US" w:eastAsia="zh-CN"/>
              </w:rPr>
              <w:t>Inverse variance weighted</w:t>
            </w:r>
          </w:p>
        </w:tc>
        <w:tc>
          <w:tcPr>
            <w:tcW w:w="1396" w:type="dxa"/>
            <w:noWrap/>
            <w:vAlign w:val="center"/>
            <w:hideMark/>
          </w:tcPr>
          <w:p w14:paraId="6440DA44" w14:textId="7777777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8</w:t>
            </w:r>
          </w:p>
        </w:tc>
        <w:tc>
          <w:tcPr>
            <w:tcW w:w="2708" w:type="dxa"/>
            <w:noWrap/>
            <w:vAlign w:val="center"/>
            <w:hideMark/>
          </w:tcPr>
          <w:p w14:paraId="2131B49C" w14:textId="37182612" w:rsidR="005C6FB9" w:rsidRPr="00554AE9" w:rsidRDefault="005C6FB9" w:rsidP="003A6AA1">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-0.246 (0.209)</w:t>
            </w:r>
          </w:p>
        </w:tc>
        <w:tc>
          <w:tcPr>
            <w:tcW w:w="1300" w:type="dxa"/>
            <w:noWrap/>
            <w:vAlign w:val="center"/>
            <w:hideMark/>
          </w:tcPr>
          <w:p w14:paraId="0AEA98F8" w14:textId="34794FF7" w:rsidR="005C6FB9" w:rsidRPr="00554AE9" w:rsidRDefault="005C6FB9" w:rsidP="002A0986">
            <w:pPr>
              <w:spacing w:after="0" w:line="240" w:lineRule="auto"/>
              <w:jc w:val="center"/>
              <w:rPr>
                <w:rFonts w:eastAsia="Times New Roman" w:cstheme="minorHAnsi"/>
                <w:color w:val="000000"/>
                <w:lang w:val="en-US" w:eastAsia="zh-CN"/>
              </w:rPr>
            </w:pPr>
            <w:r w:rsidRPr="00554AE9">
              <w:rPr>
                <w:rFonts w:eastAsia="Times New Roman" w:cstheme="minorHAnsi"/>
                <w:color w:val="000000"/>
                <w:lang w:val="en-US" w:eastAsia="zh-CN"/>
              </w:rPr>
              <w:t>0.24</w:t>
            </w:r>
          </w:p>
        </w:tc>
      </w:tr>
    </w:tbl>
    <w:p w14:paraId="2F078FC6" w14:textId="77777777" w:rsidR="002A0986" w:rsidRPr="00554AE9" w:rsidRDefault="002A0986" w:rsidP="002A0986">
      <w:pPr>
        <w:spacing w:after="160" w:line="259" w:lineRule="auto"/>
        <w:rPr>
          <w:rFonts w:eastAsia="Times New Roman" w:cstheme="minorHAnsi"/>
          <w:b/>
          <w:lang w:val="en-US" w:eastAsia="zh-CN"/>
        </w:rPr>
        <w:sectPr w:rsidR="002A0986" w:rsidRPr="00554AE9" w:rsidSect="002A0986">
          <w:pgSz w:w="11906" w:h="16838"/>
          <w:pgMar w:top="1440" w:right="1080" w:bottom="1440" w:left="1080" w:header="709" w:footer="709" w:gutter="0"/>
          <w:cols w:space="720"/>
          <w:docGrid w:linePitch="326"/>
        </w:sectPr>
      </w:pPr>
    </w:p>
    <w:p w14:paraId="7944ED1C" w14:textId="73C06C0A" w:rsidR="002A0986" w:rsidRPr="002A0986" w:rsidRDefault="002A0986" w:rsidP="002A0986">
      <w:pPr>
        <w:spacing w:after="160" w:line="259" w:lineRule="auto"/>
        <w:rPr>
          <w:rFonts w:eastAsia="Times New Roman" w:cs="Times New Roman"/>
          <w:lang w:val="en-US" w:eastAsia="zh-CN"/>
        </w:rPr>
      </w:pPr>
      <w:r w:rsidRPr="002A0986">
        <w:rPr>
          <w:rFonts w:eastAsia="Times New Roman" w:cs="Arial"/>
          <w:b/>
          <w:lang w:val="en-US" w:eastAsia="zh-CN"/>
        </w:rPr>
        <w:t>Supp. Table 8</w:t>
      </w:r>
      <w:r w:rsidR="00A34A8B">
        <w:rPr>
          <w:rFonts w:eastAsia="Times New Roman" w:cs="Arial"/>
          <w:b/>
          <w:lang w:val="en-US" w:eastAsia="zh-CN"/>
        </w:rPr>
        <w:t>:</w:t>
      </w:r>
      <w:r w:rsidRPr="002A0986">
        <w:rPr>
          <w:rFonts w:eastAsia="Times New Roman" w:cs="Arial"/>
          <w:b/>
          <w:lang w:val="en-US" w:eastAsia="zh-CN"/>
        </w:rPr>
        <w:t xml:space="preserve"> </w:t>
      </w:r>
      <w:r w:rsidRPr="00A34A8B">
        <w:rPr>
          <w:rFonts w:eastAsia="Times New Roman" w:cs="Arial"/>
          <w:lang w:val="en-US" w:eastAsia="zh-CN"/>
        </w:rPr>
        <w:t xml:space="preserve">Evaluation of </w:t>
      </w:r>
      <w:r w:rsidR="003A6AA1">
        <w:rPr>
          <w:rFonts w:eastAsia="Times New Roman" w:cs="Arial"/>
          <w:lang w:val="en-US" w:eastAsia="zh-CN"/>
        </w:rPr>
        <w:t>p</w:t>
      </w:r>
      <w:r w:rsidRPr="00A34A8B">
        <w:rPr>
          <w:rFonts w:eastAsia="Times New Roman" w:cs="Arial"/>
          <w:lang w:val="en-US" w:eastAsia="zh-CN"/>
        </w:rPr>
        <w:t xml:space="preserve">otential </w:t>
      </w:r>
      <w:r w:rsidR="003A6AA1">
        <w:rPr>
          <w:rFonts w:eastAsia="Times New Roman" w:cs="Arial"/>
          <w:lang w:val="en-US" w:eastAsia="zh-CN"/>
        </w:rPr>
        <w:t>c</w:t>
      </w:r>
      <w:r w:rsidRPr="00A34A8B">
        <w:rPr>
          <w:rFonts w:eastAsia="Times New Roman" w:cs="Arial"/>
          <w:lang w:val="en-US" w:eastAsia="zh-CN"/>
        </w:rPr>
        <w:t xml:space="preserve">ollider </w:t>
      </w:r>
      <w:r w:rsidR="003A6AA1">
        <w:rPr>
          <w:rFonts w:eastAsia="Times New Roman" w:cs="Arial"/>
          <w:lang w:val="en-US" w:eastAsia="zh-CN"/>
        </w:rPr>
        <w:t>b</w:t>
      </w:r>
      <w:r w:rsidRPr="00A34A8B">
        <w:rPr>
          <w:rFonts w:eastAsia="Times New Roman" w:cs="Arial"/>
          <w:lang w:val="en-US" w:eastAsia="zh-CN"/>
        </w:rPr>
        <w:t>ias in UK Biobank</w:t>
      </w:r>
      <w:r w:rsidR="00D230ED">
        <w:rPr>
          <w:rFonts w:eastAsia="Times New Roman" w:cs="Arial"/>
          <w:lang w:val="en-US" w:eastAsia="zh-CN"/>
        </w:rPr>
        <w:t xml:space="preserve"> (UKBB)</w:t>
      </w:r>
      <w:r w:rsidRPr="00A34A8B">
        <w:rPr>
          <w:rFonts w:eastAsia="Times New Roman" w:cs="Arial"/>
          <w:lang w:val="en-US" w:eastAsia="zh-CN"/>
        </w:rPr>
        <w:t xml:space="preserve"> </w:t>
      </w:r>
      <w:r w:rsidR="003A6AA1">
        <w:rPr>
          <w:rFonts w:eastAsia="Times New Roman" w:cs="Arial"/>
          <w:lang w:val="en-US" w:eastAsia="zh-CN"/>
        </w:rPr>
        <w:t>a</w:t>
      </w:r>
      <w:r w:rsidRPr="00A34A8B">
        <w:rPr>
          <w:rFonts w:eastAsia="Times New Roman" w:cs="Arial"/>
          <w:lang w:val="en-US" w:eastAsia="zh-CN"/>
        </w:rPr>
        <w:t>nalys</w:t>
      </w:r>
      <w:r w:rsidR="003A6AA1">
        <w:rPr>
          <w:rFonts w:eastAsia="Times New Roman" w:cs="Arial"/>
          <w:lang w:val="en-US" w:eastAsia="zh-CN"/>
        </w:rPr>
        <w:t>e</w:t>
      </w:r>
      <w:r w:rsidRPr="00A34A8B">
        <w:rPr>
          <w:rFonts w:eastAsia="Times New Roman" w:cs="Arial"/>
          <w:lang w:val="en-US" w:eastAsia="zh-CN"/>
        </w:rPr>
        <w:t>s.</w:t>
      </w:r>
      <w:r w:rsidRPr="002A0986">
        <w:rPr>
          <w:rFonts w:eastAsia="Times New Roman" w:cs="Arial"/>
          <w:b/>
          <w:lang w:val="en-US" w:eastAsia="zh-CN"/>
        </w:rPr>
        <w:t xml:space="preserve"> </w:t>
      </w:r>
      <w:r w:rsidR="003A6AA1">
        <w:rPr>
          <w:rFonts w:eastAsia="Times New Roman" w:cs="Arial"/>
          <w:lang w:val="en-US" w:eastAsia="zh-CN"/>
        </w:rPr>
        <w:t>We performed two sensitivity analyses to understand whether</w:t>
      </w:r>
      <w:r w:rsidRPr="002A0986">
        <w:rPr>
          <w:rFonts w:eastAsia="Times New Roman" w:cs="Arial"/>
          <w:lang w:val="en-US" w:eastAsia="zh-CN"/>
        </w:rPr>
        <w:t xml:space="preserve"> collider bias</w:t>
      </w:r>
      <w:r w:rsidR="003A6AA1">
        <w:rPr>
          <w:rFonts w:eastAsia="Times New Roman" w:cs="Arial"/>
          <w:lang w:val="en-US" w:eastAsia="zh-CN"/>
        </w:rPr>
        <w:t xml:space="preserve"> influenced our results</w:t>
      </w:r>
      <w:r>
        <w:rPr>
          <w:rFonts w:eastAsia="Times New Roman" w:cs="Arial"/>
          <w:lang w:val="en-US" w:eastAsia="zh-CN"/>
        </w:rPr>
        <w:t>:</w:t>
      </w:r>
      <w:r w:rsidRPr="002A0986">
        <w:rPr>
          <w:rFonts w:eastAsia="Times New Roman" w:cs="Arial"/>
          <w:lang w:val="en-US" w:eastAsia="zh-CN"/>
        </w:rPr>
        <w:t xml:space="preserve"> </w:t>
      </w:r>
      <w:r>
        <w:rPr>
          <w:rFonts w:eastAsia="Times New Roman" w:cs="Arial"/>
          <w:lang w:val="en-US" w:eastAsia="zh-CN"/>
        </w:rPr>
        <w:t>i</w:t>
      </w:r>
      <w:r w:rsidRPr="002A0986">
        <w:rPr>
          <w:rFonts w:eastAsia="Times New Roman" w:cs="Arial"/>
          <w:lang w:val="en-US" w:eastAsia="zh-CN"/>
        </w:rPr>
        <w:t>) performing meta-analysis without UK BiLEVE,</w:t>
      </w:r>
      <w:r>
        <w:rPr>
          <w:rFonts w:eastAsia="Times New Roman" w:cs="Arial"/>
          <w:lang w:val="en-US" w:eastAsia="zh-CN"/>
        </w:rPr>
        <w:t xml:space="preserve"> </w:t>
      </w:r>
      <w:r w:rsidR="00A47902">
        <w:rPr>
          <w:rFonts w:eastAsia="Times New Roman" w:cs="Arial"/>
          <w:lang w:val="en-US" w:eastAsia="zh-CN"/>
        </w:rPr>
        <w:t xml:space="preserve">the component of the UK Biobank that is </w:t>
      </w:r>
      <w:r>
        <w:rPr>
          <w:rFonts w:eastAsia="Times New Roman" w:cs="Arial"/>
          <w:lang w:val="en-US" w:eastAsia="zh-CN"/>
        </w:rPr>
        <w:t xml:space="preserve"> enriched heavy smokers</w:t>
      </w:r>
      <w:r w:rsidR="00121624">
        <w:rPr>
          <w:rFonts w:eastAsia="Times New Roman" w:cs="Arial"/>
          <w:lang w:val="en-US" w:eastAsia="zh-CN"/>
        </w:rPr>
        <w:t>,</w:t>
      </w:r>
      <w:r>
        <w:rPr>
          <w:rFonts w:eastAsia="Times New Roman" w:cs="Arial"/>
          <w:lang w:val="en-US" w:eastAsia="zh-CN"/>
        </w:rPr>
        <w:t xml:space="preserve"> ii</w:t>
      </w:r>
      <w:r w:rsidRPr="002A0986">
        <w:rPr>
          <w:rFonts w:eastAsia="Times New Roman" w:cs="Arial"/>
          <w:lang w:val="en-US" w:eastAsia="zh-CN"/>
        </w:rPr>
        <w:t xml:space="preserve">) performing UK Biobank analysis without adjusting </w:t>
      </w:r>
      <w:r w:rsidR="00A47902">
        <w:rPr>
          <w:rFonts w:eastAsia="Times New Roman" w:cs="Arial"/>
          <w:lang w:val="en-US" w:eastAsia="zh-CN"/>
        </w:rPr>
        <w:t xml:space="preserve">for </w:t>
      </w:r>
      <w:r w:rsidRPr="002A0986">
        <w:rPr>
          <w:rFonts w:eastAsia="Times New Roman" w:cs="Arial"/>
          <w:lang w:val="en-US" w:eastAsia="zh-CN"/>
        </w:rPr>
        <w:t xml:space="preserve">genotyping array. We compared these results with our meta-analysis which </w:t>
      </w:r>
      <w:r w:rsidR="00A47902">
        <w:rPr>
          <w:rFonts w:eastAsia="Times New Roman" w:cs="Arial"/>
          <w:lang w:val="en-US" w:eastAsia="zh-CN"/>
        </w:rPr>
        <w:t>adjusted for</w:t>
      </w:r>
      <w:r w:rsidRPr="002A0986">
        <w:rPr>
          <w:rFonts w:eastAsia="Times New Roman" w:cs="Arial"/>
          <w:lang w:val="en-US" w:eastAsia="zh-CN"/>
        </w:rPr>
        <w:t xml:space="preserve"> </w:t>
      </w:r>
      <w:r w:rsidR="00A47902">
        <w:rPr>
          <w:rFonts w:eastAsia="Times New Roman" w:cs="Arial"/>
          <w:lang w:val="en-US" w:eastAsia="zh-CN"/>
        </w:rPr>
        <w:t xml:space="preserve">UK </w:t>
      </w:r>
      <w:r w:rsidRPr="002A0986">
        <w:rPr>
          <w:rFonts w:eastAsia="Times New Roman" w:cs="Arial"/>
          <w:lang w:val="en-US" w:eastAsia="zh-CN"/>
        </w:rPr>
        <w:t>BiLEVE and</w:t>
      </w:r>
      <w:r w:rsidR="00A47902">
        <w:rPr>
          <w:rFonts w:eastAsia="Times New Roman" w:cs="Arial"/>
          <w:lang w:val="en-US" w:eastAsia="zh-CN"/>
        </w:rPr>
        <w:t xml:space="preserve"> UK Biobank</w:t>
      </w:r>
      <w:r w:rsidRPr="002A0986">
        <w:rPr>
          <w:rFonts w:eastAsia="Times New Roman" w:cs="Arial"/>
          <w:lang w:val="en-US" w:eastAsia="zh-CN"/>
        </w:rPr>
        <w:t xml:space="preserve"> Axiom arrays. The magnitude of the genetic effect estimates are </w:t>
      </w:r>
      <w:r w:rsidR="00A47902">
        <w:rPr>
          <w:rFonts w:eastAsia="Times New Roman" w:cs="Arial"/>
          <w:lang w:val="en-US" w:eastAsia="zh-CN"/>
        </w:rPr>
        <w:t>ver</w:t>
      </w:r>
      <w:r w:rsidRPr="002A0986">
        <w:rPr>
          <w:rFonts w:eastAsia="Times New Roman" w:cs="Arial"/>
          <w:lang w:val="en-US" w:eastAsia="zh-CN"/>
        </w:rPr>
        <w:t>y comparable for the three analyses</w:t>
      </w:r>
      <w:r w:rsidR="00A47902">
        <w:rPr>
          <w:rFonts w:eastAsia="Times New Roman" w:cs="Arial"/>
          <w:lang w:val="en-US" w:eastAsia="zh-CN"/>
        </w:rPr>
        <w:t>,</w:t>
      </w:r>
      <w:r w:rsidRPr="002A0986">
        <w:rPr>
          <w:rFonts w:eastAsia="Times New Roman" w:cs="Arial"/>
          <w:lang w:val="en-US" w:eastAsia="zh-CN"/>
        </w:rPr>
        <w:t xml:space="preserve"> </w:t>
      </w:r>
      <w:r w:rsidR="00A47902">
        <w:rPr>
          <w:rFonts w:eastAsia="Times New Roman" w:cs="Arial"/>
          <w:lang w:val="en-US" w:eastAsia="zh-CN"/>
        </w:rPr>
        <w:t>including the results</w:t>
      </w:r>
      <w:r w:rsidRPr="002A0986">
        <w:rPr>
          <w:rFonts w:eastAsia="Times New Roman" w:cs="Arial"/>
          <w:lang w:val="en-US" w:eastAsia="zh-CN"/>
        </w:rPr>
        <w:t xml:space="preserve"> with </w:t>
      </w:r>
      <w:r w:rsidR="001D3D45">
        <w:rPr>
          <w:rFonts w:eastAsia="Times New Roman" w:cs="Arial"/>
          <w:lang w:val="en-US" w:eastAsia="zh-CN"/>
        </w:rPr>
        <w:t>and</w:t>
      </w:r>
      <w:r w:rsidRPr="002A0986">
        <w:rPr>
          <w:rFonts w:eastAsia="Times New Roman" w:cs="Arial"/>
          <w:lang w:val="en-US" w:eastAsia="zh-CN"/>
        </w:rPr>
        <w:t xml:space="preserve"> without the UK BiLEVE sample</w:t>
      </w:r>
      <w:r w:rsidR="001D3D45">
        <w:rPr>
          <w:rFonts w:eastAsia="Times New Roman" w:cs="Arial"/>
          <w:lang w:val="en-US" w:eastAsia="zh-CN"/>
        </w:rPr>
        <w:t>s</w:t>
      </w:r>
      <w:r w:rsidR="00A47902">
        <w:rPr>
          <w:rFonts w:eastAsia="Times New Roman" w:cs="Arial"/>
          <w:lang w:val="en-US" w:eastAsia="zh-CN"/>
        </w:rPr>
        <w:t>.</w:t>
      </w:r>
      <w:r w:rsidRPr="002A0986">
        <w:rPr>
          <w:rFonts w:eastAsia="Times New Roman" w:cs="Arial"/>
          <w:lang w:val="en-US" w:eastAsia="zh-CN"/>
        </w:rPr>
        <w:t xml:space="preserve"> </w:t>
      </w:r>
      <w:r w:rsidR="006954A5">
        <w:rPr>
          <w:rFonts w:eastAsia="Times New Roman" w:cs="Arial"/>
          <w:lang w:val="en-US" w:eastAsia="zh-CN"/>
        </w:rPr>
        <w:t xml:space="preserve"> We used CPD as the outcome.</w:t>
      </w:r>
    </w:p>
    <w:tbl>
      <w:tblPr>
        <w:tblStyle w:val="TableGrid11"/>
        <w:tblW w:w="13720" w:type="dxa"/>
        <w:tblLook w:val="04A0" w:firstRow="1" w:lastRow="0" w:firstColumn="1" w:lastColumn="0" w:noHBand="0" w:noVBand="1"/>
      </w:tblPr>
      <w:tblGrid>
        <w:gridCol w:w="2725"/>
        <w:gridCol w:w="2034"/>
        <w:gridCol w:w="1870"/>
        <w:gridCol w:w="1657"/>
        <w:gridCol w:w="1780"/>
        <w:gridCol w:w="1535"/>
        <w:gridCol w:w="2119"/>
      </w:tblGrid>
      <w:tr w:rsidR="002A0986" w:rsidRPr="002A0986" w14:paraId="20BA8612" w14:textId="77777777" w:rsidTr="00554AE9">
        <w:trPr>
          <w:trHeight w:val="150"/>
        </w:trPr>
        <w:tc>
          <w:tcPr>
            <w:tcW w:w="2725" w:type="dxa"/>
            <w:vMerge w:val="restart"/>
            <w:noWrap/>
            <w:vAlign w:val="center"/>
            <w:hideMark/>
          </w:tcPr>
          <w:p w14:paraId="644943CE" w14:textId="2F6C99B9" w:rsidR="002A0986" w:rsidRPr="002A0986" w:rsidRDefault="006954A5" w:rsidP="00B1793F">
            <w:pPr>
              <w:spacing w:after="0" w:line="240" w:lineRule="auto"/>
              <w:jc w:val="center"/>
              <w:rPr>
                <w:rFonts w:eastAsia="Times New Roman" w:cs="Arial"/>
                <w:b/>
                <w:color w:val="000000"/>
                <w:lang w:val="en-US" w:eastAsia="zh-CN"/>
              </w:rPr>
            </w:pPr>
            <w:r>
              <w:rPr>
                <w:rFonts w:eastAsia="Times New Roman" w:cs="Arial"/>
                <w:b/>
                <w:color w:val="000000"/>
                <w:lang w:val="en-US" w:eastAsia="zh-CN"/>
              </w:rPr>
              <w:t>rs</w:t>
            </w:r>
            <w:r w:rsidR="002A0986" w:rsidRPr="002A0986">
              <w:rPr>
                <w:rFonts w:eastAsia="Times New Roman" w:cs="Arial"/>
                <w:b/>
                <w:color w:val="000000"/>
                <w:lang w:val="en-US" w:eastAsia="zh-CN"/>
              </w:rPr>
              <w:t>ID</w:t>
            </w:r>
            <w:r w:rsidR="00900BEA">
              <w:rPr>
                <w:rFonts w:eastAsia="Times New Roman" w:cs="Arial"/>
                <w:b/>
                <w:color w:val="000000"/>
                <w:lang w:val="en-US" w:eastAsia="zh-CN"/>
              </w:rPr>
              <w:t xml:space="preserve"> (Exome-chip ID)</w:t>
            </w:r>
          </w:p>
        </w:tc>
        <w:tc>
          <w:tcPr>
            <w:tcW w:w="2034" w:type="dxa"/>
            <w:vMerge w:val="restart"/>
            <w:noWrap/>
            <w:vAlign w:val="center"/>
            <w:hideMark/>
          </w:tcPr>
          <w:p w14:paraId="69BB20C2" w14:textId="2E82FACD" w:rsidR="002A0986" w:rsidRPr="002A0986" w:rsidRDefault="006954A5" w:rsidP="00B1793F">
            <w:pPr>
              <w:spacing w:after="0" w:line="240" w:lineRule="auto"/>
              <w:jc w:val="center"/>
              <w:rPr>
                <w:rFonts w:eastAsia="Times New Roman" w:cs="Arial"/>
                <w:b/>
                <w:color w:val="000000"/>
                <w:lang w:val="en-US" w:eastAsia="zh-CN"/>
              </w:rPr>
            </w:pPr>
            <w:r>
              <w:rPr>
                <w:rFonts w:eastAsia="Times New Roman" w:cs="Arial"/>
                <w:b/>
                <w:color w:val="000000"/>
                <w:lang w:val="en-US" w:eastAsia="zh-CN"/>
              </w:rPr>
              <w:t>Chr:</w:t>
            </w:r>
            <w:r w:rsidR="002A0986" w:rsidRPr="002A0986">
              <w:rPr>
                <w:rFonts w:eastAsia="Times New Roman" w:cs="Arial"/>
                <w:b/>
                <w:color w:val="000000"/>
                <w:lang w:val="en-US" w:eastAsia="zh-CN"/>
              </w:rPr>
              <w:t xml:space="preserve">Position </w:t>
            </w:r>
            <w:r w:rsidR="00B1793F">
              <w:rPr>
                <w:rFonts w:eastAsia="Times New Roman" w:cs="Arial"/>
                <w:b/>
                <w:color w:val="000000"/>
                <w:lang w:val="en-US" w:eastAsia="zh-CN"/>
              </w:rPr>
              <w:t>(</w:t>
            </w:r>
            <w:r w:rsidR="002A0986" w:rsidRPr="002A0986">
              <w:rPr>
                <w:rFonts w:eastAsia="Times New Roman" w:cs="Arial"/>
                <w:b/>
                <w:color w:val="000000"/>
                <w:lang w:val="en-US" w:eastAsia="zh-CN"/>
              </w:rPr>
              <w:t>REF/ALT)</w:t>
            </w:r>
          </w:p>
        </w:tc>
        <w:tc>
          <w:tcPr>
            <w:tcW w:w="3527" w:type="dxa"/>
            <w:gridSpan w:val="2"/>
            <w:noWrap/>
            <w:vAlign w:val="center"/>
            <w:hideMark/>
          </w:tcPr>
          <w:p w14:paraId="4AE49408" w14:textId="03371461" w:rsidR="002A0986" w:rsidRPr="002A0986" w:rsidRDefault="001D3D45" w:rsidP="002A0986">
            <w:pPr>
              <w:spacing w:after="0" w:line="240" w:lineRule="auto"/>
              <w:jc w:val="center"/>
              <w:rPr>
                <w:rFonts w:eastAsia="Times New Roman" w:cs="Arial"/>
                <w:b/>
                <w:lang w:val="en-US" w:eastAsia="zh-CN"/>
              </w:rPr>
            </w:pPr>
            <w:r>
              <w:rPr>
                <w:rFonts w:eastAsia="Times New Roman" w:cs="Arial"/>
                <w:b/>
                <w:lang w:val="en-US" w:eastAsia="zh-CN"/>
              </w:rPr>
              <w:t>Meta-analysis i</w:t>
            </w:r>
            <w:r w:rsidR="002A0986" w:rsidRPr="002A0986">
              <w:rPr>
                <w:rFonts w:eastAsia="Times New Roman" w:cs="Arial"/>
                <w:b/>
                <w:lang w:val="en-US" w:eastAsia="zh-CN"/>
              </w:rPr>
              <w:t>ncluding UK BiLEVE</w:t>
            </w:r>
          </w:p>
        </w:tc>
        <w:tc>
          <w:tcPr>
            <w:tcW w:w="3315" w:type="dxa"/>
            <w:gridSpan w:val="2"/>
            <w:noWrap/>
            <w:vAlign w:val="center"/>
            <w:hideMark/>
          </w:tcPr>
          <w:p w14:paraId="3E0FE3C7" w14:textId="77777777" w:rsidR="002A0986" w:rsidRPr="002A0986" w:rsidRDefault="002A0986" w:rsidP="002A0986">
            <w:pPr>
              <w:spacing w:after="0" w:line="240" w:lineRule="auto"/>
              <w:jc w:val="center"/>
              <w:rPr>
                <w:rFonts w:eastAsia="Times New Roman" w:cs="Arial"/>
                <w:b/>
                <w:lang w:val="en-US" w:eastAsia="zh-CN"/>
              </w:rPr>
            </w:pPr>
            <w:r w:rsidRPr="002A0986">
              <w:rPr>
                <w:rFonts w:eastAsia="Times New Roman" w:cs="Arial"/>
                <w:b/>
                <w:lang w:val="en-US" w:eastAsia="zh-CN"/>
              </w:rPr>
              <w:t>Meta-analysis without UK BiLEVE</w:t>
            </w:r>
          </w:p>
        </w:tc>
        <w:tc>
          <w:tcPr>
            <w:tcW w:w="2119" w:type="dxa"/>
            <w:noWrap/>
            <w:vAlign w:val="center"/>
            <w:hideMark/>
          </w:tcPr>
          <w:p w14:paraId="02A22037" w14:textId="3DD3E91F" w:rsidR="002A0986" w:rsidRPr="002A0986" w:rsidRDefault="00D230ED" w:rsidP="00D531C4">
            <w:pPr>
              <w:spacing w:after="0" w:line="240" w:lineRule="auto"/>
              <w:jc w:val="center"/>
              <w:rPr>
                <w:rFonts w:eastAsia="Times New Roman" w:cs="Arial"/>
                <w:b/>
                <w:color w:val="000000"/>
                <w:lang w:val="en-US" w:eastAsia="zh-CN"/>
              </w:rPr>
            </w:pPr>
            <w:r>
              <w:rPr>
                <w:rFonts w:eastAsia="Times New Roman" w:cs="Arial"/>
                <w:b/>
                <w:color w:val="000000"/>
                <w:lang w:val="en-US" w:eastAsia="zh-CN"/>
              </w:rPr>
              <w:t>UKBB</w:t>
            </w:r>
            <w:r w:rsidR="002A0986" w:rsidRPr="002A0986">
              <w:rPr>
                <w:rFonts w:eastAsia="Times New Roman" w:cs="Arial"/>
                <w:b/>
                <w:color w:val="000000"/>
                <w:lang w:val="en-US" w:eastAsia="zh-CN"/>
              </w:rPr>
              <w:t xml:space="preserve"> without </w:t>
            </w:r>
            <w:r w:rsidR="002A0986">
              <w:rPr>
                <w:rFonts w:eastAsia="Times New Roman" w:cs="Arial"/>
                <w:b/>
                <w:color w:val="000000"/>
                <w:lang w:val="en-US" w:eastAsia="zh-CN"/>
              </w:rPr>
              <w:t>a</w:t>
            </w:r>
            <w:r w:rsidR="002A0986" w:rsidRPr="002A0986">
              <w:rPr>
                <w:rFonts w:eastAsia="Times New Roman" w:cs="Arial"/>
                <w:b/>
                <w:color w:val="000000"/>
                <w:lang w:val="en-US" w:eastAsia="zh-CN"/>
              </w:rPr>
              <w:t xml:space="preserve">djustment </w:t>
            </w:r>
            <w:r w:rsidR="006954A5">
              <w:rPr>
                <w:rFonts w:eastAsia="Times New Roman" w:cs="Arial"/>
                <w:b/>
                <w:color w:val="000000"/>
                <w:lang w:val="en-US" w:eastAsia="zh-CN"/>
              </w:rPr>
              <w:t>for</w:t>
            </w:r>
            <w:r w:rsidR="002A0986" w:rsidRPr="002A0986">
              <w:rPr>
                <w:rFonts w:eastAsia="Times New Roman" w:cs="Arial"/>
                <w:b/>
                <w:color w:val="000000"/>
                <w:lang w:val="en-US" w:eastAsia="zh-CN"/>
              </w:rPr>
              <w:t xml:space="preserve"> </w:t>
            </w:r>
            <w:r w:rsidR="002A0986">
              <w:rPr>
                <w:rFonts w:eastAsia="Times New Roman" w:cs="Arial"/>
                <w:b/>
                <w:color w:val="000000"/>
                <w:lang w:val="en-US" w:eastAsia="zh-CN"/>
              </w:rPr>
              <w:t>a</w:t>
            </w:r>
            <w:r w:rsidR="002A0986" w:rsidRPr="002A0986">
              <w:rPr>
                <w:rFonts w:eastAsia="Times New Roman" w:cs="Arial"/>
                <w:b/>
                <w:color w:val="000000"/>
                <w:lang w:val="en-US" w:eastAsia="zh-CN"/>
              </w:rPr>
              <w:t>rray</w:t>
            </w:r>
          </w:p>
        </w:tc>
      </w:tr>
      <w:tr w:rsidR="002A0986" w:rsidRPr="002A0986" w14:paraId="4D81F527" w14:textId="77777777" w:rsidTr="00554AE9">
        <w:trPr>
          <w:trHeight w:val="161"/>
        </w:trPr>
        <w:tc>
          <w:tcPr>
            <w:tcW w:w="2725" w:type="dxa"/>
            <w:vMerge/>
            <w:noWrap/>
            <w:vAlign w:val="center"/>
            <w:hideMark/>
          </w:tcPr>
          <w:p w14:paraId="2EB61AD6" w14:textId="77777777" w:rsidR="002A0986" w:rsidRPr="002A0986" w:rsidRDefault="002A0986" w:rsidP="002A0986">
            <w:pPr>
              <w:spacing w:after="0" w:line="240" w:lineRule="auto"/>
              <w:jc w:val="center"/>
              <w:rPr>
                <w:rFonts w:eastAsia="Times New Roman" w:cs="Arial"/>
                <w:b/>
                <w:color w:val="000000"/>
                <w:lang w:val="en-US" w:eastAsia="zh-CN"/>
              </w:rPr>
            </w:pPr>
          </w:p>
        </w:tc>
        <w:tc>
          <w:tcPr>
            <w:tcW w:w="2034" w:type="dxa"/>
            <w:vMerge/>
            <w:noWrap/>
            <w:vAlign w:val="center"/>
            <w:hideMark/>
          </w:tcPr>
          <w:p w14:paraId="1B305A5D" w14:textId="77777777" w:rsidR="002A0986" w:rsidRPr="002A0986" w:rsidRDefault="002A0986" w:rsidP="002A0986">
            <w:pPr>
              <w:spacing w:after="0" w:line="240" w:lineRule="auto"/>
              <w:jc w:val="center"/>
              <w:rPr>
                <w:rFonts w:eastAsia="Times New Roman" w:cs="Arial"/>
                <w:b/>
                <w:lang w:val="en-US" w:eastAsia="zh-CN"/>
              </w:rPr>
            </w:pPr>
          </w:p>
        </w:tc>
        <w:tc>
          <w:tcPr>
            <w:tcW w:w="1870" w:type="dxa"/>
            <w:noWrap/>
            <w:vAlign w:val="center"/>
            <w:hideMark/>
          </w:tcPr>
          <w:p w14:paraId="2907545D" w14:textId="3064EDA4" w:rsidR="002A0986" w:rsidRPr="002A0986" w:rsidRDefault="002A0986" w:rsidP="002A0986">
            <w:pPr>
              <w:spacing w:after="0" w:line="240" w:lineRule="auto"/>
              <w:jc w:val="center"/>
              <w:rPr>
                <w:rFonts w:eastAsia="Times New Roman" w:cs="Arial"/>
                <w:b/>
                <w:color w:val="000000"/>
                <w:lang w:val="en-US" w:eastAsia="zh-CN"/>
              </w:rPr>
            </w:pPr>
            <w:r w:rsidRPr="002A0986">
              <w:rPr>
                <w:rFonts w:eastAsia="Times New Roman" w:cs="Arial"/>
                <w:b/>
                <w:color w:val="000000"/>
                <w:lang w:val="en-US" w:eastAsia="zh-CN"/>
              </w:rPr>
              <w:t>B</w:t>
            </w:r>
            <w:r w:rsidR="006954A5">
              <w:rPr>
                <w:rFonts w:eastAsia="Times New Roman" w:cs="Arial"/>
                <w:b/>
                <w:color w:val="000000"/>
                <w:lang w:val="en-US" w:eastAsia="zh-CN"/>
              </w:rPr>
              <w:t>eta</w:t>
            </w:r>
            <w:r w:rsidRPr="002A0986">
              <w:rPr>
                <w:rFonts w:eastAsia="Times New Roman" w:cs="Arial"/>
                <w:b/>
                <w:color w:val="000000"/>
                <w:lang w:val="en-US" w:eastAsia="zh-CN"/>
              </w:rPr>
              <w:t xml:space="preserve"> (SE)</w:t>
            </w:r>
          </w:p>
        </w:tc>
        <w:tc>
          <w:tcPr>
            <w:tcW w:w="1657" w:type="dxa"/>
            <w:noWrap/>
            <w:vAlign w:val="center"/>
            <w:hideMark/>
          </w:tcPr>
          <w:p w14:paraId="193C3E91" w14:textId="2AFD879E" w:rsidR="002A0986" w:rsidRPr="002A0986" w:rsidRDefault="002A0986" w:rsidP="002A0986">
            <w:pPr>
              <w:spacing w:after="0" w:line="240" w:lineRule="auto"/>
              <w:jc w:val="center"/>
              <w:rPr>
                <w:rFonts w:eastAsia="Times New Roman" w:cs="Arial"/>
                <w:b/>
                <w:color w:val="000000"/>
                <w:lang w:val="en-US" w:eastAsia="zh-CN"/>
              </w:rPr>
            </w:pPr>
            <w:r w:rsidRPr="00554AE9">
              <w:rPr>
                <w:rFonts w:eastAsia="Times New Roman" w:cs="Arial"/>
                <w:b/>
                <w:i/>
                <w:color w:val="000000"/>
                <w:lang w:val="en-US" w:eastAsia="zh-CN"/>
              </w:rPr>
              <w:t>P</w:t>
            </w:r>
            <w:r w:rsidR="005C6FB9">
              <w:rPr>
                <w:rFonts w:eastAsia="Times New Roman" w:cs="Arial"/>
                <w:b/>
                <w:color w:val="000000"/>
                <w:lang w:val="en-US" w:eastAsia="zh-CN"/>
              </w:rPr>
              <w:t>-</w:t>
            </w:r>
            <w:r w:rsidRPr="002A0986">
              <w:rPr>
                <w:rFonts w:eastAsia="Times New Roman" w:cs="Arial"/>
                <w:b/>
                <w:color w:val="000000"/>
                <w:lang w:val="en-US" w:eastAsia="zh-CN"/>
              </w:rPr>
              <w:t>VALUE</w:t>
            </w:r>
          </w:p>
        </w:tc>
        <w:tc>
          <w:tcPr>
            <w:tcW w:w="1780" w:type="dxa"/>
            <w:noWrap/>
            <w:vAlign w:val="center"/>
            <w:hideMark/>
          </w:tcPr>
          <w:p w14:paraId="3738FECB" w14:textId="2729BF09" w:rsidR="002A0986" w:rsidRPr="002A0986" w:rsidRDefault="002A0986" w:rsidP="002A0986">
            <w:pPr>
              <w:spacing w:after="0" w:line="240" w:lineRule="auto"/>
              <w:jc w:val="center"/>
              <w:rPr>
                <w:rFonts w:eastAsia="Times New Roman" w:cs="Arial"/>
                <w:b/>
                <w:color w:val="000000"/>
                <w:lang w:val="en-US" w:eastAsia="zh-CN"/>
              </w:rPr>
            </w:pPr>
            <w:r w:rsidRPr="002A0986">
              <w:rPr>
                <w:rFonts w:eastAsia="Times New Roman" w:cs="Arial"/>
                <w:b/>
                <w:color w:val="000000"/>
                <w:lang w:val="en-US" w:eastAsia="zh-CN"/>
              </w:rPr>
              <w:t>B</w:t>
            </w:r>
            <w:r w:rsidR="006954A5">
              <w:rPr>
                <w:rFonts w:eastAsia="Times New Roman" w:cs="Arial"/>
                <w:b/>
                <w:color w:val="000000"/>
                <w:lang w:val="en-US" w:eastAsia="zh-CN"/>
              </w:rPr>
              <w:t>eta</w:t>
            </w:r>
            <w:r w:rsidRPr="002A0986">
              <w:rPr>
                <w:rFonts w:eastAsia="Times New Roman" w:cs="Arial"/>
                <w:b/>
                <w:color w:val="000000"/>
                <w:lang w:val="en-US" w:eastAsia="zh-CN"/>
              </w:rPr>
              <w:t xml:space="preserve"> (SE)</w:t>
            </w:r>
          </w:p>
        </w:tc>
        <w:tc>
          <w:tcPr>
            <w:tcW w:w="1535" w:type="dxa"/>
            <w:noWrap/>
            <w:vAlign w:val="center"/>
            <w:hideMark/>
          </w:tcPr>
          <w:p w14:paraId="20937B7A" w14:textId="079293DD" w:rsidR="002A0986" w:rsidRPr="002A0986" w:rsidRDefault="002A0986" w:rsidP="002A0986">
            <w:pPr>
              <w:spacing w:after="0" w:line="240" w:lineRule="auto"/>
              <w:jc w:val="center"/>
              <w:rPr>
                <w:rFonts w:eastAsia="Times New Roman" w:cs="Arial"/>
                <w:b/>
                <w:color w:val="000000"/>
                <w:lang w:val="en-US" w:eastAsia="zh-CN"/>
              </w:rPr>
            </w:pPr>
            <w:r w:rsidRPr="00554AE9">
              <w:rPr>
                <w:rFonts w:eastAsia="Times New Roman" w:cs="Arial"/>
                <w:b/>
                <w:i/>
                <w:color w:val="000000"/>
                <w:lang w:val="en-US" w:eastAsia="zh-CN"/>
              </w:rPr>
              <w:t>P</w:t>
            </w:r>
            <w:r w:rsidR="005C6FB9">
              <w:rPr>
                <w:rFonts w:eastAsia="Times New Roman" w:cs="Arial"/>
                <w:b/>
                <w:color w:val="000000"/>
                <w:lang w:val="en-US" w:eastAsia="zh-CN"/>
              </w:rPr>
              <w:t>-</w:t>
            </w:r>
            <w:r w:rsidRPr="002A0986">
              <w:rPr>
                <w:rFonts w:eastAsia="Times New Roman" w:cs="Arial"/>
                <w:b/>
                <w:color w:val="000000"/>
                <w:lang w:val="en-US" w:eastAsia="zh-CN"/>
              </w:rPr>
              <w:t>VALUE</w:t>
            </w:r>
          </w:p>
        </w:tc>
        <w:tc>
          <w:tcPr>
            <w:tcW w:w="2119" w:type="dxa"/>
            <w:noWrap/>
            <w:vAlign w:val="center"/>
            <w:hideMark/>
          </w:tcPr>
          <w:p w14:paraId="54F4C6F8" w14:textId="2772A411" w:rsidR="002A0986" w:rsidRPr="002A0986" w:rsidRDefault="002A0986" w:rsidP="002A0986">
            <w:pPr>
              <w:spacing w:after="0" w:line="240" w:lineRule="auto"/>
              <w:jc w:val="center"/>
              <w:rPr>
                <w:rFonts w:eastAsia="Times New Roman" w:cs="Arial"/>
                <w:b/>
                <w:color w:val="000000"/>
                <w:lang w:val="en-US" w:eastAsia="zh-CN"/>
              </w:rPr>
            </w:pPr>
            <w:r w:rsidRPr="002A0986">
              <w:rPr>
                <w:rFonts w:eastAsia="Times New Roman" w:cs="Arial"/>
                <w:b/>
                <w:color w:val="000000"/>
                <w:lang w:val="en-US" w:eastAsia="zh-CN"/>
              </w:rPr>
              <w:t>B</w:t>
            </w:r>
            <w:r w:rsidR="006954A5">
              <w:rPr>
                <w:rFonts w:eastAsia="Times New Roman" w:cs="Arial"/>
                <w:b/>
                <w:color w:val="000000"/>
                <w:lang w:val="en-US" w:eastAsia="zh-CN"/>
              </w:rPr>
              <w:t>eta</w:t>
            </w:r>
            <w:r w:rsidRPr="002A0986">
              <w:rPr>
                <w:rFonts w:eastAsia="Times New Roman" w:cs="Arial"/>
                <w:b/>
                <w:color w:val="000000"/>
                <w:lang w:val="en-US" w:eastAsia="zh-CN"/>
              </w:rPr>
              <w:t xml:space="preserve"> (SE)</w:t>
            </w:r>
          </w:p>
        </w:tc>
      </w:tr>
      <w:tr w:rsidR="002A0986" w:rsidRPr="002A0986" w14:paraId="75972D09" w14:textId="77777777" w:rsidTr="00554AE9">
        <w:trPr>
          <w:trHeight w:val="161"/>
        </w:trPr>
        <w:tc>
          <w:tcPr>
            <w:tcW w:w="2725" w:type="dxa"/>
            <w:noWrap/>
            <w:vAlign w:val="center"/>
            <w:hideMark/>
          </w:tcPr>
          <w:p w14:paraId="0DA6C9F0"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rs141611945 (exm118559)</w:t>
            </w:r>
          </w:p>
        </w:tc>
        <w:tc>
          <w:tcPr>
            <w:tcW w:w="2034" w:type="dxa"/>
            <w:noWrap/>
            <w:vAlign w:val="center"/>
            <w:hideMark/>
          </w:tcPr>
          <w:p w14:paraId="529DBDD3"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1:161771868 (A/G)</w:t>
            </w:r>
          </w:p>
        </w:tc>
        <w:tc>
          <w:tcPr>
            <w:tcW w:w="1870" w:type="dxa"/>
            <w:noWrap/>
            <w:vAlign w:val="center"/>
            <w:hideMark/>
          </w:tcPr>
          <w:p w14:paraId="088825FE"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1.7 (0.33)</w:t>
            </w:r>
          </w:p>
        </w:tc>
        <w:tc>
          <w:tcPr>
            <w:tcW w:w="1657" w:type="dxa"/>
            <w:noWrap/>
            <w:vAlign w:val="center"/>
            <w:hideMark/>
          </w:tcPr>
          <w:p w14:paraId="6A2628AF"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2.95</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color w:val="000000"/>
                <w:vertAlign w:val="superscript"/>
                <w:lang w:val="en-US" w:eastAsia="zh-CN"/>
              </w:rPr>
              <w:t>-7</w:t>
            </w:r>
          </w:p>
        </w:tc>
        <w:tc>
          <w:tcPr>
            <w:tcW w:w="1780" w:type="dxa"/>
            <w:noWrap/>
            <w:vAlign w:val="center"/>
            <w:hideMark/>
          </w:tcPr>
          <w:p w14:paraId="54F3B03E"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1.7 (0.33)</w:t>
            </w:r>
          </w:p>
        </w:tc>
        <w:tc>
          <w:tcPr>
            <w:tcW w:w="1535" w:type="dxa"/>
            <w:noWrap/>
            <w:vAlign w:val="center"/>
            <w:hideMark/>
          </w:tcPr>
          <w:p w14:paraId="23BD1F3B"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6.1</w:t>
            </w:r>
            <w:r w:rsidRPr="002A0986">
              <w:rPr>
                <w:rFonts w:eastAsia="Times New Roman" w:cs="Calibri"/>
                <w:color w:val="000000"/>
                <w:lang w:val="en-US" w:eastAsia="zh-CN"/>
              </w:rPr>
              <w:sym w:font="Symbol" w:char="F0B4"/>
            </w:r>
            <w:r w:rsidRPr="002A0986">
              <w:rPr>
                <w:rFonts w:eastAsia="Times New Roman" w:cs="Calibri"/>
                <w:color w:val="000000"/>
                <w:lang w:val="en-US" w:eastAsia="zh-CN"/>
              </w:rPr>
              <w:t>10</w:t>
            </w:r>
            <w:r w:rsidRPr="002A0986">
              <w:rPr>
                <w:rFonts w:eastAsia="Times New Roman" w:cs="Arial"/>
                <w:color w:val="000000"/>
                <w:vertAlign w:val="superscript"/>
                <w:lang w:val="en-US" w:eastAsia="zh-CN"/>
              </w:rPr>
              <w:t>-7</w:t>
            </w:r>
          </w:p>
        </w:tc>
        <w:tc>
          <w:tcPr>
            <w:tcW w:w="2119" w:type="dxa"/>
            <w:noWrap/>
            <w:vAlign w:val="center"/>
            <w:hideMark/>
          </w:tcPr>
          <w:p w14:paraId="2963D2B5"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1.2 (0.46)</w:t>
            </w:r>
          </w:p>
        </w:tc>
      </w:tr>
      <w:tr w:rsidR="002A0986" w:rsidRPr="002A0986" w14:paraId="40E71607" w14:textId="77777777" w:rsidTr="00554AE9">
        <w:trPr>
          <w:trHeight w:val="161"/>
        </w:trPr>
        <w:tc>
          <w:tcPr>
            <w:tcW w:w="2725" w:type="dxa"/>
            <w:noWrap/>
            <w:vAlign w:val="center"/>
            <w:hideMark/>
          </w:tcPr>
          <w:p w14:paraId="43A7B6D1"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rs1190736 (exm1659559)</w:t>
            </w:r>
          </w:p>
        </w:tc>
        <w:tc>
          <w:tcPr>
            <w:tcW w:w="2034" w:type="dxa"/>
            <w:noWrap/>
            <w:vAlign w:val="center"/>
            <w:hideMark/>
          </w:tcPr>
          <w:p w14:paraId="141D5635"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X:136113464 (C/A)</w:t>
            </w:r>
          </w:p>
        </w:tc>
        <w:tc>
          <w:tcPr>
            <w:tcW w:w="1870" w:type="dxa"/>
            <w:noWrap/>
            <w:vAlign w:val="center"/>
            <w:hideMark/>
          </w:tcPr>
          <w:p w14:paraId="4480E068"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-0.028 (0.0055)</w:t>
            </w:r>
          </w:p>
        </w:tc>
        <w:tc>
          <w:tcPr>
            <w:tcW w:w="1657" w:type="dxa"/>
            <w:noWrap/>
            <w:vAlign w:val="center"/>
            <w:hideMark/>
          </w:tcPr>
          <w:p w14:paraId="1F2DD59E"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3.45</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bCs/>
                <w:color w:val="000000"/>
                <w:vertAlign w:val="superscript"/>
                <w:lang w:val="en-US" w:eastAsia="zh-CN"/>
              </w:rPr>
              <w:t>-7</w:t>
            </w:r>
          </w:p>
        </w:tc>
        <w:tc>
          <w:tcPr>
            <w:tcW w:w="1780" w:type="dxa"/>
            <w:noWrap/>
            <w:vAlign w:val="center"/>
            <w:hideMark/>
          </w:tcPr>
          <w:p w14:paraId="3C68CE17"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-0.016 (0.0045)</w:t>
            </w:r>
          </w:p>
        </w:tc>
        <w:tc>
          <w:tcPr>
            <w:tcW w:w="1535" w:type="dxa"/>
            <w:noWrap/>
            <w:vAlign w:val="center"/>
            <w:hideMark/>
          </w:tcPr>
          <w:p w14:paraId="1BB70AF8" w14:textId="740CE27C"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3</w:t>
            </w:r>
            <w:r w:rsidR="00D230ED">
              <w:rPr>
                <w:rFonts w:eastAsia="Times New Roman" w:cs="Arial"/>
                <w:color w:val="000000"/>
                <w:lang w:val="en-US" w:eastAsia="zh-CN"/>
              </w:rPr>
              <w:t>.</w:t>
            </w:r>
            <w:r w:rsidRPr="002A0986">
              <w:rPr>
                <w:rFonts w:eastAsia="Times New Roman" w:cs="Arial"/>
                <w:color w:val="000000"/>
                <w:lang w:val="en-US" w:eastAsia="zh-CN"/>
              </w:rPr>
              <w:t>2</w:t>
            </w:r>
            <w:r w:rsidR="00D230ED">
              <w:rPr>
                <w:rFonts w:eastAsia="Times New Roman" w:cs="Arial"/>
                <w:color w:val="000000"/>
                <w:lang w:val="en-US" w:eastAsia="zh-CN"/>
              </w:rPr>
              <w:t>x10</w:t>
            </w:r>
            <w:r w:rsidR="00D230ED" w:rsidRPr="00554AE9">
              <w:rPr>
                <w:rFonts w:eastAsia="Times New Roman" w:cs="Arial"/>
                <w:color w:val="000000"/>
                <w:vertAlign w:val="superscript"/>
                <w:lang w:val="en-US" w:eastAsia="zh-CN"/>
              </w:rPr>
              <w:t>-4</w:t>
            </w:r>
          </w:p>
        </w:tc>
        <w:tc>
          <w:tcPr>
            <w:tcW w:w="2119" w:type="dxa"/>
            <w:noWrap/>
            <w:vAlign w:val="center"/>
            <w:hideMark/>
          </w:tcPr>
          <w:p w14:paraId="582C91ED"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-0.019 (0.0034)</w:t>
            </w:r>
          </w:p>
        </w:tc>
      </w:tr>
      <w:tr w:rsidR="002A0986" w:rsidRPr="002A0986" w14:paraId="72BF19B7" w14:textId="77777777" w:rsidTr="00554AE9">
        <w:trPr>
          <w:trHeight w:val="161"/>
        </w:trPr>
        <w:tc>
          <w:tcPr>
            <w:tcW w:w="2725" w:type="dxa"/>
            <w:noWrap/>
            <w:vAlign w:val="center"/>
            <w:hideMark/>
          </w:tcPr>
          <w:p w14:paraId="7C44D7B7"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rs2960306 (exm383568)</w:t>
            </w:r>
          </w:p>
        </w:tc>
        <w:tc>
          <w:tcPr>
            <w:tcW w:w="2034" w:type="dxa"/>
            <w:noWrap/>
            <w:vAlign w:val="center"/>
            <w:hideMark/>
          </w:tcPr>
          <w:p w14:paraId="78148B20"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4:2990499 (G/T)</w:t>
            </w:r>
          </w:p>
        </w:tc>
        <w:tc>
          <w:tcPr>
            <w:tcW w:w="1870" w:type="dxa"/>
            <w:noWrap/>
            <w:vAlign w:val="center"/>
            <w:hideMark/>
          </w:tcPr>
          <w:p w14:paraId="472A505F"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-0.017 (0.0041)</w:t>
            </w:r>
          </w:p>
        </w:tc>
        <w:tc>
          <w:tcPr>
            <w:tcW w:w="1657" w:type="dxa"/>
            <w:noWrap/>
            <w:vAlign w:val="center"/>
            <w:hideMark/>
          </w:tcPr>
          <w:p w14:paraId="3D5A2F31"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4.33</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color w:val="000000"/>
                <w:vertAlign w:val="superscript"/>
                <w:lang w:val="en-US" w:eastAsia="zh-CN"/>
              </w:rPr>
              <w:t>-5</w:t>
            </w:r>
          </w:p>
        </w:tc>
        <w:tc>
          <w:tcPr>
            <w:tcW w:w="1780" w:type="dxa"/>
            <w:noWrap/>
            <w:vAlign w:val="center"/>
            <w:hideMark/>
          </w:tcPr>
          <w:p w14:paraId="47D14D1B"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-0.012 (0.0045)</w:t>
            </w:r>
          </w:p>
        </w:tc>
        <w:tc>
          <w:tcPr>
            <w:tcW w:w="1535" w:type="dxa"/>
            <w:noWrap/>
            <w:vAlign w:val="center"/>
            <w:hideMark/>
          </w:tcPr>
          <w:p w14:paraId="4387EAA3" w14:textId="2D59A5BC" w:rsidR="002A0986" w:rsidRPr="002A0986" w:rsidRDefault="00D230ED" w:rsidP="00554AE9">
            <w:pPr>
              <w:spacing w:after="0" w:line="240" w:lineRule="auto"/>
              <w:jc w:val="right"/>
              <w:rPr>
                <w:rFonts w:eastAsia="Times New Roman" w:cs="Arial"/>
                <w:color w:val="000000"/>
                <w:lang w:val="en-US" w:eastAsia="zh-CN"/>
              </w:rPr>
            </w:pPr>
            <w:r>
              <w:rPr>
                <w:rFonts w:eastAsia="Times New Roman" w:cs="Arial"/>
                <w:color w:val="000000"/>
                <w:lang w:val="en-US" w:eastAsia="zh-CN"/>
              </w:rPr>
              <w:t>5.3x10</w:t>
            </w:r>
            <w:r w:rsidRPr="00554AE9">
              <w:rPr>
                <w:rFonts w:eastAsia="Times New Roman" w:cs="Arial"/>
                <w:color w:val="000000"/>
                <w:vertAlign w:val="superscript"/>
                <w:lang w:val="en-US" w:eastAsia="zh-CN"/>
              </w:rPr>
              <w:t>-3</w:t>
            </w:r>
          </w:p>
        </w:tc>
        <w:tc>
          <w:tcPr>
            <w:tcW w:w="2119" w:type="dxa"/>
            <w:noWrap/>
            <w:vAlign w:val="center"/>
            <w:hideMark/>
          </w:tcPr>
          <w:p w14:paraId="50414349"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-0.017 (0.0044)</w:t>
            </w:r>
          </w:p>
        </w:tc>
      </w:tr>
      <w:tr w:rsidR="002A0986" w:rsidRPr="002A0986" w14:paraId="645CCFE7" w14:textId="77777777" w:rsidTr="00554AE9">
        <w:trPr>
          <w:trHeight w:val="171"/>
        </w:trPr>
        <w:tc>
          <w:tcPr>
            <w:tcW w:w="2725" w:type="dxa"/>
            <w:vAlign w:val="center"/>
            <w:hideMark/>
          </w:tcPr>
          <w:p w14:paraId="284A6549"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rs8102683</w:t>
            </w:r>
          </w:p>
        </w:tc>
        <w:tc>
          <w:tcPr>
            <w:tcW w:w="2034" w:type="dxa"/>
            <w:vAlign w:val="center"/>
            <w:hideMark/>
          </w:tcPr>
          <w:p w14:paraId="491C7943"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19:41363765</w:t>
            </w:r>
          </w:p>
        </w:tc>
        <w:tc>
          <w:tcPr>
            <w:tcW w:w="1870" w:type="dxa"/>
            <w:vAlign w:val="center"/>
            <w:hideMark/>
          </w:tcPr>
          <w:p w14:paraId="6464CDB7"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0.062 (0.0076)</w:t>
            </w:r>
          </w:p>
        </w:tc>
        <w:tc>
          <w:tcPr>
            <w:tcW w:w="1657" w:type="dxa"/>
            <w:vAlign w:val="center"/>
            <w:hideMark/>
          </w:tcPr>
          <w:p w14:paraId="0A34BF2C"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4.5</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bCs/>
                <w:color w:val="000000"/>
                <w:vertAlign w:val="superscript"/>
                <w:lang w:val="en-US" w:eastAsia="zh-CN"/>
              </w:rPr>
              <w:t>-16</w:t>
            </w:r>
          </w:p>
        </w:tc>
        <w:tc>
          <w:tcPr>
            <w:tcW w:w="1780" w:type="dxa"/>
            <w:vAlign w:val="center"/>
            <w:hideMark/>
          </w:tcPr>
          <w:p w14:paraId="2496BEB9"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0.055 (0.010)</w:t>
            </w:r>
          </w:p>
        </w:tc>
        <w:tc>
          <w:tcPr>
            <w:tcW w:w="1535" w:type="dxa"/>
            <w:noWrap/>
            <w:vAlign w:val="center"/>
            <w:hideMark/>
          </w:tcPr>
          <w:p w14:paraId="461F7A7A"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8.6</w:t>
            </w:r>
            <w:r w:rsidRPr="002A0986">
              <w:rPr>
                <w:rFonts w:eastAsia="Times New Roman" w:cs="Calibri"/>
                <w:color w:val="000000"/>
                <w:lang w:val="en-US" w:eastAsia="zh-CN"/>
              </w:rPr>
              <w:sym w:font="Symbol" w:char="F0B4"/>
            </w:r>
            <w:r w:rsidRPr="002A0986">
              <w:rPr>
                <w:rFonts w:eastAsia="Times New Roman" w:cs="Calibri"/>
                <w:color w:val="000000"/>
                <w:lang w:val="en-US" w:eastAsia="zh-CN"/>
              </w:rPr>
              <w:t>10</w:t>
            </w:r>
            <w:r w:rsidRPr="002A0986">
              <w:rPr>
                <w:rFonts w:eastAsia="Times New Roman" w:cs="Arial"/>
                <w:color w:val="000000"/>
                <w:vertAlign w:val="superscript"/>
                <w:lang w:val="en-US" w:eastAsia="zh-CN"/>
              </w:rPr>
              <w:t>-8</w:t>
            </w:r>
          </w:p>
        </w:tc>
        <w:tc>
          <w:tcPr>
            <w:tcW w:w="2119" w:type="dxa"/>
            <w:noWrap/>
            <w:vAlign w:val="center"/>
            <w:hideMark/>
          </w:tcPr>
          <w:p w14:paraId="40AA67CC"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0.044 (0.0031)</w:t>
            </w:r>
          </w:p>
        </w:tc>
      </w:tr>
      <w:tr w:rsidR="002A0986" w:rsidRPr="002A0986" w14:paraId="17299A41" w14:textId="77777777" w:rsidTr="00554AE9">
        <w:trPr>
          <w:trHeight w:val="161"/>
        </w:trPr>
        <w:tc>
          <w:tcPr>
            <w:tcW w:w="2725" w:type="dxa"/>
            <w:vAlign w:val="center"/>
            <w:hideMark/>
          </w:tcPr>
          <w:p w14:paraId="57A0C61B"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rs28399442</w:t>
            </w:r>
          </w:p>
        </w:tc>
        <w:tc>
          <w:tcPr>
            <w:tcW w:w="2034" w:type="dxa"/>
            <w:vAlign w:val="center"/>
            <w:hideMark/>
          </w:tcPr>
          <w:p w14:paraId="4DDCD6F2"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19:41354458 (C/A)</w:t>
            </w:r>
          </w:p>
        </w:tc>
        <w:tc>
          <w:tcPr>
            <w:tcW w:w="1870" w:type="dxa"/>
            <w:vAlign w:val="center"/>
            <w:hideMark/>
          </w:tcPr>
          <w:p w14:paraId="2C2ED34A"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-0.18 (0.025)</w:t>
            </w:r>
          </w:p>
        </w:tc>
        <w:tc>
          <w:tcPr>
            <w:tcW w:w="1657" w:type="dxa"/>
            <w:vAlign w:val="center"/>
            <w:hideMark/>
          </w:tcPr>
          <w:p w14:paraId="1B6C7B67"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2.3</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bCs/>
                <w:color w:val="000000"/>
                <w:vertAlign w:val="superscript"/>
                <w:lang w:val="en-US" w:eastAsia="zh-CN"/>
              </w:rPr>
              <w:t>-12</w:t>
            </w:r>
          </w:p>
        </w:tc>
        <w:tc>
          <w:tcPr>
            <w:tcW w:w="1780" w:type="dxa"/>
            <w:vAlign w:val="center"/>
            <w:hideMark/>
          </w:tcPr>
          <w:p w14:paraId="2BC6D6C4"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-0.18 (0.035)</w:t>
            </w:r>
          </w:p>
        </w:tc>
        <w:tc>
          <w:tcPr>
            <w:tcW w:w="1535" w:type="dxa"/>
            <w:noWrap/>
            <w:vAlign w:val="center"/>
            <w:hideMark/>
          </w:tcPr>
          <w:p w14:paraId="0629E776"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2.7</w:t>
            </w:r>
            <w:r w:rsidRPr="002A0986">
              <w:rPr>
                <w:rFonts w:eastAsia="Times New Roman" w:cs="Calibri"/>
                <w:color w:val="000000"/>
                <w:lang w:val="en-US" w:eastAsia="zh-CN"/>
              </w:rPr>
              <w:sym w:font="Symbol" w:char="F0B4"/>
            </w:r>
            <w:r w:rsidRPr="002A0986">
              <w:rPr>
                <w:rFonts w:eastAsia="Times New Roman" w:cs="Calibri"/>
                <w:color w:val="000000"/>
                <w:lang w:val="en-US" w:eastAsia="zh-CN"/>
              </w:rPr>
              <w:t>10</w:t>
            </w:r>
            <w:r w:rsidRPr="002A0986">
              <w:rPr>
                <w:rFonts w:eastAsia="Times New Roman" w:cs="Arial"/>
                <w:color w:val="000000"/>
                <w:vertAlign w:val="superscript"/>
                <w:lang w:val="en-US" w:eastAsia="zh-CN"/>
              </w:rPr>
              <w:t>-7</w:t>
            </w:r>
          </w:p>
        </w:tc>
        <w:tc>
          <w:tcPr>
            <w:tcW w:w="2119" w:type="dxa"/>
            <w:noWrap/>
            <w:vAlign w:val="center"/>
            <w:hideMark/>
          </w:tcPr>
          <w:p w14:paraId="10A14D92"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-0.17 (0.014)</w:t>
            </w:r>
          </w:p>
        </w:tc>
      </w:tr>
      <w:tr w:rsidR="002A0986" w:rsidRPr="002A0986" w14:paraId="6B28BE12" w14:textId="77777777" w:rsidTr="00554AE9">
        <w:trPr>
          <w:trHeight w:val="161"/>
        </w:trPr>
        <w:tc>
          <w:tcPr>
            <w:tcW w:w="2725" w:type="dxa"/>
            <w:vAlign w:val="center"/>
            <w:hideMark/>
          </w:tcPr>
          <w:p w14:paraId="320F7CA4"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rs3865453</w:t>
            </w:r>
          </w:p>
        </w:tc>
        <w:tc>
          <w:tcPr>
            <w:tcW w:w="2034" w:type="dxa"/>
            <w:vAlign w:val="center"/>
            <w:hideMark/>
          </w:tcPr>
          <w:p w14:paraId="172D6EEE"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19:41338556 (C/T)</w:t>
            </w:r>
          </w:p>
        </w:tc>
        <w:tc>
          <w:tcPr>
            <w:tcW w:w="1870" w:type="dxa"/>
            <w:vAlign w:val="center"/>
            <w:hideMark/>
          </w:tcPr>
          <w:p w14:paraId="450561A6"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-0.078 (0.014)</w:t>
            </w:r>
          </w:p>
        </w:tc>
        <w:tc>
          <w:tcPr>
            <w:tcW w:w="1657" w:type="dxa"/>
            <w:vAlign w:val="center"/>
            <w:hideMark/>
          </w:tcPr>
          <w:p w14:paraId="7A7FF831"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3.0</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bCs/>
                <w:color w:val="000000"/>
                <w:vertAlign w:val="superscript"/>
                <w:lang w:val="en-US" w:eastAsia="zh-CN"/>
              </w:rPr>
              <w:t>-8</w:t>
            </w:r>
          </w:p>
        </w:tc>
        <w:tc>
          <w:tcPr>
            <w:tcW w:w="1780" w:type="dxa"/>
            <w:vAlign w:val="center"/>
            <w:hideMark/>
          </w:tcPr>
          <w:p w14:paraId="1A61564E"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-0.074 (0.019)</w:t>
            </w:r>
          </w:p>
        </w:tc>
        <w:tc>
          <w:tcPr>
            <w:tcW w:w="1535" w:type="dxa"/>
            <w:noWrap/>
            <w:vAlign w:val="center"/>
            <w:hideMark/>
          </w:tcPr>
          <w:p w14:paraId="2338B465"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1.1</w:t>
            </w:r>
            <w:r w:rsidRPr="002A0986">
              <w:rPr>
                <w:rFonts w:eastAsia="Times New Roman" w:cs="Calibri"/>
                <w:color w:val="000000"/>
                <w:lang w:val="en-US" w:eastAsia="zh-CN"/>
              </w:rPr>
              <w:sym w:font="Symbol" w:char="F0B4"/>
            </w:r>
            <w:r w:rsidRPr="002A0986">
              <w:rPr>
                <w:rFonts w:eastAsia="Times New Roman" w:cs="Calibri"/>
                <w:color w:val="000000"/>
                <w:lang w:val="en-US" w:eastAsia="zh-CN"/>
              </w:rPr>
              <w:t>10</w:t>
            </w:r>
            <w:r w:rsidRPr="002A0986">
              <w:rPr>
                <w:rFonts w:eastAsia="Times New Roman" w:cs="Arial"/>
                <w:color w:val="000000"/>
                <w:vertAlign w:val="superscript"/>
                <w:lang w:val="en-US" w:eastAsia="zh-CN"/>
              </w:rPr>
              <w:t>-4</w:t>
            </w:r>
          </w:p>
        </w:tc>
        <w:tc>
          <w:tcPr>
            <w:tcW w:w="2119" w:type="dxa"/>
            <w:noWrap/>
            <w:vAlign w:val="center"/>
            <w:hideMark/>
          </w:tcPr>
          <w:p w14:paraId="516D5A29"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-0.068 (0.0083)</w:t>
            </w:r>
          </w:p>
        </w:tc>
      </w:tr>
      <w:tr w:rsidR="002A0986" w:rsidRPr="002A0986" w14:paraId="5100A2E0" w14:textId="77777777" w:rsidTr="00554AE9">
        <w:trPr>
          <w:trHeight w:val="161"/>
        </w:trPr>
        <w:tc>
          <w:tcPr>
            <w:tcW w:w="2725" w:type="dxa"/>
            <w:vAlign w:val="center"/>
            <w:hideMark/>
          </w:tcPr>
          <w:p w14:paraId="151096F4"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rs938682</w:t>
            </w:r>
          </w:p>
        </w:tc>
        <w:tc>
          <w:tcPr>
            <w:tcW w:w="2034" w:type="dxa"/>
            <w:vAlign w:val="center"/>
            <w:hideMark/>
          </w:tcPr>
          <w:p w14:paraId="387BBD06" w14:textId="77777777" w:rsidR="002A0986" w:rsidRPr="002A0986" w:rsidRDefault="002A0986" w:rsidP="00554AE9">
            <w:pPr>
              <w:spacing w:after="0" w:line="240" w:lineRule="auto"/>
              <w:rPr>
                <w:rFonts w:eastAsia="Times New Roman" w:cs="Arial"/>
                <w:color w:val="000000"/>
                <w:lang w:val="en-US" w:eastAsia="zh-CN"/>
              </w:rPr>
            </w:pPr>
            <w:r w:rsidRPr="002A0986">
              <w:rPr>
                <w:rFonts w:eastAsia="Times New Roman" w:cs="Arial"/>
                <w:color w:val="000000"/>
                <w:lang w:val="en-US" w:eastAsia="zh-CN"/>
              </w:rPr>
              <w:t>15:78882925 (G/A)</w:t>
            </w:r>
          </w:p>
        </w:tc>
        <w:tc>
          <w:tcPr>
            <w:tcW w:w="1870" w:type="dxa"/>
            <w:vAlign w:val="center"/>
            <w:hideMark/>
          </w:tcPr>
          <w:p w14:paraId="7E0F535C"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0.094 (0.0043)</w:t>
            </w:r>
          </w:p>
        </w:tc>
        <w:tc>
          <w:tcPr>
            <w:tcW w:w="1657" w:type="dxa"/>
            <w:vAlign w:val="center"/>
            <w:hideMark/>
          </w:tcPr>
          <w:p w14:paraId="2CFDFBDD"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8.8</w:t>
            </w:r>
            <w:r w:rsidRPr="002A0986">
              <w:rPr>
                <w:rFonts w:eastAsia="Times New Roman" w:cs="Arial"/>
                <w:color w:val="000000"/>
                <w:lang w:val="en-US" w:eastAsia="zh-CN"/>
              </w:rPr>
              <w:sym w:font="Symbol" w:char="F0B4"/>
            </w:r>
            <w:r w:rsidRPr="002A0986">
              <w:rPr>
                <w:rFonts w:eastAsia="Times New Roman" w:cs="Arial"/>
                <w:color w:val="000000"/>
                <w:lang w:val="en-US" w:eastAsia="zh-CN"/>
              </w:rPr>
              <w:t>10</w:t>
            </w:r>
            <w:r w:rsidRPr="002A0986">
              <w:rPr>
                <w:rFonts w:eastAsia="Times New Roman" w:cs="Arial"/>
                <w:bCs/>
                <w:color w:val="000000"/>
                <w:vertAlign w:val="superscript"/>
                <w:lang w:val="en-US" w:eastAsia="zh-CN"/>
              </w:rPr>
              <w:t>-108</w:t>
            </w:r>
          </w:p>
        </w:tc>
        <w:tc>
          <w:tcPr>
            <w:tcW w:w="1780" w:type="dxa"/>
            <w:vAlign w:val="center"/>
            <w:hideMark/>
          </w:tcPr>
          <w:p w14:paraId="26B4287A" w14:textId="77777777" w:rsidR="002A0986" w:rsidRPr="002A0986" w:rsidRDefault="002A0986" w:rsidP="00554AE9">
            <w:pPr>
              <w:spacing w:after="0" w:line="240" w:lineRule="auto"/>
              <w:jc w:val="right"/>
              <w:rPr>
                <w:rFonts w:eastAsia="Times New Roman" w:cs="Arial"/>
                <w:bCs/>
                <w:color w:val="000000"/>
                <w:lang w:val="en-US" w:eastAsia="zh-CN"/>
              </w:rPr>
            </w:pPr>
            <w:r w:rsidRPr="002A0986">
              <w:rPr>
                <w:rFonts w:eastAsia="Times New Roman" w:cs="Arial"/>
                <w:bCs/>
                <w:color w:val="000000"/>
                <w:lang w:val="en-US" w:eastAsia="zh-CN"/>
              </w:rPr>
              <w:t>0.099 (0.0046)</w:t>
            </w:r>
          </w:p>
        </w:tc>
        <w:tc>
          <w:tcPr>
            <w:tcW w:w="1535" w:type="dxa"/>
            <w:noWrap/>
            <w:vAlign w:val="center"/>
            <w:hideMark/>
          </w:tcPr>
          <w:p w14:paraId="688185F8"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1.6</w:t>
            </w:r>
            <w:r w:rsidRPr="002A0986">
              <w:rPr>
                <w:rFonts w:eastAsia="Times New Roman" w:cs="Calibri"/>
                <w:color w:val="000000"/>
                <w:lang w:val="en-US" w:eastAsia="zh-CN"/>
              </w:rPr>
              <w:sym w:font="Symbol" w:char="F0B4"/>
            </w:r>
            <w:r w:rsidRPr="002A0986">
              <w:rPr>
                <w:rFonts w:eastAsia="Times New Roman" w:cs="Calibri"/>
                <w:color w:val="000000"/>
                <w:lang w:val="en-US" w:eastAsia="zh-CN"/>
              </w:rPr>
              <w:t>10</w:t>
            </w:r>
            <w:r w:rsidRPr="002A0986">
              <w:rPr>
                <w:rFonts w:eastAsia="Times New Roman" w:cs="Arial"/>
                <w:color w:val="000000"/>
                <w:vertAlign w:val="superscript"/>
                <w:lang w:val="en-US" w:eastAsia="zh-CN"/>
              </w:rPr>
              <w:t>-100</w:t>
            </w:r>
          </w:p>
        </w:tc>
        <w:tc>
          <w:tcPr>
            <w:tcW w:w="2119" w:type="dxa"/>
            <w:noWrap/>
            <w:vAlign w:val="center"/>
            <w:hideMark/>
          </w:tcPr>
          <w:p w14:paraId="4BFD5708" w14:textId="77777777" w:rsidR="002A0986" w:rsidRPr="002A0986" w:rsidRDefault="002A0986" w:rsidP="00554AE9">
            <w:pPr>
              <w:spacing w:after="0" w:line="240" w:lineRule="auto"/>
              <w:jc w:val="right"/>
              <w:rPr>
                <w:rFonts w:eastAsia="Times New Roman" w:cs="Arial"/>
                <w:color w:val="000000"/>
                <w:lang w:val="en-US" w:eastAsia="zh-CN"/>
              </w:rPr>
            </w:pPr>
            <w:r w:rsidRPr="002A0986">
              <w:rPr>
                <w:rFonts w:eastAsia="Times New Roman" w:cs="Arial"/>
                <w:color w:val="000000"/>
                <w:lang w:val="en-US" w:eastAsia="zh-CN"/>
              </w:rPr>
              <w:t>0.085 (0.0044)</w:t>
            </w:r>
          </w:p>
        </w:tc>
      </w:tr>
    </w:tbl>
    <w:p w14:paraId="5F86435C" w14:textId="77777777" w:rsidR="002A0986" w:rsidRDefault="002A0986" w:rsidP="002A0986"/>
    <w:p w14:paraId="4B2E5E79" w14:textId="77777777" w:rsidR="002A0986" w:rsidRDefault="002A0986" w:rsidP="007B5F5E">
      <w:pPr>
        <w:pStyle w:val="Heading2"/>
        <w:rPr>
          <w:rFonts w:ascii="Times New Roman" w:hAnsi="Times New Roman" w:cs="Times New Roman"/>
          <w:sz w:val="28"/>
          <w:szCs w:val="28"/>
        </w:rPr>
        <w:sectPr w:rsidR="002A0986" w:rsidSect="002A0986">
          <w:pgSz w:w="16838" w:h="11906" w:orient="landscape"/>
          <w:pgMar w:top="1077" w:right="1440" w:bottom="1077" w:left="1440" w:header="709" w:footer="709" w:gutter="0"/>
          <w:cols w:space="720"/>
          <w:docGrid w:linePitch="299"/>
        </w:sectPr>
      </w:pPr>
    </w:p>
    <w:p w14:paraId="4C247F8E" w14:textId="4D4AD731" w:rsidR="006B3115" w:rsidRPr="00CA45E2" w:rsidRDefault="006B3115" w:rsidP="007B5F5E">
      <w:pPr>
        <w:pStyle w:val="Heading2"/>
        <w:rPr>
          <w:rFonts w:ascii="Times New Roman" w:hAnsi="Times New Roman" w:cs="Times New Roman"/>
          <w:sz w:val="28"/>
          <w:szCs w:val="28"/>
        </w:rPr>
      </w:pPr>
      <w:r w:rsidRPr="00CA45E2">
        <w:rPr>
          <w:rFonts w:ascii="Times New Roman" w:hAnsi="Times New Roman" w:cs="Times New Roman"/>
          <w:sz w:val="28"/>
          <w:szCs w:val="28"/>
        </w:rPr>
        <w:t>Individual study descriptions</w:t>
      </w:r>
      <w:bookmarkEnd w:id="0"/>
    </w:p>
    <w:p w14:paraId="2F3E44BA" w14:textId="269A8A40" w:rsidR="006B3115"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This section describes study-specific characteristics. All participants provided written informed consent and studies were approved by local Research Ethics Committees and/or Institutional Review boards.</w:t>
      </w:r>
    </w:p>
    <w:p w14:paraId="4C17002D" w14:textId="5EE4E655" w:rsidR="00E15DA7" w:rsidRPr="0072257E" w:rsidRDefault="00D90CEB" w:rsidP="009F0F96">
      <w:pPr>
        <w:spacing w:after="240" w:line="360" w:lineRule="auto"/>
        <w:rPr>
          <w:rFonts w:ascii="Times New Roman" w:hAnsi="Times New Roman" w:cs="Times New Roman"/>
          <w:b/>
        </w:rPr>
      </w:pPr>
      <w:r w:rsidRPr="0072257E">
        <w:rPr>
          <w:rFonts w:ascii="Times New Roman" w:hAnsi="Times New Roman" w:cs="Times New Roman"/>
          <w:b/>
        </w:rPr>
        <w:t>Airwave</w:t>
      </w:r>
      <w:r w:rsidR="0072257E">
        <w:rPr>
          <w:rFonts w:ascii="Times New Roman" w:hAnsi="Times New Roman" w:cs="Times New Roman"/>
          <w:b/>
        </w:rPr>
        <w:t xml:space="preserve"> (</w:t>
      </w:r>
      <w:r w:rsidR="0072257E" w:rsidRPr="0072257E">
        <w:rPr>
          <w:rFonts w:ascii="Times New Roman" w:hAnsi="Times New Roman" w:cs="Times New Roman"/>
          <w:b/>
        </w:rPr>
        <w:t>Airwave Healt</w:t>
      </w:r>
      <w:r w:rsidR="0072257E">
        <w:rPr>
          <w:rFonts w:ascii="Times New Roman" w:hAnsi="Times New Roman" w:cs="Times New Roman"/>
          <w:b/>
        </w:rPr>
        <w:t>h Monitoring Study)</w:t>
      </w:r>
      <w:r w:rsidRPr="0072257E">
        <w:rPr>
          <w:rFonts w:ascii="Times New Roman" w:hAnsi="Times New Roman" w:cs="Times New Roman"/>
        </w:rPr>
        <w:t xml:space="preserve"> is a large</w:t>
      </w:r>
      <w:r w:rsidR="005C6FB9">
        <w:rPr>
          <w:rFonts w:ascii="Times New Roman" w:hAnsi="Times New Roman" w:cs="Times New Roman"/>
        </w:rPr>
        <w:t>-</w:t>
      </w:r>
      <w:r w:rsidRPr="0072257E">
        <w:rPr>
          <w:rFonts w:ascii="Times New Roman" w:hAnsi="Times New Roman" w:cs="Times New Roman"/>
        </w:rPr>
        <w:t>scale cohort of police employees. Study details are given elsewhere</w:t>
      </w:r>
      <w:r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&lt;EndNote&gt;&lt;Cite&gt;&lt;Author&gt;Elliott&lt;/Author&gt;&lt;Year&gt;2014&lt;/Year&gt;&lt;RecNum&gt;1036&lt;/RecNum&gt;&lt;DisplayText&gt;&lt;style face="superscript"&gt;14&lt;/style&gt;&lt;/DisplayText&gt;&lt;record&gt;&lt;rec-number&gt;1036&lt;/rec-number&gt;&lt;foreign-keys&gt;&lt;key app="EN" db-id="x2axx92xi2xwv1eawfuvata7wrzp5zpv0v5x" timestamp="1498137028"&gt;1036&lt;/key&gt;&lt;/foreign-keys&gt;&lt;ref-type name="Journal Article"&gt;17&lt;/ref-type&gt;&lt;contributors&gt;&lt;authors&gt;&lt;author&gt;Elliott, Paul&lt;/author&gt;&lt;author&gt;Vergnaud, Anne-Claire&lt;/author&gt;&lt;author&gt;Singh, Deepa&lt;/author&gt;&lt;author&gt;Neasham, David&lt;/author&gt;&lt;author&gt;Spear, Jeanette&lt;/author&gt;&lt;author&gt;Heard, Andy&lt;/author&gt;&lt;/authors&gt;&lt;/contributors&gt;&lt;titles&gt;&lt;title&gt;The Airwave Health Monitoring Study of police officers and staff in Great Britain: Rationale, design and methods&lt;/title&gt;&lt;secondary-title&gt;Environmental Research&lt;/secondary-title&gt;&lt;/titles&gt;&lt;periodical&gt;&lt;full-title&gt;Environmental Research&lt;/full-title&gt;&lt;/periodical&gt;&lt;pages&gt;280-285&lt;/pages&gt;&lt;volume&gt;134&lt;/volume&gt;&lt;keywords&gt;&lt;keyword&gt;Occupational exposure&lt;/keyword&gt;&lt;keyword&gt;Biobank&lt;/keyword&gt;&lt;keyword&gt;Cohort study&lt;/keyword&gt;&lt;keyword&gt;Chronic disease&lt;/keyword&gt;&lt;keyword&gt;Police&lt;/keyword&gt;&lt;/keywords&gt;&lt;dates&gt;&lt;year&gt;2014&lt;/year&gt;&lt;pub-dates&gt;&lt;date&gt;2014/10/01/&lt;/date&gt;&lt;/pub-dates&gt;&lt;/dates&gt;&lt;isbn&gt;0013-9351&lt;/isbn&gt;&lt;urls&gt;&lt;related-urls&gt;&lt;url&gt;http://www.sciencedirect.com/science/article/pii/S0013935114002564&lt;/url&gt;&lt;/related-urls&gt;&lt;/urls&gt;&lt;electronic-resource-num&gt;http://dx.doi.org/10.1016/j.envres.2014.07.025&lt;/electronic-resource-num&gt;&lt;/record&gt;&lt;/Cite&gt;&lt;/EndNote&gt;</w:instrText>
      </w:r>
      <w:r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14</w:t>
      </w:r>
      <w:r w:rsidRPr="0072257E">
        <w:rPr>
          <w:rFonts w:ascii="Times New Roman" w:hAnsi="Times New Roman" w:cs="Times New Roman"/>
        </w:rPr>
        <w:fldChar w:fldCharType="end"/>
      </w:r>
      <w:r w:rsidRPr="0072257E">
        <w:rPr>
          <w:rFonts w:ascii="Times New Roman" w:hAnsi="Times New Roman" w:cs="Times New Roman"/>
        </w:rPr>
        <w:t>.</w:t>
      </w:r>
    </w:p>
    <w:p w14:paraId="34EC00F6" w14:textId="68EE083E"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ASCOT</w:t>
      </w:r>
      <w:r w:rsidR="00D97E7D" w:rsidRPr="0072257E">
        <w:rPr>
          <w:rFonts w:ascii="Times New Roman" w:hAnsi="Times New Roman" w:cs="Times New Roman"/>
          <w:b/>
        </w:rPr>
        <w:t xml:space="preserve"> (Anglo Scandinavian Cardiac Outcomes Trial)</w:t>
      </w:r>
      <w:r w:rsidR="00D90CEB" w:rsidRPr="0072257E">
        <w:rPr>
          <w:rFonts w:ascii="Times New Roman" w:hAnsi="Times New Roman" w:cs="Times New Roman"/>
          <w:b/>
        </w:rPr>
        <w:t xml:space="preserve"> </w:t>
      </w:r>
      <w:r w:rsidR="00E5152E" w:rsidRPr="0072257E">
        <w:rPr>
          <w:rFonts w:ascii="Times New Roman" w:hAnsi="Times New Roman" w:cs="Times New Roman"/>
        </w:rPr>
        <w:t>is a prospective, randomized, open, blinded endpoint trial for which details are given elsewhere</w:t>
      </w:r>
      <w:r w:rsidR="00E5152E" w:rsidRPr="0072257E">
        <w:rPr>
          <w:rFonts w:ascii="Times New Roman" w:hAnsi="Times New Roman" w:cs="Times New Roman"/>
        </w:rPr>
        <w:fldChar w:fldCharType="begin">
          <w:fldData xml:space="preserve">PEVuZE5vdGU+PENpdGU+PEF1dGhvcj5TZXZlcjwvQXV0aG9yPjxZZWFyPjIwMDE8L1llYXI+PFJl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=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PEVuZE5vdGU+PENpdGU+PEF1dGhvcj5TZXZlcjwvQXV0aG9yPjxZZWFyPjIwMDE8L1llYXI+PFJl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=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E5152E" w:rsidRPr="0072257E">
        <w:rPr>
          <w:rFonts w:ascii="Times New Roman" w:hAnsi="Times New Roman" w:cs="Times New Roman"/>
        </w:rPr>
      </w:r>
      <w:r w:rsidR="00E5152E"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15</w:t>
      </w:r>
      <w:r w:rsidR="00E5152E" w:rsidRPr="0072257E">
        <w:rPr>
          <w:rFonts w:ascii="Times New Roman" w:hAnsi="Times New Roman" w:cs="Times New Roman"/>
        </w:rPr>
        <w:fldChar w:fldCharType="end"/>
      </w:r>
      <w:r w:rsidR="00E5152E" w:rsidRPr="0072257E">
        <w:rPr>
          <w:rFonts w:ascii="Times New Roman" w:hAnsi="Times New Roman" w:cs="Times New Roman"/>
        </w:rPr>
        <w:t>.</w:t>
      </w:r>
    </w:p>
    <w:p w14:paraId="1197E936" w14:textId="598BD4A3" w:rsidR="00E15DA7"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Details of the</w:t>
      </w:r>
      <w:r w:rsidR="00186F24" w:rsidRPr="0072257E">
        <w:rPr>
          <w:rFonts w:ascii="Times New Roman" w:hAnsi="Times New Roman" w:cs="Times New Roman"/>
        </w:rPr>
        <w:t xml:space="preserve"> </w:t>
      </w:r>
      <w:r w:rsidR="00186F24" w:rsidRPr="0072257E">
        <w:rPr>
          <w:rFonts w:ascii="Times New Roman" w:hAnsi="Times New Roman" w:cs="Times New Roman"/>
          <w:b/>
          <w:bCs/>
        </w:rPr>
        <w:t>1958BC</w:t>
      </w:r>
      <w:r w:rsidRPr="0072257E">
        <w:rPr>
          <w:rFonts w:ascii="Times New Roman" w:hAnsi="Times New Roman" w:cs="Times New Roman"/>
        </w:rPr>
        <w:t xml:space="preserve"> </w:t>
      </w:r>
      <w:r w:rsidR="00186F24" w:rsidRPr="0072257E">
        <w:rPr>
          <w:rFonts w:ascii="Times New Roman" w:hAnsi="Times New Roman" w:cs="Times New Roman"/>
        </w:rPr>
        <w:t>(</w:t>
      </w:r>
      <w:r w:rsidRPr="0072257E">
        <w:rPr>
          <w:rFonts w:ascii="Times New Roman" w:hAnsi="Times New Roman" w:cs="Times New Roman"/>
          <w:b/>
          <w:bCs/>
        </w:rPr>
        <w:t xml:space="preserve">British 1958 Birth Cohort) </w:t>
      </w:r>
      <w:r w:rsidR="00186F24" w:rsidRPr="0072257E">
        <w:rPr>
          <w:rFonts w:ascii="Times New Roman" w:hAnsi="Times New Roman" w:cs="Times New Roman"/>
        </w:rPr>
        <w:t>study</w:t>
      </w:r>
      <w:r w:rsidRPr="0072257E">
        <w:rPr>
          <w:rFonts w:ascii="Times New Roman" w:hAnsi="Times New Roman" w:cs="Times New Roman"/>
        </w:rPr>
        <w:t xml:space="preserve"> have been previously reported</w:t>
      </w:r>
      <w:r w:rsidR="001A3533"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&lt;EndNote&gt;&lt;Cite&gt;&lt;Author&gt;Strachan&lt;/Author&gt;&lt;Year&gt;2007&lt;/Year&gt;&lt;RecNum&gt;1019&lt;/RecNum&gt;&lt;DisplayText&gt;&lt;style face="superscript"&gt;16&lt;/style&gt;&lt;/DisplayText&gt;&lt;record&gt;&lt;rec-number&gt;1019&lt;/rec-number&gt;&lt;foreign-keys&gt;&lt;key app="EN" db-id="x2axx92xi2xwv1eawfuvata7wrzp5zpv0v5x" timestamp="1491579132"&gt;1019&lt;/key&gt;&lt;/foreign-keys&gt;&lt;ref-type name="Journal Article"&gt;17&lt;/ref-type&gt;&lt;contributors&gt;&lt;authors&gt;&lt;author&gt;Strachan, David P.&lt;/author&gt;&lt;author&gt;Rudnicka, Alicja R.&lt;/author&gt;&lt;author&gt;Power, Chris&lt;/author&gt;&lt;author&gt;Shepherd, Peter&lt;/author&gt;&lt;author&gt;Fuller, Elizabeth&lt;/author&gt;&lt;author&gt;Davis, Adrian&lt;/author&gt;&lt;author&gt;Gibb, Ian&lt;/author&gt;&lt;author&gt;Kumari, Meena&lt;/author&gt;&lt;author&gt;Rumley, Ann&lt;/author&gt;&lt;author&gt;Macfarlane, Gary J.&lt;/author&gt;&lt;author&gt;Rahi, Jugnoo&lt;/author&gt;&lt;author&gt;Rodgers, Bryan&lt;/author&gt;&lt;author&gt;Stansfeld, Stephen&lt;/author&gt;&lt;/authors&gt;&lt;/contributors&gt;&lt;titles&gt;&lt;title&gt;Lifecourse influences on health among British adults: Effects of region of residence in childhood and adulthood&lt;/title&gt;&lt;secondary-title&gt;International Journal of Epidemiology&lt;/secondary-title&gt;&lt;/titles&gt;&lt;periodical&gt;&lt;full-title&gt;Int J Epidemiol&lt;/full-title&gt;&lt;abbr-1&gt;International journal of epidemiology&lt;/abbr-1&gt;&lt;/periodical&gt;&lt;pages&gt;522-531&lt;/pages&gt;&lt;volume&gt;36&lt;/volume&gt;&lt;number&gt;3&lt;/number&gt;&lt;dates&gt;&lt;year&gt;2007&lt;/year&gt;&lt;/dates&gt;&lt;isbn&gt;0300-5771&lt;/isbn&gt;&lt;urls&gt;&lt;related-urls&gt;&lt;url&gt;http://dx.doi.org/10.1093/ije/dyl309&lt;/url&gt;&lt;/related-urls&gt;&lt;/urls&gt;&lt;electronic-resource-num&gt;10.1093/ije/dyl309&lt;/electronic-resource-num&gt;&lt;/record&gt;&lt;/Cite&gt;&lt;/EndNote&gt;</w:instrText>
      </w:r>
      <w:r w:rsidR="001A3533"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16</w:t>
      </w:r>
      <w:r w:rsidR="001A3533" w:rsidRPr="0072257E">
        <w:rPr>
          <w:rFonts w:ascii="Times New Roman" w:hAnsi="Times New Roman" w:cs="Times New Roman"/>
        </w:rPr>
        <w:fldChar w:fldCharType="end"/>
      </w:r>
      <w:r w:rsidRPr="0072257E">
        <w:rPr>
          <w:rFonts w:ascii="Times New Roman" w:hAnsi="Times New Roman" w:cs="Times New Roman"/>
        </w:rPr>
        <w:t>.</w:t>
      </w:r>
    </w:p>
    <w:p w14:paraId="4DA96705" w14:textId="328BCC83" w:rsidR="006B3115" w:rsidRPr="0072257E" w:rsidRDefault="00E15DA7" w:rsidP="009F0F96">
      <w:pPr>
        <w:spacing w:after="240" w:line="360" w:lineRule="auto"/>
        <w:rPr>
          <w:rFonts w:ascii="Times New Roman" w:hAnsi="Times New Roman" w:cs="Times New Roman"/>
        </w:rPr>
      </w:pPr>
      <w:r w:rsidRPr="0072257E">
        <w:rPr>
          <w:rFonts w:ascii="Times New Roman" w:hAnsi="Times New Roman" w:cs="Times New Roman"/>
          <w:b/>
        </w:rPr>
        <w:t>BRIGHT</w:t>
      </w:r>
      <w:r w:rsidR="006B3115" w:rsidRPr="0072257E">
        <w:rPr>
          <w:rFonts w:ascii="Times New Roman" w:hAnsi="Times New Roman" w:cs="Times New Roman"/>
          <w:b/>
        </w:rPr>
        <w:t xml:space="preserve"> </w:t>
      </w:r>
      <w:r w:rsidR="00D97E7D" w:rsidRPr="0072257E">
        <w:rPr>
          <w:rFonts w:ascii="Times New Roman" w:hAnsi="Times New Roman" w:cs="Times New Roman"/>
          <w:b/>
        </w:rPr>
        <w:t xml:space="preserve">(The British Genetics of Hypertension) </w:t>
      </w:r>
      <w:r w:rsidR="00E438FA" w:rsidRPr="0072257E">
        <w:rPr>
          <w:rFonts w:ascii="Times New Roman" w:hAnsi="Times New Roman" w:cs="Times New Roman"/>
        </w:rPr>
        <w:t>study is a hypertension case-control study.</w:t>
      </w:r>
      <w:r w:rsidR="00CE5852" w:rsidRPr="0072257E">
        <w:rPr>
          <w:rFonts w:ascii="Times New Roman" w:hAnsi="Times New Roman" w:cs="Times New Roman"/>
        </w:rPr>
        <w:t xml:space="preserve"> Study details are given elsewhere</w:t>
      </w:r>
      <w:r w:rsidR="00CE5852" w:rsidRPr="0072257E">
        <w:rPr>
          <w:rFonts w:ascii="Times New Roman" w:hAnsi="Times New Roman" w:cs="Times New Roman"/>
        </w:rPr>
        <w:fldChar w:fldCharType="begin">
          <w:fldData xml:space="preserve">PEVuZE5vdGU+PENpdGU+PEF1dGhvcj5DYXVsZmllbGQ8L0F1dGhvcj48WWVhcj4yMDAzPC9ZZWFy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PEVuZE5vdGU+PENpdGU+PEF1dGhvcj5DYXVsZmllbGQ8L0F1dGhvcj48WWVhcj4yMDAzPC9ZZWFy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CE5852" w:rsidRPr="0072257E">
        <w:rPr>
          <w:rFonts w:ascii="Times New Roman" w:hAnsi="Times New Roman" w:cs="Times New Roman"/>
        </w:rPr>
      </w:r>
      <w:r w:rsidR="00CE5852"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17</w:t>
      </w:r>
      <w:r w:rsidR="00CE5852" w:rsidRPr="0072257E">
        <w:rPr>
          <w:rFonts w:ascii="Times New Roman" w:hAnsi="Times New Roman" w:cs="Times New Roman"/>
        </w:rPr>
        <w:fldChar w:fldCharType="end"/>
      </w:r>
      <w:r w:rsidR="00CE5852" w:rsidRPr="0072257E">
        <w:rPr>
          <w:rFonts w:ascii="Times New Roman" w:hAnsi="Times New Roman" w:cs="Times New Roman"/>
        </w:rPr>
        <w:t>.</w:t>
      </w:r>
    </w:p>
    <w:p w14:paraId="56557B2A" w14:textId="2D5BADE8" w:rsidR="006B3115"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 xml:space="preserve">The CROATIA study was initiated to investigate the use of isolated rather than urban populations for the identification of genes associated with medically-relevant quantitative traits. Three cohorts have been recruited as part of the CROATIA study, of which one, </w:t>
      </w:r>
      <w:r w:rsidRPr="0072257E">
        <w:rPr>
          <w:rFonts w:ascii="Times New Roman" w:hAnsi="Times New Roman" w:cs="Times New Roman"/>
          <w:b/>
        </w:rPr>
        <w:t>CROATIA-Korcula</w:t>
      </w:r>
      <w:r w:rsidR="001A3533" w:rsidRPr="0072257E">
        <w:rPr>
          <w:rFonts w:ascii="Times New Roman" w:hAnsi="Times New Roman" w:cs="Times New Roman"/>
          <w:b/>
        </w:rPr>
        <w:fldChar w:fldCharType="begin">
          <w:fldData xml:space="preserve">PEVuZE5vdGU+PENpdGU+PEF1dGhvcj5aZW11bmlrPC9BdXRob3I+PFllYXI+MjAwOTwvWWVhcj48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</w:fldData>
        </w:fldChar>
      </w:r>
      <w:r w:rsidR="00EC235E">
        <w:rPr>
          <w:rFonts w:ascii="Times New Roman" w:hAnsi="Times New Roman" w:cs="Times New Roman"/>
          <w:b/>
        </w:rPr>
        <w:instrText xml:space="preserve"> ADDIN EN.CITE </w:instrText>
      </w:r>
      <w:r w:rsidR="00EC235E">
        <w:rPr>
          <w:rFonts w:ascii="Times New Roman" w:hAnsi="Times New Roman" w:cs="Times New Roman"/>
          <w:b/>
        </w:rPr>
        <w:fldChar w:fldCharType="begin">
          <w:fldData xml:space="preserve">PEVuZE5vdGU+PENpdGU+PEF1dGhvcj5aZW11bmlrPC9BdXRob3I+PFllYXI+MjAwOTwvWWVhcj48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</w:fldData>
        </w:fldChar>
      </w:r>
      <w:r w:rsidR="00EC235E">
        <w:rPr>
          <w:rFonts w:ascii="Times New Roman" w:hAnsi="Times New Roman" w:cs="Times New Roman"/>
          <w:b/>
        </w:rPr>
        <w:instrText xml:space="preserve"> ADDIN EN.CITE.DATA </w:instrText>
      </w:r>
      <w:r w:rsidR="00EC235E">
        <w:rPr>
          <w:rFonts w:ascii="Times New Roman" w:hAnsi="Times New Roman" w:cs="Times New Roman"/>
          <w:b/>
        </w:rPr>
      </w:r>
      <w:r w:rsidR="00EC235E">
        <w:rPr>
          <w:rFonts w:ascii="Times New Roman" w:hAnsi="Times New Roman" w:cs="Times New Roman"/>
          <w:b/>
        </w:rPr>
        <w:fldChar w:fldCharType="end"/>
      </w:r>
      <w:r w:rsidR="001A3533" w:rsidRPr="0072257E">
        <w:rPr>
          <w:rFonts w:ascii="Times New Roman" w:hAnsi="Times New Roman" w:cs="Times New Roman"/>
          <w:b/>
        </w:rPr>
      </w:r>
      <w:r w:rsidR="001A3533" w:rsidRPr="0072257E">
        <w:rPr>
          <w:rFonts w:ascii="Times New Roman" w:hAnsi="Times New Roman" w:cs="Times New Roman"/>
          <w:b/>
        </w:rPr>
        <w:fldChar w:fldCharType="separate"/>
      </w:r>
      <w:r w:rsidR="00EC235E" w:rsidRPr="00EC235E">
        <w:rPr>
          <w:rFonts w:ascii="Times New Roman" w:hAnsi="Times New Roman" w:cs="Times New Roman"/>
          <w:b/>
          <w:noProof/>
          <w:vertAlign w:val="superscript"/>
        </w:rPr>
        <w:t>18</w:t>
      </w:r>
      <w:r w:rsidR="001A3533" w:rsidRPr="0072257E">
        <w:rPr>
          <w:rFonts w:ascii="Times New Roman" w:hAnsi="Times New Roman" w:cs="Times New Roman"/>
          <w:b/>
        </w:rPr>
        <w:fldChar w:fldCharType="end"/>
      </w:r>
      <w:r w:rsidRPr="0072257E">
        <w:rPr>
          <w:rFonts w:ascii="Times New Roman" w:hAnsi="Times New Roman" w:cs="Times New Roman"/>
        </w:rPr>
        <w:t xml:space="preserve"> has been used in these analyses. CROATIA-Korcula was recruited from 2007 to 2008 from the town of Korcula and the villages of Lumbarda, Zrnovo and Racisce on the island of Korcula, Croatia with 969 adults aged 18-98 agreeing to participate. Participants donated blood for DNA extraction and biochemical measurements as well as undergoing some anthropometric measurements and physiological tests to measure traits such as height, weight and blood pressure, and finally completing several questionnaires relating to general health, medical history, diet and lifestyle. Ethical approval was obtained from appropriate regulatory bodies in both Scotland and Croatia and participants gave informed consent prior to joining the study.</w:t>
      </w:r>
    </w:p>
    <w:p w14:paraId="4C9C888E" w14:textId="08D82ECF" w:rsidR="00E15DA7" w:rsidRPr="0072257E" w:rsidRDefault="004F51AC" w:rsidP="009F0F96">
      <w:pPr>
        <w:spacing w:after="240" w:line="360" w:lineRule="auto"/>
        <w:rPr>
          <w:rFonts w:ascii="Times New Roman" w:hAnsi="Times New Roman" w:cs="Times New Roman"/>
          <w:b/>
        </w:rPr>
      </w:pPr>
      <w:r w:rsidRPr="0072257E">
        <w:rPr>
          <w:rFonts w:ascii="Times New Roman" w:hAnsi="Times New Roman" w:cs="Times New Roman"/>
        </w:rPr>
        <w:t>The</w:t>
      </w:r>
      <w:r w:rsidRPr="0072257E">
        <w:rPr>
          <w:rFonts w:ascii="Times New Roman" w:hAnsi="Times New Roman" w:cs="Times New Roman"/>
          <w:b/>
        </w:rPr>
        <w:t xml:space="preserve"> DIABNORD</w:t>
      </w:r>
      <w:r w:rsidR="004A7510" w:rsidRPr="0072257E">
        <w:rPr>
          <w:rFonts w:ascii="Times New Roman" w:hAnsi="Times New Roman" w:cs="Times New Roman"/>
        </w:rPr>
        <w:t>,</w:t>
      </w:r>
      <w:r w:rsidR="004A7510" w:rsidRPr="0072257E">
        <w:rPr>
          <w:rFonts w:ascii="Times New Roman" w:hAnsi="Times New Roman" w:cs="Times New Roman"/>
          <w:b/>
        </w:rPr>
        <w:t xml:space="preserve"> FIA3</w:t>
      </w:r>
      <w:r w:rsidR="00D97E7D" w:rsidRPr="0072257E">
        <w:rPr>
          <w:rFonts w:ascii="Times New Roman" w:hAnsi="Times New Roman" w:cs="Times New Roman"/>
          <w:b/>
        </w:rPr>
        <w:t xml:space="preserve"> (FörstagångsInsjuknande i hjärtinfarkt i AC-län 3; English: First myocardial Infarction in AC county 3)</w:t>
      </w:r>
      <w:r w:rsidR="004A7510" w:rsidRPr="0072257E">
        <w:rPr>
          <w:rFonts w:ascii="Times New Roman" w:hAnsi="Times New Roman" w:cs="Times New Roman"/>
          <w:b/>
        </w:rPr>
        <w:t xml:space="preserve"> </w:t>
      </w:r>
      <w:r w:rsidR="00CC694B" w:rsidRPr="0072257E">
        <w:rPr>
          <w:rFonts w:ascii="Times New Roman" w:hAnsi="Times New Roman" w:cs="Times New Roman"/>
        </w:rPr>
        <w:t>and</w:t>
      </w:r>
      <w:r w:rsidR="00CC694B" w:rsidRPr="0072257E">
        <w:rPr>
          <w:rFonts w:ascii="Times New Roman" w:hAnsi="Times New Roman" w:cs="Times New Roman"/>
          <w:b/>
        </w:rPr>
        <w:t xml:space="preserve"> GLACIER (The Gene-Lifestyle interactions And Complex traits Involved in Elevated disease Risk)</w:t>
      </w:r>
      <w:r w:rsidR="00CC694B" w:rsidRPr="0072257E">
        <w:rPr>
          <w:rFonts w:ascii="Times New Roman" w:hAnsi="Times New Roman" w:cs="Times New Roman"/>
        </w:rPr>
        <w:t xml:space="preserve"> s</w:t>
      </w:r>
      <w:r w:rsidRPr="0072257E">
        <w:rPr>
          <w:rFonts w:ascii="Times New Roman" w:hAnsi="Times New Roman" w:cs="Times New Roman"/>
        </w:rPr>
        <w:t>tud</w:t>
      </w:r>
      <w:r w:rsidR="004A7510" w:rsidRPr="0072257E">
        <w:rPr>
          <w:rFonts w:ascii="Times New Roman" w:hAnsi="Times New Roman" w:cs="Times New Roman"/>
        </w:rPr>
        <w:t>ies</w:t>
      </w:r>
      <w:r w:rsidR="00CC694B" w:rsidRPr="0072257E">
        <w:rPr>
          <w:rFonts w:ascii="Times New Roman" w:hAnsi="Times New Roman" w:cs="Times New Roman"/>
        </w:rPr>
        <w:t xml:space="preserve"> are</w:t>
      </w:r>
      <w:r w:rsidRPr="0072257E">
        <w:rPr>
          <w:rFonts w:ascii="Times New Roman" w:hAnsi="Times New Roman" w:cs="Times New Roman"/>
        </w:rPr>
        <w:t xml:space="preserve"> nested within the Västerbotten Health Survey, which </w:t>
      </w:r>
      <w:r w:rsidR="004A7510" w:rsidRPr="0072257E">
        <w:rPr>
          <w:rFonts w:ascii="Times New Roman" w:hAnsi="Times New Roman" w:cs="Times New Roman"/>
        </w:rPr>
        <w:t>are</w:t>
      </w:r>
      <w:r w:rsidRPr="0072257E">
        <w:rPr>
          <w:rFonts w:ascii="Times New Roman" w:hAnsi="Times New Roman" w:cs="Times New Roman"/>
        </w:rPr>
        <w:t xml:space="preserve"> part of the Northern Sweden Health and Disease Study, a population-based prospective cohort study from northern Sweden. Study details are given elsewhere</w:t>
      </w:r>
      <w:r w:rsidR="00CC694B"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&lt;EndNote&gt;&lt;Cite&gt;&lt;Author&gt;Hallmans&lt;/Author&gt;&lt;Year&gt;2003&lt;/Year&gt;&lt;RecNum&gt;1039&lt;/RecNum&gt;&lt;DisplayText&gt;&lt;style face="superscript"&gt;19&lt;/style&gt;&lt;/DisplayText&gt;&lt;record&gt;&lt;rec-number&gt;1039&lt;/rec-number&gt;&lt;foreign-keys&gt;&lt;key app="EN" db-id="x2axx92xi2xwv1eawfuvata7wrzp5zpv0v5x" timestamp="1498484549"&gt;1039&lt;/key&gt;&lt;/foreign-keys&gt;&lt;ref-type name="Journal Article"&gt;17&lt;/ref-type&gt;&lt;contributors&gt;&lt;authors&gt;&lt;author&gt;Hallmans, G.&lt;/author&gt;&lt;author&gt;Agren, A.&lt;/author&gt;&lt;author&gt;Johansson, G.&lt;/author&gt;&lt;author&gt;Johansson, A.&lt;/author&gt;&lt;author&gt;Stegmayr, B.&lt;/author&gt;&lt;author&gt;Jansson, J. H.&lt;/author&gt;&lt;author&gt;Lindahl, B.&lt;/author&gt;&lt;author&gt;Rolandsson, O.&lt;/author&gt;&lt;author&gt;Soderberg, S.&lt;/author&gt;&lt;author&gt;Nilsson, M.&lt;/author&gt;&lt;author&gt;Johansson, I.&lt;/author&gt;&lt;author&gt;Weinehall, L.&lt;/author&gt;&lt;/authors&gt;&lt;/contributors&gt;&lt;auth-address&gt;Nutritional Research, Department of Public Health and Clinical Medicine, Umea University Hospital, Umea, Sweden. goran.hallmans@nutrires.umu.se&lt;/auth-address&gt;&lt;titles&gt;&lt;title&gt;Cardiovascular disease and diabetes in the Northern Sweden Health and Disease Study Cohort - evaluation of risk factors and their interactions&lt;/title&gt;&lt;secondary-title&gt;Scand J Public Health Suppl&lt;/secondary-title&gt;&lt;/titles&gt;&lt;periodical&gt;&lt;full-title&gt;Scand J Public Health Suppl&lt;/full-title&gt;&lt;/periodical&gt;&lt;pages&gt;18-24&lt;/pages&gt;&lt;volume&gt;61&lt;/volume&gt;&lt;edition&gt;2003/12/09&lt;/edition&gt;&lt;keywords&gt;&lt;keyword&gt;Cardiovascular Diseases/ epidemiology&lt;/keyword&gt;&lt;keyword&gt;Cohort Studies&lt;/keyword&gt;&lt;keyword&gt;Diabetes Mellitus/ epidemiology&lt;/keyword&gt;&lt;keyword&gt;Humans&lt;/keyword&gt;&lt;keyword&gt;Risk Factors&lt;/keyword&gt;&lt;keyword&gt;Sweden/epidemiology&lt;/keyword&gt;&lt;/keywords&gt;&lt;dates&gt;&lt;year&gt;2003&lt;/year&gt;&lt;/dates&gt;&lt;isbn&gt;1403-4956 (Print)&amp;#xD;1403-4948 (Linking)&lt;/isbn&gt;&lt;accession-num&gt;14660243&lt;/accession-num&gt;&lt;urls&gt;&lt;/urls&gt;&lt;electronic-resource-num&gt;10.1080/14034950310001432&lt;/electronic-resource-num&gt;&lt;remote-database-provider&gt;NLM&lt;/remote-database-provider&gt;&lt;language&gt;eng&lt;/language&gt;&lt;/record&gt;&lt;/Cite&gt;&lt;/EndNote&gt;</w:instrText>
      </w:r>
      <w:r w:rsidR="00CC694B"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19</w:t>
      </w:r>
      <w:r w:rsidR="00CC694B" w:rsidRPr="0072257E">
        <w:rPr>
          <w:rFonts w:ascii="Times New Roman" w:hAnsi="Times New Roman" w:cs="Times New Roman"/>
        </w:rPr>
        <w:fldChar w:fldCharType="end"/>
      </w:r>
      <w:r w:rsidRPr="0072257E">
        <w:rPr>
          <w:rFonts w:ascii="Times New Roman" w:hAnsi="Times New Roman" w:cs="Times New Roman"/>
        </w:rPr>
        <w:t>.</w:t>
      </w:r>
    </w:p>
    <w:p w14:paraId="584499EE" w14:textId="5292E3F5" w:rsidR="00E15DA7" w:rsidRPr="0072257E" w:rsidRDefault="00E15DA7" w:rsidP="009F0F96">
      <w:pPr>
        <w:spacing w:after="240" w:line="360" w:lineRule="auto"/>
        <w:rPr>
          <w:rFonts w:ascii="Times New Roman" w:hAnsi="Times New Roman" w:cs="Times New Roman"/>
        </w:rPr>
      </w:pPr>
      <w:r w:rsidRPr="0072257E">
        <w:rPr>
          <w:rFonts w:ascii="Times New Roman" w:hAnsi="Times New Roman" w:cs="Times New Roman"/>
          <w:b/>
        </w:rPr>
        <w:t>EFSOCH</w:t>
      </w:r>
      <w:r w:rsidR="0072257E">
        <w:rPr>
          <w:rFonts w:ascii="Times New Roman" w:hAnsi="Times New Roman" w:cs="Times New Roman"/>
          <w:b/>
        </w:rPr>
        <w:t xml:space="preserve"> (</w:t>
      </w:r>
      <w:r w:rsidR="0072257E" w:rsidRPr="0072257E">
        <w:rPr>
          <w:rFonts w:ascii="Times New Roman" w:hAnsi="Times New Roman" w:cs="Times New Roman"/>
          <w:b/>
        </w:rPr>
        <w:t>The Exeter Family Study of Childhood Health</w:t>
      </w:r>
      <w:r w:rsidR="0072257E">
        <w:rPr>
          <w:rFonts w:ascii="Times New Roman" w:hAnsi="Times New Roman" w:cs="Times New Roman"/>
          <w:b/>
        </w:rPr>
        <w:t>)</w:t>
      </w:r>
      <w:r w:rsidR="0048678F" w:rsidRPr="0072257E">
        <w:rPr>
          <w:rFonts w:ascii="Times New Roman" w:hAnsi="Times New Roman" w:cs="Times New Roman"/>
          <w:b/>
        </w:rPr>
        <w:t xml:space="preserve"> </w:t>
      </w:r>
      <w:r w:rsidR="0048678F" w:rsidRPr="0072257E">
        <w:rPr>
          <w:rFonts w:ascii="Times New Roman" w:hAnsi="Times New Roman" w:cs="Times New Roman"/>
        </w:rPr>
        <w:t>is a prospective study of parents and children from a consecutive birth cohort. Study details are given elsewhere</w:t>
      </w:r>
      <w:r w:rsidR="0048678F" w:rsidRPr="0072257E">
        <w:rPr>
          <w:rFonts w:ascii="Times New Roman" w:hAnsi="Times New Roman" w:cs="Times New Roman"/>
        </w:rPr>
        <w:fldChar w:fldCharType="begin">
          <w:fldData xml:space="preserve">PEVuZE5vdGU+PENpdGU+PEF1dGhvcj5LbmlnaHQ8L0F1dGhvcj48WWVhcj4yMDA2PC9ZZWFyPjxS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PEVuZE5vdGU+PENpdGU+PEF1dGhvcj5LbmlnaHQ8L0F1dGhvcj48WWVhcj4yMDA2PC9ZZWFyPjxS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48678F" w:rsidRPr="0072257E">
        <w:rPr>
          <w:rFonts w:ascii="Times New Roman" w:hAnsi="Times New Roman" w:cs="Times New Roman"/>
        </w:rPr>
      </w:r>
      <w:r w:rsidR="0048678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20</w:t>
      </w:r>
      <w:r w:rsidR="0048678F" w:rsidRPr="0072257E">
        <w:rPr>
          <w:rFonts w:ascii="Times New Roman" w:hAnsi="Times New Roman" w:cs="Times New Roman"/>
        </w:rPr>
        <w:fldChar w:fldCharType="end"/>
      </w:r>
      <w:r w:rsidR="0048678F" w:rsidRPr="0072257E">
        <w:rPr>
          <w:rFonts w:ascii="Times New Roman" w:hAnsi="Times New Roman" w:cs="Times New Roman"/>
        </w:rPr>
        <w:t>.</w:t>
      </w:r>
    </w:p>
    <w:p w14:paraId="3E5E2AAA" w14:textId="59D94E41"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EGCUT</w:t>
      </w:r>
      <w:r w:rsidR="0072257E">
        <w:rPr>
          <w:rFonts w:ascii="Times New Roman" w:hAnsi="Times New Roman" w:cs="Times New Roman"/>
          <w:b/>
        </w:rPr>
        <w:t xml:space="preserve"> (</w:t>
      </w:r>
      <w:r w:rsidR="0072257E" w:rsidRPr="0072257E">
        <w:rPr>
          <w:rFonts w:ascii="Times New Roman" w:hAnsi="Times New Roman" w:cs="Times New Roman"/>
          <w:b/>
        </w:rPr>
        <w:t>Estonian Genome Project of University of Tartu</w:t>
      </w:r>
      <w:r w:rsidR="0072257E">
        <w:rPr>
          <w:rFonts w:ascii="Times New Roman" w:hAnsi="Times New Roman" w:cs="Times New Roman"/>
          <w:b/>
        </w:rPr>
        <w:t>)</w:t>
      </w:r>
      <w:r w:rsidR="004F51AC" w:rsidRPr="0072257E">
        <w:rPr>
          <w:rFonts w:ascii="Times New Roman" w:hAnsi="Times New Roman" w:cs="Times New Roman"/>
          <w:b/>
        </w:rPr>
        <w:t xml:space="preserve"> </w:t>
      </w:r>
      <w:r w:rsidR="004F51AC" w:rsidRPr="0072257E">
        <w:rPr>
          <w:rFonts w:ascii="Times New Roman" w:hAnsi="Times New Roman" w:cs="Times New Roman"/>
        </w:rPr>
        <w:t>is a population-based biobank of the Estonian Genome Project of University of Tartu. The project is conducted according to the Estonian Gene Research Act and all participants have signed the broad informed consent (www.biobank.ee). In total, 52,000 individuals aged 18 years or older participated in this cohort (33% men, 67% women). The population distributions of the cohort reflect those of the Estonian population (83% Estonians, 14% Russians and 3% other). General practitioners (GP) and physicians in the hospitals randomly recruited the participants and a PC assisted interview was conducted for 1–2 hours. Data on demographics, genealogy, educational and occupational history, lifestyle and anthropometric and phy</w:t>
      </w:r>
      <w:r w:rsidR="0048678F" w:rsidRPr="0072257E">
        <w:rPr>
          <w:rFonts w:ascii="Times New Roman" w:hAnsi="Times New Roman" w:cs="Times New Roman"/>
        </w:rPr>
        <w:t>siological data were assessed. Study details are given elsewhere (as Estonian Biobank)</w:t>
      </w:r>
      <w:r w:rsidR="0048678F" w:rsidRPr="0072257E">
        <w:rPr>
          <w:rFonts w:ascii="Times New Roman" w:hAnsi="Times New Roman" w:cs="Times New Roman"/>
        </w:rPr>
        <w:fldChar w:fldCharType="begin">
          <w:fldData xml:space="preserve">PEVuZE5vdGU+PENpdGU+PEF1dGhvcj5OZWxpczwvQXV0aG9yPjxZZWFyPjIwMDk8L1llYXI+PFJl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PEVuZE5vdGU+PENpdGU+PEF1dGhvcj5OZWxpczwvQXV0aG9yPjxZZWFyPjIwMDk8L1llYXI+PFJl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48678F" w:rsidRPr="0072257E">
        <w:rPr>
          <w:rFonts w:ascii="Times New Roman" w:hAnsi="Times New Roman" w:cs="Times New Roman"/>
        </w:rPr>
      </w:r>
      <w:r w:rsidR="0048678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21</w:t>
      </w:r>
      <w:r w:rsidR="0048678F" w:rsidRPr="0072257E">
        <w:rPr>
          <w:rFonts w:ascii="Times New Roman" w:hAnsi="Times New Roman" w:cs="Times New Roman"/>
        </w:rPr>
        <w:fldChar w:fldCharType="end"/>
      </w:r>
      <w:r w:rsidR="0048678F" w:rsidRPr="0072257E">
        <w:rPr>
          <w:rFonts w:ascii="Times New Roman" w:hAnsi="Times New Roman" w:cs="Times New Roman"/>
        </w:rPr>
        <w:t>.</w:t>
      </w:r>
    </w:p>
    <w:p w14:paraId="3D979CA4" w14:textId="2A2CFD7C"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EMBRACE</w:t>
      </w:r>
      <w:r w:rsidR="0048678F" w:rsidRPr="0072257E">
        <w:rPr>
          <w:rFonts w:ascii="Times New Roman" w:hAnsi="Times New Roman" w:cs="Times New Roman"/>
          <w:b/>
        </w:rPr>
        <w:t xml:space="preserve"> (</w:t>
      </w:r>
      <w:r w:rsidR="0072257E" w:rsidRPr="0072257E">
        <w:rPr>
          <w:rFonts w:ascii="Times New Roman" w:hAnsi="Times New Roman" w:cs="Times New Roman"/>
          <w:b/>
        </w:rPr>
        <w:t>Epidemiological Study of Familial Breast Cancer</w:t>
      </w:r>
      <w:r w:rsidR="0048678F" w:rsidRPr="0072257E">
        <w:rPr>
          <w:rFonts w:ascii="Times New Roman" w:hAnsi="Times New Roman" w:cs="Times New Roman"/>
          <w:b/>
        </w:rPr>
        <w:t>)</w:t>
      </w:r>
      <w:r w:rsidR="0048678F" w:rsidRPr="0072257E">
        <w:rPr>
          <w:rFonts w:ascii="Times New Roman" w:hAnsi="Times New Roman" w:cs="Times New Roman"/>
        </w:rPr>
        <w:t xml:space="preserve"> aims to “obtain prospective estimates of cancer incidence in BRCA1/2 mutation carriers; determine lifestyle factors which may modify cancer risk; study modifying genes; examine efficacy of interventions (mastectomy, oophorectomy etc) and provide a basis for future intervention trials”.</w:t>
      </w:r>
      <w:r w:rsidR="00186F24" w:rsidRPr="0072257E">
        <w:rPr>
          <w:rFonts w:ascii="Times New Roman" w:hAnsi="Times New Roman" w:cs="Times New Roman"/>
        </w:rPr>
        <w:t xml:space="preserve"> Study details can be found at </w:t>
      </w:r>
      <w:hyperlink r:id="rId24" w:history="1">
        <w:r w:rsidR="00186F24" w:rsidRPr="0072257E">
          <w:rPr>
            <w:rStyle w:val="Hyperlink"/>
            <w:rFonts w:ascii="Times New Roman" w:hAnsi="Times New Roman" w:cs="Times New Roman"/>
          </w:rPr>
          <w:t>ccge.medschl.cam.ac.uk/embrace</w:t>
        </w:r>
      </w:hyperlink>
      <w:r w:rsidR="00186F24" w:rsidRPr="0072257E">
        <w:rPr>
          <w:rFonts w:ascii="Times New Roman" w:hAnsi="Times New Roman" w:cs="Times New Roman"/>
        </w:rPr>
        <w:t>.</w:t>
      </w:r>
    </w:p>
    <w:p w14:paraId="2CF7F42A" w14:textId="2715DB11" w:rsidR="00E15DA7" w:rsidRPr="0072257E" w:rsidRDefault="00E15DA7" w:rsidP="009F0F96">
      <w:pPr>
        <w:spacing w:after="240" w:line="360" w:lineRule="auto"/>
        <w:rPr>
          <w:rFonts w:ascii="Times New Roman" w:hAnsi="Times New Roman" w:cs="Times New Roman"/>
        </w:rPr>
      </w:pPr>
      <w:r w:rsidRPr="0072257E">
        <w:rPr>
          <w:rFonts w:ascii="Times New Roman" w:hAnsi="Times New Roman" w:cs="Times New Roman"/>
          <w:b/>
        </w:rPr>
        <w:t>Fenland</w:t>
      </w:r>
      <w:r w:rsidR="0072257E">
        <w:rPr>
          <w:rFonts w:ascii="Times New Roman" w:hAnsi="Times New Roman" w:cs="Times New Roman"/>
          <w:b/>
        </w:rPr>
        <w:t xml:space="preserve"> (Fenland Study)</w:t>
      </w:r>
      <w:r w:rsidR="0048678F" w:rsidRPr="0072257E">
        <w:rPr>
          <w:rFonts w:ascii="Times New Roman" w:hAnsi="Times New Roman" w:cs="Times New Roman"/>
        </w:rPr>
        <w:t xml:space="preserve"> is a population-based cohort study designed to investigate the association between genetic and lifestyle environmental factors and the risk of obesity, insulin sensitivity, hyperglycemia and related metabolic traits in men and women aged 30 to 55 yrs. Volunteers were recruited from General Practice sampling frames in the Fenland, Ely and Cambridge areas of the Cambridgeshire Primary Care Trust in the U.K. </w:t>
      </w:r>
    </w:p>
    <w:p w14:paraId="73EB03AE" w14:textId="7906BB8A" w:rsidR="006B3115"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 xml:space="preserve">The </w:t>
      </w:r>
      <w:r w:rsidRPr="0072257E">
        <w:rPr>
          <w:rFonts w:ascii="Times New Roman" w:hAnsi="Times New Roman" w:cs="Times New Roman"/>
          <w:b/>
        </w:rPr>
        <w:t>Generation Scotland: Scottish Family Health Study</w:t>
      </w:r>
      <w:r w:rsidRPr="0072257E">
        <w:rPr>
          <w:rFonts w:ascii="Times New Roman" w:hAnsi="Times New Roman" w:cs="Times New Roman"/>
        </w:rPr>
        <w:t xml:space="preserve"> (</w:t>
      </w:r>
      <w:r w:rsidRPr="0072257E">
        <w:rPr>
          <w:rFonts w:ascii="Times New Roman" w:hAnsi="Times New Roman" w:cs="Times New Roman"/>
          <w:b/>
        </w:rPr>
        <w:t>GS:SFHS</w:t>
      </w:r>
      <w:r w:rsidRPr="0072257E">
        <w:rPr>
          <w:rFonts w:ascii="Times New Roman" w:hAnsi="Times New Roman" w:cs="Times New Roman"/>
        </w:rPr>
        <w:t>)</w:t>
      </w:r>
      <w:r w:rsidR="001A3533" w:rsidRPr="0072257E">
        <w:rPr>
          <w:rFonts w:ascii="Times New Roman" w:hAnsi="Times New Roman" w:cs="Times New Roman"/>
        </w:rPr>
        <w:t xml:space="preserve"> </w:t>
      </w:r>
      <w:r w:rsidRPr="0072257E">
        <w:rPr>
          <w:rFonts w:ascii="Times New Roman" w:hAnsi="Times New Roman" w:cs="Times New Roman"/>
        </w:rPr>
        <w:t>is a collaboration between the Scottish Universities and the NHS, funded by the Chief Scientist Office of the Scottish Government. GS:SFHS is a family-based genetic epidemiology cohort with DNA, other biological samples (serum, urine and cryopreserved whole blood) and socio-demographic and clinical data from ~24,000 volunteers, aged 18-98 years, in ~7,000 family groups. Participants were recruited across Scotland, with some family members from further afield, from 2006-2011. Most (87%) participants were born in Scotland and 96% in the UK or Ireland. The cohort profile has been published</w:t>
      </w:r>
      <w:r w:rsidR="001A3533"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&lt;EndNote&gt;&lt;Cite&gt;&lt;Author&gt;Smith&lt;/Author&gt;&lt;Year&gt;2013&lt;/Year&gt;&lt;RecNum&gt;1021&lt;/RecNum&gt;&lt;DisplayText&gt;&lt;style face="superscript"&gt;22&lt;/style&gt;&lt;/DisplayText&gt;&lt;record&gt;&lt;rec-number&gt;1021&lt;/rec-number&gt;&lt;foreign-keys&gt;&lt;key app="EN" db-id="x2axx92xi2xwv1eawfuvata7wrzp5zpv0v5x" timestamp="1491579226"&gt;1021&lt;/key&gt;&lt;/foreign-keys&gt;&lt;ref-type name="Journal Article"&gt;17&lt;/ref-type&gt;&lt;contributors&gt;&lt;authors&gt;&lt;author&gt;Smith, Blair H.&lt;/author&gt;&lt;author&gt;Campbell, Archie&lt;/author&gt;&lt;author&gt;Linksted, Pamela&lt;/author&gt;&lt;author&gt;Fitzpatrick, Bridie&lt;/author&gt;&lt;author&gt;Jackson, Cathy&lt;/author&gt;&lt;author&gt;Kerr, Shona M.&lt;/author&gt;&lt;author&gt;Deary, Ian J.&lt;/author&gt;&lt;author&gt;MacIntyre, Donald J.&lt;/author&gt;&lt;author&gt;Campbell, Harry&lt;/author&gt;&lt;author&gt;McGilchrist, Mark&lt;/author&gt;&lt;author&gt;Hocking, Lynne J.&lt;/author&gt;&lt;author&gt;Wisely, Lucy&lt;/author&gt;&lt;author&gt;Ford, Ian&lt;/author&gt;&lt;author&gt;Lindsay, Robert S.&lt;/author&gt;&lt;author&gt;Morton, Robin&lt;/author&gt;&lt;author&gt;Palmer, Colin N. A.&lt;/author&gt;&lt;author&gt;Dominiczak, Anna F.&lt;/author&gt;&lt;author&gt;Porteous, David J.&lt;/author&gt;&lt;author&gt;Morris, Andrew D.&lt;/author&gt;&lt;/authors&gt;&lt;/contributors&gt;&lt;titles&gt;&lt;title&gt;Cohort Profile: Generation Scotland: Scottish Family Health Study (GS:SFHS). The study, its participants and their potential for genetic research on health and illness&lt;/title&gt;&lt;secondary-title&gt;International Journal of Epidemiology&lt;/secondary-title&gt;&lt;/titles&gt;&lt;periodical&gt;&lt;full-title&gt;Int J Epidemiol&lt;/full-title&gt;&lt;abbr-1&gt;International journal of epidemiology&lt;/abbr-1&gt;&lt;/periodical&gt;&lt;pages&gt;689-700&lt;/pages&gt;&lt;volume&gt;42&lt;/volume&gt;&lt;number&gt;3&lt;/number&gt;&lt;dates&gt;&lt;year&gt;2013&lt;/year&gt;&lt;/dates&gt;&lt;isbn&gt;0300-5771&lt;/isbn&gt;&lt;urls&gt;&lt;related-urls&gt;&lt;url&gt;http://dx.doi.org/10.1093/ije/dys084&lt;/url&gt;&lt;/related-urls&gt;&lt;/urls&gt;&lt;electronic-resource-num&gt;10.1093/ije/dys084&lt;/electronic-resource-num&gt;&lt;/record&gt;&lt;/Cite&gt;&lt;/EndNote&gt;</w:instrText>
      </w:r>
      <w:r w:rsidR="001A3533"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22</w:t>
      </w:r>
      <w:r w:rsidR="001A3533" w:rsidRPr="0072257E">
        <w:rPr>
          <w:rFonts w:ascii="Times New Roman" w:hAnsi="Times New Roman" w:cs="Times New Roman"/>
        </w:rPr>
        <w:fldChar w:fldCharType="end"/>
      </w:r>
      <w:r w:rsidRPr="0072257E">
        <w:rPr>
          <w:rFonts w:ascii="Times New Roman" w:hAnsi="Times New Roman" w:cs="Times New Roman"/>
        </w:rPr>
        <w:t>. GS:SFHS operates under appropriate ethical approvals, and all participants gave written informed consent. Generation Scotland is a collaboration between the University Medical Schools and National Health Service in Aberdeen, Dundee, Edinburgh and Glasgow (UK).</w:t>
      </w:r>
    </w:p>
    <w:p w14:paraId="126C001A" w14:textId="2A917488"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GoDARTS</w:t>
      </w:r>
      <w:r w:rsidR="004A7510" w:rsidRPr="0072257E">
        <w:rPr>
          <w:rFonts w:ascii="Times New Roman" w:hAnsi="Times New Roman" w:cs="Times New Roman"/>
          <w:b/>
        </w:rPr>
        <w:t xml:space="preserve"> (Genetics of Diabetes Audit and Research Tayside) </w:t>
      </w:r>
      <w:r w:rsidR="004A7510" w:rsidRPr="0072257E">
        <w:rPr>
          <w:rFonts w:ascii="Times New Roman" w:hAnsi="Times New Roman" w:cs="Times New Roman"/>
        </w:rPr>
        <w:t xml:space="preserve">study recruits diabetic patients and non-diabetic matched controls in Tayside, Scotland; and details can be found elsewhere and </w:t>
      </w:r>
      <w:r w:rsidR="00186F24" w:rsidRPr="0072257E">
        <w:rPr>
          <w:rFonts w:ascii="Times New Roman" w:hAnsi="Times New Roman" w:cs="Times New Roman"/>
        </w:rPr>
        <w:t>at</w:t>
      </w:r>
      <w:r w:rsidR="004A7510" w:rsidRPr="0072257E">
        <w:rPr>
          <w:rFonts w:ascii="Times New Roman" w:hAnsi="Times New Roman" w:cs="Times New Roman"/>
        </w:rPr>
        <w:t xml:space="preserve"> </w:t>
      </w:r>
      <w:hyperlink r:id="rId25" w:history="1">
        <w:r w:rsidR="004A7510" w:rsidRPr="0072257E">
          <w:rPr>
            <w:rStyle w:val="Hyperlink"/>
            <w:rFonts w:ascii="Times New Roman" w:hAnsi="Times New Roman" w:cs="Times New Roman"/>
          </w:rPr>
          <w:t>diabetesgenetics.dundee.ac.uk</w:t>
        </w:r>
      </w:hyperlink>
      <w:r w:rsidR="004A7510" w:rsidRPr="0072257E">
        <w:rPr>
          <w:rFonts w:ascii="Times New Roman" w:hAnsi="Times New Roman" w:cs="Times New Roman"/>
          <w:b/>
        </w:rPr>
        <w:t>.</w:t>
      </w:r>
    </w:p>
    <w:p w14:paraId="593E7F15" w14:textId="36DF665C" w:rsidR="00E15DA7"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The KORA studies (Cooperative Health Research in the Region of Augsburg</w:t>
      </w:r>
      <w:r w:rsidR="00D97E7D" w:rsidRPr="0072257E">
        <w:rPr>
          <w:rFonts w:ascii="Times New Roman" w:hAnsi="Times New Roman" w:cs="Times New Roman"/>
        </w:rPr>
        <w:t>; German: Kooperative Gesundheitsforschung in der Region Augsburg</w:t>
      </w:r>
      <w:r w:rsidRPr="0072257E">
        <w:rPr>
          <w:rFonts w:ascii="Times New Roman" w:hAnsi="Times New Roman" w:cs="Times New Roman"/>
        </w:rPr>
        <w:t>) are a series of independent population based studies from the general population living in the region of Augsburg, Southern Germany</w:t>
      </w:r>
      <w:r w:rsidR="002F19DF" w:rsidRPr="0072257E">
        <w:rPr>
          <w:rFonts w:ascii="Times New Roman" w:hAnsi="Times New Roman" w:cs="Times New Roman"/>
        </w:rPr>
        <w:fldChar w:fldCharType="begin">
          <w:fldData xml:space="preserve">PEVuZE5vdGU+PENpdGU+PEF1dGhvcj5Ib2xsZTwvQXV0aG9yPjxZZWFyPjIwMDU8L1llYXI+PFJl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PEVuZE5vdGU+PENpdGU+PEF1dGhvcj5Ib2xsZTwvQXV0aG9yPjxZZWFyPjIwMDU8L1llYXI+PFJl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2F19DF" w:rsidRPr="0072257E">
        <w:rPr>
          <w:rFonts w:ascii="Times New Roman" w:hAnsi="Times New Roman" w:cs="Times New Roman"/>
        </w:rPr>
      </w:r>
      <w:r w:rsidR="002F19D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23</w:t>
      </w:r>
      <w:r w:rsidR="002F19DF" w:rsidRPr="0072257E">
        <w:rPr>
          <w:rFonts w:ascii="Times New Roman" w:hAnsi="Times New Roman" w:cs="Times New Roman"/>
        </w:rPr>
        <w:fldChar w:fldCharType="end"/>
      </w:r>
      <w:r w:rsidRPr="0072257E">
        <w:rPr>
          <w:rFonts w:ascii="Times New Roman" w:hAnsi="Times New Roman" w:cs="Times New Roman"/>
        </w:rPr>
        <w:t xml:space="preserve">. </w:t>
      </w:r>
      <w:r w:rsidRPr="0072257E">
        <w:rPr>
          <w:rFonts w:ascii="Times New Roman" w:hAnsi="Times New Roman" w:cs="Times New Roman"/>
          <w:b/>
        </w:rPr>
        <w:t>KORA F4</w:t>
      </w:r>
      <w:r w:rsidRPr="0072257E">
        <w:rPr>
          <w:rFonts w:ascii="Times New Roman" w:hAnsi="Times New Roman" w:cs="Times New Roman"/>
        </w:rPr>
        <w:t xml:space="preserve"> including 3,080 individuals was conducted from 2006-2008 as a follow-u</w:t>
      </w:r>
      <w:r w:rsidR="002F19DF" w:rsidRPr="0072257E">
        <w:rPr>
          <w:rFonts w:ascii="Times New Roman" w:hAnsi="Times New Roman" w:cs="Times New Roman"/>
        </w:rPr>
        <w:t>p study to KORA S4 (1999-2001).</w:t>
      </w:r>
    </w:p>
    <w:p w14:paraId="4B0114B3" w14:textId="10CCABAA" w:rsidR="00E15DA7" w:rsidRPr="0072257E" w:rsidRDefault="00CC694B" w:rsidP="009F0F96">
      <w:pPr>
        <w:spacing w:after="240" w:line="360" w:lineRule="auto"/>
        <w:rPr>
          <w:rFonts w:ascii="Times New Roman" w:hAnsi="Times New Roman" w:cs="Times New Roman"/>
          <w:b/>
        </w:rPr>
      </w:pPr>
      <w:r w:rsidRPr="0072257E">
        <w:rPr>
          <w:rFonts w:ascii="Times New Roman" w:hAnsi="Times New Roman" w:cs="Times New Roman"/>
        </w:rPr>
        <w:t xml:space="preserve">The </w:t>
      </w:r>
      <w:r w:rsidRPr="0072257E">
        <w:rPr>
          <w:rFonts w:ascii="Times New Roman" w:hAnsi="Times New Roman" w:cs="Times New Roman"/>
          <w:b/>
        </w:rPr>
        <w:t>Lothian Birth Cohort 1921 (</w:t>
      </w:r>
      <w:r w:rsidR="00E15DA7" w:rsidRPr="0072257E">
        <w:rPr>
          <w:rFonts w:ascii="Times New Roman" w:hAnsi="Times New Roman" w:cs="Times New Roman"/>
          <w:b/>
        </w:rPr>
        <w:t>LBC1921</w:t>
      </w:r>
      <w:r w:rsidRPr="0072257E">
        <w:rPr>
          <w:rFonts w:ascii="Times New Roman" w:hAnsi="Times New Roman" w:cs="Times New Roman"/>
          <w:b/>
        </w:rPr>
        <w:t>)</w:t>
      </w:r>
      <w:r w:rsidR="004F51AC" w:rsidRPr="0072257E">
        <w:rPr>
          <w:rFonts w:ascii="Times New Roman" w:hAnsi="Times New Roman" w:cs="Times New Roman"/>
        </w:rPr>
        <w:t xml:space="preserve"> consists of 550 (234 male) relatively healthy individuals, assessed on cognitive and medical traits at a mean age of 79.1 years (SD = 0.6). They were born in 1921, most took part in the Scottish Mental Survey of 1932, and almost all lived independently in the Lothian region (Edinburgh City and surrounding area) of Scotland. A full description of participant recruitment and testing can be found elsewhere</w:t>
      </w:r>
      <w:r w:rsidR="00D32767">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&lt;EndNote&gt;&lt;Cite&gt;&lt;Author&gt;Taylor&lt;/Author&gt;&lt;Year&gt;2018&lt;/Year&gt;&lt;RecNum&gt;1124&lt;/RecNum&gt;&lt;DisplayText&gt;&lt;style face="superscript"&gt;24&lt;/style&gt;&lt;/DisplayText&gt;&lt;record&gt;&lt;rec-number&gt;1124&lt;/rec-number&gt;&lt;foreign-keys&gt;&lt;key app="EN" db-id="x2axx92xi2xwv1eawfuvata7wrzp5zpv0v5x" timestamp="1523010305"&gt;1124&lt;/key&gt;&lt;/foreign-keys&gt;&lt;ref-type name="Journal Article"&gt;17&lt;/ref-type&gt;&lt;contributors&gt;&lt;authors&gt;&lt;author&gt;Taylor, A. M.&lt;/author&gt;&lt;author&gt;Pattie, A.&lt;/author&gt;&lt;author&gt;Deary, I. J.&lt;/author&gt;&lt;/authors&gt;&lt;/contributors&gt;&lt;auth-address&gt;Department of Psychology.&amp;#xD;Centre for Cognitive Ageing and Cognitive Epidemiology, University of Edinburgh, Edinburgh, UK.&lt;/auth-address&gt;&lt;titles&gt;&lt;title&gt;Cohort Profile Update: The Lothian Birth Cohorts of 1921 and 1936&lt;/title&gt;&lt;secondary-title&gt;Int J Epidemiol&lt;/secondary-title&gt;&lt;/titles&gt;&lt;periodical&gt;&lt;full-title&gt;Int J Epidemiol&lt;/full-title&gt;&lt;abbr-1&gt;International journal of epidemiology&lt;/abbr-1&gt;&lt;/periodical&gt;&lt;edition&gt;2018/03/17&lt;/edition&gt;&lt;dates&gt;&lt;year&gt;2018&lt;/year&gt;&lt;pub-dates&gt;&lt;date&gt;Mar 12&lt;/date&gt;&lt;/pub-dates&gt;&lt;/dates&gt;&lt;isbn&gt;1464-3685 (Electronic)&amp;#xD;0300-5771 (Linking)&lt;/isbn&gt;&lt;accession-num&gt;29546429&lt;/accession-num&gt;&lt;urls&gt;&lt;/urls&gt;&lt;electronic-resource-num&gt;10.1093/ije/dyy022&lt;/electronic-resource-num&gt;&lt;remote-database-provider&gt;NLM&lt;/remote-database-provider&gt;&lt;language&gt;eng&lt;/language&gt;&lt;/record&gt;&lt;/Cite&gt;&lt;/EndNote&gt;</w:instrText>
      </w:r>
      <w:r w:rsidR="00D32767">
        <w:rPr>
          <w:rFonts w:ascii="Times New Roman" w:hAnsi="Times New Roman" w:cs="Times New Roman"/>
        </w:rPr>
        <w:fldChar w:fldCharType="separate"/>
      </w:r>
      <w:r w:rsidR="00EC235E" w:rsidRPr="00EC235E">
        <w:rPr>
          <w:rFonts w:ascii="Times New Roman" w:hAnsi="Times New Roman" w:cs="Times New Roman"/>
          <w:noProof/>
          <w:vertAlign w:val="superscript"/>
        </w:rPr>
        <w:t>24</w:t>
      </w:r>
      <w:r w:rsidR="00D32767">
        <w:rPr>
          <w:rFonts w:ascii="Times New Roman" w:hAnsi="Times New Roman" w:cs="Times New Roman"/>
        </w:rPr>
        <w:fldChar w:fldCharType="end"/>
      </w:r>
      <w:r w:rsidRPr="0072257E">
        <w:rPr>
          <w:rFonts w:ascii="Times New Roman" w:hAnsi="Times New Roman" w:cs="Times New Roman"/>
        </w:rPr>
        <w:t>.</w:t>
      </w:r>
      <w:r w:rsidR="00D32767" w:rsidRPr="00D32767">
        <w:t xml:space="preserve"> </w:t>
      </w:r>
      <w:r w:rsidR="00D32767" w:rsidRPr="00D32767">
        <w:rPr>
          <w:rFonts w:ascii="Times New Roman" w:hAnsi="Times New Roman" w:cs="Times New Roman"/>
        </w:rPr>
        <w:t>Genotyping was performed at the Wellcome Trust Clinical Research Facility, Edinburgh. Quality control measures were applied and 517 participants remained.</w:t>
      </w:r>
    </w:p>
    <w:p w14:paraId="199B95B1" w14:textId="6B271885" w:rsidR="006B3115"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 xml:space="preserve">The </w:t>
      </w:r>
      <w:r w:rsidRPr="0072257E">
        <w:rPr>
          <w:rFonts w:ascii="Times New Roman" w:hAnsi="Times New Roman" w:cs="Times New Roman"/>
          <w:b/>
        </w:rPr>
        <w:t>Lothian Birth Cohort 1936 (LBC1936)</w:t>
      </w:r>
      <w:r w:rsidRPr="0072257E">
        <w:rPr>
          <w:rFonts w:ascii="Times New Roman" w:hAnsi="Times New Roman" w:cs="Times New Roman"/>
        </w:rPr>
        <w:t xml:space="preserve"> consists of 1,091 relatively healthy individuals assessed on cognitive and medical traits at about 70 years of age. They were all born in 1936 and most took part in the Scottish Mental Survey of 1947. At baseline the sample of 548 men and 543 women had a mean age 69.6 years (s.d. = 0.8). They were all Caucasian, community-dwelling, and almost all lived in the Lothian region (Edinburgh city and surrounding area) of Scotland. A full description of participant recruitment and testing can be found elsewhere</w:t>
      </w:r>
      <w:r w:rsidR="00D32767">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&lt;EndNote&gt;&lt;Cite&gt;&lt;Author&gt;Taylor&lt;/Author&gt;&lt;Year&gt;2018&lt;/Year&gt;&lt;RecNum&gt;1124&lt;/RecNum&gt;&lt;DisplayText&gt;&lt;style face="superscript"&gt;24&lt;/style&gt;&lt;/DisplayText&gt;&lt;record&gt;&lt;rec-number&gt;1124&lt;/rec-number&gt;&lt;foreign-keys&gt;&lt;key app="EN" db-id="x2axx92xi2xwv1eawfuvata7wrzp5zpv0v5x" timestamp="1523010305"&gt;1124&lt;/key&gt;&lt;/foreign-keys&gt;&lt;ref-type name="Journal Article"&gt;17&lt;/ref-type&gt;&lt;contributors&gt;&lt;authors&gt;&lt;author&gt;Taylor, A. M.&lt;/author&gt;&lt;author&gt;Pattie, A.&lt;/author&gt;&lt;author&gt;Deary, I. J.&lt;/author&gt;&lt;/authors&gt;&lt;/contributors&gt;&lt;auth-address&gt;Department of Psychology.&amp;#xD;Centre for Cognitive Ageing and Cognitive Epidemiology, University of Edinburgh, Edinburgh, UK.&lt;/auth-address&gt;&lt;titles&gt;&lt;title&gt;Cohort Profile Update: The Lothian Birth Cohorts of 1921 and 1936&lt;/title&gt;&lt;secondary-title&gt;Int J Epidemiol&lt;/secondary-title&gt;&lt;/titles&gt;&lt;periodical&gt;&lt;full-title&gt;Int J Epidemiol&lt;/full-title&gt;&lt;abbr-1&gt;International journal of epidemiology&lt;/abbr-1&gt;&lt;/periodical&gt;&lt;edition&gt;2018/03/17&lt;/edition&gt;&lt;dates&gt;&lt;year&gt;2018&lt;/year&gt;&lt;pub-dates&gt;&lt;date&gt;Mar 12&lt;/date&gt;&lt;/pub-dates&gt;&lt;/dates&gt;&lt;isbn&gt;1464-3685 (Electronic)&amp;#xD;0300-5771 (Linking)&lt;/isbn&gt;&lt;accession-num&gt;29546429&lt;/accession-num&gt;&lt;urls&gt;&lt;/urls&gt;&lt;electronic-resource-num&gt;10.1093/ije/dyy022&lt;/electronic-resource-num&gt;&lt;remote-database-provider&gt;NLM&lt;/remote-database-provider&gt;&lt;language&gt;eng&lt;/language&gt;&lt;/record&gt;&lt;/Cite&gt;&lt;/EndNote&gt;</w:instrText>
      </w:r>
      <w:r w:rsidR="00D32767">
        <w:rPr>
          <w:rFonts w:ascii="Times New Roman" w:hAnsi="Times New Roman" w:cs="Times New Roman"/>
        </w:rPr>
        <w:fldChar w:fldCharType="separate"/>
      </w:r>
      <w:r w:rsidR="00EC235E" w:rsidRPr="00EC235E">
        <w:rPr>
          <w:rFonts w:ascii="Times New Roman" w:hAnsi="Times New Roman" w:cs="Times New Roman"/>
          <w:noProof/>
          <w:vertAlign w:val="superscript"/>
        </w:rPr>
        <w:t>24</w:t>
      </w:r>
      <w:r w:rsidR="00D32767">
        <w:rPr>
          <w:rFonts w:ascii="Times New Roman" w:hAnsi="Times New Roman" w:cs="Times New Roman"/>
        </w:rPr>
        <w:fldChar w:fldCharType="end"/>
      </w:r>
      <w:r w:rsidRPr="0072257E">
        <w:rPr>
          <w:rFonts w:ascii="Times New Roman" w:hAnsi="Times New Roman" w:cs="Times New Roman"/>
        </w:rPr>
        <w:t xml:space="preserve">. Genotyping was performed at the Wellcome Trust Clinical Research Facility, Edinburgh. Quality control measures were applied and 1,005 participants remained. </w:t>
      </w:r>
    </w:p>
    <w:p w14:paraId="08F5ABF3" w14:textId="495D9ECA" w:rsidR="00E15DA7" w:rsidRPr="0072257E" w:rsidRDefault="00E15DA7" w:rsidP="009F0F96">
      <w:pPr>
        <w:spacing w:after="240" w:line="360" w:lineRule="auto"/>
        <w:rPr>
          <w:rFonts w:ascii="Times New Roman" w:hAnsi="Times New Roman" w:cs="Times New Roman"/>
        </w:rPr>
      </w:pPr>
      <w:r w:rsidRPr="0072257E">
        <w:rPr>
          <w:rFonts w:ascii="Times New Roman" w:hAnsi="Times New Roman" w:cs="Times New Roman"/>
          <w:b/>
        </w:rPr>
        <w:t>Life</w:t>
      </w:r>
      <w:r w:rsidR="009A5EB5">
        <w:rPr>
          <w:rFonts w:ascii="Times New Roman" w:hAnsi="Times New Roman" w:cs="Times New Roman"/>
          <w:b/>
        </w:rPr>
        <w:t>L</w:t>
      </w:r>
      <w:r w:rsidRPr="0072257E">
        <w:rPr>
          <w:rFonts w:ascii="Times New Roman" w:hAnsi="Times New Roman" w:cs="Times New Roman"/>
          <w:b/>
        </w:rPr>
        <w:t>ines</w:t>
      </w:r>
      <w:r w:rsidR="00CC694B" w:rsidRPr="0072257E">
        <w:rPr>
          <w:rFonts w:ascii="Times New Roman" w:hAnsi="Times New Roman" w:cs="Times New Roman"/>
        </w:rPr>
        <w:t xml:space="preserve"> is a multi-disciplinary prospective population-based cohort study examining in a unique three-generation design the health and health-related behaviours of 165,000 persons living in the North East</w:t>
      </w:r>
      <w:r w:rsidR="00D32767">
        <w:rPr>
          <w:rFonts w:ascii="Times New Roman" w:hAnsi="Times New Roman" w:cs="Times New Roman"/>
        </w:rPr>
        <w:t xml:space="preserve"> </w:t>
      </w:r>
      <w:r w:rsidR="00CC694B" w:rsidRPr="0072257E">
        <w:rPr>
          <w:rFonts w:ascii="Times New Roman" w:hAnsi="Times New Roman" w:cs="Times New Roman"/>
        </w:rPr>
        <w:t>region of The Netherlands.</w:t>
      </w:r>
      <w:r w:rsidR="0048678F" w:rsidRPr="0072257E">
        <w:rPr>
          <w:rFonts w:ascii="Times New Roman" w:hAnsi="Times New Roman" w:cs="Times New Roman"/>
        </w:rPr>
        <w:t xml:space="preserve"> Study details </w:t>
      </w:r>
      <w:r w:rsidR="00D32767">
        <w:rPr>
          <w:rFonts w:ascii="Times New Roman" w:hAnsi="Times New Roman" w:cs="Times New Roman"/>
        </w:rPr>
        <w:t>can be found</w:t>
      </w:r>
      <w:r w:rsidR="0048678F" w:rsidRPr="0072257E">
        <w:rPr>
          <w:rFonts w:ascii="Times New Roman" w:hAnsi="Times New Roman" w:cs="Times New Roman"/>
        </w:rPr>
        <w:t xml:space="preserve"> elsewhere</w:t>
      </w:r>
      <w:r w:rsidR="0048678F"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&lt;EndNote&gt;&lt;Cite&gt;&lt;Author&gt;Stolk&lt;/Author&gt;&lt;Year&gt;2008&lt;/Year&gt;&lt;RecNum&gt;1041&lt;/RecNum&gt;&lt;DisplayText&gt;&lt;style face="superscript"&gt;25&lt;/style&gt;&lt;/DisplayText&gt;&lt;record&gt;&lt;rec-number&gt;1041&lt;/rec-number&gt;&lt;foreign-keys&gt;&lt;key app="EN" db-id="x2axx92xi2xwv1eawfuvata7wrzp5zpv0v5x" timestamp="1498484847"&gt;1041&lt;/key&gt;&lt;/foreign-keys&gt;&lt;ref-type name="Journal Article"&gt;17&lt;/ref-type&gt;&lt;contributors&gt;&lt;authors&gt;&lt;author&gt;Stolk, R. P.&lt;/author&gt;&lt;author&gt;Rosmalen, J. G.&lt;/author&gt;&lt;author&gt;Postma, D. S.&lt;/author&gt;&lt;author&gt;de Boer, R. A.&lt;/author&gt;&lt;author&gt;Navis, G.&lt;/author&gt;&lt;author&gt;Slaets, J. P.&lt;/author&gt;&lt;author&gt;Ormel, J.&lt;/author&gt;&lt;author&gt;Wolffenbuttel, B. H.&lt;/author&gt;&lt;/authors&gt;&lt;/contributors&gt;&lt;auth-address&gt;Department of Epidemiology, University Medical Center Groningen, University of Groningen, Groningen, The Netherlands. R.P.Stolk@epi.umcg.nl&lt;/auth-address&gt;&lt;titles&gt;&lt;title&gt;Universal risk factors for multifactorial diseases: LifeLines: a three-generation population-based study&lt;/title&gt;&lt;secondary-title&gt;Eur J Epidemiol&lt;/secondary-title&gt;&lt;/titles&gt;&lt;periodical&gt;&lt;full-title&gt;Eur J Epidemiol&lt;/full-title&gt;&lt;/periodical&gt;&lt;pages&gt;67-74&lt;/pages&gt;&lt;volume&gt;23&lt;/volume&gt;&lt;number&gt;1&lt;/number&gt;&lt;edition&gt;2007/12/14&lt;/edition&gt;&lt;keywords&gt;&lt;keyword&gt;Adult&lt;/keyword&gt;&lt;keyword&gt;Causality&lt;/keyword&gt;&lt;keyword&gt;Chronic Disease/ epidemiology&lt;/keyword&gt;&lt;keyword&gt;Cohort Studies&lt;/keyword&gt;&lt;keyword&gt;Effect Modifier, Epidemiologic&lt;/keyword&gt;&lt;keyword&gt;Environment&lt;/keyword&gt;&lt;keyword&gt;Family Characteristics&lt;/keyword&gt;&lt;keyword&gt;Genes&lt;/keyword&gt;&lt;keyword&gt;Humans&lt;/keyword&gt;&lt;keyword&gt;Middle Aged&lt;/keyword&gt;&lt;keyword&gt;Models, Biological&lt;/keyword&gt;&lt;keyword&gt;Netherlands/epidemiology&lt;/keyword&gt;&lt;keyword&gt;Research Design&lt;/keyword&gt;&lt;keyword&gt;Risk Factors&lt;/keyword&gt;&lt;/keywords&gt;&lt;dates&gt;&lt;year&gt;2008&lt;/year&gt;&lt;/dates&gt;&lt;isbn&gt;0393-2990 (Print)&amp;#xD;0393-2990 (Linking)&lt;/isbn&gt;&lt;accession-num&gt;18075776&lt;/accession-num&gt;&lt;urls&gt;&lt;/urls&gt;&lt;electronic-resource-num&gt;10.1007/s10654-007-9204-4&lt;/electronic-resource-num&gt;&lt;remote-database-provider&gt;NLM&lt;/remote-database-provider&gt;&lt;language&gt;eng&lt;/language&gt;&lt;/record&gt;&lt;/Cite&gt;&lt;/EndNote&gt;</w:instrText>
      </w:r>
      <w:r w:rsidR="0048678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25</w:t>
      </w:r>
      <w:r w:rsidR="0048678F" w:rsidRPr="0072257E">
        <w:rPr>
          <w:rFonts w:ascii="Times New Roman" w:hAnsi="Times New Roman" w:cs="Times New Roman"/>
        </w:rPr>
        <w:fldChar w:fldCharType="end"/>
      </w:r>
      <w:r w:rsidR="0048678F" w:rsidRPr="0072257E">
        <w:rPr>
          <w:rFonts w:ascii="Times New Roman" w:hAnsi="Times New Roman" w:cs="Times New Roman"/>
        </w:rPr>
        <w:t>.</w:t>
      </w:r>
    </w:p>
    <w:p w14:paraId="53D22EAA" w14:textId="1E6497A8"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LOLIPOP</w:t>
      </w:r>
      <w:r w:rsidR="00CC694B" w:rsidRPr="0072257E">
        <w:rPr>
          <w:rFonts w:ascii="Times New Roman" w:hAnsi="Times New Roman" w:cs="Times New Roman"/>
          <w:b/>
        </w:rPr>
        <w:t xml:space="preserve"> (</w:t>
      </w:r>
      <w:r w:rsidR="00D97E7D" w:rsidRPr="0072257E">
        <w:rPr>
          <w:rFonts w:ascii="Times New Roman" w:hAnsi="Times New Roman" w:cs="Times New Roman"/>
          <w:b/>
        </w:rPr>
        <w:t>London Life Sciences Prospective Population Study</w:t>
      </w:r>
      <w:r w:rsidR="00CC694B" w:rsidRPr="0072257E">
        <w:rPr>
          <w:rFonts w:ascii="Times New Roman" w:hAnsi="Times New Roman" w:cs="Times New Roman"/>
          <w:b/>
        </w:rPr>
        <w:t>)</w:t>
      </w:r>
      <w:r w:rsidR="00CC694B" w:rsidRPr="0072257E">
        <w:rPr>
          <w:rFonts w:ascii="Times New Roman" w:hAnsi="Times New Roman" w:cs="Times New Roman"/>
        </w:rPr>
        <w:t xml:space="preserve"> is a population based cohort study of ~30,000 South Asian and European white men and women, aged 35-75 years, recruited from the lists of 58 General Practitioners in West London, UK.</w:t>
      </w:r>
      <w:r w:rsidR="0048678F" w:rsidRPr="0072257E">
        <w:rPr>
          <w:rFonts w:ascii="Times New Roman" w:hAnsi="Times New Roman" w:cs="Times New Roman"/>
        </w:rPr>
        <w:t xml:space="preserve"> Study details are given elsewhere</w:t>
      </w:r>
      <w:r w:rsidR="0048678F" w:rsidRPr="0072257E">
        <w:rPr>
          <w:rFonts w:ascii="Times New Roman" w:hAnsi="Times New Roman" w:cs="Times New Roman"/>
        </w:rPr>
        <w:fldChar w:fldCharType="begin">
          <w:fldData xml:space="preserve">PEVuZE5vdGU+PENpdGU+PEF1dGhvcj5DaGFtYmVyczwvQXV0aG9yPjxZZWFyPjIwMTA8L1llYXI+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PEVuZE5vdGU+PENpdGU+PEF1dGhvcj5DaGFtYmVyczwvQXV0aG9yPjxZZWFyPjIwMTA8L1llYXI+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48678F" w:rsidRPr="0072257E">
        <w:rPr>
          <w:rFonts w:ascii="Times New Roman" w:hAnsi="Times New Roman" w:cs="Times New Roman"/>
        </w:rPr>
      </w:r>
      <w:r w:rsidR="0048678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26</w:t>
      </w:r>
      <w:r w:rsidR="0048678F" w:rsidRPr="0072257E">
        <w:rPr>
          <w:rFonts w:ascii="Times New Roman" w:hAnsi="Times New Roman" w:cs="Times New Roman"/>
        </w:rPr>
        <w:fldChar w:fldCharType="end"/>
      </w:r>
      <w:r w:rsidR="0048678F" w:rsidRPr="0072257E">
        <w:rPr>
          <w:rFonts w:ascii="Times New Roman" w:hAnsi="Times New Roman" w:cs="Times New Roman"/>
        </w:rPr>
        <w:t>.</w:t>
      </w:r>
    </w:p>
    <w:p w14:paraId="6BC74D3F" w14:textId="27DDA42F"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LRGP</w:t>
      </w:r>
      <w:r w:rsidR="00BD6FE8" w:rsidRPr="0072257E">
        <w:rPr>
          <w:rFonts w:ascii="Times New Roman" w:hAnsi="Times New Roman" w:cs="Times New Roman"/>
          <w:b/>
        </w:rPr>
        <w:t xml:space="preserve"> (Leidsche Rijn GezondheidsProject) </w:t>
      </w:r>
      <w:r w:rsidR="00BD6FE8" w:rsidRPr="0072257E">
        <w:rPr>
          <w:rFonts w:ascii="Times New Roman" w:hAnsi="Times New Roman" w:cs="Times New Roman"/>
        </w:rPr>
        <w:t>cohort is a population-based cohort that includes over 10,000 residents of Leidsche Rijn (Utrecht, the Netherlands). Study details are given elsewhere</w:t>
      </w:r>
      <w:r w:rsidR="00BD6FE8"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&lt;EndNote&gt;&lt;Cite&gt;&lt;Author&gt;Grobbee&lt;/Author&gt;&lt;Year&gt;2005&lt;/Year&gt;&lt;RecNum&gt;1045&lt;/RecNum&gt;&lt;DisplayText&gt;&lt;style face="superscript"&gt;27&lt;/style&gt;&lt;/DisplayText&gt;&lt;record&gt;&lt;rec-number&gt;1045&lt;/rec-number&gt;&lt;foreign-keys&gt;&lt;key app="EN" db-id="x2axx92xi2xwv1eawfuvata7wrzp5zpv0v5x" timestamp="1498486812"&gt;1045&lt;/key&gt;&lt;/foreign-keys&gt;&lt;ref-type name="Journal Article"&gt;17&lt;/ref-type&gt;&lt;contributors&gt;&lt;authors&gt;&lt;author&gt;Grobbee, D. E.&lt;/author&gt;&lt;author&gt;Hoes, A. W.&lt;/author&gt;&lt;author&gt;Verheij, T. J.&lt;/author&gt;&lt;author&gt;Schrijvers, A. J.&lt;/author&gt;&lt;author&gt;van Ameijden, E. J.&lt;/author&gt;&lt;author&gt;Numans, M. E.&lt;/author&gt;&lt;/authors&gt;&lt;/contributors&gt;&lt;auth-address&gt;Julius Centre for Health Sciences and Primary Care, University Medical Centre Utrecht, Utrecht, The Netherlands.&lt;/auth-address&gt;&lt;titles&gt;&lt;title&gt;The Utrecht Health Project: optimization of routine healthcare data for research&lt;/title&gt;&lt;secondary-title&gt;Eur J Epidemiol&lt;/secondary-title&gt;&lt;/titles&gt;&lt;periodical&gt;&lt;full-title&gt;Eur J Epidemiol&lt;/full-title&gt;&lt;/periodical&gt;&lt;pages&gt;285-7&lt;/pages&gt;&lt;volume&gt;20&lt;/volume&gt;&lt;number&gt;3&lt;/number&gt;&lt;edition&gt;2005/06/01&lt;/edition&gt;&lt;keywords&gt;&lt;keyword&gt;Adolescent&lt;/keyword&gt;&lt;keyword&gt;Adult&lt;/keyword&gt;&lt;keyword&gt;Aged&lt;/keyword&gt;&lt;keyword&gt;Cohort Studies&lt;/keyword&gt;&lt;keyword&gt;Confidentiality&lt;/keyword&gt;&lt;keyword&gt;Data Collection/ standards&lt;/keyword&gt;&lt;keyword&gt;Female&lt;/keyword&gt;&lt;keyword&gt;Follow-Up Studies&lt;/keyword&gt;&lt;keyword&gt;Health Policy&lt;/keyword&gt;&lt;keyword&gt;Health Services Research/ organization &amp;amp; administration&lt;/keyword&gt;&lt;keyword&gt;Humans&lt;/keyword&gt;&lt;keyword&gt;Male&lt;/keyword&gt;&lt;keyword&gt;Middle Aged&lt;/keyword&gt;&lt;keyword&gt;Netherlands&lt;/keyword&gt;&lt;keyword&gt;Population Surveillance&lt;/keyword&gt;&lt;keyword&gt;Primary Health Care&lt;/keyword&gt;&lt;/keywords&gt;&lt;dates&gt;&lt;year&gt;2005&lt;/year&gt;&lt;/dates&gt;&lt;isbn&gt;0393-2990 (Print)&amp;#xD;0393-2990 (Linking)&lt;/isbn&gt;&lt;accession-num&gt;15921047&lt;/accession-num&gt;&lt;urls&gt;&lt;/urls&gt;&lt;remote-database-provider&gt;NLM&lt;/remote-database-provider&gt;&lt;language&gt;eng&lt;/language&gt;&lt;/record&gt;&lt;/Cite&gt;&lt;/EndNote&gt;</w:instrText>
      </w:r>
      <w:r w:rsidR="00BD6FE8"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27</w:t>
      </w:r>
      <w:r w:rsidR="00BD6FE8" w:rsidRPr="0072257E">
        <w:rPr>
          <w:rFonts w:ascii="Times New Roman" w:hAnsi="Times New Roman" w:cs="Times New Roman"/>
        </w:rPr>
        <w:fldChar w:fldCharType="end"/>
      </w:r>
      <w:r w:rsidR="00BD6FE8" w:rsidRPr="0072257E">
        <w:rPr>
          <w:rFonts w:ascii="Times New Roman" w:hAnsi="Times New Roman" w:cs="Times New Roman"/>
          <w:b/>
        </w:rPr>
        <w:t>.</w:t>
      </w:r>
    </w:p>
    <w:p w14:paraId="57EB65E4" w14:textId="3C80A57E"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OxBB</w:t>
      </w:r>
      <w:r w:rsidR="00BD6FE8" w:rsidRPr="0072257E">
        <w:rPr>
          <w:rFonts w:ascii="Times New Roman" w:hAnsi="Times New Roman" w:cs="Times New Roman"/>
          <w:b/>
        </w:rPr>
        <w:t xml:space="preserve"> (Oxford BioBank)</w:t>
      </w:r>
      <w:r w:rsidR="00BE1C7D" w:rsidRPr="0072257E">
        <w:rPr>
          <w:rFonts w:ascii="Times New Roman" w:hAnsi="Times New Roman" w:cs="Times New Roman"/>
          <w:b/>
        </w:rPr>
        <w:t xml:space="preserve"> </w:t>
      </w:r>
      <w:r w:rsidR="00BE1C7D" w:rsidRPr="0072257E">
        <w:rPr>
          <w:rFonts w:ascii="Times New Roman" w:hAnsi="Times New Roman" w:cs="Times New Roman"/>
        </w:rPr>
        <w:t>is a “collection of 30-50 year old healthy men and women living in Oxfordshire”. Study details can be found elsewhere</w:t>
      </w:r>
      <w:r w:rsidR="00BE1C7D"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&lt;EndNote&gt;&lt;Cite&gt;&lt;Author&gt;Tan&lt;/Author&gt;&lt;Year&gt;2006&lt;/Year&gt;&lt;RecNum&gt;1046&lt;/RecNum&gt;&lt;DisplayText&gt;&lt;style face="superscript"&gt;28&lt;/style&gt;&lt;/DisplayText&gt;&lt;record&gt;&lt;rec-number&gt;1046&lt;/rec-number&gt;&lt;foreign-keys&gt;&lt;key app="EN" db-id="x2axx92xi2xwv1eawfuvata7wrzp5zpv0v5x" timestamp="1498487161"&gt;1046&lt;/key&gt;&lt;/foreign-keys&gt;&lt;ref-type name="Journal Article"&gt;17&lt;/ref-type&gt;&lt;contributors&gt;&lt;authors&gt;&lt;author&gt;Tan, G. D.&lt;/author&gt;&lt;author&gt;Neville, M. J.&lt;/author&gt;&lt;author&gt;Liverani, E.&lt;/author&gt;&lt;author&gt;Humphreys, S. M.&lt;/author&gt;&lt;author&gt;Currie, J. M.&lt;/author&gt;&lt;author&gt;Dennis, L.&lt;/author&gt;&lt;author&gt;Fielding, B. A.&lt;/author&gt;&lt;author&gt;Karpe, F.&lt;/author&gt;&lt;/authors&gt;&lt;/contributors&gt;&lt;titles&gt;&lt;title&gt;The in vivo effects of the Pro12Ala PPARγ2 polymorphism on adipose tissue NEFA metabolism: the first use of the Oxford Biobank&lt;/title&gt;&lt;secondary-title&gt;Diabetologia&lt;/secondary-title&gt;&lt;/titles&gt;&lt;periodical&gt;&lt;full-title&gt;Diabetologia&lt;/full-title&gt;&lt;/periodical&gt;&lt;pages&gt;158-168&lt;/pages&gt;&lt;volume&gt;49&lt;/volume&gt;&lt;number&gt;1&lt;/number&gt;&lt;dates&gt;&lt;year&gt;2006&lt;/year&gt;&lt;/dates&gt;&lt;isbn&gt;1432-0428&lt;/isbn&gt;&lt;label&gt;Tan2006&lt;/label&gt;&lt;work-type&gt;journal article&lt;/work-type&gt;&lt;urls&gt;&lt;related-urls&gt;&lt;url&gt;http://dx.doi.org/10.1007/s00125-005-0044-z&lt;/url&gt;&lt;/related-urls&gt;&lt;/urls&gt;&lt;electronic-resource-num&gt;10.1007/s00125-005-0044-z&lt;/electronic-resource-num&gt;&lt;/record&gt;&lt;/Cite&gt;&lt;/EndNote&gt;</w:instrText>
      </w:r>
      <w:r w:rsidR="00BE1C7D"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28</w:t>
      </w:r>
      <w:r w:rsidR="00BE1C7D" w:rsidRPr="0072257E">
        <w:rPr>
          <w:rFonts w:ascii="Times New Roman" w:hAnsi="Times New Roman" w:cs="Times New Roman"/>
        </w:rPr>
        <w:fldChar w:fldCharType="end"/>
      </w:r>
      <w:r w:rsidR="00BE1C7D" w:rsidRPr="0072257E">
        <w:rPr>
          <w:rFonts w:ascii="Times New Roman" w:hAnsi="Times New Roman" w:cs="Times New Roman"/>
        </w:rPr>
        <w:t xml:space="preserve"> and at </w:t>
      </w:r>
      <w:hyperlink r:id="rId26" w:history="1">
        <w:r w:rsidR="00BE1C7D" w:rsidRPr="0072257E">
          <w:rPr>
            <w:rStyle w:val="Hyperlink"/>
            <w:rFonts w:ascii="Times New Roman" w:hAnsi="Times New Roman" w:cs="Times New Roman"/>
          </w:rPr>
          <w:t>www.oxfordbiobank.org.uk</w:t>
        </w:r>
      </w:hyperlink>
      <w:r w:rsidR="00BE1C7D" w:rsidRPr="0072257E">
        <w:rPr>
          <w:rFonts w:ascii="Times New Roman" w:hAnsi="Times New Roman" w:cs="Times New Roman"/>
        </w:rPr>
        <w:t>.</w:t>
      </w:r>
    </w:p>
    <w:p w14:paraId="25C289EE" w14:textId="7C19A2D0" w:rsidR="00E15DA7" w:rsidRPr="0072257E" w:rsidRDefault="00E15DA7" w:rsidP="009F0F96">
      <w:pPr>
        <w:spacing w:after="240" w:line="360" w:lineRule="auto"/>
        <w:rPr>
          <w:rFonts w:ascii="Times New Roman" w:hAnsi="Times New Roman" w:cs="Times New Roman"/>
          <w:b/>
        </w:rPr>
      </w:pPr>
      <w:r w:rsidRPr="0072257E">
        <w:rPr>
          <w:rFonts w:ascii="Times New Roman" w:hAnsi="Times New Roman" w:cs="Times New Roman"/>
          <w:b/>
        </w:rPr>
        <w:t>SEARCH</w:t>
      </w:r>
      <w:r w:rsidR="001302FD" w:rsidRPr="0072257E">
        <w:rPr>
          <w:rFonts w:ascii="Times New Roman" w:hAnsi="Times New Roman" w:cs="Times New Roman"/>
        </w:rPr>
        <w:t xml:space="preserve"> (</w:t>
      </w:r>
      <w:r w:rsidR="001302FD" w:rsidRPr="0072257E">
        <w:rPr>
          <w:rFonts w:ascii="Times New Roman" w:hAnsi="Times New Roman" w:cs="Times New Roman"/>
          <w:b/>
        </w:rPr>
        <w:t xml:space="preserve">Studies of Epidemiology and Risk factors in Cancer Heredity) </w:t>
      </w:r>
      <w:r w:rsidR="001302FD" w:rsidRPr="0072257E">
        <w:rPr>
          <w:rFonts w:ascii="Times New Roman" w:hAnsi="Times New Roman" w:cs="Times New Roman"/>
        </w:rPr>
        <w:t>is a population-based study with cases ascertained through the Eastern Cancer Registration and Information Centre (</w:t>
      </w:r>
      <w:hyperlink r:id="rId27" w:history="1">
        <w:r w:rsidR="001302FD" w:rsidRPr="0072257E">
          <w:rPr>
            <w:rStyle w:val="Hyperlink"/>
            <w:rFonts w:ascii="Times New Roman" w:hAnsi="Times New Roman" w:cs="Times New Roman"/>
          </w:rPr>
          <w:t>http://www.ecric.org.uk</w:t>
        </w:r>
      </w:hyperlink>
      <w:r w:rsidR="001302FD" w:rsidRPr="0072257E">
        <w:rPr>
          <w:rFonts w:ascii="Times New Roman" w:hAnsi="Times New Roman" w:cs="Times New Roman"/>
        </w:rPr>
        <w:t xml:space="preserve">). </w:t>
      </w:r>
      <w:r w:rsidR="00186F24" w:rsidRPr="0072257E">
        <w:rPr>
          <w:rFonts w:ascii="Times New Roman" w:hAnsi="Times New Roman" w:cs="Times New Roman"/>
        </w:rPr>
        <w:t xml:space="preserve">Study details can be found at </w:t>
      </w:r>
      <w:hyperlink r:id="rId28" w:history="1">
        <w:r w:rsidR="00186F24" w:rsidRPr="0072257E">
          <w:rPr>
            <w:rStyle w:val="Hyperlink"/>
            <w:rFonts w:ascii="Times New Roman" w:hAnsi="Times New Roman" w:cs="Times New Roman"/>
          </w:rPr>
          <w:t>ccge.medschl.cam.ac.uk/search-study</w:t>
        </w:r>
      </w:hyperlink>
      <w:r w:rsidR="00186F24" w:rsidRPr="0072257E">
        <w:rPr>
          <w:rFonts w:ascii="Times New Roman" w:hAnsi="Times New Roman" w:cs="Times New Roman"/>
        </w:rPr>
        <w:t>.</w:t>
      </w:r>
    </w:p>
    <w:p w14:paraId="71B54BAC" w14:textId="6135B747" w:rsidR="006B3115" w:rsidRPr="0072257E" w:rsidRDefault="006B3115" w:rsidP="009F0F96">
      <w:pPr>
        <w:spacing w:after="240" w:line="360" w:lineRule="auto"/>
        <w:rPr>
          <w:rFonts w:ascii="Times New Roman" w:hAnsi="Times New Roman" w:cs="Times New Roman"/>
        </w:rPr>
      </w:pPr>
      <w:r w:rsidRPr="0072257E">
        <w:rPr>
          <w:rFonts w:ascii="Times New Roman" w:hAnsi="Times New Roman" w:cs="Times New Roman"/>
        </w:rPr>
        <w:t xml:space="preserve">The </w:t>
      </w:r>
      <w:r w:rsidRPr="0072257E">
        <w:rPr>
          <w:rFonts w:ascii="Times New Roman" w:hAnsi="Times New Roman" w:cs="Times New Roman"/>
          <w:b/>
        </w:rPr>
        <w:t>Study of Health in West Pomerania (SHIP)</w:t>
      </w:r>
      <w:r w:rsidRPr="0072257E">
        <w:rPr>
          <w:rFonts w:ascii="Times New Roman" w:hAnsi="Times New Roman" w:cs="Times New Roman"/>
        </w:rPr>
        <w:t xml:space="preserve"> is a cross-sectional, population based survey in a region in the Northeast of Germany. S</w:t>
      </w:r>
      <w:r w:rsidR="002F19DF" w:rsidRPr="0072257E">
        <w:rPr>
          <w:rFonts w:ascii="Times New Roman" w:hAnsi="Times New Roman" w:cs="Times New Roman"/>
        </w:rPr>
        <w:t>tudy details are given elsewhere</w:t>
      </w:r>
      <w:r w:rsidR="002F19DF"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&lt;EndNote&gt;&lt;Cite&gt;&lt;Author&gt;John&lt;/Author&gt;&lt;Year&gt;2001&lt;/Year&gt;&lt;RecNum&gt;1024&lt;/RecNum&gt;&lt;DisplayText&gt;&lt;style face="superscript"&gt;29&lt;/style&gt;&lt;/DisplayText&gt;&lt;record&gt;&lt;rec-number&gt;1024&lt;/rec-number&gt;&lt;foreign-keys&gt;&lt;key app="EN" db-id="x2axx92xi2xwv1eawfuvata7wrzp5zpv0v5x" timestamp="1491579388"&gt;1024&lt;/key&gt;&lt;/foreign-keys&gt;&lt;ref-type name="Journal Article"&gt;17&lt;/ref-type&gt;&lt;contributors&gt;&lt;authors&gt;&lt;author&gt;John, U.&lt;/author&gt;&lt;author&gt;Greiner, B.&lt;/author&gt;&lt;author&gt;Hensel, E.&lt;/author&gt;&lt;author&gt;Ludemann, J.&lt;/author&gt;&lt;author&gt;Piek, M.&lt;/author&gt;&lt;author&gt;Sauer, S.&lt;/author&gt;&lt;author&gt;Adam, C.&lt;/author&gt;&lt;author&gt;Born, G.&lt;/author&gt;&lt;author&gt;Alte, D.&lt;/author&gt;&lt;author&gt;Greiser, E.&lt;/author&gt;&lt;author&gt;Haertel, U.&lt;/author&gt;&lt;author&gt;Hense, H. W.&lt;/author&gt;&lt;author&gt;Haerting, J.&lt;/author&gt;&lt;author&gt;Willich, S.&lt;/author&gt;&lt;author&gt;Kessler, C.&lt;/author&gt;&lt;/authors&gt;&lt;/contributors&gt;&lt;auth-address&gt;Institute of Epidemiology and Social Medicine, University of Greifswald. ujohn@mail.uni-greifswald.de&lt;/auth-address&gt;&lt;titles&gt;&lt;title&gt;Study of Health In Pomerania (SHIP): a health examination survey in an east German region: objectives and design&lt;/title&gt;&lt;secondary-title&gt;Soz Praventivmed&lt;/secondary-title&gt;&lt;/titles&gt;&lt;periodical&gt;&lt;full-title&gt;Soz Praventivmed&lt;/full-title&gt;&lt;/periodical&gt;&lt;pages&gt;186-94&lt;/pages&gt;&lt;volume&gt;46&lt;/volume&gt;&lt;number&gt;3&lt;/number&gt;&lt;edition&gt;2001/09/22&lt;/edition&gt;&lt;keywords&gt;&lt;keyword&gt;Adult&lt;/keyword&gt;&lt;keyword&gt;Aged&lt;/keyword&gt;&lt;keyword&gt;Female&lt;/keyword&gt;&lt;keyword&gt;Germany/epidemiology&lt;/keyword&gt;&lt;keyword&gt;Health Status Indicators&lt;/keyword&gt;&lt;keyword&gt;Health Surveys&lt;/keyword&gt;&lt;keyword&gt;Humans&lt;/keyword&gt;&lt;keyword&gt;Male&lt;/keyword&gt;&lt;keyword&gt;Mass Screening&lt;/keyword&gt;&lt;keyword&gt;Middle Aged&lt;/keyword&gt;&lt;keyword&gt;Morbidity&lt;/keyword&gt;&lt;keyword&gt;Risk Factors&lt;/keyword&gt;&lt;keyword&gt;Social Change&lt;/keyword&gt;&lt;/keywords&gt;&lt;dates&gt;&lt;year&gt;2001&lt;/year&gt;&lt;/dates&gt;&lt;isbn&gt;0303-8408 (Print)&amp;#xD;0303-8408 (Linking)&lt;/isbn&gt;&lt;accession-num&gt;11565448&lt;/accession-num&gt;&lt;urls&gt;&lt;/urls&gt;&lt;remote-database-provider&gt;NLM&lt;/remote-database-provider&gt;&lt;language&gt;eng&lt;/language&gt;&lt;/record&gt;&lt;/Cite&gt;&lt;/EndNote&gt;</w:instrText>
      </w:r>
      <w:r w:rsidR="002F19DF"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29</w:t>
      </w:r>
      <w:r w:rsidR="002F19DF" w:rsidRPr="0072257E">
        <w:rPr>
          <w:rFonts w:ascii="Times New Roman" w:hAnsi="Times New Roman" w:cs="Times New Roman"/>
        </w:rPr>
        <w:fldChar w:fldCharType="end"/>
      </w:r>
      <w:r w:rsidRPr="0072257E">
        <w:rPr>
          <w:rFonts w:ascii="Times New Roman" w:hAnsi="Times New Roman" w:cs="Times New Roman"/>
        </w:rPr>
        <w:t xml:space="preserve">. </w:t>
      </w:r>
    </w:p>
    <w:p w14:paraId="23A718B0" w14:textId="1AB36F7F" w:rsidR="00E15DA7" w:rsidRPr="0072257E" w:rsidRDefault="00E15DA7" w:rsidP="009F0F96">
      <w:pPr>
        <w:spacing w:after="240" w:line="360" w:lineRule="auto"/>
        <w:rPr>
          <w:rFonts w:ascii="Times New Roman" w:hAnsi="Times New Roman" w:cs="Times New Roman"/>
        </w:rPr>
      </w:pPr>
      <w:r w:rsidRPr="0072257E">
        <w:rPr>
          <w:rFonts w:ascii="Times New Roman" w:hAnsi="Times New Roman" w:cs="Times New Roman"/>
          <w:b/>
        </w:rPr>
        <w:t>SIBS</w:t>
      </w:r>
      <w:r w:rsidR="004A7510" w:rsidRPr="0072257E">
        <w:rPr>
          <w:rFonts w:ascii="Times New Roman" w:hAnsi="Times New Roman" w:cs="Times New Roman"/>
          <w:b/>
        </w:rPr>
        <w:t xml:space="preserve"> (Sisters in Breast Screening)</w:t>
      </w:r>
      <w:r w:rsidR="00BD6FE8" w:rsidRPr="0072257E">
        <w:rPr>
          <w:rFonts w:ascii="Times New Roman" w:hAnsi="Times New Roman" w:cs="Times New Roman"/>
          <w:b/>
        </w:rPr>
        <w:t xml:space="preserve"> </w:t>
      </w:r>
      <w:r w:rsidR="00BD6FE8" w:rsidRPr="0072257E">
        <w:rPr>
          <w:rFonts w:ascii="Times New Roman" w:hAnsi="Times New Roman" w:cs="Times New Roman"/>
        </w:rPr>
        <w:t>uses families identified through the breast screening program in the United Kingdom; and study details are given elsewhere</w:t>
      </w:r>
      <w:r w:rsidR="004A7510" w:rsidRPr="0072257E">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&lt;EndNote&gt;&lt;Cite&gt;&lt;Author&gt;Kataoka&lt;/Author&gt;&lt;Year&gt;2009&lt;/Year&gt;&lt;RecNum&gt;1044&lt;/RecNum&gt;&lt;DisplayText&gt;&lt;style face="superscript"&gt;30&lt;/style&gt;&lt;/DisplayText&gt;&lt;record&gt;&lt;rec-number&gt;1044&lt;/rec-number&gt;&lt;foreign-keys&gt;&lt;key app="EN" db-id="x2axx92xi2xwv1eawfuvata7wrzp5zpv0v5x" timestamp="1498486228"&gt;1044&lt;/key&gt;&lt;/foreign-keys&gt;&lt;ref-type name="Journal Article"&gt;17&lt;/ref-type&gt;&lt;contributors&gt;&lt;authors&gt;&lt;author&gt;Kataoka, M.&lt;/author&gt;&lt;author&gt;Antoniou, A.&lt;/author&gt;&lt;author&gt;Warren, R.&lt;/author&gt;&lt;author&gt;Leyland, J.&lt;/author&gt;&lt;author&gt;Brown, J.&lt;/author&gt;&lt;author&gt;Audley, T.&lt;/author&gt;&lt;author&gt;Easton, D.&lt;/author&gt;&lt;/authors&gt;&lt;/contributors&gt;&lt;auth-address&gt;Department of Radiology, University of Cambridge, Cambridge, UK. mk435@cam.ac.uk&lt;/auth-address&gt;&lt;titles&gt;&lt;title&gt;Genetic models for the familial aggregation of mammographic breast density&lt;/title&gt;&lt;secondary-title&gt;Cancer Epidemiol Biomarkers Prev&lt;/secondary-title&gt;&lt;/titles&gt;&lt;periodical&gt;&lt;full-title&gt;Cancer Epidemiol Biomarkers Prev&lt;/full-title&gt;&lt;/periodical&gt;&lt;pages&gt;1277-84&lt;/pages&gt;&lt;volume&gt;18&lt;/volume&gt;&lt;number&gt;4&lt;/number&gt;&lt;edition&gt;2009/04/02&lt;/edition&gt;&lt;keywords&gt;&lt;keyword&gt;Adult&lt;/keyword&gt;&lt;keyword&gt;Aged&lt;/keyword&gt;&lt;keyword&gt;Breast/ pathology&lt;/keyword&gt;&lt;keyword&gt;Breast Neoplasms/ diagnostic imaging/ genetics/pathology&lt;/keyword&gt;&lt;keyword&gt;Female&lt;/keyword&gt;&lt;keyword&gt;Genetic Predisposition to Disease&lt;/keyword&gt;&lt;keyword&gt;Humans&lt;/keyword&gt;&lt;keyword&gt;Mammography&lt;/keyword&gt;&lt;keyword&gt;Middle Aged&lt;/keyword&gt;&lt;keyword&gt;Models, Genetic&lt;/keyword&gt;&lt;keyword&gt;Postmenopause&lt;/keyword&gt;&lt;keyword&gt;Risk Factors&lt;/keyword&gt;&lt;keyword&gt;Siblings&lt;/keyword&gt;&lt;keyword&gt;Surveys and Questionnaires&lt;/keyword&gt;&lt;keyword&gt;Twins, Monozygotic&lt;/keyword&gt;&lt;/keywords&gt;&lt;dates&gt;&lt;year&gt;2009&lt;/year&gt;&lt;pub-dates&gt;&lt;date&gt;Apr&lt;/date&gt;&lt;/pub-dates&gt;&lt;/dates&gt;&lt;isbn&gt;1055-9965 (Print)&amp;#xD;1055-9965 (Linking)&lt;/isbn&gt;&lt;accession-num&gt;19336563&lt;/accession-num&gt;&lt;urls&gt;&lt;/urls&gt;&lt;electronic-resource-num&gt;10.1158/1055-9965.epi-08-0568&lt;/electronic-resource-num&gt;&lt;remote-database-provider&gt;NLM&lt;/remote-database-provider&gt;&lt;language&gt;eng&lt;/language&gt;&lt;/record&gt;&lt;/Cite&gt;&lt;/EndNote&gt;</w:instrText>
      </w:r>
      <w:r w:rsidR="004A7510" w:rsidRPr="0072257E">
        <w:rPr>
          <w:rFonts w:ascii="Times New Roman" w:hAnsi="Times New Roman" w:cs="Times New Roman"/>
        </w:rPr>
        <w:fldChar w:fldCharType="separate"/>
      </w:r>
      <w:r w:rsidR="00EC235E" w:rsidRPr="00EC235E">
        <w:rPr>
          <w:rFonts w:ascii="Times New Roman" w:hAnsi="Times New Roman" w:cs="Times New Roman"/>
          <w:noProof/>
          <w:vertAlign w:val="superscript"/>
        </w:rPr>
        <w:t>30</w:t>
      </w:r>
      <w:r w:rsidR="004A7510" w:rsidRPr="0072257E">
        <w:rPr>
          <w:rFonts w:ascii="Times New Roman" w:hAnsi="Times New Roman" w:cs="Times New Roman"/>
        </w:rPr>
        <w:fldChar w:fldCharType="end"/>
      </w:r>
      <w:r w:rsidR="004A7510" w:rsidRPr="0072257E">
        <w:rPr>
          <w:rFonts w:ascii="Times New Roman" w:hAnsi="Times New Roman" w:cs="Times New Roman"/>
        </w:rPr>
        <w:t>.</w:t>
      </w:r>
    </w:p>
    <w:p w14:paraId="3E994CCE" w14:textId="77777777" w:rsidR="006B3115" w:rsidRPr="0072257E" w:rsidRDefault="006B3115" w:rsidP="009F0F96">
      <w:pPr>
        <w:spacing w:after="240" w:line="360" w:lineRule="auto"/>
        <w:rPr>
          <w:rFonts w:ascii="Times New Roman" w:hAnsi="Times New Roman" w:cs="Times New Roman"/>
          <w:b/>
          <w:bCs/>
        </w:rPr>
      </w:pPr>
      <w:r w:rsidRPr="0072257E">
        <w:rPr>
          <w:rFonts w:ascii="Times New Roman" w:hAnsi="Times New Roman" w:cs="Times New Roman"/>
        </w:rPr>
        <w:t xml:space="preserve">The </w:t>
      </w:r>
      <w:r w:rsidRPr="0072257E">
        <w:rPr>
          <w:rFonts w:ascii="Times New Roman" w:hAnsi="Times New Roman" w:cs="Times New Roman"/>
          <w:b/>
        </w:rPr>
        <w:t>United Kingdom Household Longitudinal Study (UKHLS)</w:t>
      </w:r>
      <w:r w:rsidRPr="0072257E">
        <w:rPr>
          <w:rFonts w:ascii="Times New Roman" w:hAnsi="Times New Roman" w:cs="Times New Roman"/>
        </w:rPr>
        <w:t>, also known as Understanding Society (https://www.understandingsociety.ac.uk) is a longitudinal panel survey of 40,000 UK households (England, Scotland, Wales and Northern Ireland) representative of the UK population. Participants are surveyed annually since 2009 and contribute information relating to their socioeconomic circumstances, attitudes, and behaviours via a computer assisted interview. The study includes phenotypical data for a representative sample of participants for a wide range of social and economic indicators as well as a biological sample collection encompassing biometric, physiological, biochemical, and haematological measurements and self-reported medical history and medication use. The United Kingdom Household Longitudinal Study has been approved by the University of Essex Ethics Committee and informed consent was obtained from every participant.</w:t>
      </w:r>
    </w:p>
    <w:p w14:paraId="1A24476A" w14:textId="77777777" w:rsidR="006B3115" w:rsidRPr="0072257E" w:rsidRDefault="006B3115" w:rsidP="00904E43">
      <w:pPr>
        <w:spacing w:after="240" w:line="360" w:lineRule="auto"/>
        <w:rPr>
          <w:rFonts w:ascii="Times New Roman" w:hAnsi="Times New Roman" w:cs="Times New Roman"/>
        </w:rPr>
      </w:pPr>
      <w:r w:rsidRPr="0072257E">
        <w:rPr>
          <w:rFonts w:ascii="Times New Roman" w:hAnsi="Times New Roman" w:cs="Times New Roman"/>
        </w:rPr>
        <w:t>For a subset of individuals who took part in a nurse health assessment, blood samples were taken and genomic DNA extracted. Of these, 10,484 samples were genotyped at the Wellcome Trust Sanger Institute using the Illumina Infinium HumanCoreExome-12 v1.0BeadChip.</w:t>
      </w:r>
    </w:p>
    <w:p w14:paraId="520A27C2" w14:textId="76D8449F" w:rsidR="00904E43" w:rsidRPr="0072257E" w:rsidRDefault="00904E43" w:rsidP="00904E43">
      <w:pPr>
        <w:spacing w:after="240" w:line="360" w:lineRule="auto"/>
        <w:rPr>
          <w:rFonts w:ascii="Times New Roman" w:hAnsi="Times New Roman" w:cs="Times New Roman"/>
          <w:b/>
        </w:rPr>
      </w:pPr>
      <w:r>
        <w:rPr>
          <w:rFonts w:ascii="Times New Roman" w:hAnsi="Times New Roman" w:cs="Times New Roman"/>
          <w:b/>
        </w:rPr>
        <w:t>Atherosclerosis Risk in Communities (</w:t>
      </w:r>
      <w:r w:rsidRPr="0072257E">
        <w:rPr>
          <w:rFonts w:ascii="Times New Roman" w:hAnsi="Times New Roman" w:cs="Times New Roman"/>
          <w:b/>
        </w:rPr>
        <w:t>ARIC</w:t>
      </w:r>
      <w:r>
        <w:rPr>
          <w:rFonts w:ascii="Times New Roman" w:hAnsi="Times New Roman" w:cs="Times New Roman"/>
          <w:b/>
        </w:rPr>
        <w:t xml:space="preserve">), </w:t>
      </w:r>
      <w:r>
        <w:rPr>
          <w:rFonts w:ascii="Times New Roman" w:hAnsi="Times New Roman" w:cs="Times New Roman"/>
        </w:rPr>
        <w:t xml:space="preserve">is designed to look at risks and clinical outcomes associated with atherosclerosis in older population. To date, the study has collected information in approximately 4000 people aged 45-64 years old. </w:t>
      </w:r>
      <w:r w:rsidR="00A20212">
        <w:rPr>
          <w:rFonts w:ascii="Times New Roman" w:hAnsi="Times New Roman" w:cs="Times New Roman"/>
        </w:rPr>
        <w:t>Details can be on</w:t>
      </w:r>
      <w:r>
        <w:rPr>
          <w:rFonts w:ascii="Times New Roman" w:hAnsi="Times New Roman" w:cs="Times New Roman"/>
        </w:rPr>
        <w:t xml:space="preserve"> </w:t>
      </w:r>
      <w:hyperlink r:id="rId29" w:history="1">
        <w:r w:rsidR="00A20212" w:rsidRPr="00765E38">
          <w:rPr>
            <w:rStyle w:val="Hyperlink"/>
            <w:rFonts w:ascii="Times New Roman" w:hAnsi="Times New Roman" w:cs="Times New Roman"/>
          </w:rPr>
          <w:t>www2.cscc.unc.edu/aric</w:t>
        </w:r>
      </w:hyperlink>
      <w:r w:rsidR="00A20212">
        <w:rPr>
          <w:rFonts w:ascii="Times New Roman" w:hAnsi="Times New Roman" w:cs="Times New Roman"/>
        </w:rPr>
        <w:t>.</w:t>
      </w:r>
    </w:p>
    <w:p w14:paraId="37FC239C" w14:textId="1EC238D4" w:rsidR="00904E43" w:rsidRPr="00D41C4E" w:rsidRDefault="00904E43" w:rsidP="00D41C4E">
      <w:pPr>
        <w:spacing w:before="240" w:line="360" w:lineRule="auto"/>
        <w:contextualSpacing/>
        <w:rPr>
          <w:rFonts w:ascii="Arial" w:hAnsi="Arial" w:cs="Arial"/>
          <w:color w:val="544F4C"/>
          <w:sz w:val="20"/>
          <w:szCs w:val="20"/>
          <w:shd w:val="clear" w:color="auto" w:fill="FFFFFF"/>
        </w:rPr>
      </w:pPr>
      <w:r>
        <w:rPr>
          <w:rFonts w:ascii="Times New Roman" w:hAnsi="Times New Roman" w:cs="Times New Roman"/>
          <w:b/>
        </w:rPr>
        <w:t>Collaborative Study on the Genetics of Alcoholism (</w:t>
      </w:r>
      <w:r w:rsidRPr="0072257E">
        <w:rPr>
          <w:rFonts w:ascii="Times New Roman" w:hAnsi="Times New Roman" w:cs="Times New Roman"/>
          <w:b/>
        </w:rPr>
        <w:t>COGA</w:t>
      </w:r>
      <w:r>
        <w:rPr>
          <w:rFonts w:ascii="Times New Roman" w:hAnsi="Times New Roman" w:cs="Times New Roman"/>
          <w:b/>
        </w:rPr>
        <w:t xml:space="preserve">), </w:t>
      </w:r>
      <w:r>
        <w:rPr>
          <w:rFonts w:ascii="Times New Roman" w:hAnsi="Times New Roman" w:cs="Times New Roman"/>
        </w:rPr>
        <w:t>i</w:t>
      </w:r>
      <w:r w:rsidRPr="00904E43">
        <w:rPr>
          <w:rFonts w:ascii="Times New Roman" w:hAnsi="Times New Roman" w:cs="Times New Roman"/>
        </w:rPr>
        <w:t xml:space="preserve">s a collaborative effort by the NIAAA to study the genetic effects on alcoholism. They </w:t>
      </w:r>
      <w:r w:rsidRPr="00EF67EA">
        <w:rPr>
          <w:rFonts w:ascii="Times New Roman" w:hAnsi="Times New Roman" w:cs="Times New Roman"/>
        </w:rPr>
        <w:t xml:space="preserve">have data on 2,255 extended families from six sites </w:t>
      </w:r>
      <w:r w:rsidRPr="00EF67EA">
        <w:rPr>
          <w:rFonts w:ascii="Times New Roman" w:hAnsi="Times New Roman" w:cs="Times New Roman"/>
          <w:shd w:val="clear" w:color="auto" w:fill="FFFFFF"/>
        </w:rPr>
        <w:t>(SUNY Downstate Health Sciences Center, University of Connecticut, Indiana University, Washington University, University of Iowa, and The University of California at San Diego).</w:t>
      </w:r>
      <w:r w:rsidR="00A20212">
        <w:rPr>
          <w:rFonts w:ascii="Times New Roman" w:hAnsi="Times New Roman" w:cs="Times New Roman"/>
          <w:shd w:val="clear" w:color="auto" w:fill="FFFFFF"/>
        </w:rPr>
        <w:t xml:space="preserve"> </w:t>
      </w:r>
      <w:r w:rsidR="00A20212">
        <w:rPr>
          <w:rFonts w:ascii="Times New Roman" w:hAnsi="Times New Roman" w:cs="Times New Roman"/>
        </w:rPr>
        <w:t>Details can be on</w:t>
      </w:r>
      <w:r w:rsidR="00A20212">
        <w:t xml:space="preserve"> </w:t>
      </w:r>
      <w:hyperlink r:id="rId30" w:history="1">
        <w:r w:rsidR="00D41C4E" w:rsidRPr="006710E2">
          <w:rPr>
            <w:rStyle w:val="Hyperlink"/>
            <w:rFonts w:ascii="Times New Roman" w:hAnsi="Times New Roman" w:cs="Times New Roman"/>
            <w:shd w:val="clear" w:color="auto" w:fill="FFFFFF"/>
          </w:rPr>
          <w:t>www.niaaa.nih.gov/research/major-initiatives/collaborative-studies-genetics-alcoholism-coga-study</w:t>
        </w:r>
      </w:hyperlink>
      <w:r w:rsidR="00D41C4E">
        <w:rPr>
          <w:rFonts w:ascii="Times New Roman" w:hAnsi="Times New Roman" w:cs="Times New Roman"/>
          <w:shd w:val="clear" w:color="auto" w:fill="FFFFFF"/>
        </w:rPr>
        <w:t>.</w:t>
      </w:r>
    </w:p>
    <w:p w14:paraId="5EEEF2DC" w14:textId="57CC3183" w:rsidR="00904E43" w:rsidRPr="00CA21B4" w:rsidRDefault="00904E43" w:rsidP="00D41C4E">
      <w:pPr>
        <w:spacing w:before="240" w:after="240" w:line="360" w:lineRule="auto"/>
        <w:rPr>
          <w:rFonts w:ascii="Times New Roman" w:hAnsi="Times New Roman" w:cs="Times New Roman"/>
        </w:rPr>
      </w:pPr>
      <w:r>
        <w:rPr>
          <w:rFonts w:ascii="Times New Roman" w:hAnsi="Times New Roman" w:cs="Times New Roman"/>
          <w:b/>
        </w:rPr>
        <w:t xml:space="preserve">Finnish Twin Cohort (FTC) </w:t>
      </w:r>
      <w:r w:rsidR="00A420E8" w:rsidRPr="00A420E8">
        <w:rPr>
          <w:rFonts w:ascii="Times New Roman" w:hAnsi="Times New Roman" w:cs="Times New Roman"/>
        </w:rPr>
        <w:t xml:space="preserve">nation-wide population-based twin family study in Finland. It follows a series of cohort of twins in three stages stages, with twins born before 1958 (started in 1974), twins born 1975-1979 (started in 1991) and twins born 1983-1987 (starting from 1974, 1987 and started in 1994)1995..  Currently, there are 25,932 individuals in the study. Details can be found on </w:t>
      </w:r>
      <w:hyperlink r:id="rId31" w:history="1">
        <w:r w:rsidR="00A420E8" w:rsidRPr="00444696">
          <w:rPr>
            <w:rStyle w:val="Hyperlink"/>
            <w:rFonts w:ascii="Times New Roman" w:hAnsi="Times New Roman" w:cs="Times New Roman"/>
          </w:rPr>
          <w:t>www.twinstudy.helsinki.fi</w:t>
        </w:r>
      </w:hyperlink>
      <w:r w:rsidR="00A420E8" w:rsidRPr="00A420E8">
        <w:rPr>
          <w:rFonts w:ascii="Times New Roman" w:hAnsi="Times New Roman" w:cs="Times New Roman"/>
        </w:rPr>
        <w:t xml:space="preserve"> and </w:t>
      </w:r>
      <w:r w:rsidR="00A420E8" w:rsidRPr="005566FB">
        <w:rPr>
          <w:rFonts w:ascii="Times New Roman" w:hAnsi="Times New Roman" w:cs="Times New Roman"/>
        </w:rPr>
        <w:t>reference</w:t>
      </w:r>
      <w:r w:rsidR="00A420E8">
        <w:rPr>
          <w:rFonts w:ascii="Times New Roman" w:hAnsi="Times New Roman" w:cs="Times New Roman"/>
        </w:rPr>
        <w:fldChar w:fldCharType="begin"/>
      </w:r>
      <w:r w:rsidR="00EC235E">
        <w:rPr>
          <w:rFonts w:ascii="Times New Roman" w:hAnsi="Times New Roman" w:cs="Times New Roman"/>
        </w:rPr>
        <w:instrText xml:space="preserve"> ADDIN EN.CITE &lt;EndNote&gt;&lt;Cite&gt;&lt;Author&gt;Kaprio&lt;/Author&gt;&lt;Year&gt;2013&lt;/Year&gt;&lt;RecNum&gt;1117&lt;/RecNum&gt;&lt;DisplayText&gt;&lt;style face="superscript"&gt;31&lt;/style&gt;&lt;/DisplayText&gt;&lt;record&gt;&lt;rec-number&gt;1117&lt;/rec-number&gt;&lt;foreign-keys&gt;&lt;key app="EN" db-id="x2axx92xi2xwv1eawfuvata7wrzp5zpv0v5x" timestamp="1522838982"&gt;1117&lt;/key&gt;&lt;/foreign-keys&gt;&lt;ref-type name="Journal Article"&gt;17&lt;/ref-type&gt;&lt;contributors&gt;&lt;authors&gt;&lt;author&gt;Kaprio, J.&lt;/author&gt;&lt;/authors&gt;&lt;/contributors&gt;&lt;auth-address&gt;Department of Public Health, University of Helsinki, Helsinki, Finland. jaakko.kaprio@helsinki.fi&lt;/auth-address&gt;&lt;titles&gt;&lt;title&gt;The Finnish Twin Cohort Study: an update&lt;/title&gt;&lt;secondary-title&gt;Twin Res Hum Genet&lt;/secondary-title&gt;&lt;/titles&gt;&lt;periodical&gt;&lt;full-title&gt;Twin Res Hum Genet&lt;/full-title&gt;&lt;abbr-1&gt;Twin research and human genetics : the official journal of the International Society for Twin Studies&lt;/abbr-1&gt;&lt;/periodical&gt;&lt;pages&gt;157-62&lt;/pages&gt;&lt;volume&gt;16&lt;/volume&gt;&lt;number&gt;1&lt;/number&gt;&lt;edition&gt;2013/01/10&lt;/edition&gt;&lt;keywords&gt;&lt;keyword&gt;Adult&lt;/keyword&gt;&lt;keyword&gt;Cohort Studies&lt;/keyword&gt;&lt;keyword&gt;Diseases in Twins/epidemiology/ genetics&lt;/keyword&gt;&lt;keyword&gt;Finland/epidemiology&lt;/keyword&gt;&lt;keyword&gt;Humans&lt;/keyword&gt;&lt;keyword&gt;Registries&lt;/keyword&gt;&lt;keyword&gt;Twin Studies as Topic&lt;/keyword&gt;&lt;keyword&gt;Twins/ genetics&lt;/keyword&gt;&lt;/keywords&gt;&lt;dates&gt;&lt;year&gt;2013&lt;/year&gt;&lt;pub-dates&gt;&lt;date&gt;Feb&lt;/date&gt;&lt;/pub-dates&gt;&lt;/dates&gt;&lt;isbn&gt;1832-4274 (Print)&amp;#xD;1832-4274 (Linking)&lt;/isbn&gt;&lt;accession-num&gt;23298696&lt;/accession-num&gt;&lt;urls&gt;&lt;/urls&gt;&lt;custom2&gt;PMC4493754&lt;/custom2&gt;&lt;custom6&gt;Nihms702449&lt;/custom6&gt;&lt;electronic-resource-num&gt;10.1017/thg.2012.142&lt;/electronic-resource-num&gt;&lt;remote-database-provider&gt;NLM&lt;/remote-database-provider&gt;&lt;language&gt;eng&lt;/language&gt;&lt;/record&gt;&lt;/Cite&gt;&lt;/EndNote&gt;</w:instrText>
      </w:r>
      <w:r w:rsidR="00A420E8">
        <w:rPr>
          <w:rFonts w:ascii="Times New Roman" w:hAnsi="Times New Roman" w:cs="Times New Roman"/>
        </w:rPr>
        <w:fldChar w:fldCharType="separate"/>
      </w:r>
      <w:r w:rsidR="00EC235E" w:rsidRPr="00EC235E">
        <w:rPr>
          <w:rFonts w:ascii="Times New Roman" w:hAnsi="Times New Roman" w:cs="Times New Roman"/>
          <w:noProof/>
          <w:vertAlign w:val="superscript"/>
        </w:rPr>
        <w:t>31</w:t>
      </w:r>
      <w:r w:rsidR="00A420E8">
        <w:rPr>
          <w:rFonts w:ascii="Times New Roman" w:hAnsi="Times New Roman" w:cs="Times New Roman"/>
        </w:rPr>
        <w:fldChar w:fldCharType="end"/>
      </w:r>
      <w:r w:rsidR="00A420E8">
        <w:rPr>
          <w:rFonts w:ascii="Times New Roman" w:hAnsi="Times New Roman" w:cs="Times New Roman"/>
        </w:rPr>
        <w:t>.</w:t>
      </w:r>
    </w:p>
    <w:p w14:paraId="0FE7BDF0" w14:textId="18A72EE2" w:rsidR="00904E43" w:rsidRPr="007A19E9" w:rsidRDefault="00904E43" w:rsidP="00904E43">
      <w:pPr>
        <w:spacing w:after="240" w:line="360" w:lineRule="auto"/>
        <w:rPr>
          <w:rFonts w:ascii="Times New Roman" w:hAnsi="Times New Roman" w:cs="Times New Roman"/>
        </w:rPr>
      </w:pPr>
      <w:r w:rsidRPr="007A19E9">
        <w:rPr>
          <w:rFonts w:ascii="Times New Roman" w:hAnsi="Times New Roman" w:cs="Times New Roman"/>
          <w:b/>
        </w:rPr>
        <w:t>Finland-United States Investigation of NIDDM Genetics</w:t>
      </w:r>
      <w:r>
        <w:rPr>
          <w:rFonts w:ascii="Times New Roman" w:hAnsi="Times New Roman" w:cs="Times New Roman"/>
          <w:b/>
        </w:rPr>
        <w:t xml:space="preserve"> (</w:t>
      </w:r>
      <w:r w:rsidRPr="0072257E">
        <w:rPr>
          <w:rFonts w:ascii="Times New Roman" w:hAnsi="Times New Roman" w:cs="Times New Roman"/>
          <w:b/>
        </w:rPr>
        <w:t>FUSION</w:t>
      </w:r>
      <w:r>
        <w:rPr>
          <w:rFonts w:ascii="Times New Roman" w:hAnsi="Times New Roman" w:cs="Times New Roman"/>
          <w:b/>
        </w:rPr>
        <w:t xml:space="preserve">) </w:t>
      </w:r>
      <w:r>
        <w:rPr>
          <w:rFonts w:ascii="Times New Roman" w:hAnsi="Times New Roman" w:cs="Times New Roman"/>
        </w:rPr>
        <w:t xml:space="preserve">attempts to identify genetic risk for </w:t>
      </w:r>
      <w:r w:rsidRPr="007A19E9">
        <w:rPr>
          <w:rFonts w:ascii="Times New Roman" w:hAnsi="Times New Roman" w:cs="Times New Roman"/>
        </w:rPr>
        <w:t>type 2 diabetes mellitus</w:t>
      </w:r>
      <w:r>
        <w:rPr>
          <w:rFonts w:ascii="Times New Roman" w:hAnsi="Times New Roman" w:cs="Times New Roman"/>
        </w:rPr>
        <w:t xml:space="preserve"> using a case-control sample. </w:t>
      </w:r>
      <w:r>
        <w:rPr>
          <w:rFonts w:ascii="Times New Roman" w:hAnsi="Times New Roman" w:cs="Times New Roman"/>
          <w:b/>
        </w:rPr>
        <w:t xml:space="preserve"> </w:t>
      </w:r>
      <w:r>
        <w:rPr>
          <w:rFonts w:ascii="Times New Roman" w:hAnsi="Times New Roman" w:cs="Times New Roman"/>
        </w:rPr>
        <w:t xml:space="preserve">More study information can be found here: </w:t>
      </w:r>
      <w:hyperlink r:id="rId32" w:history="1">
        <w:r w:rsidRPr="0041476E">
          <w:rPr>
            <w:rStyle w:val="Hyperlink"/>
            <w:rFonts w:ascii="Times New Roman" w:hAnsi="Times New Roman" w:cs="Times New Roman"/>
          </w:rPr>
          <w:t>fusion.sph.umich.edu/Pubs/papers/zeggini_diagram_t2dmeta_2008.pdf</w:t>
        </w:r>
      </w:hyperlink>
      <w:r>
        <w:rPr>
          <w:rFonts w:ascii="Times New Roman" w:hAnsi="Times New Roman" w:cs="Times New Roman"/>
        </w:rPr>
        <w:t>.</w:t>
      </w:r>
    </w:p>
    <w:p w14:paraId="486E55C3" w14:textId="77777777" w:rsidR="00904E43" w:rsidRPr="007A19E9" w:rsidRDefault="00904E43" w:rsidP="00904E43">
      <w:pPr>
        <w:spacing w:after="240" w:line="360" w:lineRule="auto"/>
        <w:rPr>
          <w:rFonts w:ascii="Times New Roman" w:hAnsi="Times New Roman" w:cs="Times New Roman"/>
        </w:rPr>
      </w:pPr>
      <w:r w:rsidRPr="007A19E9">
        <w:rPr>
          <w:rFonts w:ascii="Times New Roman" w:hAnsi="Times New Roman" w:cs="Times New Roman"/>
          <w:b/>
        </w:rPr>
        <w:t xml:space="preserve">Genetics and Epidemiology of Colorectal Cancer Consortium </w:t>
      </w:r>
      <w:r>
        <w:rPr>
          <w:rFonts w:ascii="Times New Roman" w:hAnsi="Times New Roman" w:cs="Times New Roman"/>
          <w:b/>
        </w:rPr>
        <w:t>(</w:t>
      </w:r>
      <w:r w:rsidRPr="0072257E">
        <w:rPr>
          <w:rFonts w:ascii="Times New Roman" w:hAnsi="Times New Roman" w:cs="Times New Roman"/>
          <w:b/>
        </w:rPr>
        <w:t>GECCO</w:t>
      </w:r>
      <w:r>
        <w:rPr>
          <w:rFonts w:ascii="Times New Roman" w:hAnsi="Times New Roman" w:cs="Times New Roman"/>
          <w:b/>
        </w:rPr>
        <w:t xml:space="preserve">) </w:t>
      </w:r>
      <w:r>
        <w:rPr>
          <w:rFonts w:ascii="Times New Roman" w:hAnsi="Times New Roman" w:cs="Times New Roman"/>
        </w:rPr>
        <w:t xml:space="preserve">studies colorectal cancer in a case-control study using data from over 40,000 participants. </w:t>
      </w:r>
    </w:p>
    <w:p w14:paraId="4BDCEECF" w14:textId="77777777" w:rsidR="00904E43" w:rsidRPr="007A19E9" w:rsidRDefault="00904E43" w:rsidP="00904E43">
      <w:pPr>
        <w:spacing w:after="240" w:line="360" w:lineRule="auto"/>
        <w:rPr>
          <w:rFonts w:ascii="Times New Roman" w:hAnsi="Times New Roman" w:cs="Times New Roman"/>
        </w:rPr>
      </w:pPr>
      <w:r w:rsidRPr="0072257E">
        <w:rPr>
          <w:rFonts w:ascii="Times New Roman" w:hAnsi="Times New Roman" w:cs="Times New Roman"/>
          <w:b/>
        </w:rPr>
        <w:t>Genes for Good Facebook study</w:t>
      </w:r>
      <w:r>
        <w:rPr>
          <w:rFonts w:ascii="Times New Roman" w:hAnsi="Times New Roman" w:cs="Times New Roman"/>
          <w:b/>
        </w:rPr>
        <w:t xml:space="preserve"> (GFG) </w:t>
      </w:r>
      <w:r>
        <w:rPr>
          <w:rFonts w:ascii="Times New Roman" w:hAnsi="Times New Roman" w:cs="Times New Roman"/>
        </w:rPr>
        <w:t xml:space="preserve">is an application-based study started from the University of Michigan that uses Facebook as a platform to communicate with participants. </w:t>
      </w:r>
    </w:p>
    <w:p w14:paraId="75C25449" w14:textId="2F7C2F2C" w:rsidR="00904E43" w:rsidRPr="007A19E9" w:rsidRDefault="00E35049" w:rsidP="00904E43">
      <w:pPr>
        <w:spacing w:after="240" w:line="360" w:lineRule="auto"/>
        <w:rPr>
          <w:rFonts w:ascii="Times New Roman" w:hAnsi="Times New Roman" w:cs="Times New Roman"/>
        </w:rPr>
      </w:pPr>
      <w:r w:rsidRPr="00E35049">
        <w:rPr>
          <w:rFonts w:ascii="Times New Roman" w:hAnsi="Times New Roman" w:cs="Times New Roman"/>
        </w:rPr>
        <w:t xml:space="preserve">The </w:t>
      </w:r>
      <w:r w:rsidR="00904E43">
        <w:rPr>
          <w:rFonts w:ascii="Times New Roman" w:hAnsi="Times New Roman" w:cs="Times New Roman"/>
          <w:b/>
        </w:rPr>
        <w:t>Health and Retirement Study (</w:t>
      </w:r>
      <w:r w:rsidR="00904E43" w:rsidRPr="0072257E">
        <w:rPr>
          <w:rFonts w:ascii="Times New Roman" w:hAnsi="Times New Roman" w:cs="Times New Roman"/>
          <w:b/>
        </w:rPr>
        <w:t>HRS</w:t>
      </w:r>
      <w:r w:rsidR="00904E43">
        <w:rPr>
          <w:rFonts w:ascii="Times New Roman" w:hAnsi="Times New Roman" w:cs="Times New Roman"/>
          <w:b/>
        </w:rPr>
        <w:t>)</w:t>
      </w:r>
      <w:r w:rsidR="00904E43">
        <w:rPr>
          <w:rFonts w:ascii="Times New Roman" w:hAnsi="Times New Roman" w:cs="Times New Roman"/>
        </w:rPr>
        <w:t xml:space="preserve"> </w:t>
      </w:r>
      <w:r w:rsidRPr="00E35049">
        <w:rPr>
          <w:rFonts w:ascii="Times New Roman" w:hAnsi="Times New Roman" w:cs="Times New Roman"/>
        </w:rPr>
        <w:t>is a longitudinal survey of a representative sample of Americans over the age of 50. The current sample is over 26,000 persons in 17,000 households. The study interviews respondents every two years about income and wealth, health and use of health services, work and retirement, and family connections. DNA was extracted from saliva collected during a face-to-face interview in the respondents' homes. These data represent respondents who provided DNA samples and signed consent forms in 2006, 2008, and 2010.</w:t>
      </w:r>
      <w:r w:rsidR="005D0AC5">
        <w:rPr>
          <w:rFonts w:ascii="Times New Roman" w:hAnsi="Times New Roman" w:cs="Times New Roman"/>
        </w:rPr>
        <w:t xml:space="preserve"> Details can be found in reference</w:t>
      </w:r>
      <w:r w:rsidR="005D0AC5">
        <w:rPr>
          <w:rFonts w:ascii="Times New Roman" w:hAnsi="Times New Roman" w:cs="Times New Roman"/>
        </w:rPr>
        <w:fldChar w:fldCharType="begin">
          <w:fldData xml:space="preserve">PEVuZE5vdGU+PENpdGU+PEF1dGhvcj5Tb25uZWdhPC9BdXRob3I+PFllYXI+MjAxNDwvWWVhcj48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</w:fldData>
        </w:fldChar>
      </w:r>
      <w:r w:rsidR="005D0AC5">
        <w:rPr>
          <w:rFonts w:ascii="Times New Roman" w:hAnsi="Times New Roman" w:cs="Times New Roman"/>
        </w:rPr>
        <w:instrText xml:space="preserve"> ADDIN EN.CITE </w:instrText>
      </w:r>
      <w:r w:rsidR="005D0AC5">
        <w:rPr>
          <w:rFonts w:ascii="Times New Roman" w:hAnsi="Times New Roman" w:cs="Times New Roman"/>
        </w:rPr>
        <w:fldChar w:fldCharType="begin">
          <w:fldData xml:space="preserve">PEVuZE5vdGU+PENpdGU+PEF1dGhvcj5Tb25uZWdhPC9BdXRob3I+PFllYXI+MjAxNDwvWWVhcj48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</w:fldData>
        </w:fldChar>
      </w:r>
      <w:r w:rsidR="005D0AC5">
        <w:rPr>
          <w:rFonts w:ascii="Times New Roman" w:hAnsi="Times New Roman" w:cs="Times New Roman"/>
        </w:rPr>
        <w:instrText xml:space="preserve"> ADDIN EN.CITE.DATA </w:instrText>
      </w:r>
      <w:r w:rsidR="005D0AC5">
        <w:rPr>
          <w:rFonts w:ascii="Times New Roman" w:hAnsi="Times New Roman" w:cs="Times New Roman"/>
        </w:rPr>
      </w:r>
      <w:r w:rsidR="005D0AC5">
        <w:rPr>
          <w:rFonts w:ascii="Times New Roman" w:hAnsi="Times New Roman" w:cs="Times New Roman"/>
        </w:rPr>
        <w:fldChar w:fldCharType="end"/>
      </w:r>
      <w:r w:rsidR="005D0AC5">
        <w:rPr>
          <w:rFonts w:ascii="Times New Roman" w:hAnsi="Times New Roman" w:cs="Times New Roman"/>
        </w:rPr>
      </w:r>
      <w:r w:rsidR="005D0AC5">
        <w:rPr>
          <w:rFonts w:ascii="Times New Roman" w:hAnsi="Times New Roman" w:cs="Times New Roman"/>
        </w:rPr>
        <w:fldChar w:fldCharType="separate"/>
      </w:r>
      <w:r w:rsidR="005D0AC5" w:rsidRPr="005D0AC5">
        <w:rPr>
          <w:rFonts w:ascii="Times New Roman" w:hAnsi="Times New Roman" w:cs="Times New Roman"/>
          <w:noProof/>
          <w:vertAlign w:val="superscript"/>
        </w:rPr>
        <w:t>32</w:t>
      </w:r>
      <w:r w:rsidR="005D0AC5">
        <w:rPr>
          <w:rFonts w:ascii="Times New Roman" w:hAnsi="Times New Roman" w:cs="Times New Roman"/>
        </w:rPr>
        <w:fldChar w:fldCharType="end"/>
      </w:r>
      <w:r w:rsidR="005D0AC5">
        <w:rPr>
          <w:rFonts w:ascii="Times New Roman" w:hAnsi="Times New Roman" w:cs="Times New Roman"/>
        </w:rPr>
        <w:t>.</w:t>
      </w:r>
    </w:p>
    <w:p w14:paraId="3B287399" w14:textId="478BF58B" w:rsidR="00904E43" w:rsidRPr="0072257E" w:rsidRDefault="00904E43" w:rsidP="00904E43">
      <w:pPr>
        <w:spacing w:after="240" w:line="360" w:lineRule="auto"/>
        <w:rPr>
          <w:rFonts w:ascii="Times New Roman" w:hAnsi="Times New Roman" w:cs="Times New Roman"/>
          <w:b/>
        </w:rPr>
      </w:pPr>
      <w:r w:rsidRPr="0072257E">
        <w:rPr>
          <w:rFonts w:ascii="Times New Roman" w:hAnsi="Times New Roman" w:cs="Times New Roman"/>
          <w:b/>
        </w:rPr>
        <w:t>ID1000</w:t>
      </w:r>
      <w:r>
        <w:rPr>
          <w:rFonts w:ascii="Times New Roman" w:hAnsi="Times New Roman" w:cs="Times New Roman"/>
          <w:b/>
        </w:rPr>
        <w:t xml:space="preserve"> </w:t>
      </w:r>
      <w:r w:rsidR="00D306C5" w:rsidRPr="005007E8">
        <w:rPr>
          <w:rFonts w:ascii="Times New Roman" w:hAnsi="Times New Roman" w:cs="Times New Roman"/>
        </w:rPr>
        <w:t>is a study in Netherlands where 1000 young adults participated in MRI studies at the Spinoza Center for Neuroimaging, in the Amsterdam Brain &amp; Cognition research center.</w:t>
      </w:r>
    </w:p>
    <w:p w14:paraId="19E790D2" w14:textId="3817B869" w:rsidR="00904E43" w:rsidRPr="0072257E" w:rsidRDefault="00904E43" w:rsidP="00904E43">
      <w:pPr>
        <w:spacing w:after="240" w:line="360" w:lineRule="auto"/>
        <w:rPr>
          <w:rFonts w:ascii="Times New Roman" w:hAnsi="Times New Roman" w:cs="Times New Roman"/>
          <w:b/>
        </w:rPr>
      </w:pPr>
      <w:r>
        <w:rPr>
          <w:rFonts w:ascii="Times New Roman" w:hAnsi="Times New Roman" w:cs="Times New Roman"/>
          <w:b/>
        </w:rPr>
        <w:t>Multi-ethnic Cohort Study (</w:t>
      </w:r>
      <w:r w:rsidRPr="0072257E">
        <w:rPr>
          <w:rFonts w:ascii="Times New Roman" w:hAnsi="Times New Roman" w:cs="Times New Roman"/>
          <w:b/>
        </w:rPr>
        <w:t>MEC</w:t>
      </w:r>
      <w:r>
        <w:rPr>
          <w:rFonts w:ascii="Times New Roman" w:hAnsi="Times New Roman" w:cs="Times New Roman"/>
          <w:b/>
        </w:rPr>
        <w:t>)</w:t>
      </w:r>
      <w:r>
        <w:rPr>
          <w:rFonts w:ascii="Times New Roman" w:hAnsi="Times New Roman" w:cs="Times New Roman"/>
        </w:rPr>
        <w:t xml:space="preserve"> is an ethnically diverse cohort study based in Hawaii and California in the US that looks at the genetic risk that influences Cancer. </w:t>
      </w:r>
    </w:p>
    <w:p w14:paraId="63AB92C4" w14:textId="6DB44714" w:rsidR="00904E43" w:rsidRPr="00B42D8F" w:rsidRDefault="00904E43" w:rsidP="00904E43">
      <w:pPr>
        <w:spacing w:after="240" w:line="360" w:lineRule="auto"/>
        <w:rPr>
          <w:rFonts w:ascii="Times New Roman" w:hAnsi="Times New Roman" w:cs="Times New Roman"/>
        </w:rPr>
      </w:pPr>
      <w:r w:rsidRPr="00B42D8F">
        <w:rPr>
          <w:rFonts w:ascii="Times New Roman" w:hAnsi="Times New Roman" w:cs="Times New Roman"/>
          <w:b/>
        </w:rPr>
        <w:t>METabolic Syndrome In Men</w:t>
      </w:r>
      <w:r>
        <w:rPr>
          <w:rFonts w:ascii="Times New Roman" w:hAnsi="Times New Roman" w:cs="Times New Roman"/>
          <w:b/>
        </w:rPr>
        <w:t xml:space="preserve"> (</w:t>
      </w:r>
      <w:r w:rsidRPr="0072257E">
        <w:rPr>
          <w:rFonts w:ascii="Times New Roman" w:hAnsi="Times New Roman" w:cs="Times New Roman"/>
          <w:b/>
        </w:rPr>
        <w:t>METSIM</w:t>
      </w:r>
      <w:r>
        <w:rPr>
          <w:rFonts w:ascii="Times New Roman" w:hAnsi="Times New Roman" w:cs="Times New Roman"/>
          <w:b/>
        </w:rPr>
        <w:t xml:space="preserve">) </w:t>
      </w:r>
      <w:r>
        <w:rPr>
          <w:rFonts w:ascii="Times New Roman" w:hAnsi="Times New Roman" w:cs="Times New Roman"/>
        </w:rPr>
        <w:t xml:space="preserve">looks at </w:t>
      </w:r>
      <w:r w:rsidRPr="00B42D8F">
        <w:rPr>
          <w:rFonts w:ascii="Times New Roman" w:hAnsi="Times New Roman" w:cs="Times New Roman"/>
        </w:rPr>
        <w:t>risk of type 2 diabetes (T2D), cardiovascular disease (CVD), and insulin resistance</w:t>
      </w:r>
      <w:r>
        <w:rPr>
          <w:rFonts w:ascii="Times New Roman" w:hAnsi="Times New Roman" w:cs="Times New Roman"/>
        </w:rPr>
        <w:t xml:space="preserve"> in men aged from 45 to 73 years in eastern Finland. </w:t>
      </w:r>
    </w:p>
    <w:p w14:paraId="482A582C" w14:textId="77777777" w:rsidR="00904E43" w:rsidRPr="00943E3E" w:rsidRDefault="00904E43" w:rsidP="00904E43">
      <w:pPr>
        <w:spacing w:after="240" w:line="360" w:lineRule="auto"/>
        <w:rPr>
          <w:rFonts w:ascii="Times New Roman" w:hAnsi="Times New Roman" w:cs="Times New Roman"/>
        </w:rPr>
      </w:pPr>
      <w:r>
        <w:rPr>
          <w:rFonts w:ascii="Times New Roman" w:hAnsi="Times New Roman" w:cs="Times New Roman"/>
          <w:b/>
        </w:rPr>
        <w:t>Montreal Heart Institute (</w:t>
      </w:r>
      <w:r w:rsidRPr="0072257E">
        <w:rPr>
          <w:rFonts w:ascii="Times New Roman" w:hAnsi="Times New Roman" w:cs="Times New Roman"/>
          <w:b/>
        </w:rPr>
        <w:t>MHI</w:t>
      </w:r>
      <w:r>
        <w:rPr>
          <w:rFonts w:ascii="Times New Roman" w:hAnsi="Times New Roman" w:cs="Times New Roman"/>
          <w:b/>
        </w:rPr>
        <w:t xml:space="preserve">) </w:t>
      </w:r>
      <w:r>
        <w:rPr>
          <w:rFonts w:ascii="Times New Roman" w:hAnsi="Times New Roman" w:cs="Times New Roman"/>
        </w:rPr>
        <w:t xml:space="preserve">is a large hospital cohort based in Montreal studying cardiovascular diseases and its genetic risk factors. </w:t>
      </w:r>
    </w:p>
    <w:p w14:paraId="1B856A33" w14:textId="3DC363E7" w:rsidR="00904E43" w:rsidRPr="0072257E" w:rsidRDefault="00904E43" w:rsidP="00904E43">
      <w:pPr>
        <w:spacing w:after="240" w:line="360" w:lineRule="auto"/>
        <w:rPr>
          <w:rFonts w:ascii="Times New Roman" w:hAnsi="Times New Roman" w:cs="Times New Roman"/>
          <w:b/>
        </w:rPr>
      </w:pPr>
      <w:r w:rsidRPr="0072257E">
        <w:rPr>
          <w:rFonts w:ascii="Times New Roman" w:hAnsi="Times New Roman" w:cs="Times New Roman"/>
          <w:b/>
        </w:rPr>
        <w:t>NAG</w:t>
      </w:r>
      <w:r w:rsidR="00D306C5">
        <w:rPr>
          <w:rFonts w:ascii="Times New Roman" w:hAnsi="Times New Roman" w:cs="Times New Roman"/>
          <w:b/>
        </w:rPr>
        <w:t>-</w:t>
      </w:r>
      <w:r w:rsidRPr="0072257E">
        <w:rPr>
          <w:rFonts w:ascii="Times New Roman" w:hAnsi="Times New Roman" w:cs="Times New Roman"/>
          <w:b/>
        </w:rPr>
        <w:t>OZALC</w:t>
      </w:r>
      <w:r>
        <w:rPr>
          <w:rFonts w:ascii="Times New Roman" w:hAnsi="Times New Roman" w:cs="Times New Roman"/>
          <w:b/>
        </w:rPr>
        <w:t xml:space="preserve"> </w:t>
      </w:r>
      <w:r w:rsidR="00D306C5" w:rsidRPr="00855120">
        <w:rPr>
          <w:rFonts w:ascii="Times New Roman" w:hAnsi="Times New Roman" w:cs="Times New Roman"/>
        </w:rPr>
        <w:t>is a study of alcohol disorders in a mult</w:t>
      </w:r>
      <w:r w:rsidR="00D306C5">
        <w:rPr>
          <w:rFonts w:ascii="Times New Roman" w:hAnsi="Times New Roman" w:cs="Times New Roman"/>
        </w:rPr>
        <w:t xml:space="preserve">i-cohort Australian twin-family </w:t>
      </w:r>
      <w:r w:rsidR="00D306C5" w:rsidRPr="00855120">
        <w:rPr>
          <w:rFonts w:ascii="Times New Roman" w:hAnsi="Times New Roman" w:cs="Times New Roman"/>
        </w:rPr>
        <w:t>sample.  NIDA Nicotine Addiction Genetics [NAG] project is one of 3 coordinated studies that works with the OZALC data by identifying and working with the heavy smokers in the sample.</w:t>
      </w:r>
    </w:p>
    <w:p w14:paraId="6847F4AD" w14:textId="77777777" w:rsidR="00904E43" w:rsidRPr="00943E3E" w:rsidRDefault="00904E43" w:rsidP="00904E43">
      <w:pPr>
        <w:spacing w:after="240" w:line="360" w:lineRule="auto"/>
        <w:rPr>
          <w:rFonts w:ascii="Times New Roman" w:hAnsi="Times New Roman" w:cs="Times New Roman"/>
        </w:rPr>
      </w:pPr>
      <w:r>
        <w:rPr>
          <w:rFonts w:ascii="Times New Roman" w:hAnsi="Times New Roman" w:cs="Times New Roman"/>
          <w:b/>
        </w:rPr>
        <w:t>Netherlands study of Cognition, Environment and Genes (</w:t>
      </w:r>
      <w:r w:rsidRPr="0072257E">
        <w:rPr>
          <w:rFonts w:ascii="Times New Roman" w:hAnsi="Times New Roman" w:cs="Times New Roman"/>
          <w:b/>
        </w:rPr>
        <w:t>NESCOG</w:t>
      </w:r>
      <w:r>
        <w:rPr>
          <w:rFonts w:ascii="Times New Roman" w:hAnsi="Times New Roman" w:cs="Times New Roman"/>
          <w:b/>
        </w:rPr>
        <w:t xml:space="preserve">) </w:t>
      </w:r>
      <w:r>
        <w:rPr>
          <w:rFonts w:ascii="Times New Roman" w:hAnsi="Times New Roman" w:cs="Times New Roman"/>
        </w:rPr>
        <w:t xml:space="preserve">is a national representative sample of adults in Netherlands that investigates the underlying genetic factors related to intelligence. </w:t>
      </w:r>
    </w:p>
    <w:p w14:paraId="2B827BFF" w14:textId="77777777" w:rsidR="00904E43" w:rsidRPr="00943E3E" w:rsidRDefault="00904E43" w:rsidP="00904E43">
      <w:pPr>
        <w:spacing w:after="240" w:line="360" w:lineRule="auto"/>
        <w:rPr>
          <w:rFonts w:ascii="Times New Roman" w:hAnsi="Times New Roman" w:cs="Times New Roman"/>
        </w:rPr>
      </w:pPr>
      <w:r w:rsidRPr="0072257E">
        <w:rPr>
          <w:rFonts w:ascii="Times New Roman" w:hAnsi="Times New Roman" w:cs="Times New Roman"/>
          <w:b/>
        </w:rPr>
        <w:t xml:space="preserve">sardiNIA </w:t>
      </w:r>
      <w:r>
        <w:rPr>
          <w:rFonts w:ascii="Times New Roman" w:hAnsi="Times New Roman" w:cs="Times New Roman"/>
        </w:rPr>
        <w:t xml:space="preserve">is a study of longevity on a sample from Sardinia focused on the use of founder populations to simplify analysis of complex traits. </w:t>
      </w:r>
    </w:p>
    <w:p w14:paraId="47DBB5BC" w14:textId="77777777" w:rsidR="00904E43" w:rsidRPr="00943E3E" w:rsidRDefault="00904E43" w:rsidP="00904E43">
      <w:pPr>
        <w:spacing w:after="240" w:line="360" w:lineRule="auto"/>
        <w:rPr>
          <w:rFonts w:ascii="Times New Roman" w:hAnsi="Times New Roman" w:cs="Times New Roman"/>
        </w:rPr>
      </w:pPr>
      <w:r w:rsidRPr="0072257E">
        <w:rPr>
          <w:rFonts w:ascii="Times New Roman" w:hAnsi="Times New Roman" w:cs="Times New Roman"/>
          <w:b/>
        </w:rPr>
        <w:t>TwinsUK</w:t>
      </w:r>
      <w:r>
        <w:rPr>
          <w:rFonts w:ascii="Times New Roman" w:hAnsi="Times New Roman" w:cs="Times New Roman"/>
          <w:b/>
        </w:rPr>
        <w:t xml:space="preserve">: </w:t>
      </w:r>
      <w:r>
        <w:rPr>
          <w:rFonts w:ascii="Times New Roman" w:hAnsi="Times New Roman" w:cs="Times New Roman"/>
        </w:rPr>
        <w:t xml:space="preserve">A study of adult twins to study the genetic and environmental effects on age-related diseases and complex traits. </w:t>
      </w:r>
    </w:p>
    <w:p w14:paraId="33C99F77" w14:textId="37ECDC66" w:rsidR="00E15DA7" w:rsidRPr="00904E43" w:rsidRDefault="00E15DA7" w:rsidP="00904E43">
      <w:pPr>
        <w:spacing w:after="240" w:line="360" w:lineRule="auto"/>
        <w:rPr>
          <w:rFonts w:ascii="Times New Roman" w:hAnsi="Times New Roman" w:cs="Times New Roman"/>
        </w:rPr>
      </w:pPr>
      <w:r w:rsidRPr="00904E43">
        <w:rPr>
          <w:rFonts w:ascii="Times New Roman" w:hAnsi="Times New Roman" w:cs="Times New Roman"/>
        </w:rPr>
        <w:t xml:space="preserve">The </w:t>
      </w:r>
      <w:r w:rsidR="0054403A" w:rsidRPr="00904E43">
        <w:rPr>
          <w:rFonts w:ascii="Times New Roman" w:hAnsi="Times New Roman" w:cs="Times New Roman"/>
          <w:b/>
        </w:rPr>
        <w:t>UK BiLEVE</w:t>
      </w:r>
      <w:r w:rsidR="0054403A" w:rsidRPr="00904E43">
        <w:rPr>
          <w:rFonts w:ascii="Times New Roman" w:hAnsi="Times New Roman" w:cs="Times New Roman"/>
        </w:rPr>
        <w:t xml:space="preserve"> </w:t>
      </w:r>
      <w:r w:rsidRPr="00904E43">
        <w:rPr>
          <w:rFonts w:ascii="Times New Roman" w:hAnsi="Times New Roman" w:cs="Times New Roman"/>
        </w:rPr>
        <w:t>samples comprised of 48,930 individuals selected for the UK Biobank Lung Exome Variant Evaluation (UK BiLEVE) project</w:t>
      </w:r>
      <w:r w:rsidR="002F19DF" w:rsidRPr="00904E43">
        <w:rPr>
          <w:rFonts w:ascii="Times New Roman" w:hAnsi="Times New Roman" w:cs="Times New Roman"/>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sidR="00EC235E">
        <w:rPr>
          <w:rFonts w:ascii="Times New Roman" w:hAnsi="Times New Roman" w:cs="Times New Roman"/>
        </w:rPr>
        <w:instrText xml:space="preserve"> ADDIN EN.CITE </w:instrText>
      </w:r>
      <w:r w:rsidR="00EC235E">
        <w:rPr>
          <w:rFonts w:ascii="Times New Roman" w:hAnsi="Times New Roman" w:cs="Times New Roman"/>
        </w:rPr>
        <w:fldChar w:fldCharType="begin">
          <w:fldData xml:space="preserve">PEVuZE5vdGU+PENpdGU+PEF1dGhvcj5XYWluPC9BdXRob3I+PFllYXI+MjAxNTwvWWVhcj48UmVj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L2tleXdvcmQ+PGtleXdvcmQ+RmVtYWxlPC9rZXl3b3JkPjxrZXl3b3JkPkZvcmNlZCBFeHBpcmF0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=
</w:fldData>
        </w:fldChar>
      </w:r>
      <w:r w:rsidR="00EC235E">
        <w:rPr>
          <w:rFonts w:ascii="Times New Roman" w:hAnsi="Times New Roman" w:cs="Times New Roman"/>
        </w:rPr>
        <w:instrText xml:space="preserve"> ADDIN EN.CITE.DATA </w:instrText>
      </w:r>
      <w:r w:rsidR="00EC235E">
        <w:rPr>
          <w:rFonts w:ascii="Times New Roman" w:hAnsi="Times New Roman" w:cs="Times New Roman"/>
        </w:rPr>
      </w:r>
      <w:r w:rsidR="00EC235E">
        <w:rPr>
          <w:rFonts w:ascii="Times New Roman" w:hAnsi="Times New Roman" w:cs="Times New Roman"/>
        </w:rPr>
        <w:fldChar w:fldCharType="end"/>
      </w:r>
      <w:r w:rsidR="002F19DF" w:rsidRPr="00904E43">
        <w:rPr>
          <w:rFonts w:ascii="Times New Roman" w:hAnsi="Times New Roman" w:cs="Times New Roman"/>
        </w:rPr>
      </w:r>
      <w:r w:rsidR="002F19DF" w:rsidRPr="00904E43">
        <w:rPr>
          <w:rFonts w:ascii="Times New Roman" w:hAnsi="Times New Roman" w:cs="Times New Roman"/>
        </w:rPr>
        <w:fldChar w:fldCharType="separate"/>
      </w:r>
      <w:r w:rsidR="00EC235E" w:rsidRPr="00EC235E">
        <w:rPr>
          <w:rFonts w:ascii="Times New Roman" w:hAnsi="Times New Roman" w:cs="Times New Roman"/>
          <w:noProof/>
          <w:vertAlign w:val="superscript"/>
        </w:rPr>
        <w:t>12</w:t>
      </w:r>
      <w:r w:rsidR="002F19DF" w:rsidRPr="00904E43">
        <w:rPr>
          <w:rFonts w:ascii="Times New Roman" w:hAnsi="Times New Roman" w:cs="Times New Roman"/>
        </w:rPr>
        <w:fldChar w:fldCharType="end"/>
      </w:r>
      <w:r w:rsidR="0054403A" w:rsidRPr="00904E43">
        <w:rPr>
          <w:rFonts w:ascii="Times New Roman" w:hAnsi="Times New Roman" w:cs="Times New Roman"/>
        </w:rPr>
        <w:t xml:space="preserve">. </w:t>
      </w:r>
      <w:r w:rsidRPr="00904E43">
        <w:rPr>
          <w:rFonts w:ascii="Times New Roman" w:hAnsi="Times New Roman" w:cs="Times New Roman"/>
          <w:b/>
        </w:rPr>
        <w:t>UK Biobank</w:t>
      </w:r>
      <w:r w:rsidRPr="00904E43">
        <w:rPr>
          <w:rFonts w:ascii="Times New Roman" w:hAnsi="Times New Roman" w:cs="Times New Roman"/>
        </w:rPr>
        <w:t xml:space="preserve"> (http://www.ukbiobank.ac.uk/) contains data from 502,682 individuals</w:t>
      </w:r>
      <w:r w:rsidR="00154967">
        <w:rPr>
          <w:rFonts w:ascii="Times New Roman" w:hAnsi="Times New Roman" w:cs="Times New Roman"/>
        </w:rPr>
        <w:t xml:space="preserve"> including UK BiLEVE</w:t>
      </w:r>
      <w:r w:rsidRPr="00904E43">
        <w:rPr>
          <w:rFonts w:ascii="Times New Roman" w:hAnsi="Times New Roman" w:cs="Times New Roman"/>
        </w:rPr>
        <w:t xml:space="preserve"> (94% of self-reported European ancestry) with extensive health and lifestyle questionnaire data, physical measures and DNA</w:t>
      </w:r>
      <w:r w:rsidR="000F6158">
        <w:rPr>
          <w:rFonts w:ascii="Times New Roman" w:hAnsi="Times New Roman" w:cs="Times New Roman"/>
        </w:rPr>
        <w:fldChar w:fldCharType="begin"/>
      </w:r>
      <w:r w:rsidR="005D0AC5">
        <w:rPr>
          <w:rFonts w:ascii="Times New Roman" w:hAnsi="Times New Roman" w:cs="Times New Roman"/>
        </w:rPr>
        <w:instrText xml:space="preserve"> ADDIN EN.CITE &lt;EndNote&gt;&lt;Cite&gt;&lt;Author&gt;Bycroft&lt;/Author&gt;&lt;Year&gt;2017&lt;/Year&gt;&lt;RecNum&gt;1084&lt;/RecNum&gt;&lt;DisplayText&gt;&lt;style face="superscript"&gt;33&lt;/style&gt;&lt;/DisplayText&gt;&lt;record&gt;&lt;rec-number&gt;1084&lt;/rec-number&gt;&lt;foreign-keys&gt;&lt;key app="EN" db-id="x2axx92xi2xwv1eawfuvata7wrzp5zpv0v5x" timestamp="1502804378"&gt;1084&lt;/key&gt;&lt;/foreign-keys&gt;&lt;ref-type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Olivier&lt;/author&gt;&lt;author&gt;O&amp;apos;Connell, Jared&lt;/author&gt;&lt;author&gt;Cortes, Adrian&lt;/author&gt;&lt;author&gt;Welsh, Samantha&lt;/author&gt;&lt;author&gt;McVean, Gil&lt;/author&gt;&lt;author&gt;Leslie, Stephen&lt;/author&gt;&lt;author&gt;Donnelly, Peter&lt;/author&gt;&lt;author&gt;Marchini, Jonathan&lt;/author&gt;&lt;/authors&gt;&lt;/contributors&gt;&lt;titles&gt;&lt;title&gt;Genome-wide genetic data on ~500,000 UK Biobank participants&lt;/title&gt;&lt;secondary-title&gt;bioRxiv&lt;/secondary-title&gt;&lt;/titles&gt;&lt;periodical&gt;&lt;full-title&gt;bioRxiv&lt;/full-title&gt;&lt;/periodical&gt;&lt;dates&gt;&lt;year&gt;2017&lt;/year&gt;&lt;/dates&gt;&lt;urls&gt;&lt;/urls&gt;&lt;electronic-resource-num&gt;10.1101/166298&lt;/electronic-resource-num&gt;&lt;/record&gt;&lt;/Cite&gt;&lt;/EndNote&gt;</w:instrText>
      </w:r>
      <w:r w:rsidR="000F6158">
        <w:rPr>
          <w:rFonts w:ascii="Times New Roman" w:hAnsi="Times New Roman" w:cs="Times New Roman"/>
        </w:rPr>
        <w:fldChar w:fldCharType="separate"/>
      </w:r>
      <w:r w:rsidR="005D0AC5" w:rsidRPr="005D0AC5">
        <w:rPr>
          <w:rFonts w:ascii="Times New Roman" w:hAnsi="Times New Roman" w:cs="Times New Roman"/>
          <w:noProof/>
          <w:vertAlign w:val="superscript"/>
        </w:rPr>
        <w:t>33</w:t>
      </w:r>
      <w:r w:rsidR="000F6158">
        <w:rPr>
          <w:rFonts w:ascii="Times New Roman" w:hAnsi="Times New Roman" w:cs="Times New Roman"/>
        </w:rPr>
        <w:fldChar w:fldCharType="end"/>
      </w:r>
      <w:r w:rsidRPr="00904E43">
        <w:rPr>
          <w:rFonts w:ascii="Times New Roman" w:hAnsi="Times New Roman" w:cs="Times New Roman"/>
        </w:rPr>
        <w:t>.</w:t>
      </w:r>
    </w:p>
    <w:p w14:paraId="3BFF2FE1" w14:textId="77777777" w:rsidR="00904E43" w:rsidRPr="00943E3E" w:rsidRDefault="00904E43" w:rsidP="00904E43">
      <w:pPr>
        <w:spacing w:after="240" w:line="360" w:lineRule="auto"/>
        <w:rPr>
          <w:rFonts w:ascii="Times New Roman" w:hAnsi="Times New Roman" w:cs="Times New Roman"/>
        </w:rPr>
      </w:pPr>
      <w:r>
        <w:rPr>
          <w:rFonts w:ascii="Times New Roman" w:hAnsi="Times New Roman" w:cs="Times New Roman"/>
          <w:b/>
        </w:rPr>
        <w:t>Women’s Health Initiative (</w:t>
      </w:r>
      <w:r w:rsidRPr="0072257E">
        <w:rPr>
          <w:rFonts w:ascii="Times New Roman" w:hAnsi="Times New Roman" w:cs="Times New Roman"/>
          <w:b/>
        </w:rPr>
        <w:t>WHI</w:t>
      </w:r>
      <w:r>
        <w:rPr>
          <w:rFonts w:ascii="Times New Roman" w:hAnsi="Times New Roman" w:cs="Times New Roman"/>
          <w:b/>
        </w:rPr>
        <w:t xml:space="preserve">) </w:t>
      </w:r>
      <w:r>
        <w:rPr>
          <w:rFonts w:ascii="Times New Roman" w:hAnsi="Times New Roman" w:cs="Times New Roman"/>
        </w:rPr>
        <w:t xml:space="preserve">is a complex study that is designed with clinical trials and observational cohorts in order to look at the risk factors in aging women. </w:t>
      </w:r>
    </w:p>
    <w:p w14:paraId="693A5FAF" w14:textId="02503E1C" w:rsidR="00A804A2" w:rsidRPr="006C452F" w:rsidRDefault="00A804A2" w:rsidP="00904E43">
      <w:pPr>
        <w:spacing w:after="240" w:line="360" w:lineRule="auto"/>
        <w:rPr>
          <w:rFonts w:ascii="Times New Roman" w:hAnsi="Times New Roman"/>
        </w:rPr>
      </w:pPr>
      <w:r w:rsidRPr="006C452F">
        <w:rPr>
          <w:rFonts w:ascii="Times New Roman" w:hAnsi="Times New Roman"/>
          <w:b/>
        </w:rPr>
        <w:t>The Copenhagen Ischaemic Heart Disease Study (CIHDS)</w:t>
      </w:r>
      <w:r w:rsidRPr="006C452F">
        <w:rPr>
          <w:rFonts w:ascii="Times New Roman" w:hAnsi="Times New Roman"/>
        </w:rPr>
        <w:t xml:space="preserve"> study</w:t>
      </w:r>
      <w:r>
        <w:rPr>
          <w:rFonts w:ascii="Times New Roman" w:hAnsi="Times New Roman"/>
        </w:rPr>
        <w:t xml:space="preserve"> is</w:t>
      </w:r>
      <w:r w:rsidRPr="006C452F">
        <w:rPr>
          <w:rFonts w:ascii="Times New Roman" w:hAnsi="Times New Roman"/>
        </w:rPr>
        <w:t xml:space="preserve"> comprised </w:t>
      </w:r>
      <w:r>
        <w:rPr>
          <w:rFonts w:ascii="Times New Roman" w:hAnsi="Times New Roman"/>
        </w:rPr>
        <w:t xml:space="preserve">of </w:t>
      </w:r>
      <w:r w:rsidRPr="006C452F">
        <w:rPr>
          <w:rFonts w:ascii="Times New Roman" w:hAnsi="Times New Roman"/>
        </w:rPr>
        <w:t>cases with myocardial infarction and other maj</w:t>
      </w:r>
      <w:r>
        <w:rPr>
          <w:rFonts w:ascii="Times New Roman" w:hAnsi="Times New Roman"/>
        </w:rPr>
        <w:t>or acute coronary syndromes</w:t>
      </w:r>
      <w:r w:rsidRPr="006C452F">
        <w:rPr>
          <w:rFonts w:ascii="Times New Roman" w:hAnsi="Times New Roman"/>
        </w:rPr>
        <w:t>. The cases were recruited from Copenhagen University Hospital during the period from 1991 to 2009. In addition to a diagnosis of acute coronary syndrome, these cases also had stenosis or atherosclerosis on coronary angiography and/or positive results on exercise electrocardiography. Cases were classified by World Health Organization International Classification of Diseases-Eighth Revision, codes 410 to 414; International Classification of Diseases-Tenth Revision, codes I20 to I25, and through review of all hospital admissions and diagnoses entered in the national Danish Patient Registry and all causes of death entered in the national Danish Causes of Death Registry, as previously described</w:t>
      </w:r>
      <w:r w:rsidR="00990EFF">
        <w:rPr>
          <w:rFonts w:ascii="Times New Roman" w:hAnsi="Times New Roman"/>
        </w:rPr>
        <w:fldChar w:fldCharType="begin"/>
      </w:r>
      <w:r w:rsidR="005D0AC5">
        <w:rPr>
          <w:rFonts w:ascii="Times New Roman" w:hAnsi="Times New Roman"/>
        </w:rPr>
        <w:instrText xml:space="preserve"> ADDIN EN.CITE &lt;EndNote&gt;&lt;Cite&gt;&lt;Author&gt;Nordestgaard&lt;/Author&gt;&lt;Year&gt;2007&lt;/Year&gt;&lt;RecNum&gt;1050&lt;/RecNum&gt;&lt;DisplayText&gt;&lt;style face="superscript"&gt;34&lt;/style&gt;&lt;/DisplayText&gt;&lt;record&gt;&lt;rec-number&gt;1050&lt;/rec-number&gt;&lt;foreign-keys&gt;&lt;key app="EN" db-id="x2axx92xi2xwv1eawfuvata7wrzp5zpv0v5x" timestamp="1499263112"&gt;1050&lt;/key&gt;&lt;/foreign-keys&gt;&lt;ref-type name="Journal Article"&gt;17&lt;/ref-type&gt;&lt;contributors&gt;&lt;authors&gt;&lt;author&gt;Nordestgaard, B. G.&lt;/author&gt;&lt;author&gt;Benn, M.&lt;/author&gt;&lt;author&gt;Schnohr, P.&lt;/author&gt;&lt;author&gt;Tybjaerg-Hansen, A.&lt;/author&gt;&lt;/authors&gt;&lt;/contributors&gt;&lt;auth-address&gt;Department of Clinical Biochemistry, Herlev University Hospital, Herlev, Denmark. brno@heh.regionh.dk&lt;/auth-address&gt;&lt;titles&gt;&lt;title&gt;Nonfasting triglycerides and risk of myocardial infarction, ischemic heart disease, and death in men and women&lt;/title&gt;&lt;secondary-title&gt;JAMA&lt;/secondary-title&gt;&lt;/titles&gt;&lt;periodical&gt;&lt;full-title&gt;JAMA&lt;/full-title&gt;&lt;/periodical&gt;&lt;pages&gt;299-308&lt;/pages&gt;&lt;volume&gt;298&lt;/volume&gt;&lt;number&gt;3&lt;/number&gt;&lt;edition&gt;2007/07/20&lt;/edition&gt;&lt;keywords&gt;&lt;keyword&gt;Adult&lt;/keyword&gt;&lt;keyword&gt;Aged&lt;/keyword&gt;&lt;keyword&gt;Aged, 80 and over&lt;/keyword&gt;&lt;keyword&gt;Female&lt;/keyword&gt;&lt;keyword&gt;Follow-Up Studies&lt;/keyword&gt;&lt;keyword&gt;Humans&lt;/keyword&gt;&lt;keyword&gt;Hypertriglyceridemia&lt;/keyword&gt;&lt;keyword&gt;Lipoproteins/blood&lt;/keyword&gt;&lt;keyword&gt;Male&lt;/keyword&gt;&lt;keyword&gt;Middle Aged&lt;/keyword&gt;&lt;keyword&gt;Myocardial Infarction/ blood/ epidemiology/mortality&lt;/keyword&gt;&lt;keyword&gt;Myocardial Ischemia/ blood/ epidemiology/mortality&lt;/keyword&gt;&lt;keyword&gt;Postprandial Period&lt;/keyword&gt;&lt;keyword&gt;Proportional Hazards Models&lt;/keyword&gt;&lt;keyword&gt;Prospective Studies&lt;/keyword&gt;&lt;keyword&gt;Risk&lt;/keyword&gt;&lt;keyword&gt;Triglycerides/ blood&lt;/keyword&gt;&lt;/keywords&gt;&lt;dates&gt;&lt;year&gt;2007&lt;/year&gt;&lt;pub-dates&gt;&lt;date&gt;Jul 18&lt;/date&gt;&lt;/pub-dates&gt;&lt;/dates&gt;&lt;isbn&gt;1538-3598 (Electronic)&amp;#xD;0098-7484 (Linking)&lt;/isbn&gt;&lt;accession-num&gt;17635890&lt;/accession-num&gt;&lt;urls&gt;&lt;/urls&gt;&lt;electronic-resource-num&gt;10.1001/jama.298.3.299&lt;/electronic-resource-num&gt;&lt;remote-database-provider&gt;NLM&lt;/remote-database-provider&gt;&lt;language&gt;eng&lt;/language&gt;&lt;/record&gt;&lt;/Cite&gt;&lt;/EndNote&gt;</w:instrText>
      </w:r>
      <w:r w:rsidR="00990EFF">
        <w:rPr>
          <w:rFonts w:ascii="Times New Roman" w:hAnsi="Times New Roman"/>
        </w:rPr>
        <w:fldChar w:fldCharType="separate"/>
      </w:r>
      <w:r w:rsidR="005D0AC5" w:rsidRPr="005D0AC5">
        <w:rPr>
          <w:rFonts w:ascii="Times New Roman" w:hAnsi="Times New Roman"/>
          <w:noProof/>
          <w:vertAlign w:val="superscript"/>
        </w:rPr>
        <w:t>34</w:t>
      </w:r>
      <w:r w:rsidR="00990EFF">
        <w:rPr>
          <w:rFonts w:ascii="Times New Roman" w:hAnsi="Times New Roman"/>
        </w:rPr>
        <w:fldChar w:fldCharType="end"/>
      </w:r>
      <w:r w:rsidRPr="006C452F">
        <w:rPr>
          <w:rFonts w:ascii="Times New Roman" w:hAnsi="Times New Roman"/>
        </w:rPr>
        <w:t>.</w:t>
      </w:r>
    </w:p>
    <w:p w14:paraId="5DEA08BD" w14:textId="161AB57B" w:rsidR="00A804A2" w:rsidRPr="006C452F" w:rsidRDefault="00A804A2" w:rsidP="00904E43">
      <w:pPr>
        <w:spacing w:after="240" w:line="360" w:lineRule="auto"/>
        <w:rPr>
          <w:rFonts w:ascii="Times New Roman" w:hAnsi="Times New Roman"/>
        </w:rPr>
      </w:pPr>
      <w:r w:rsidRPr="006C452F">
        <w:rPr>
          <w:rFonts w:ascii="Times New Roman" w:hAnsi="Times New Roman"/>
          <w:b/>
        </w:rPr>
        <w:t>The Copenhagen General Population Study (CGPS)</w:t>
      </w:r>
      <w:r w:rsidRPr="006C452F">
        <w:rPr>
          <w:rFonts w:ascii="Times New Roman" w:hAnsi="Times New Roman"/>
        </w:rPr>
        <w:t xml:space="preserve"> is a population-based prospective study initiated in 2003 with ongoing enrolment</w:t>
      </w:r>
      <w:r w:rsidR="00990EFF">
        <w:rPr>
          <w:rFonts w:ascii="Times New Roman" w:hAnsi="Times New Roman"/>
        </w:rPr>
        <w:fldChar w:fldCharType="begin"/>
      </w:r>
      <w:r w:rsidR="005D0AC5">
        <w:rPr>
          <w:rFonts w:ascii="Times New Roman" w:hAnsi="Times New Roman"/>
        </w:rPr>
        <w:instrText xml:space="preserve"> ADDIN EN.CITE &lt;EndNote&gt;&lt;Cite&gt;&lt;Author&gt;Nordestgaard&lt;/Author&gt;&lt;Year&gt;2007&lt;/Year&gt;&lt;RecNum&gt;1050&lt;/RecNum&gt;&lt;DisplayText&gt;&lt;style face="superscript"&gt;34&lt;/style&gt;&lt;/DisplayText&gt;&lt;record&gt;&lt;rec-number&gt;1050&lt;/rec-number&gt;&lt;foreign-keys&gt;&lt;key app="EN" db-id="x2axx92xi2xwv1eawfuvata7wrzp5zpv0v5x" timestamp="1499263112"&gt;1050&lt;/key&gt;&lt;/foreign-keys&gt;&lt;ref-type name="Journal Article"&gt;17&lt;/ref-type&gt;&lt;contributors&gt;&lt;authors&gt;&lt;author&gt;Nordestgaard, B. G.&lt;/author&gt;&lt;author&gt;Benn, M.&lt;/author&gt;&lt;author&gt;Schnohr, P.&lt;/author&gt;&lt;author&gt;Tybjaerg-Hansen, A.&lt;/author&gt;&lt;/authors&gt;&lt;/contributors&gt;&lt;auth-address&gt;Department of Clinical Biochemistry, Herlev University Hospital, Herlev, Denmark. brno@heh.regionh.dk&lt;/auth-address&gt;&lt;titles&gt;&lt;title&gt;Nonfasting triglycerides and risk of myocardial infarction, ischemic heart disease, and death in men and women&lt;/title&gt;&lt;secondary-title&gt;JAMA&lt;/secondary-title&gt;&lt;/titles&gt;&lt;periodical&gt;&lt;full-title&gt;JAMA&lt;/full-title&gt;&lt;/periodical&gt;&lt;pages&gt;299-308&lt;/pages&gt;&lt;volume&gt;298&lt;/volume&gt;&lt;number&gt;3&lt;/number&gt;&lt;edition&gt;2007/07/20&lt;/edition&gt;&lt;keywords&gt;&lt;keyword&gt;Adult&lt;/keyword&gt;&lt;keyword&gt;Aged&lt;/keyword&gt;&lt;keyword&gt;Aged, 80 and over&lt;/keyword&gt;&lt;keyword&gt;Female&lt;/keyword&gt;&lt;keyword&gt;Follow-Up Studies&lt;/keyword&gt;&lt;keyword&gt;Humans&lt;/keyword&gt;&lt;keyword&gt;Hypertriglyceridemia&lt;/keyword&gt;&lt;keyword&gt;Lipoproteins/blood&lt;/keyword&gt;&lt;keyword&gt;Male&lt;/keyword&gt;&lt;keyword&gt;Middle Aged&lt;/keyword&gt;&lt;keyword&gt;Myocardial Infarction/ blood/ epidemiology/mortality&lt;/keyword&gt;&lt;keyword&gt;Myocardial Ischemia/ blood/ epidemiology/mortality&lt;/keyword&gt;&lt;keyword&gt;Postprandial Period&lt;/keyword&gt;&lt;keyword&gt;Proportional Hazards Models&lt;/keyword&gt;&lt;keyword&gt;Prospective Studies&lt;/keyword&gt;&lt;keyword&gt;Risk&lt;/keyword&gt;&lt;keyword&gt;Triglycerides/ blood&lt;/keyword&gt;&lt;/keywords&gt;&lt;dates&gt;&lt;year&gt;2007&lt;/year&gt;&lt;pub-dates&gt;&lt;date&gt;Jul 18&lt;/date&gt;&lt;/pub-dates&gt;&lt;/dates&gt;&lt;isbn&gt;1538-3598 (Electronic)&amp;#xD;0098-7484 (Linking)&lt;/isbn&gt;&lt;accession-num&gt;17635890&lt;/accession-num&gt;&lt;urls&gt;&lt;/urls&gt;&lt;electronic-resource-num&gt;10.1001/jama.298.3.299&lt;/electronic-resource-num&gt;&lt;remote-database-provider&gt;NLM&lt;/remote-database-provider&gt;&lt;language&gt;eng&lt;/language&gt;&lt;/record&gt;&lt;/Cite&gt;&lt;/EndNote&gt;</w:instrText>
      </w:r>
      <w:r w:rsidR="00990EFF">
        <w:rPr>
          <w:rFonts w:ascii="Times New Roman" w:hAnsi="Times New Roman"/>
        </w:rPr>
        <w:fldChar w:fldCharType="separate"/>
      </w:r>
      <w:r w:rsidR="005D0AC5" w:rsidRPr="005D0AC5">
        <w:rPr>
          <w:rFonts w:ascii="Times New Roman" w:hAnsi="Times New Roman"/>
          <w:noProof/>
          <w:vertAlign w:val="superscript"/>
        </w:rPr>
        <w:t>34</w:t>
      </w:r>
      <w:r w:rsidR="00990EFF">
        <w:rPr>
          <w:rFonts w:ascii="Times New Roman" w:hAnsi="Times New Roman"/>
        </w:rPr>
        <w:fldChar w:fldCharType="end"/>
      </w:r>
      <w:r w:rsidRPr="006C452F">
        <w:rPr>
          <w:rFonts w:ascii="Times New Roman" w:hAnsi="Times New Roman"/>
        </w:rPr>
        <w:t xml:space="preserve">. Participants were selected on the basis of the national Danish Civil Registration System to reflect the adult Danish population age 20 to ≥80 years. Data were obtained from a questionnaire, a physical examination, and blood samples including deoxyribonucleic acid extraction. Follow-up was 100% complete; that is, no participant was lost to follow-up. </w:t>
      </w:r>
    </w:p>
    <w:p w14:paraId="131FBA59" w14:textId="4F2BE0D4" w:rsidR="00A804A2" w:rsidRPr="006C452F" w:rsidRDefault="00A804A2" w:rsidP="00904E43">
      <w:pPr>
        <w:spacing w:after="240" w:line="360" w:lineRule="auto"/>
        <w:rPr>
          <w:rFonts w:ascii="Times New Roman" w:hAnsi="Times New Roman"/>
        </w:rPr>
      </w:pPr>
      <w:r w:rsidRPr="006C452F">
        <w:rPr>
          <w:rFonts w:ascii="Times New Roman" w:hAnsi="Times New Roman"/>
          <w:b/>
        </w:rPr>
        <w:t>Copenhagen City Heart Study (CCHS)</w:t>
      </w:r>
      <w:r w:rsidRPr="006C452F">
        <w:rPr>
          <w:rFonts w:ascii="Times New Roman" w:hAnsi="Times New Roman"/>
        </w:rPr>
        <w:t xml:space="preserve"> is a population-based prospective study initiated in 1976 with follow-up examinations from 1981 to 1983, 1991 to 1994, and 2001 to 2003</w:t>
      </w:r>
      <w:r w:rsidR="00990EFF">
        <w:rPr>
          <w:rFonts w:ascii="Times New Roman" w:hAnsi="Times New Roman"/>
        </w:rPr>
        <w:fldChar w:fldCharType="begin"/>
      </w:r>
      <w:r w:rsidR="005D0AC5">
        <w:rPr>
          <w:rFonts w:ascii="Times New Roman" w:hAnsi="Times New Roman"/>
        </w:rPr>
        <w:instrText xml:space="preserve"> ADDIN EN.CITE &lt;EndNote&gt;&lt;Cite&gt;&lt;Author&gt;Kamstrup&lt;/Author&gt;&lt;Year&gt;2009&lt;/Year&gt;&lt;RecNum&gt;1051&lt;/RecNum&gt;&lt;DisplayText&gt;&lt;style face="superscript"&gt;35&lt;/style&gt;&lt;/DisplayText&gt;&lt;record&gt;&lt;rec-number&gt;1051&lt;/rec-number&gt;&lt;foreign-keys&gt;&lt;key app="EN" db-id="x2axx92xi2xwv1eawfuvata7wrzp5zpv0v5x" timestamp="1499263134"&gt;1051&lt;/key&gt;&lt;/foreign-keys&gt;&lt;ref-type name="Journal Article"&gt;17&lt;/ref-type&gt;&lt;contributors&gt;&lt;authors&gt;&lt;author&gt;Kamstrup, P. R.&lt;/author&gt;&lt;author&gt;Tybjaerg-Hansen, A.&lt;/author&gt;&lt;author&gt;Steffensen, R.&lt;/author&gt;&lt;author&gt;Nordestgaard, B. G.&lt;/author&gt;&lt;/authors&gt;&lt;/contributors&gt;&lt;auth-address&gt;Department of Clinical Biochemistry, Herlev Hospital, Herlev Ringvej 75, DK-2730 Herlev, Denmark.&lt;/auth-address&gt;&lt;titles&gt;&lt;title&gt;Genetically elevated lipoprotein(a) and increased risk of myocardial infarction&lt;/title&gt;&lt;secondary-title&gt;JAMA&lt;/secondary-title&gt;&lt;/titles&gt;&lt;periodical&gt;&lt;full-title&gt;JAMA&lt;/full-title&gt;&lt;/periodical&gt;&lt;pages&gt;2331-9&lt;/pages&gt;&lt;volume&gt;301&lt;/volume&gt;&lt;number&gt;22&lt;/number&gt;&lt;edition&gt;2009/06/11&lt;/edition&gt;&lt;keywords&gt;&lt;keyword&gt;Adult&lt;/keyword&gt;&lt;keyword&gt;Aged&lt;/keyword&gt;&lt;keyword&gt;Apoprotein(a)/blood/chemistry/genetics&lt;/keyword&gt;&lt;keyword&gt;Denmark&lt;/keyword&gt;&lt;keyword&gt;European Continental Ancestry Group/genetics&lt;/keyword&gt;&lt;keyword&gt;Female&lt;/keyword&gt;&lt;keyword&gt;Genotype&lt;/keyword&gt;&lt;keyword&gt;Humans&lt;/keyword&gt;&lt;keyword&gt;Kringles/ genetics&lt;/keyword&gt;&lt;keyword&gt;Lipoprotein(a)/ blood/chemistry/ genetics&lt;/keyword&gt;&lt;keyword&gt;Male&lt;/keyword&gt;&lt;keyword&gt;Middle Aged&lt;/keyword&gt;&lt;keyword&gt;Myocardial Infarction/ blood/epidemiology/ genetics&lt;/keyword&gt;&lt;keyword&gt;Polymorphism, Genetic&lt;/keyword&gt;&lt;keyword&gt;Risk&lt;/keyword&gt;&lt;/keywords&gt;&lt;dates&gt;&lt;year&gt;2009&lt;/year&gt;&lt;pub-dates&gt;&lt;date&gt;Jun 10&lt;/date&gt;&lt;/pub-dates&gt;&lt;/dates&gt;&lt;isbn&gt;1538-3598 (Electronic)&amp;#xD;0098-7484 (Linking)&lt;/isbn&gt;&lt;accession-num&gt;19509380&lt;/accession-num&gt;&lt;urls&gt;&lt;/urls&gt;&lt;electronic-resource-num&gt;10.1001/jama.2009.801&lt;/electronic-resource-num&gt;&lt;remote-database-provider&gt;NLM&lt;/remote-database-provider&gt;&lt;language&gt;eng&lt;/language&gt;&lt;/record&gt;&lt;/Cite&gt;&lt;/EndNote&gt;</w:instrText>
      </w:r>
      <w:r w:rsidR="00990EFF">
        <w:rPr>
          <w:rFonts w:ascii="Times New Roman" w:hAnsi="Times New Roman"/>
        </w:rPr>
        <w:fldChar w:fldCharType="separate"/>
      </w:r>
      <w:r w:rsidR="005D0AC5" w:rsidRPr="005D0AC5">
        <w:rPr>
          <w:rFonts w:ascii="Times New Roman" w:hAnsi="Times New Roman"/>
          <w:noProof/>
          <w:vertAlign w:val="superscript"/>
        </w:rPr>
        <w:t>35</w:t>
      </w:r>
      <w:r w:rsidR="00990EFF">
        <w:rPr>
          <w:rFonts w:ascii="Times New Roman" w:hAnsi="Times New Roman"/>
        </w:rPr>
        <w:fldChar w:fldCharType="end"/>
      </w:r>
      <w:r w:rsidRPr="006C452F">
        <w:rPr>
          <w:rFonts w:ascii="Times New Roman" w:hAnsi="Times New Roman"/>
        </w:rPr>
        <w:t xml:space="preserve">. Selection of individuals for the CCHS was based on the same criteria as for the CGPS. Information on diagnosis of </w:t>
      </w:r>
      <w:r>
        <w:rPr>
          <w:rFonts w:ascii="Times New Roman" w:hAnsi="Times New Roman"/>
        </w:rPr>
        <w:t>CAD</w:t>
      </w:r>
      <w:r w:rsidRPr="006C452F">
        <w:rPr>
          <w:rFonts w:ascii="Times New Roman" w:hAnsi="Times New Roman"/>
        </w:rPr>
        <w:t xml:space="preserve"> (defined as WHO ICD 8 410 to 414 and WHO-ICD 10 I20 to I25) was collected and veriﬁed from 1976 until 2010 by reviewing all hospital admissions and diagnoses entered in the national Danish Patient Registry, and by reviewing all causes of death entered in the national Danish Causes of Death Registry</w:t>
      </w:r>
      <w:r w:rsidR="00990EFF">
        <w:rPr>
          <w:rFonts w:ascii="Times New Roman" w:hAnsi="Times New Roman"/>
        </w:rPr>
        <w:fldChar w:fldCharType="begin">
          <w:fldData xml:space="preserve">PEVuZE5vdGU+PENpdGU+PEF1dGhvcj5LYW1zdHJ1cDwvQXV0aG9yPjxZZWFyPjIwMDk8L1llYXI+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PEVuZE5vdGU+PENpdGU+PEF1dGhvcj5LYW1zdHJ1cDwvQXV0aG9yPjxZZWFyPjIwMDk8L1llYXI+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35, 36</w:t>
      </w:r>
      <w:r w:rsidR="00990EFF">
        <w:rPr>
          <w:rFonts w:ascii="Times New Roman" w:hAnsi="Times New Roman"/>
        </w:rPr>
        <w:fldChar w:fldCharType="end"/>
      </w:r>
      <w:r w:rsidRPr="006C452F">
        <w:rPr>
          <w:rFonts w:ascii="Times New Roman" w:hAnsi="Times New Roman"/>
        </w:rPr>
        <w:t xml:space="preserve">. Again, follow-up was 100% complete for both non-fatal coronary outcomes and mortality. </w:t>
      </w:r>
    </w:p>
    <w:p w14:paraId="06353141" w14:textId="0858DA40" w:rsidR="00A804A2" w:rsidRPr="006C452F" w:rsidRDefault="00A804A2" w:rsidP="00904E43">
      <w:pPr>
        <w:spacing w:after="240" w:line="360" w:lineRule="auto"/>
        <w:rPr>
          <w:rFonts w:ascii="Times New Roman" w:hAnsi="Times New Roman"/>
        </w:rPr>
      </w:pPr>
      <w:r w:rsidRPr="006C452F">
        <w:rPr>
          <w:rFonts w:ascii="Times New Roman" w:hAnsi="Times New Roman"/>
          <w:b/>
        </w:rPr>
        <w:t>European Investigation into Cancer and Nutrition-CVD (EPIC-CVD)</w:t>
      </w:r>
      <w:r>
        <w:rPr>
          <w:rFonts w:ascii="Times New Roman" w:hAnsi="Times New Roman"/>
          <w:b/>
        </w:rPr>
        <w:t xml:space="preserve">: </w:t>
      </w:r>
      <w:r w:rsidRPr="006C452F">
        <w:rPr>
          <w:rFonts w:ascii="Times New Roman" w:hAnsi="Times New Roman"/>
        </w:rPr>
        <w:t>EPIC is a multi-centre prospective cohort study</w:t>
      </w:r>
      <w:r w:rsidR="00990EFF">
        <w:rPr>
          <w:rFonts w:ascii="Times New Roman" w:hAnsi="Times New Roman"/>
        </w:rPr>
        <w:fldChar w:fldCharType="begin">
          <w:fldData xml:space="preserve">PEVuZE5vdGU+PENpdGU+PEF1dGhvcj5SaWJvbGk8L0F1dGhvcj48WWVhcj4yMDAyPC9ZZWFyPjxS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dCkmI3hEOzEzNjgtOTgwMCAoTGlua2luZyk8L2lzYm4+PGFjY2Vzc2lvbi1udW0+MTI2MzkyMjI8
L2FjY2Vzc2lvbi1udW0+PHVybHM+PC91cmxzPjxlbGVjdHJvbmljLXJlc291cmNlLW51bT4xMC4x
MDc5L3BobjIwMDIzOTQ8L2VsZWN0cm9uaWMtcmVzb3VyY2UtbnVtPjxyZW1vdGUtZGF0YWJhc2Ut
cHJvdmlkZXI+TkxNPC9yZW1vdGUtZGF0YWJhc2UtcHJvdmlkZXI+PGxhbmd1YWdlPmVuZzwvbGFu
Z3VhZ2U+PC9yZWNvcmQ+PC9DaXRlPjwvRW5kTm90ZT5=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PEVuZE5vdGU+PENpdGU+PEF1dGhvcj5SaWJvbGk8L0F1dGhvcj48WWVhcj4yMDAyPC9ZZWFyPjxS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dCkmI3hEOzEzNjgtOTgwMCAoTGlua2luZyk8L2lzYm4+PGFjY2Vzc2lvbi1udW0+MTI2MzkyMjI8
L2FjY2Vzc2lvbi1udW0+PHVybHM+PC91cmxzPjxlbGVjdHJvbmljLXJlc291cmNlLW51bT4xMC4x
MDc5L3BobjIwMDIzOTQ8L2VsZWN0cm9uaWMtcmVzb3VyY2UtbnVtPjxyZW1vdGUtZGF0YWJhc2Ut
cHJvdmlkZXI+TkxNPC9yZW1vdGUtZGF0YWJhc2UtcHJvdmlkZXI+PGxhbmd1YWdlPmVuZzwvbGFu
Z3VhZ2U+PC9yZWNvcmQ+PC9DaXRlPjwvRW5kTm90ZT5=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37</w:t>
      </w:r>
      <w:r w:rsidR="00990EFF">
        <w:rPr>
          <w:rFonts w:ascii="Times New Roman" w:hAnsi="Times New Roman"/>
        </w:rPr>
        <w:fldChar w:fldCharType="end"/>
      </w:r>
      <w:r w:rsidRPr="006C452F">
        <w:rPr>
          <w:rFonts w:ascii="Times New Roman" w:hAnsi="Times New Roman"/>
        </w:rPr>
        <w:t xml:space="preserve"> of 519,978 participants (366,521 women and 153,457 men, mostly aged 35–70 years) recruited between 1992 and 2000 in 23 centres located in 10 European countries. Participants were invited mainly from population-based registers (Denmark, Germany, certain Italian centres, the Netherlands, Norway, Sweden, UK)</w:t>
      </w:r>
      <w:r w:rsidR="00990EFF">
        <w:rPr>
          <w:rFonts w:ascii="Times New Roman" w:hAnsi="Times New Roman"/>
        </w:rPr>
        <w:fldChar w:fldCharType="begin">
          <w:fldData xml:space="preserve">PEVuZE5vdGU+PENpdGU+PEF1dGhvcj5EYW5lc2g8L0F1dGhvcj48WWVhcj4yMDA3PC9ZZWFyPjxS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PEVuZE5vdGU+PENpdGU+PEF1dGhvcj5EYW5lc2g8L0F1dGhvcj48WWVhcj4yMDA3PC9ZZWFyPjxS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38</w:t>
      </w:r>
      <w:r w:rsidR="00990EFF">
        <w:rPr>
          <w:rFonts w:ascii="Times New Roman" w:hAnsi="Times New Roman"/>
        </w:rPr>
        <w:fldChar w:fldCharType="end"/>
      </w:r>
      <w:r w:rsidRPr="006C452F">
        <w:rPr>
          <w:rFonts w:ascii="Times New Roman" w:hAnsi="Times New Roman"/>
        </w:rPr>
        <w:t>. Other sampling frameworks included: blood donors (Spain and Turin and Ragusa in Italy); screening clinic attendees (Florence in Italy and Utrecht in the Netherlands); people in health insurance programmes (France); and health conscious individuals (Oxford, UK)</w:t>
      </w:r>
      <w:r w:rsidR="00990EFF">
        <w:rPr>
          <w:rFonts w:ascii="Times New Roman" w:hAnsi="Times New Roman"/>
        </w:rPr>
        <w:fldChar w:fldCharType="begin">
          <w:fldData xml:space="preserve">PEVuZE5vdGU+PENpdGU+PEF1dGhvcj5EYW5lc2g8L0F1dGhvcj48WWVhcj4yMDA3PC9ZZWFyPjxS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PEVuZE5vdGU+PENpdGU+PEF1dGhvcj5EYW5lc2g8L0F1dGhvcj48WWVhcj4yMDA3PC9ZZWFyPjxS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38</w:t>
      </w:r>
      <w:r w:rsidR="00990EFF">
        <w:rPr>
          <w:rFonts w:ascii="Times New Roman" w:hAnsi="Times New Roman"/>
        </w:rPr>
        <w:fldChar w:fldCharType="end"/>
      </w:r>
      <w:r w:rsidRPr="006C452F">
        <w:rPr>
          <w:rFonts w:ascii="Times New Roman" w:hAnsi="Times New Roman"/>
        </w:rPr>
        <w:t xml:space="preserve">. About 97% of the participants were of white European ancestry. Prevalent </w:t>
      </w:r>
      <w:r>
        <w:rPr>
          <w:rFonts w:ascii="Times New Roman" w:hAnsi="Times New Roman"/>
        </w:rPr>
        <w:t>CAD</w:t>
      </w:r>
      <w:r w:rsidRPr="006C452F">
        <w:rPr>
          <w:rFonts w:ascii="Times New Roman" w:hAnsi="Times New Roman"/>
        </w:rPr>
        <w:t xml:space="preserve"> was ascertained through self-reported history of MI or angina, or registry-ascertained </w:t>
      </w:r>
      <w:r>
        <w:rPr>
          <w:rFonts w:ascii="Times New Roman" w:hAnsi="Times New Roman"/>
        </w:rPr>
        <w:t>CAD</w:t>
      </w:r>
      <w:r w:rsidRPr="006C452F">
        <w:rPr>
          <w:rFonts w:ascii="Times New Roman" w:hAnsi="Times New Roman"/>
        </w:rPr>
        <w:t xml:space="preserve"> event prior to baseline. EPIC-CVD employs a nested case-cohort design, analogous to the EPIC-InterAct study for type-2 diabetes</w:t>
      </w:r>
      <w:r w:rsidR="00990EFF">
        <w:rPr>
          <w:rFonts w:ascii="Times New Roman" w:hAnsi="Times New Roman"/>
        </w:rPr>
        <w:fldChar w:fldCharType="begin">
          <w:fldData xml:space="preserve">PEVuZE5vdGU+PENpdGU+PEF1dGhvcj5MYW5nZW5iZXJnPC9BdXRob3I+PFllYXI+MjAxMTwvWWVh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PEVuZE5vdGU+PENpdGU+PEF1dGhvcj5MYW5nZW5iZXJnPC9BdXRob3I+PFllYXI+MjAxMTwvWWVh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39</w:t>
      </w:r>
      <w:r w:rsidR="00990EFF">
        <w:rPr>
          <w:rFonts w:ascii="Times New Roman" w:hAnsi="Times New Roman"/>
        </w:rPr>
        <w:fldChar w:fldCharType="end"/>
      </w:r>
      <w:r w:rsidRPr="006C452F">
        <w:rPr>
          <w:rFonts w:ascii="Times New Roman" w:hAnsi="Times New Roman"/>
        </w:rPr>
        <w:t xml:space="preserve"> which established a common set of referents through selection of a random sample of the entire cohort (“subcohort”). Incident </w:t>
      </w:r>
      <w:r>
        <w:rPr>
          <w:rFonts w:ascii="Times New Roman" w:hAnsi="Times New Roman"/>
        </w:rPr>
        <w:t>CAD</w:t>
      </w:r>
      <w:r w:rsidRPr="006C452F">
        <w:rPr>
          <w:rFonts w:ascii="Times New Roman" w:hAnsi="Times New Roman"/>
        </w:rPr>
        <w:t xml:space="preserve"> cases have been defined as fatal and non-fatal MI and other major acute coronary events, according to ICD-10 codes I20-I25. All centres have recorded cause-specific mortality through mortality registries and/or active follow-up, and have ascertained and validated incident fatal and non-fatal </w:t>
      </w:r>
      <w:r>
        <w:rPr>
          <w:rFonts w:ascii="Times New Roman" w:hAnsi="Times New Roman"/>
        </w:rPr>
        <w:t>CAD</w:t>
      </w:r>
      <w:r w:rsidRPr="006C452F">
        <w:rPr>
          <w:rFonts w:ascii="Times New Roman" w:hAnsi="Times New Roman"/>
        </w:rPr>
        <w:t xml:space="preserve"> through a combination of methods (eg, morbidity registers, general practice records, MONICA registries, self-report, clinical records</w:t>
      </w:r>
      <w:r w:rsidR="00990EFF">
        <w:rPr>
          <w:rFonts w:ascii="Times New Roman" w:hAnsi="Times New Roman"/>
        </w:rPr>
        <w:fldChar w:fldCharType="begin">
          <w:fldData xml:space="preserve">PEVuZE5vdGU+PENpdGU+PEF1dGhvcj5MYW5nZW5iZXJnPC9BdXRob3I+PFllYXI+MjAxMTwvWWVh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PEVuZE5vdGU+PENpdGU+PEF1dGhvcj5MYW5nZW5iZXJnPC9BdXRob3I+PFllYXI+MjAxMTwvWWVh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39</w:t>
      </w:r>
      <w:r w:rsidR="00990EFF">
        <w:rPr>
          <w:rFonts w:ascii="Times New Roman" w:hAnsi="Times New Roman"/>
        </w:rPr>
        <w:fldChar w:fldCharType="end"/>
      </w:r>
      <w:r w:rsidRPr="006C452F">
        <w:rPr>
          <w:rFonts w:ascii="Times New Roman" w:hAnsi="Times New Roman"/>
        </w:rPr>
        <w:t>).</w:t>
      </w:r>
    </w:p>
    <w:p w14:paraId="7D776CCC" w14:textId="47978697" w:rsidR="00A804A2" w:rsidRPr="006C452F" w:rsidRDefault="00A804A2" w:rsidP="00904E43">
      <w:pPr>
        <w:spacing w:after="240" w:line="360" w:lineRule="auto"/>
        <w:rPr>
          <w:rFonts w:ascii="Times New Roman" w:hAnsi="Times New Roman"/>
          <w:b/>
        </w:rPr>
      </w:pPr>
      <w:r w:rsidRPr="006C452F">
        <w:rPr>
          <w:rFonts w:ascii="Times New Roman" w:hAnsi="Times New Roman"/>
          <w:b/>
        </w:rPr>
        <w:t xml:space="preserve">Bangladesh Risk of Acute Vascular Events (BRAVE) </w:t>
      </w:r>
      <w:r w:rsidRPr="006C452F">
        <w:rPr>
          <w:rFonts w:ascii="Times New Roman" w:hAnsi="Times New Roman"/>
        </w:rPr>
        <w:t xml:space="preserve">is a retrospective case-control study of first-ever confirmed acute myocardial infarction (MI) in Bangladesh. Patients (male or female; age between 30-80 years) admitted to the emergency rooms of the collaborating hospital in Dhaka, Bangladesh were eligible for inclusion as MI cases if they fulfilled all of the following criteria: i) presented within 24 hours of the onset of sustained clinical symptoms suggestive of MI lasting longer than 20 minutes, including chest pain and breathlessness; ii) had ECG changes indicative of MI (new pathologic Q waves, at least 1 mm ST elevation in any 2 or more contiguous limb leads or a new left bundle branch block, or new persistent ST-T wave changes diagnostic of a non-Q wave MI) with a subsequent confirmation by troponin-I measurements; and iii) had no previous cardiovascular diseases; defined as self-reported history of angina, MI, coronary revascularisation, transient ischaemic attack, stroke or evidence of </w:t>
      </w:r>
      <w:r>
        <w:rPr>
          <w:rFonts w:ascii="Times New Roman" w:hAnsi="Times New Roman"/>
        </w:rPr>
        <w:t>CAD</w:t>
      </w:r>
      <w:r w:rsidRPr="006C452F">
        <w:rPr>
          <w:rFonts w:ascii="Times New Roman" w:hAnsi="Times New Roman"/>
        </w:rPr>
        <w:t xml:space="preserve"> on prior ECG or in other medical records. Participants were not recruited into BRAVE if any of the following features had been evident: i) a previous history of cardiovascular disease (including self-reported MI, angina, coronary revascularization, stroke, transient ischaemic attack, or peripheral vascular disease, and, in cases, presence of cardiogenic shock); ii) a history of a viral or bacterial infection in the previous 2 weeks; iii) current hospitalization for acute cerebrovascular events; iv) MI secondary to any surgery; v) documented chronic conditions, such as malignancy, any chronic infection, leprosy, malaria or other bacterial/parasitic infections, chronic inflammatory disorders, hepatitis or renal failure on past medical history; vi) pregnancy or related conditions; or vii) unable to provide consent. Controls were hospital based and frequency-matched to cases on age (within 5 year age bands) and sex, and without a self-reported history of cardiovascular disease. </w:t>
      </w:r>
    </w:p>
    <w:p w14:paraId="316F37F3" w14:textId="2D43FC09" w:rsidR="00A804A2" w:rsidRDefault="00A804A2" w:rsidP="00904E43">
      <w:pPr>
        <w:spacing w:after="240" w:line="360" w:lineRule="auto"/>
        <w:rPr>
          <w:rFonts w:ascii="Times New Roman" w:hAnsi="Times New Roman"/>
        </w:rPr>
      </w:pPr>
      <w:r w:rsidRPr="006C452F">
        <w:rPr>
          <w:rFonts w:ascii="Times New Roman" w:hAnsi="Times New Roman"/>
          <w:b/>
        </w:rPr>
        <w:t>Pakistan Risk of Myocardial Infarction Study (PROMIS)</w:t>
      </w:r>
      <w:r w:rsidRPr="006C452F">
        <w:rPr>
          <w:rFonts w:ascii="Times New Roman" w:hAnsi="Times New Roman"/>
        </w:rPr>
        <w:t xml:space="preserve"> is an ongoing retrospective case-control study of first-ever confirmed acute MI in Pakistan. Since 2005, the study has enrolled close to 18,500 MI cases and equivalent number of controls; the present investigation has included all MI cases and controls that had been enrolled until 2011. Patients aged 30-80 years who were admitted to the emergency rooms of nine recr</w:t>
      </w:r>
      <w:r w:rsidR="00990EFF">
        <w:rPr>
          <w:rFonts w:ascii="Times New Roman" w:hAnsi="Times New Roman"/>
        </w:rPr>
        <w:t>uitment centres across Pakistan</w:t>
      </w:r>
      <w:r w:rsidR="00990EFF">
        <w:rPr>
          <w:rFonts w:ascii="Times New Roman" w:hAnsi="Times New Roman"/>
        </w:rPr>
        <w:fldChar w:fldCharType="begin">
          <w:fldData xml:space="preserve">PEVuZE5vdGU+PENpdGU+PEF1dGhvcj5TYWxlaGVlbjwvQXV0aG9yPjxZZWFyPjIwMDk8L1llYXI+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</w:fldData>
        </w:fldChar>
      </w:r>
      <w:r w:rsidR="005D0AC5">
        <w:rPr>
          <w:rFonts w:ascii="Times New Roman" w:hAnsi="Times New Roman"/>
        </w:rPr>
        <w:instrText xml:space="preserve"> ADDIN EN.CITE </w:instrText>
      </w:r>
      <w:r w:rsidR="005D0AC5">
        <w:rPr>
          <w:rFonts w:ascii="Times New Roman" w:hAnsi="Times New Roman"/>
        </w:rPr>
        <w:fldChar w:fldCharType="begin">
          <w:fldData xml:space="preserve">PEVuZE5vdGU+PENpdGU+PEF1dGhvcj5TYWxlaGVlbjwvQXV0aG9yPjxZZWFyPjIwMDk8L1llYXI+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</w:fldData>
        </w:fldChar>
      </w:r>
      <w:r w:rsidR="005D0AC5">
        <w:rPr>
          <w:rFonts w:ascii="Times New Roman" w:hAnsi="Times New Roman"/>
        </w:rPr>
        <w:instrText xml:space="preserve"> ADDIN EN.CITE.DATA </w:instrText>
      </w:r>
      <w:r w:rsidR="005D0AC5">
        <w:rPr>
          <w:rFonts w:ascii="Times New Roman" w:hAnsi="Times New Roman"/>
        </w:rPr>
      </w:r>
      <w:r w:rsidR="005D0AC5">
        <w:rPr>
          <w:rFonts w:ascii="Times New Roman" w:hAnsi="Times New Roman"/>
        </w:rPr>
        <w:fldChar w:fldCharType="end"/>
      </w:r>
      <w:r w:rsidR="00990EFF">
        <w:rPr>
          <w:rFonts w:ascii="Times New Roman" w:hAnsi="Times New Roman"/>
        </w:rPr>
      </w:r>
      <w:r w:rsidR="00990EFF">
        <w:rPr>
          <w:rFonts w:ascii="Times New Roman" w:hAnsi="Times New Roman"/>
        </w:rPr>
        <w:fldChar w:fldCharType="separate"/>
      </w:r>
      <w:r w:rsidR="005D0AC5" w:rsidRPr="005D0AC5">
        <w:rPr>
          <w:rFonts w:ascii="Times New Roman" w:hAnsi="Times New Roman"/>
          <w:noProof/>
          <w:vertAlign w:val="superscript"/>
        </w:rPr>
        <w:t>40</w:t>
      </w:r>
      <w:r w:rsidR="00990EFF">
        <w:rPr>
          <w:rFonts w:ascii="Times New Roman" w:hAnsi="Times New Roman"/>
        </w:rPr>
        <w:fldChar w:fldCharType="end"/>
      </w:r>
      <w:r w:rsidRPr="006C452F">
        <w:rPr>
          <w:rFonts w:ascii="Times New Roman" w:hAnsi="Times New Roman"/>
        </w:rPr>
        <w:t xml:space="preserve"> were eligible for inclusion as cases if they fulfilled all of the following criteria: symptoms within 24 hours of hospital presentation; typical ECG changes; and positive troponin-I test. To identify referents from approximately the same source population as the cases, controls were identified contemporaneously in the same hospitals as the index cases and selected from among people who had no history of CVD and who were: visitors of patients attending the outpatient department; patients attending outpatient departments for routine non-cardiac complaints; or non-blood relatives visiting index MI cases. Controls were frequency-matched to MI cases by sex and age (5-year bands). People with recent illnesses or infections were not eligible.</w:t>
      </w:r>
    </w:p>
    <w:p w14:paraId="59EDA47B" w14:textId="1748E34F" w:rsidR="00C535EA" w:rsidRPr="005566FB" w:rsidRDefault="00AC6BB4" w:rsidP="00904E43">
      <w:pPr>
        <w:spacing w:after="240" w:line="360" w:lineRule="auto"/>
        <w:rPr>
          <w:rFonts w:ascii="Times New Roman" w:hAnsi="Times New Roman"/>
          <w:color w:val="000000" w:themeColor="text1"/>
        </w:rPr>
      </w:pPr>
      <w:r w:rsidRPr="005566FB">
        <w:rPr>
          <w:rFonts w:ascii="Times New Roman" w:hAnsi="Times New Roman"/>
          <w:color w:val="000000" w:themeColor="text1"/>
        </w:rPr>
        <w:t>MONICA Risk Genetics, Archiving and Monograph (</w:t>
      </w:r>
      <w:r w:rsidRPr="00F4332A">
        <w:rPr>
          <w:rFonts w:ascii="Times New Roman" w:hAnsi="Times New Roman"/>
          <w:b/>
          <w:color w:val="000000" w:themeColor="text1"/>
        </w:rPr>
        <w:t>MORGAM</w:t>
      </w:r>
      <w:r w:rsidRPr="005566FB">
        <w:rPr>
          <w:rFonts w:ascii="Times New Roman" w:hAnsi="Times New Roman"/>
          <w:color w:val="000000" w:themeColor="text1"/>
        </w:rPr>
        <w:t>) is a consortium of cohort studies on cardiovascular diseases, whose data have been harmonized into one database for joint analysis</w:t>
      </w:r>
      <w:r w:rsidR="000F6158">
        <w:rPr>
          <w:rFonts w:ascii="Times New Roman" w:hAnsi="Times New Roman"/>
          <w:color w:val="000000" w:themeColor="text1"/>
        </w:rPr>
        <w:fldChar w:fldCharType="begin"/>
      </w:r>
      <w:r w:rsidR="005D0AC5">
        <w:rPr>
          <w:rFonts w:ascii="Times New Roman" w:hAnsi="Times New Roman"/>
          <w:color w:val="000000" w:themeColor="text1"/>
        </w:rPr>
        <w:instrText xml:space="preserve"> ADDIN EN.CITE &lt;EndNote&gt;&lt;Cite&gt;&lt;Author&gt;Evans&lt;/Author&gt;&lt;Year&gt;2005&lt;/Year&gt;&lt;RecNum&gt;1127&lt;/RecNum&gt;&lt;DisplayText&gt;&lt;style face="superscript"&gt;41&lt;/style&gt;&lt;/DisplayText&gt;&lt;record&gt;&lt;rec-number&gt;1127&lt;/rec-number&gt;&lt;foreign-keys&gt;&lt;key app="EN" db-id="x2axx92xi2xwv1eawfuvata7wrzp5zpv0v5x" timestamp="1523981625"&gt;1127&lt;/key&gt;&lt;/foreign-keys&gt;&lt;ref-type name="Journal Article"&gt;17&lt;/ref-type&gt;&lt;contributors&gt;&lt;authors&gt;&lt;author&gt;Evans, A.&lt;/author&gt;&lt;author&gt;Salomaa, V.&lt;/author&gt;&lt;author&gt;Kulathinal, S.&lt;/author&gt;&lt;author&gt;Asplund, K.&lt;/author&gt;&lt;author&gt;Cambien, F.&lt;/author&gt;&lt;author&gt;Ferrario, M.&lt;/author&gt;&lt;author&gt;Perola, M.&lt;/author&gt;&lt;author&gt;Peltonen, L.&lt;/author&gt;&lt;author&gt;Shields, D.&lt;/author&gt;&lt;author&gt;Tunstall-Pedoe, H.&lt;/author&gt;&lt;author&gt;Kuulasmaa, K.&lt;/author&gt;&lt;/authors&gt;&lt;/contributors&gt;&lt;auth-address&gt;Department of Epidemiology and Public Health, Mulhouse Building, Queen&amp;apos;s University Belfast, Belfast BT12 6BJ, N. Ireland, UK. a.evans@qub.ac.uk&lt;/auth-address&gt;&lt;titles&gt;&lt;title&gt;MORGAM (an international pooling of cardiovascular cohorts)&lt;/title&gt;&lt;secondary-title&gt;Int J Epidemiol&lt;/secondary-title&gt;&lt;/titles&gt;&lt;periodical&gt;&lt;full-title&gt;Int J Epidemiol&lt;/full-title&gt;&lt;abbr-1&gt;International journal of epidemiology&lt;/abbr-1&gt;&lt;/periodical&gt;&lt;pages&gt;21-7&lt;/pages&gt;&lt;volume&gt;34&lt;/volume&gt;&lt;number&gt;1&lt;/number&gt;&lt;edition&gt;2004/11/25&lt;/edition&gt;&lt;keywords&gt;&lt;keyword&gt;Cardiovascular Diseases/epidemiology/ etiology/genetics&lt;/keyword&gt;&lt;keyword&gt;Cohort Studies&lt;/keyword&gt;&lt;keyword&gt;Europe/epidemiology&lt;/keyword&gt;&lt;keyword&gt;Genetic Predisposition to Disease&lt;/keyword&gt;&lt;keyword&gt;Humans&lt;/keyword&gt;&lt;keyword&gt;International Cooperation&lt;/keyword&gt;&lt;keyword&gt;Risk Factors&lt;/keyword&gt;&lt;keyword&gt;Statistics as Topic&lt;/keyword&gt;&lt;/keywords&gt;&lt;dates&gt;&lt;year&gt;2005&lt;/year&gt;&lt;pub-dates&gt;&lt;date&gt;Feb&lt;/date&gt;&lt;/pub-dates&gt;&lt;/dates&gt;&lt;isbn&gt;0300-5771 (Print)&amp;#xD;0300-5771 (Linking)&lt;/isbn&gt;&lt;accession-num&gt;15561751&lt;/accession-num&gt;&lt;urls&gt;&lt;/urls&gt;&lt;electronic-resource-num&gt;10.1093/ije/dyh327&lt;/electronic-resource-num&gt;&lt;remote-database-provider&gt;NLM&lt;/remote-database-provider&gt;&lt;language&gt;eng&lt;/language&gt;&lt;/record&gt;&lt;/Cite&gt;&lt;/EndNote&gt;</w:instrText>
      </w:r>
      <w:r w:rsidR="000F6158">
        <w:rPr>
          <w:rFonts w:ascii="Times New Roman" w:hAnsi="Times New Roman"/>
          <w:color w:val="000000" w:themeColor="text1"/>
        </w:rPr>
        <w:fldChar w:fldCharType="separate"/>
      </w:r>
      <w:r w:rsidR="005D0AC5" w:rsidRPr="005D0AC5">
        <w:rPr>
          <w:rFonts w:ascii="Times New Roman" w:hAnsi="Times New Roman"/>
          <w:noProof/>
          <w:color w:val="000000" w:themeColor="text1"/>
          <w:vertAlign w:val="superscript"/>
        </w:rPr>
        <w:t>41</w:t>
      </w:r>
      <w:r w:rsidR="000F6158">
        <w:rPr>
          <w:rFonts w:ascii="Times New Roman" w:hAnsi="Times New Roman"/>
          <w:color w:val="000000" w:themeColor="text1"/>
        </w:rPr>
        <w:fldChar w:fldCharType="end"/>
      </w:r>
      <w:r w:rsidRPr="005566FB">
        <w:rPr>
          <w:rFonts w:ascii="Times New Roman" w:hAnsi="Times New Roman"/>
          <w:color w:val="000000" w:themeColor="text1"/>
        </w:rPr>
        <w:t xml:space="preserve">. For the current analysis, the following cohorts were included: Brianza cohorts 01, 02 and 03 (Italy); the placebo cohort of the ATBC Study (Finland); FINRISK cohort 1992 and 1997 (Finland); Lille, Strasbourg and Toulouse cohorts of the PRIME study (France); Augsburg (KORA) cohorts S1, S2 and S3 (Germany); and Belfast cohort of the PRIME study (Northern Ireland) . The cohorts were based on random population samples, except ATBC which included only smokers, and they were recruited between years 1984 and 1997. For genetic analyses, a case-cohort design was used. </w:t>
      </w:r>
    </w:p>
    <w:p w14:paraId="45AC4DE8" w14:textId="60279B3A" w:rsidR="00154967" w:rsidRPr="00693783" w:rsidRDefault="00A967F9" w:rsidP="00693783">
      <w:pPr>
        <w:spacing w:after="240" w:line="360" w:lineRule="auto"/>
        <w:rPr>
          <w:rFonts w:ascii="Times New Roman" w:hAnsi="Times New Roman"/>
          <w:color w:val="000000" w:themeColor="text1"/>
        </w:rPr>
      </w:pPr>
      <w:r w:rsidRPr="00693783">
        <w:rPr>
          <w:rFonts w:ascii="Times New Roman" w:hAnsi="Times New Roman"/>
          <w:color w:val="000000" w:themeColor="text1"/>
        </w:rPr>
        <w:t xml:space="preserve">The </w:t>
      </w:r>
      <w:r w:rsidRPr="00F4332A">
        <w:rPr>
          <w:rFonts w:ascii="Times New Roman" w:hAnsi="Times New Roman"/>
          <w:b/>
          <w:color w:val="000000" w:themeColor="text1"/>
        </w:rPr>
        <w:t>INTERVAL</w:t>
      </w:r>
      <w:r w:rsidRPr="00693783">
        <w:rPr>
          <w:rFonts w:ascii="Times New Roman" w:hAnsi="Times New Roman"/>
          <w:color w:val="000000" w:themeColor="text1"/>
        </w:rPr>
        <w:t xml:space="preserve"> study comprised about 50,000 participants nested within a randomised trial of varying blood donation intervals46. Between mid-2012 and mid-2014, whole-blood donors aged 18 years and older were consented and recruited at 25 centers of England’s National Health Service Blood and Transplant (NHSBT). Participants completed an online questionnaire including questions about demographic characteristics (e.g., age, sex, ethnic group), anthropometry (height, weight), lifestyle (e.g., alcohol and tobacco consumption) and diet. Participants were generally in good health because blood donation criteria exclude people with a history of major diseases (such as myocardial infarction, stroke, cancer, HIV, and hepatitis B or C) and those who have had recent illness or infection</w:t>
      </w:r>
      <w:r w:rsidR="00154967">
        <w:rPr>
          <w:rFonts w:ascii="Times New Roman" w:hAnsi="Times New Roman" w:cs="Times New Roman"/>
          <w:sz w:val="28"/>
          <w:szCs w:val="28"/>
        </w:rPr>
        <w:br w:type="page"/>
      </w:r>
    </w:p>
    <w:p w14:paraId="59DD9717" w14:textId="6F511B41" w:rsidR="006B3115" w:rsidRPr="005566FB" w:rsidRDefault="006B3115" w:rsidP="007B5F5E">
      <w:pPr>
        <w:pStyle w:val="Heading2"/>
        <w:rPr>
          <w:rFonts w:ascii="Times New Roman" w:hAnsi="Times New Roman" w:cs="Times New Roman"/>
          <w:sz w:val="28"/>
          <w:szCs w:val="28"/>
        </w:rPr>
      </w:pPr>
      <w:r w:rsidRPr="005566FB">
        <w:rPr>
          <w:rFonts w:ascii="Times New Roman" w:hAnsi="Times New Roman" w:cs="Times New Roman"/>
          <w:sz w:val="28"/>
          <w:szCs w:val="28"/>
        </w:rPr>
        <w:t>Study</w:t>
      </w:r>
      <w:r w:rsidR="007748AB" w:rsidRPr="005566FB">
        <w:rPr>
          <w:rFonts w:ascii="Times New Roman" w:hAnsi="Times New Roman" w:cs="Times New Roman"/>
          <w:sz w:val="28"/>
          <w:szCs w:val="28"/>
        </w:rPr>
        <w:t>-</w:t>
      </w:r>
      <w:r w:rsidRPr="005566FB">
        <w:rPr>
          <w:rFonts w:ascii="Times New Roman" w:hAnsi="Times New Roman" w:cs="Times New Roman"/>
          <w:sz w:val="28"/>
          <w:szCs w:val="28"/>
        </w:rPr>
        <w:t>level Quality Control Procedures</w:t>
      </w:r>
      <w:r w:rsidR="001F11AC" w:rsidRPr="005566FB">
        <w:rPr>
          <w:rFonts w:ascii="Times New Roman" w:hAnsi="Times New Roman" w:cs="Times New Roman"/>
          <w:sz w:val="28"/>
          <w:szCs w:val="28"/>
        </w:rPr>
        <w:t xml:space="preserve"> </w:t>
      </w:r>
    </w:p>
    <w:p w14:paraId="787EA544" w14:textId="43764BE4" w:rsidR="00A804A2" w:rsidRPr="00A804A2" w:rsidRDefault="00A804A2" w:rsidP="00904E43">
      <w:pPr>
        <w:spacing w:after="240" w:line="360" w:lineRule="auto"/>
        <w:rPr>
          <w:rFonts w:ascii="Times New Roman" w:hAnsi="Times New Roman" w:cs="Times New Roman"/>
          <w:b/>
          <w:bCs/>
        </w:rPr>
      </w:pPr>
      <w:r w:rsidRPr="00A804A2">
        <w:rPr>
          <w:rFonts w:ascii="Times New Roman" w:hAnsi="Times New Roman" w:cs="Times New Roman"/>
          <w:b/>
          <w:bCs/>
        </w:rPr>
        <w:t xml:space="preserve">Consortium for </w:t>
      </w:r>
      <w:r w:rsidR="00A64438">
        <w:rPr>
          <w:rFonts w:ascii="Times New Roman" w:hAnsi="Times New Roman" w:cs="Times New Roman"/>
          <w:b/>
          <w:bCs/>
        </w:rPr>
        <w:t xml:space="preserve">the </w:t>
      </w:r>
      <w:r w:rsidRPr="00A804A2">
        <w:rPr>
          <w:rFonts w:ascii="Times New Roman" w:hAnsi="Times New Roman" w:cs="Times New Roman"/>
          <w:b/>
          <w:bCs/>
        </w:rPr>
        <w:t>Genetics of Smoking Behaviour</w:t>
      </w:r>
      <w:r>
        <w:rPr>
          <w:rFonts w:ascii="Times New Roman" w:hAnsi="Times New Roman" w:cs="Times New Roman"/>
          <w:b/>
          <w:bCs/>
        </w:rPr>
        <w:t xml:space="preserve"> (CGSB)</w:t>
      </w:r>
    </w:p>
    <w:p w14:paraId="24FA22B3" w14:textId="3A598740" w:rsidR="006B3115" w:rsidRDefault="006B3115" w:rsidP="00904E43">
      <w:pPr>
        <w:spacing w:after="240" w:line="360" w:lineRule="auto"/>
        <w:rPr>
          <w:rFonts w:ascii="Times New Roman" w:hAnsi="Times New Roman" w:cs="Times New Roman"/>
        </w:rPr>
      </w:pPr>
      <w:r w:rsidRPr="0072257E">
        <w:rPr>
          <w:rFonts w:ascii="Times New Roman" w:hAnsi="Times New Roman" w:cs="Times New Roman"/>
          <w:bCs/>
        </w:rPr>
        <w:t xml:space="preserve">For </w:t>
      </w:r>
      <w:r w:rsidR="0054403A" w:rsidRPr="0072257E">
        <w:rPr>
          <w:rFonts w:ascii="Times New Roman" w:hAnsi="Times New Roman" w:cs="Times New Roman"/>
        </w:rPr>
        <w:t xml:space="preserve">AIRWAVE, ASCOT, 1958BC, BRIGHT, DIABNORD, EFSOCH, EGCUT, EMBRACE, FENLAND, FIA3, GLACIER, GoDARTS, KORA F4, </w:t>
      </w:r>
      <w:r w:rsidR="009A5EB5">
        <w:rPr>
          <w:rFonts w:ascii="Times New Roman" w:hAnsi="Times New Roman" w:cs="Times New Roman"/>
        </w:rPr>
        <w:t>LifeLines</w:t>
      </w:r>
      <w:r w:rsidR="0054403A" w:rsidRPr="0072257E">
        <w:rPr>
          <w:rFonts w:ascii="Times New Roman" w:hAnsi="Times New Roman" w:cs="Times New Roman"/>
        </w:rPr>
        <w:t xml:space="preserve">, LOLIPOP, LRGP, OXBB, SEARCH, SHIP, SIBS, </w:t>
      </w:r>
      <w:r w:rsidRPr="0072257E">
        <w:rPr>
          <w:rFonts w:ascii="Times New Roman" w:hAnsi="Times New Roman" w:cs="Times New Roman"/>
        </w:rPr>
        <w:t>genotype calling and quality control were carried out in accordance with the Exome-chip Quality Control SOP Version 5</w:t>
      </w:r>
      <w:r w:rsidR="00A52198">
        <w:rPr>
          <w:rFonts w:ascii="Times New Roman" w:hAnsi="Times New Roman" w:cs="Times New Roman"/>
        </w:rPr>
        <w:t xml:space="preserve"> (20/</w:t>
      </w:r>
      <w:r w:rsidR="00A52198" w:rsidRPr="00A52198">
        <w:rPr>
          <w:rFonts w:ascii="Times New Roman" w:hAnsi="Times New Roman" w:cs="Times New Roman"/>
        </w:rPr>
        <w:t>11</w:t>
      </w:r>
      <w:r w:rsidR="00A52198">
        <w:rPr>
          <w:rFonts w:ascii="Times New Roman" w:hAnsi="Times New Roman" w:cs="Times New Roman"/>
        </w:rPr>
        <w:t>/</w:t>
      </w:r>
      <w:r w:rsidR="00A52198" w:rsidRPr="00A52198">
        <w:rPr>
          <w:rFonts w:ascii="Times New Roman" w:hAnsi="Times New Roman" w:cs="Times New Roman"/>
        </w:rPr>
        <w:t>2012</w:t>
      </w:r>
      <w:r w:rsidR="00A52198">
        <w:rPr>
          <w:rFonts w:ascii="Times New Roman" w:hAnsi="Times New Roman" w:cs="Times New Roman"/>
        </w:rPr>
        <w:t>)</w:t>
      </w:r>
      <w:r w:rsidRPr="0072257E">
        <w:rPr>
          <w:rFonts w:ascii="Times New Roman" w:hAnsi="Times New Roman" w:cs="Times New Roman"/>
        </w:rPr>
        <w:t>, a</w:t>
      </w:r>
      <w:r w:rsidR="004B39C2" w:rsidRPr="0072257E">
        <w:rPr>
          <w:rFonts w:ascii="Times New Roman" w:hAnsi="Times New Roman" w:cs="Times New Roman"/>
        </w:rPr>
        <w:t>s developed within the UK exome-</w:t>
      </w:r>
      <w:r w:rsidRPr="0072257E">
        <w:rPr>
          <w:rFonts w:ascii="Times New Roman" w:hAnsi="Times New Roman" w:cs="Times New Roman"/>
        </w:rPr>
        <w:t>chip consortium</w:t>
      </w:r>
      <w:r w:rsidR="00463536" w:rsidRPr="0072257E">
        <w:rPr>
          <w:rFonts w:ascii="Times New Roman" w:hAnsi="Times New Roman" w:cs="Times New Roman"/>
        </w:rPr>
        <w:t xml:space="preserve"> (by Mahajan, A., Robertson, N. and Rayner, W)</w:t>
      </w:r>
      <w:r w:rsidR="0054403A" w:rsidRPr="0072257E">
        <w:rPr>
          <w:rFonts w:ascii="Times New Roman" w:hAnsi="Times New Roman" w:cs="Times New Roman"/>
        </w:rPr>
        <w:t>.</w:t>
      </w:r>
      <w:r w:rsidRPr="0072257E">
        <w:rPr>
          <w:rFonts w:ascii="Times New Roman" w:hAnsi="Times New Roman" w:cs="Times New Roman"/>
        </w:rPr>
        <w:t xml:space="preserve"> Genotypes were initially called using Gencall in Illumina’s Genome Studio software</w:t>
      </w:r>
      <w:r w:rsidR="0054403A" w:rsidRPr="0072257E">
        <w:rPr>
          <w:rFonts w:ascii="Times New Roman" w:hAnsi="Times New Roman" w:cs="Times New Roman"/>
        </w:rPr>
        <w:t xml:space="preserve"> (Illumina Inc. Illumina GenCall Data Analysis Software</w:t>
      </w:r>
      <w:r w:rsidR="00463536" w:rsidRPr="0072257E">
        <w:rPr>
          <w:rFonts w:ascii="Times New Roman" w:hAnsi="Times New Roman" w:cs="Times New Roman"/>
        </w:rPr>
        <w:t>,</w:t>
      </w:r>
      <w:r w:rsidR="0054403A" w:rsidRPr="0072257E">
        <w:rPr>
          <w:rFonts w:ascii="Times New Roman" w:hAnsi="Times New Roman" w:cs="Times New Roman"/>
        </w:rPr>
        <w:t xml:space="preserve"> 2005).</w:t>
      </w:r>
      <w:r w:rsidRPr="0072257E">
        <w:rPr>
          <w:rFonts w:ascii="Times New Roman" w:hAnsi="Times New Roman" w:cs="Times New Roman"/>
        </w:rPr>
        <w:t xml:space="preserve"> Quality control of SNPs and samples was subsequently performed at study level. Initial filters applied excluded SNPs with very low call rate (&lt;90%) and samples with low call rate, heterozygosity outliers, duplicates, gender mismatches and ancestral outliers. SNPs with missing data were then recalled using genotype calling software zCall</w:t>
      </w:r>
      <w:r w:rsidR="0054403A" w:rsidRPr="0072257E">
        <w:rPr>
          <w:rFonts w:ascii="Times New Roman" w:hAnsi="Times New Roman" w:cs="Times New Roman"/>
        </w:rPr>
        <w:fldChar w:fldCharType="begin">
          <w:fldData xml:space="preserve">PEVuZE5vdGU+PENpdGU+PEF1dGhvcj5Hb2xkc3RlaW48L0F1dGhvcj48WWVhcj4yMDEyPC9ZZWFy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</w:fldData>
        </w:fldChar>
      </w:r>
      <w:r w:rsidR="005D0AC5">
        <w:rPr>
          <w:rFonts w:ascii="Times New Roman" w:hAnsi="Times New Roman" w:cs="Times New Roman"/>
        </w:rPr>
        <w:instrText xml:space="preserve"> ADDIN EN.CITE </w:instrText>
      </w:r>
      <w:r w:rsidR="005D0AC5">
        <w:rPr>
          <w:rFonts w:ascii="Times New Roman" w:hAnsi="Times New Roman" w:cs="Times New Roman"/>
        </w:rPr>
        <w:fldChar w:fldCharType="begin">
          <w:fldData xml:space="preserve">PEVuZE5vdGU+PENpdGU+PEF1dGhvcj5Hb2xkc3RlaW48L0F1dGhvcj48WWVhcj4yMDEyPC9ZZWFy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</w:fldData>
        </w:fldChar>
      </w:r>
      <w:r w:rsidR="005D0AC5">
        <w:rPr>
          <w:rFonts w:ascii="Times New Roman" w:hAnsi="Times New Roman" w:cs="Times New Roman"/>
        </w:rPr>
        <w:instrText xml:space="preserve"> ADDIN EN.CITE.DATA </w:instrText>
      </w:r>
      <w:r w:rsidR="005D0AC5">
        <w:rPr>
          <w:rFonts w:ascii="Times New Roman" w:hAnsi="Times New Roman" w:cs="Times New Roman"/>
        </w:rPr>
      </w:r>
      <w:r w:rsidR="005D0AC5">
        <w:rPr>
          <w:rFonts w:ascii="Times New Roman" w:hAnsi="Times New Roman" w:cs="Times New Roman"/>
        </w:rPr>
        <w:fldChar w:fldCharType="end"/>
      </w:r>
      <w:r w:rsidR="0054403A" w:rsidRPr="0072257E">
        <w:rPr>
          <w:rFonts w:ascii="Times New Roman" w:hAnsi="Times New Roman" w:cs="Times New Roman"/>
        </w:rPr>
      </w:r>
      <w:r w:rsidR="0054403A" w:rsidRPr="0072257E">
        <w:rPr>
          <w:rFonts w:ascii="Times New Roman" w:hAnsi="Times New Roman" w:cs="Times New Roman"/>
        </w:rPr>
        <w:fldChar w:fldCharType="separate"/>
      </w:r>
      <w:r w:rsidR="005D0AC5" w:rsidRPr="005D0AC5">
        <w:rPr>
          <w:rFonts w:ascii="Times New Roman" w:hAnsi="Times New Roman" w:cs="Times New Roman"/>
          <w:noProof/>
          <w:vertAlign w:val="superscript"/>
        </w:rPr>
        <w:t>42</w:t>
      </w:r>
      <w:r w:rsidR="0054403A" w:rsidRPr="0072257E">
        <w:rPr>
          <w:rFonts w:ascii="Times New Roman" w:hAnsi="Times New Roman" w:cs="Times New Roman"/>
        </w:rPr>
        <w:fldChar w:fldCharType="end"/>
      </w:r>
      <w:r w:rsidRPr="0072257E">
        <w:rPr>
          <w:rFonts w:ascii="Times New Roman" w:hAnsi="Times New Roman" w:cs="Times New Roman"/>
        </w:rPr>
        <w:t>. All alleles were mapped to the forward strand of human genome build 37 and secondary exclusions were applied to remove SNPs with low call rate (&lt;99%) or deviations from Hardy Weinberg Equilibrium (</w:t>
      </w:r>
      <w:r w:rsidR="00F83C80" w:rsidRPr="00F83C80">
        <w:rPr>
          <w:rFonts w:ascii="Times New Roman" w:hAnsi="Times New Roman" w:cs="Times New Roman"/>
          <w:i/>
        </w:rPr>
        <w:t>P&lt;</w:t>
      </w:r>
      <w:r w:rsidRPr="0072257E">
        <w:rPr>
          <w:rFonts w:ascii="Times New Roman" w:hAnsi="Times New Roman" w:cs="Times New Roman"/>
        </w:rPr>
        <w:t>10</w:t>
      </w:r>
      <w:r w:rsidRPr="0072257E">
        <w:rPr>
          <w:rFonts w:ascii="Times New Roman" w:hAnsi="Times New Roman" w:cs="Times New Roman"/>
          <w:vertAlign w:val="superscript"/>
        </w:rPr>
        <w:t>-4</w:t>
      </w:r>
      <w:r w:rsidRPr="0072257E">
        <w:rPr>
          <w:rFonts w:ascii="Times New Roman" w:hAnsi="Times New Roman" w:cs="Times New Roman"/>
        </w:rPr>
        <w:t xml:space="preserve">). Samples with call rate &lt;99% and heterozygosity outliers were also excluded. </w:t>
      </w:r>
    </w:p>
    <w:p w14:paraId="6FB20F9F" w14:textId="592F15BF" w:rsidR="00BB4D0E" w:rsidRPr="0072257E" w:rsidRDefault="00BB4D0E" w:rsidP="00904E43">
      <w:pPr>
        <w:spacing w:after="240" w:line="360" w:lineRule="auto"/>
        <w:rPr>
          <w:rFonts w:ascii="Times New Roman" w:hAnsi="Times New Roman" w:cs="Times New Roman"/>
        </w:rPr>
      </w:pPr>
      <w:r w:rsidRPr="00BB4D0E">
        <w:rPr>
          <w:rFonts w:ascii="Times New Roman" w:hAnsi="Times New Roman" w:cs="Times New Roman"/>
        </w:rPr>
        <w:t>For GS:SFHS, CROATIA-Korcula and LBC1936, LBC1921 , genotypes were called using Gencall in Illumina’s Genome Studio software</w:t>
      </w:r>
      <w:r>
        <w:rPr>
          <w:rFonts w:ascii="Times New Roman" w:hAnsi="Times New Roman" w:cs="Times New Roman"/>
        </w:rPr>
        <w:t xml:space="preserve"> (</w:t>
      </w:r>
      <w:hyperlink r:id="rId33" w:history="1">
        <w:r w:rsidRPr="00D56E06">
          <w:rPr>
            <w:rStyle w:val="Hyperlink"/>
            <w:rFonts w:ascii="Times New Roman" w:hAnsi="Times New Roman" w:cs="Times New Roman"/>
          </w:rPr>
          <w:t>https://www.illumina.com/Documents/products/technotes/technote_gencall_data_analysis_software.pdf</w:t>
        </w:r>
      </w:hyperlink>
      <w:r>
        <w:rPr>
          <w:rFonts w:ascii="Times New Roman" w:hAnsi="Times New Roman" w:cs="Times New Roman"/>
        </w:rPr>
        <w:t>)</w:t>
      </w:r>
      <w:r w:rsidRPr="00BB4D0E">
        <w:rPr>
          <w:rFonts w:ascii="Times New Roman" w:hAnsi="Times New Roman" w:cs="Times New Roman"/>
        </w:rPr>
        <w:t xml:space="preserve"> via the CHARGE Consortium joint calling cluster file </w:t>
      </w:r>
      <w:r>
        <w:rPr>
          <w:rFonts w:ascii="Times New Roman" w:hAnsi="Times New Roman" w:cs="Times New Roman"/>
        </w:rPr>
        <w:t>(</w:t>
      </w:r>
      <w:hyperlink r:id="rId34" w:history="1">
        <w:r w:rsidRPr="00D56E06">
          <w:rPr>
            <w:rStyle w:val="Hyperlink"/>
            <w:rFonts w:ascii="Times New Roman" w:hAnsi="Times New Roman" w:cs="Times New Roman"/>
          </w:rPr>
          <w:t>http://www.chargeconsortium.com/main/exomechip</w:t>
        </w:r>
      </w:hyperlink>
      <w:r w:rsidRPr="00BB4D0E">
        <w:rPr>
          <w:rFonts w:ascii="Times New Roman" w:hAnsi="Times New Roman" w:cs="Times New Roman"/>
        </w:rPr>
        <w:t>) and quality control of the genotype data was undertaken according to the CHARGE exome chip best practices, described elsewhere</w:t>
      </w:r>
      <w:r>
        <w:rPr>
          <w:rFonts w:ascii="Times New Roman" w:hAnsi="Times New Roman" w:cs="Times New Roman"/>
        </w:rPr>
        <w:fldChar w:fldCharType="begin">
          <w:fldData xml:space="preserve">PEVuZE5vdGU+PENpdGU+PEF1dGhvcj5Hcm92ZTwvQXV0aG9yPjxZZWFyPjIwMTM8L1llYXI+PFJl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</w:fldData>
        </w:fldChar>
      </w:r>
      <w:r w:rsidR="005D0AC5">
        <w:rPr>
          <w:rFonts w:ascii="Times New Roman" w:hAnsi="Times New Roman" w:cs="Times New Roman"/>
        </w:rPr>
        <w:instrText xml:space="preserve"> ADDIN EN.CITE </w:instrText>
      </w:r>
      <w:r w:rsidR="005D0AC5">
        <w:rPr>
          <w:rFonts w:ascii="Times New Roman" w:hAnsi="Times New Roman" w:cs="Times New Roman"/>
        </w:rPr>
        <w:fldChar w:fldCharType="begin">
          <w:fldData xml:space="preserve">PEVuZE5vdGU+PENpdGU+PEF1dGhvcj5Hcm92ZTwvQXV0aG9yPjxZZWFyPjIwMTM8L1llYXI+PFJl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</w:fldData>
        </w:fldChar>
      </w:r>
      <w:r w:rsidR="005D0AC5">
        <w:rPr>
          <w:rFonts w:ascii="Times New Roman" w:hAnsi="Times New Roman" w:cs="Times New Roman"/>
        </w:rPr>
        <w:instrText xml:space="preserve"> ADDIN EN.CITE.DATA </w:instrText>
      </w:r>
      <w:r w:rsidR="005D0AC5">
        <w:rPr>
          <w:rFonts w:ascii="Times New Roman" w:hAnsi="Times New Roman" w:cs="Times New Roman"/>
        </w:rPr>
      </w:r>
      <w:r w:rsidR="005D0AC5">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5D0AC5" w:rsidRPr="005D0AC5">
        <w:rPr>
          <w:rFonts w:ascii="Times New Roman" w:hAnsi="Times New Roman" w:cs="Times New Roman"/>
          <w:noProof/>
          <w:vertAlign w:val="superscript"/>
        </w:rPr>
        <w:t>43</w:t>
      </w:r>
      <w:r>
        <w:rPr>
          <w:rFonts w:ascii="Times New Roman" w:hAnsi="Times New Roman" w:cs="Times New Roman"/>
        </w:rPr>
        <w:fldChar w:fldCharType="end"/>
      </w:r>
      <w:r w:rsidRPr="00BB4D0E">
        <w:rPr>
          <w:rFonts w:ascii="Times New Roman" w:hAnsi="Times New Roman" w:cs="Times New Roman"/>
        </w:rPr>
        <w:t>.</w:t>
      </w:r>
    </w:p>
    <w:p w14:paraId="17C3214A" w14:textId="67673EE0" w:rsidR="006B3115" w:rsidRDefault="006B3115" w:rsidP="009F0F96">
      <w:pPr>
        <w:spacing w:after="240" w:line="360" w:lineRule="auto"/>
        <w:rPr>
          <w:rFonts w:ascii="Times New Roman" w:hAnsi="Times New Roman" w:cs="Times New Roman"/>
        </w:rPr>
      </w:pPr>
      <w:r w:rsidRPr="0072257E">
        <w:rPr>
          <w:rFonts w:ascii="Times New Roman" w:hAnsi="Times New Roman" w:cs="Times New Roman"/>
        </w:rPr>
        <w:t>UKHLS: Genotype calling was performed using the Illumina GenCall software. Sample-level quality control (QC) was performed using the</w:t>
      </w:r>
      <w:r w:rsidR="00463536" w:rsidRPr="0072257E">
        <w:rPr>
          <w:rFonts w:ascii="Times New Roman" w:hAnsi="Times New Roman" w:cs="Times New Roman"/>
        </w:rPr>
        <w:t xml:space="preserve"> following filters: call rate &lt;</w:t>
      </w:r>
      <w:r w:rsidRPr="0072257E">
        <w:rPr>
          <w:rFonts w:ascii="Times New Roman" w:hAnsi="Times New Roman" w:cs="Times New Roman"/>
        </w:rPr>
        <w:t>98%, autosomal heterozygosity outliers (&gt;3 SD), gender mismatches, duplicates as established by identity by d</w:t>
      </w:r>
      <w:r w:rsidR="00463536" w:rsidRPr="0072257E">
        <w:rPr>
          <w:rFonts w:ascii="Times New Roman" w:hAnsi="Times New Roman" w:cs="Times New Roman"/>
        </w:rPr>
        <w:t>escent (IBD) analysis (PI_HAT &gt;</w:t>
      </w:r>
      <w:r w:rsidRPr="0072257E">
        <w:rPr>
          <w:rFonts w:ascii="Times New Roman" w:hAnsi="Times New Roman" w:cs="Times New Roman"/>
        </w:rPr>
        <w:t>0.9), ethnic outliers as determined by combining with 1000 Genomes Project data and carrying out IBD followed by multidimensional scaling. In total, 9,965 samples passed QC. Variant-level QC was performed as follows: variants were mapped to forward strand of human genome build 37. Variants with Hardy-Weinberg equilibrium P &lt; 1×10</w:t>
      </w:r>
      <w:r w:rsidRPr="0072257E">
        <w:rPr>
          <w:rFonts w:ascii="Times New Roman" w:hAnsi="Times New Roman" w:cs="Times New Roman"/>
          <w:vertAlign w:val="superscript"/>
        </w:rPr>
        <w:t>-4</w:t>
      </w:r>
      <w:r w:rsidRPr="0072257E">
        <w:rPr>
          <w:rFonts w:ascii="Times New Roman" w:hAnsi="Times New Roman" w:cs="Times New Roman"/>
        </w:rPr>
        <w:t>, a call rate &lt; 98% and poor genotype clustering values (&lt; 0.4) were removed, as well as Y-chromos</w:t>
      </w:r>
      <w:r w:rsidR="0072257E" w:rsidRPr="0072257E">
        <w:rPr>
          <w:rFonts w:ascii="Times New Roman" w:hAnsi="Times New Roman" w:cs="Times New Roman"/>
        </w:rPr>
        <w:t>ome and mitochondrial variants.</w:t>
      </w:r>
    </w:p>
    <w:p w14:paraId="6A3D84DB" w14:textId="140F2FA2" w:rsidR="001E79B5" w:rsidRDefault="001E79B5" w:rsidP="009F0F96">
      <w:pPr>
        <w:spacing w:after="240" w:line="360" w:lineRule="auto"/>
        <w:rPr>
          <w:rFonts w:ascii="Times New Roman" w:hAnsi="Times New Roman" w:cs="Times New Roman"/>
          <w:b/>
        </w:rPr>
      </w:pPr>
      <w:r>
        <w:rPr>
          <w:rFonts w:ascii="Times New Roman" w:hAnsi="Times New Roman" w:cs="Times New Roman"/>
          <w:b/>
        </w:rPr>
        <w:t>GSCAN</w:t>
      </w:r>
    </w:p>
    <w:p w14:paraId="551EA790" w14:textId="784E835E" w:rsidR="001E79B5" w:rsidRPr="001E79B5" w:rsidRDefault="001E79B5" w:rsidP="009F0F96">
      <w:pPr>
        <w:spacing w:after="240" w:line="360" w:lineRule="auto"/>
        <w:rPr>
          <w:rFonts w:ascii="Times New Roman" w:hAnsi="Times New Roman" w:cs="Times New Roman"/>
        </w:rPr>
      </w:pPr>
      <w:r>
        <w:rPr>
          <w:rFonts w:ascii="Times New Roman" w:hAnsi="Times New Roman" w:cs="Times New Roman"/>
        </w:rPr>
        <w:t xml:space="preserve">Study-level QC procedures and analysis plan for the GSCAN participating cohorts can be found at: </w:t>
      </w:r>
      <w:hyperlink r:id="rId35" w:history="1">
        <w:r w:rsidRPr="00EC151C">
          <w:rPr>
            <w:rStyle w:val="Hyperlink"/>
            <w:rFonts w:ascii="Times New Roman" w:hAnsi="Times New Roman" w:cs="Times New Roman"/>
          </w:rPr>
          <w:t>http://gscan.sph.umich.edu/exome/analysis_plan</w:t>
        </w:r>
      </w:hyperlink>
      <w:r>
        <w:rPr>
          <w:rFonts w:ascii="Times New Roman" w:hAnsi="Times New Roman" w:cs="Times New Roman"/>
        </w:rPr>
        <w:t>.</w:t>
      </w:r>
    </w:p>
    <w:p w14:paraId="258A6271" w14:textId="77777777" w:rsidR="00A34A8B" w:rsidRDefault="00A34A8B" w:rsidP="009F0F96">
      <w:pPr>
        <w:spacing w:after="240" w:line="360" w:lineRule="auto"/>
        <w:rPr>
          <w:rFonts w:ascii="Times New Roman" w:hAnsi="Times New Roman" w:cs="Times New Roman"/>
          <w:b/>
        </w:rPr>
      </w:pPr>
    </w:p>
    <w:p w14:paraId="3755EA75" w14:textId="7610623E" w:rsidR="00DF5A71" w:rsidRDefault="00DF5A71" w:rsidP="009F0F96">
      <w:pPr>
        <w:spacing w:after="240" w:line="360" w:lineRule="auto"/>
        <w:rPr>
          <w:rFonts w:ascii="Times New Roman" w:hAnsi="Times New Roman" w:cs="Times New Roman"/>
          <w:b/>
        </w:rPr>
      </w:pPr>
      <w:r w:rsidRPr="00DF5A71">
        <w:rPr>
          <w:rFonts w:ascii="Times New Roman" w:hAnsi="Times New Roman" w:cs="Times New Roman"/>
          <w:b/>
        </w:rPr>
        <w:t>INTERVAL</w:t>
      </w:r>
    </w:p>
    <w:p w14:paraId="291ADE27" w14:textId="56F90AE6" w:rsidR="00B7281B" w:rsidRPr="00B7281B" w:rsidRDefault="00B7281B" w:rsidP="00B7281B">
      <w:pPr>
        <w:spacing w:after="240" w:line="360" w:lineRule="auto"/>
        <w:rPr>
          <w:rFonts w:ascii="Times New Roman" w:hAnsi="Times New Roman" w:cs="Times New Roman"/>
          <w:lang w:val="en-US"/>
        </w:rPr>
      </w:pPr>
      <w:r w:rsidRPr="00B7281B">
        <w:rPr>
          <w:rFonts w:ascii="Times New Roman" w:hAnsi="Times New Roman" w:cs="Times New Roman"/>
          <w:lang w:val="en-US"/>
        </w:rPr>
        <w:t>The genotyping protocol and QC for the INTERVAL samples (n~50,000) have been described previously in detail</w:t>
      </w:r>
      <w:r w:rsidR="00A420E8">
        <w:rPr>
          <w:rFonts w:ascii="Times New Roman" w:hAnsi="Times New Roman" w:cs="Times New Roman"/>
          <w:lang w:val="en-US"/>
        </w:rPr>
        <w:fldChar w:fldCharType="begin">
          <w:fldData xml:space="preserve">PEVuZE5vdGU+PENpdGU+PEF1dGhvcj5Bc3RsZTwvQXV0aG9yPjxZZWFyPjIwMTY8L1llYXI+PFJl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cztzIENhdXNld2F5LCBDYW1icmlkZ2UgQ0IxIDhSTiwgVUs7IEJyaXRpc2ggSGVhcnQgRm91bmRh
dGlvbiBDZW50cmUgb2YgRXhjZWxsZW5jZSwgRGl2aXNpb24gb2YgQ2FyZGlvdmFzY3VsYXIgTWVk
aWNpbmUsIEFkZGVuYnJvb2tlJmFwb3M7cyBIb3NwaXRhbCwgSGlsbHMgUm9hZCwgQ2FtYnJpZGdl
IENCMiAwUVEsIFVLLiBFbGVjdHJvbmljIGFkZHJlc3M6IHdobzEwMDBAY2FtLmFjLnVrLiYjeEQ7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cztzIENhdXNld2F5LCBDYW1icmlkZ2UgQ0IxIDhSTiwgVUs7IEJyaXRpc2ggSGVhcnQgRm91bmRh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</w:fldData>
        </w:fldChar>
      </w:r>
      <w:r w:rsidR="005D0AC5">
        <w:rPr>
          <w:rFonts w:ascii="Times New Roman" w:hAnsi="Times New Roman" w:cs="Times New Roman"/>
          <w:lang w:val="en-US"/>
        </w:rPr>
        <w:instrText xml:space="preserve"> ADDIN EN.CITE </w:instrText>
      </w:r>
      <w:r w:rsidR="005D0AC5">
        <w:rPr>
          <w:rFonts w:ascii="Times New Roman" w:hAnsi="Times New Roman" w:cs="Times New Roman"/>
          <w:lang w:val="en-US"/>
        </w:rPr>
        <w:fldChar w:fldCharType="begin">
          <w:fldData xml:space="preserve">PEVuZE5vdGU+PENpdGU+PEF1dGhvcj5Bc3RsZTwvQXV0aG9yPjxZZWFyPjIwMTY8L1llYXI+PFJl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cztzIENhdXNld2F5LCBDYW1icmlkZ2UgQ0IxIDhSTiwgVUs7IEJyaXRpc2ggSGVhcnQgRm91bmRh
dGlvbiBDZW50cmUgb2YgRXhjZWxsZW5jZSwgRGl2aXNpb24gb2YgQ2FyZGlvdmFzY3VsYXIgTWVk
aWNpbmUsIEFkZGVuYnJvb2tlJmFwb3M7cyBIb3NwaXRhbCwgSGlsbHMgUm9hZCwgQ2FtYnJpZGdl
IENCMiAwUVEsIFVLLiBFbGVjdHJvbmljIGFkZHJlc3M6IHdobzEwMDBAY2FtLmFjLnVrLiYjeEQ7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cztzIENhdXNld2F5LCBDYW1icmlkZ2UgQ0IxIDhSTiwgVUs7IEJyaXRpc2ggSGVhcnQgRm91bmRh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</w:fldData>
        </w:fldChar>
      </w:r>
      <w:r w:rsidR="005D0AC5">
        <w:rPr>
          <w:rFonts w:ascii="Times New Roman" w:hAnsi="Times New Roman" w:cs="Times New Roman"/>
          <w:lang w:val="en-US"/>
        </w:rPr>
        <w:instrText xml:space="preserve"> ADDIN EN.CITE.DATA </w:instrText>
      </w:r>
      <w:r w:rsidR="005D0AC5">
        <w:rPr>
          <w:rFonts w:ascii="Times New Roman" w:hAnsi="Times New Roman" w:cs="Times New Roman"/>
          <w:lang w:val="en-US"/>
        </w:rPr>
      </w:r>
      <w:r w:rsidR="005D0AC5">
        <w:rPr>
          <w:rFonts w:ascii="Times New Roman" w:hAnsi="Times New Roman" w:cs="Times New Roman"/>
          <w:lang w:val="en-US"/>
        </w:rPr>
        <w:fldChar w:fldCharType="end"/>
      </w:r>
      <w:r w:rsidR="00A420E8">
        <w:rPr>
          <w:rFonts w:ascii="Times New Roman" w:hAnsi="Times New Roman" w:cs="Times New Roman"/>
          <w:lang w:val="en-US"/>
        </w:rPr>
      </w:r>
      <w:r w:rsidR="00A420E8">
        <w:rPr>
          <w:rFonts w:ascii="Times New Roman" w:hAnsi="Times New Roman" w:cs="Times New Roman"/>
          <w:lang w:val="en-US"/>
        </w:rPr>
        <w:fldChar w:fldCharType="separate"/>
      </w:r>
      <w:r w:rsidR="005D0AC5" w:rsidRPr="005D0AC5">
        <w:rPr>
          <w:rFonts w:ascii="Times New Roman" w:hAnsi="Times New Roman" w:cs="Times New Roman"/>
          <w:noProof/>
          <w:vertAlign w:val="superscript"/>
          <w:lang w:val="en-US"/>
        </w:rPr>
        <w:t>44</w:t>
      </w:r>
      <w:r w:rsidR="00A420E8">
        <w:rPr>
          <w:rFonts w:ascii="Times New Roman" w:hAnsi="Times New Roman" w:cs="Times New Roman"/>
          <w:lang w:val="en-US"/>
        </w:rPr>
        <w:fldChar w:fldCharType="end"/>
      </w:r>
      <w:r w:rsidRPr="00B7281B">
        <w:rPr>
          <w:rFonts w:ascii="Times New Roman" w:hAnsi="Times New Roman" w:cs="Times New Roman"/>
          <w:lang w:val="en-US"/>
        </w:rPr>
        <w:t xml:space="preserve">. Briefly, DNA extracted from buffy coat was used to assay approximately 830,000 variants on the Affymetrix Axiom UK Biobank genotyping array at Affymetrix (Santa Clara, California, US). Genotyping was performed in multiple batches of approximately 4,800 samples each. Sample QC was performed including exclusions for sex mismatches, low call rates, duplicate samples, extreme heterozygosity and non-European descent. An additional exclusion made for this study was of one participant from each pair of close (first- or second-degree) relatives, defined as </w:t>
      </w:r>
      <m:oMath>
        <m:acc>
          <m:accPr>
            <m:ctrlPr>
              <w:rPr>
                <w:rFonts w:ascii="Cambria Math" w:hAnsi="Cambria Math" w:cs="Times New Roman"/>
              </w:rPr>
            </m:ctrlPr>
          </m:accPr>
          <m:e>
            <m:r>
              <m:rPr>
                <m:sty m:val="p"/>
              </m:rPr>
              <w:rPr>
                <w:rFonts w:ascii="Cambria Math" w:hAnsi="Cambria Math" w:cs="Times New Roman"/>
              </w:rPr>
              <m:t>π</m:t>
            </m:r>
          </m:e>
        </m:acc>
      </m:oMath>
      <w:r w:rsidRPr="00B7281B">
        <w:rPr>
          <w:rFonts w:ascii="Times New Roman" w:hAnsi="Times New Roman" w:cs="Times New Roman"/>
        </w:rPr>
        <w:t>&gt;0.187</w:t>
      </w:r>
      <w:r w:rsidRPr="00B7281B">
        <w:rPr>
          <w:rFonts w:ascii="Times New Roman" w:hAnsi="Times New Roman" w:cs="Times New Roman"/>
          <w:lang w:val="en-US"/>
        </w:rPr>
        <w:t xml:space="preserve">. </w:t>
      </w:r>
      <w:r w:rsidRPr="00B7281B">
        <w:rPr>
          <w:rFonts w:ascii="Times New Roman" w:hAnsi="Times New Roman" w:cs="Times New Roman"/>
        </w:rPr>
        <w:t>Identity-by-descent was estimated using a subset of variants w</w:t>
      </w:r>
      <w:r>
        <w:rPr>
          <w:rFonts w:ascii="Times New Roman" w:hAnsi="Times New Roman" w:cs="Times New Roman"/>
        </w:rPr>
        <w:t>ith a call rate &gt;99% and MAF &gt;0.05</w:t>
      </w:r>
      <w:r w:rsidRPr="00B7281B">
        <w:rPr>
          <w:rFonts w:ascii="Times New Roman" w:hAnsi="Times New Roman" w:cs="Times New Roman"/>
        </w:rPr>
        <w:t xml:space="preserve"> in the merged dataset of both subcohorts, pruned for linkage disequilibrium (LD) using PLINK v1.9. </w:t>
      </w:r>
      <w:r w:rsidRPr="00B7281B">
        <w:rPr>
          <w:rFonts w:ascii="Times New Roman" w:hAnsi="Times New Roman" w:cs="Times New Roman"/>
          <w:lang w:val="en-US"/>
        </w:rPr>
        <w:t>Multi-dimensional scaling was performed using PLINK v1.9 to create components to account for ancestry in genetic analyses.</w:t>
      </w:r>
    </w:p>
    <w:p w14:paraId="724E1869" w14:textId="1E78C721" w:rsidR="00B7281B" w:rsidRPr="00B7281B" w:rsidRDefault="00B7281B" w:rsidP="00B7281B">
      <w:pPr>
        <w:spacing w:after="240" w:line="360" w:lineRule="auto"/>
        <w:rPr>
          <w:rFonts w:ascii="Times New Roman" w:hAnsi="Times New Roman" w:cs="Times New Roman"/>
        </w:rPr>
      </w:pPr>
      <w:r w:rsidRPr="00B7281B">
        <w:rPr>
          <w:rFonts w:ascii="Times New Roman" w:hAnsi="Times New Roman" w:cs="Times New Roman"/>
          <w:lang w:val="en-US"/>
        </w:rPr>
        <w:t xml:space="preserve">Prior to imputation, additional variant filtering steps were performed to establish a high-quality imputation scaffold. In summary, 654,966 high quality variants (autosomal, non-monomorphic, bi-allelic variants with Hardy Weinberg Equilibrium (HWE) </w:t>
      </w:r>
      <w:r w:rsidR="00C769E0">
        <w:rPr>
          <w:rFonts w:ascii="Times New Roman" w:hAnsi="Times New Roman" w:cs="Times New Roman"/>
          <w:i/>
          <w:iCs/>
          <w:lang w:val="en-US"/>
        </w:rPr>
        <w:t>P</w:t>
      </w:r>
      <w:r w:rsidRPr="00B7281B">
        <w:rPr>
          <w:rFonts w:ascii="Times New Roman" w:hAnsi="Times New Roman" w:cs="Times New Roman"/>
          <w:lang w:val="en-US"/>
        </w:rPr>
        <w:t>&gt;5x10</w:t>
      </w:r>
      <w:r w:rsidRPr="00B7281B">
        <w:rPr>
          <w:rFonts w:ascii="Times New Roman" w:hAnsi="Times New Roman" w:cs="Times New Roman"/>
          <w:vertAlign w:val="superscript"/>
          <w:lang w:val="en-US"/>
        </w:rPr>
        <w:t>-6</w:t>
      </w:r>
      <w:r w:rsidRPr="00B7281B">
        <w:rPr>
          <w:rFonts w:ascii="Times New Roman" w:hAnsi="Times New Roman" w:cs="Times New Roman"/>
          <w:lang w:val="en-US"/>
        </w:rPr>
        <w:t xml:space="preserve">, with a call rate of &gt;99% across the INTERVAL genotyping batches in which a variant passed QC, and a global call rate </w:t>
      </w:r>
      <w:r w:rsidRPr="00B7281B">
        <w:rPr>
          <w:rFonts w:ascii="Times New Roman" w:hAnsi="Times New Roman" w:cs="Times New Roman"/>
        </w:rPr>
        <w:t>of &gt;75% across all INTERVAL genotyping batches) were used for imputation. Variants were phased using SHAPEIT3 and imputed using a combined 1000 Genomes Phase 3-UK10K reference panel. Imputation was performed via the Sanger Imputation Server (</w:t>
      </w:r>
      <w:hyperlink r:id="rId36" w:history="1">
        <w:r w:rsidRPr="00B7281B">
          <w:rPr>
            <w:rStyle w:val="Hyperlink"/>
            <w:rFonts w:ascii="Times New Roman" w:hAnsi="Times New Roman" w:cs="Times New Roman"/>
            <w:color w:val="auto"/>
          </w:rPr>
          <w:t>https://imputation.sanger.ac.uk</w:t>
        </w:r>
      </w:hyperlink>
      <w:r w:rsidRPr="00B7281B">
        <w:rPr>
          <w:rFonts w:ascii="Times New Roman" w:hAnsi="Times New Roman" w:cs="Times New Roman"/>
          <w:u w:val="single"/>
        </w:rPr>
        <w:t>)</w:t>
      </w:r>
      <w:r w:rsidRPr="00B7281B">
        <w:rPr>
          <w:rFonts w:ascii="Times New Roman" w:hAnsi="Times New Roman" w:cs="Times New Roman"/>
        </w:rPr>
        <w:t xml:space="preserve"> resulting in 87,696,888 imputed variants.</w:t>
      </w:r>
    </w:p>
    <w:p w14:paraId="65BF538D" w14:textId="05764162" w:rsidR="00A804A2" w:rsidRPr="00A804A2" w:rsidRDefault="00A804A2" w:rsidP="009F0F96">
      <w:pPr>
        <w:spacing w:after="240" w:line="360" w:lineRule="auto"/>
        <w:rPr>
          <w:rFonts w:ascii="Times New Roman" w:hAnsi="Times New Roman" w:cs="Times New Roman"/>
          <w:b/>
        </w:rPr>
      </w:pPr>
      <w:r w:rsidRPr="00A804A2">
        <w:rPr>
          <w:rFonts w:ascii="Times New Roman" w:hAnsi="Times New Roman" w:cs="Times New Roman"/>
          <w:b/>
        </w:rPr>
        <w:t>CHD Exome+ Consortium</w:t>
      </w:r>
    </w:p>
    <w:p w14:paraId="130307A9" w14:textId="362F6391" w:rsidR="00A804A2" w:rsidRDefault="00CA45E2" w:rsidP="006D0186">
      <w:pPr>
        <w:spacing w:after="240" w:line="360" w:lineRule="auto"/>
        <w:jc w:val="both"/>
        <w:rPr>
          <w:rFonts w:ascii="Times New Roman" w:hAnsi="Times New Roman" w:cs="Times New Roman"/>
        </w:rPr>
      </w:pPr>
      <w:r>
        <w:rPr>
          <w:rFonts w:ascii="Times New Roman" w:hAnsi="Times New Roman" w:cs="Times New Roman"/>
        </w:rPr>
        <w:t>The CHD Exome + consortium is composed of</w:t>
      </w:r>
      <w:r w:rsidR="00A804A2" w:rsidRPr="00A804A2">
        <w:rPr>
          <w:rFonts w:ascii="Times New Roman" w:hAnsi="Times New Roman" w:cs="Times New Roman"/>
        </w:rPr>
        <w:t xml:space="preserve"> </w:t>
      </w:r>
      <w:r w:rsidR="00661FB0">
        <w:rPr>
          <w:rFonts w:ascii="Times New Roman" w:hAnsi="Times New Roman" w:cs="Times New Roman"/>
        </w:rPr>
        <w:t>8</w:t>
      </w:r>
      <w:r w:rsidR="00A804A2" w:rsidRPr="00A804A2">
        <w:rPr>
          <w:rFonts w:ascii="Times New Roman" w:hAnsi="Times New Roman" w:cs="Times New Roman"/>
        </w:rPr>
        <w:t xml:space="preserve"> different </w:t>
      </w:r>
      <w:r>
        <w:rPr>
          <w:rFonts w:ascii="Times New Roman" w:hAnsi="Times New Roman" w:cs="Times New Roman"/>
        </w:rPr>
        <w:t>cohorts</w:t>
      </w:r>
      <w:r w:rsidR="00A804A2" w:rsidRPr="00A804A2">
        <w:rPr>
          <w:rFonts w:ascii="Times New Roman" w:hAnsi="Times New Roman" w:cs="Times New Roman"/>
        </w:rPr>
        <w:t xml:space="preserve">, </w:t>
      </w:r>
      <w:r w:rsidR="00661FB0">
        <w:rPr>
          <w:rFonts w:ascii="Times New Roman" w:hAnsi="Times New Roman" w:cs="Times New Roman"/>
        </w:rPr>
        <w:t>6</w:t>
      </w:r>
      <w:r w:rsidR="00A804A2" w:rsidRPr="00A804A2">
        <w:rPr>
          <w:rFonts w:ascii="Times New Roman" w:hAnsi="Times New Roman" w:cs="Times New Roman"/>
        </w:rPr>
        <w:t xml:space="preserve"> from Europe (EPIC-CVD, CCHS, CGPS, CIHDS, PROSPER</w:t>
      </w:r>
      <w:r w:rsidR="00661FB0">
        <w:rPr>
          <w:rFonts w:ascii="Times New Roman" w:hAnsi="Times New Roman" w:cs="Times New Roman"/>
        </w:rPr>
        <w:t>, MORGAM</w:t>
      </w:r>
      <w:r w:rsidR="00A804A2" w:rsidRPr="00A804A2">
        <w:rPr>
          <w:rFonts w:ascii="Times New Roman" w:hAnsi="Times New Roman" w:cs="Times New Roman"/>
        </w:rPr>
        <w:t xml:space="preserve">) and 2 from South Asia (BRAVE, PROMIS). The three Copenhagen collections (CCHS, CIHDS, CGPS) were genotyped in Copenhagen, all other genotyping was performed in Cambridge, UK. Two versions of the Exome+ chip were used (both with the same standard Exome chip content but different custom content) necessitating some collections to be genotyped in batches (CIHDS, CGPS, PROMIS, BRAVE). Consequently, genotype calling was done at the batch level, with all batches going through the same calling and QC pipeline in Cambridge. EPIC-CVD and CCHS were only genotyped on version 1 of the chip, while PROSPER, were only genotyped on version 2 of the chip and hence were genotyped as single batches. Details of the consortium design are </w:t>
      </w:r>
      <w:r w:rsidR="00A804A2">
        <w:rPr>
          <w:rFonts w:ascii="Times New Roman" w:hAnsi="Times New Roman" w:cs="Times New Roman"/>
        </w:rPr>
        <w:t xml:space="preserve">summarised in the table below. </w:t>
      </w:r>
    </w:p>
    <w:p w14:paraId="323A4ABA" w14:textId="77777777" w:rsidR="00A34A8B" w:rsidRDefault="00A34A8B" w:rsidP="006D0186">
      <w:pPr>
        <w:spacing w:after="240" w:line="360" w:lineRule="auto"/>
        <w:jc w:val="both"/>
        <w:rPr>
          <w:rFonts w:ascii="Times New Roman" w:hAnsi="Times New Roman" w:cs="Times New Roman"/>
        </w:rPr>
      </w:pPr>
    </w:p>
    <w:p w14:paraId="01518BFA" w14:textId="77777777" w:rsidR="00A34A8B" w:rsidRPr="00A804A2" w:rsidRDefault="00A34A8B" w:rsidP="006D0186">
      <w:pPr>
        <w:spacing w:after="240" w:line="360" w:lineRule="auto"/>
        <w:jc w:val="both"/>
        <w:rPr>
          <w:rFonts w:ascii="Times New Roman" w:hAnsi="Times New Roman" w:cs="Times New Roman"/>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704"/>
        <w:gridCol w:w="1464"/>
        <w:gridCol w:w="2340"/>
        <w:gridCol w:w="1308"/>
        <w:gridCol w:w="1704"/>
      </w:tblGrid>
      <w:tr w:rsidR="00A804A2" w:rsidRPr="00A804A2" w14:paraId="3DCE6872" w14:textId="77777777" w:rsidTr="00DF5A71">
        <w:trPr>
          <w:jc w:val="center"/>
        </w:trPr>
        <w:tc>
          <w:tcPr>
            <w:tcW w:w="1704" w:type="dxa"/>
            <w:tcBorders>
              <w:top w:val="single" w:sz="12" w:space="0" w:color="auto"/>
              <w:bottom w:val="single" w:sz="12" w:space="0" w:color="auto"/>
            </w:tcBorders>
          </w:tcPr>
          <w:p w14:paraId="76498B46" w14:textId="77777777" w:rsidR="00A804A2" w:rsidRPr="00A804A2" w:rsidRDefault="00A804A2" w:rsidP="006D0186">
            <w:pPr>
              <w:spacing w:after="0" w:line="360" w:lineRule="auto"/>
              <w:jc w:val="center"/>
              <w:rPr>
                <w:rFonts w:ascii="Times New Roman" w:hAnsi="Times New Roman" w:cs="Times New Roman"/>
                <w:b/>
                <w:bCs/>
              </w:rPr>
            </w:pPr>
            <w:r w:rsidRPr="00A804A2">
              <w:rPr>
                <w:rFonts w:ascii="Times New Roman" w:hAnsi="Times New Roman" w:cs="Times New Roman"/>
                <w:b/>
                <w:bCs/>
              </w:rPr>
              <w:t>Ethnicity</w:t>
            </w:r>
          </w:p>
        </w:tc>
        <w:tc>
          <w:tcPr>
            <w:tcW w:w="1464" w:type="dxa"/>
            <w:tcBorders>
              <w:top w:val="single" w:sz="12" w:space="0" w:color="auto"/>
              <w:bottom w:val="single" w:sz="12" w:space="0" w:color="auto"/>
            </w:tcBorders>
          </w:tcPr>
          <w:p w14:paraId="7E70F510" w14:textId="77777777" w:rsidR="00A804A2" w:rsidRPr="00A804A2" w:rsidRDefault="00A804A2" w:rsidP="006D0186">
            <w:pPr>
              <w:spacing w:after="0" w:line="360" w:lineRule="auto"/>
              <w:rPr>
                <w:rFonts w:ascii="Times New Roman" w:hAnsi="Times New Roman" w:cs="Times New Roman"/>
                <w:b/>
                <w:bCs/>
              </w:rPr>
            </w:pPr>
            <w:r w:rsidRPr="00A804A2">
              <w:rPr>
                <w:rFonts w:ascii="Times New Roman" w:hAnsi="Times New Roman" w:cs="Times New Roman"/>
                <w:b/>
                <w:bCs/>
              </w:rPr>
              <w:t>Collection</w:t>
            </w:r>
          </w:p>
          <w:p w14:paraId="4E7651BC" w14:textId="77777777" w:rsidR="00A804A2" w:rsidRPr="00A804A2" w:rsidRDefault="00A804A2" w:rsidP="006D0186">
            <w:pPr>
              <w:spacing w:after="0" w:line="360" w:lineRule="auto"/>
              <w:rPr>
                <w:rFonts w:ascii="Times New Roman" w:hAnsi="Times New Roman" w:cs="Times New Roman"/>
              </w:rPr>
            </w:pPr>
          </w:p>
        </w:tc>
        <w:tc>
          <w:tcPr>
            <w:tcW w:w="2340" w:type="dxa"/>
            <w:tcBorders>
              <w:top w:val="single" w:sz="12" w:space="0" w:color="auto"/>
              <w:bottom w:val="single" w:sz="12" w:space="0" w:color="auto"/>
            </w:tcBorders>
          </w:tcPr>
          <w:p w14:paraId="2C2A7AEE" w14:textId="77777777" w:rsidR="00A804A2" w:rsidRPr="00A804A2" w:rsidRDefault="00A804A2" w:rsidP="006D0186">
            <w:pPr>
              <w:spacing w:after="0" w:line="360" w:lineRule="auto"/>
              <w:jc w:val="center"/>
              <w:rPr>
                <w:rFonts w:ascii="Times New Roman" w:hAnsi="Times New Roman" w:cs="Times New Roman"/>
                <w:b/>
                <w:bCs/>
              </w:rPr>
            </w:pPr>
            <w:r w:rsidRPr="00A804A2">
              <w:rPr>
                <w:rFonts w:ascii="Times New Roman" w:hAnsi="Times New Roman" w:cs="Times New Roman"/>
                <w:b/>
                <w:bCs/>
              </w:rPr>
              <w:t>Study design</w:t>
            </w:r>
          </w:p>
        </w:tc>
        <w:tc>
          <w:tcPr>
            <w:tcW w:w="1308" w:type="dxa"/>
            <w:tcBorders>
              <w:top w:val="single" w:sz="12" w:space="0" w:color="auto"/>
              <w:bottom w:val="single" w:sz="12" w:space="0" w:color="auto"/>
            </w:tcBorders>
          </w:tcPr>
          <w:p w14:paraId="74BAC9EF"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b/>
                <w:bCs/>
              </w:rPr>
              <w:t>Number of genotyping batches</w:t>
            </w:r>
          </w:p>
        </w:tc>
        <w:tc>
          <w:tcPr>
            <w:tcW w:w="1704" w:type="dxa"/>
            <w:tcBorders>
              <w:top w:val="single" w:sz="12" w:space="0" w:color="auto"/>
              <w:bottom w:val="single" w:sz="12" w:space="0" w:color="auto"/>
            </w:tcBorders>
          </w:tcPr>
          <w:p w14:paraId="3CE1CEFC"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b/>
                <w:bCs/>
              </w:rPr>
              <w:t>Association Study</w:t>
            </w:r>
          </w:p>
        </w:tc>
      </w:tr>
      <w:tr w:rsidR="00A804A2" w:rsidRPr="00A804A2" w14:paraId="1756265E" w14:textId="77777777" w:rsidTr="00DF5A71">
        <w:trPr>
          <w:jc w:val="center"/>
        </w:trPr>
        <w:tc>
          <w:tcPr>
            <w:tcW w:w="1704" w:type="dxa"/>
            <w:tcBorders>
              <w:top w:val="single" w:sz="12" w:space="0" w:color="auto"/>
            </w:tcBorders>
            <w:vAlign w:val="center"/>
          </w:tcPr>
          <w:p w14:paraId="3289C185" w14:textId="77777777" w:rsidR="00A804A2" w:rsidRPr="00A804A2" w:rsidRDefault="00A804A2" w:rsidP="006D0186">
            <w:pPr>
              <w:spacing w:after="0" w:line="360" w:lineRule="auto"/>
              <w:jc w:val="center"/>
              <w:rPr>
                <w:rFonts w:ascii="Times New Roman" w:hAnsi="Times New Roman" w:cs="Times New Roman"/>
                <w:b/>
                <w:bCs/>
              </w:rPr>
            </w:pPr>
            <w:r w:rsidRPr="00A804A2">
              <w:rPr>
                <w:rFonts w:ascii="Times New Roman" w:hAnsi="Times New Roman" w:cs="Times New Roman"/>
              </w:rPr>
              <w:t xml:space="preserve">South Asian </w:t>
            </w:r>
          </w:p>
        </w:tc>
        <w:tc>
          <w:tcPr>
            <w:tcW w:w="1464" w:type="dxa"/>
            <w:tcBorders>
              <w:top w:val="single" w:sz="12" w:space="0" w:color="auto"/>
            </w:tcBorders>
          </w:tcPr>
          <w:p w14:paraId="69D1D891"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BRAVE</w:t>
            </w:r>
          </w:p>
        </w:tc>
        <w:tc>
          <w:tcPr>
            <w:tcW w:w="2340" w:type="dxa"/>
            <w:tcBorders>
              <w:top w:val="single" w:sz="12" w:space="0" w:color="auto"/>
            </w:tcBorders>
          </w:tcPr>
          <w:p w14:paraId="326E16EE"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Case-control</w:t>
            </w:r>
          </w:p>
        </w:tc>
        <w:tc>
          <w:tcPr>
            <w:tcW w:w="1308" w:type="dxa"/>
            <w:tcBorders>
              <w:top w:val="single" w:sz="12" w:space="0" w:color="auto"/>
            </w:tcBorders>
          </w:tcPr>
          <w:p w14:paraId="447283A6"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2</w:t>
            </w:r>
          </w:p>
        </w:tc>
        <w:tc>
          <w:tcPr>
            <w:tcW w:w="1704" w:type="dxa"/>
            <w:tcBorders>
              <w:top w:val="single" w:sz="12" w:space="0" w:color="auto"/>
            </w:tcBorders>
          </w:tcPr>
          <w:p w14:paraId="78315350"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BRAVE</w:t>
            </w:r>
          </w:p>
        </w:tc>
      </w:tr>
      <w:tr w:rsidR="00A804A2" w:rsidRPr="00A804A2" w14:paraId="36B31A1E" w14:textId="77777777" w:rsidTr="00DF5A71">
        <w:trPr>
          <w:jc w:val="center"/>
        </w:trPr>
        <w:tc>
          <w:tcPr>
            <w:tcW w:w="1704" w:type="dxa"/>
            <w:tcBorders>
              <w:bottom w:val="single" w:sz="12" w:space="0" w:color="auto"/>
            </w:tcBorders>
          </w:tcPr>
          <w:p w14:paraId="5F0A92D4" w14:textId="77777777" w:rsidR="00A804A2" w:rsidRPr="00A804A2" w:rsidRDefault="00A804A2" w:rsidP="006D0186">
            <w:pPr>
              <w:spacing w:after="0" w:line="360" w:lineRule="auto"/>
              <w:rPr>
                <w:rFonts w:ascii="Times New Roman" w:hAnsi="Times New Roman" w:cs="Times New Roman"/>
              </w:rPr>
            </w:pPr>
          </w:p>
        </w:tc>
        <w:tc>
          <w:tcPr>
            <w:tcW w:w="1464" w:type="dxa"/>
            <w:tcBorders>
              <w:bottom w:val="single" w:sz="12" w:space="0" w:color="auto"/>
            </w:tcBorders>
          </w:tcPr>
          <w:p w14:paraId="33AFAF13"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PROMIS</w:t>
            </w:r>
          </w:p>
        </w:tc>
        <w:tc>
          <w:tcPr>
            <w:tcW w:w="2340" w:type="dxa"/>
            <w:tcBorders>
              <w:bottom w:val="single" w:sz="12" w:space="0" w:color="auto"/>
            </w:tcBorders>
          </w:tcPr>
          <w:p w14:paraId="75DC407E"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Case-control</w:t>
            </w:r>
          </w:p>
        </w:tc>
        <w:tc>
          <w:tcPr>
            <w:tcW w:w="1308" w:type="dxa"/>
            <w:tcBorders>
              <w:bottom w:val="single" w:sz="12" w:space="0" w:color="auto"/>
            </w:tcBorders>
          </w:tcPr>
          <w:p w14:paraId="1DA324C0"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3*</w:t>
            </w:r>
          </w:p>
        </w:tc>
        <w:tc>
          <w:tcPr>
            <w:tcW w:w="1704" w:type="dxa"/>
            <w:tcBorders>
              <w:bottom w:val="single" w:sz="12" w:space="0" w:color="auto"/>
            </w:tcBorders>
          </w:tcPr>
          <w:p w14:paraId="16C5A0B6"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PROMIS</w:t>
            </w:r>
          </w:p>
        </w:tc>
      </w:tr>
      <w:tr w:rsidR="00A804A2" w:rsidRPr="00A804A2" w14:paraId="51A5492B" w14:textId="77777777" w:rsidTr="00DF5A71">
        <w:trPr>
          <w:jc w:val="center"/>
        </w:trPr>
        <w:tc>
          <w:tcPr>
            <w:tcW w:w="1704" w:type="dxa"/>
            <w:tcBorders>
              <w:top w:val="single" w:sz="12" w:space="0" w:color="auto"/>
            </w:tcBorders>
            <w:vAlign w:val="center"/>
          </w:tcPr>
          <w:p w14:paraId="0FFDCCFD"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 xml:space="preserve">European </w:t>
            </w:r>
          </w:p>
        </w:tc>
        <w:tc>
          <w:tcPr>
            <w:tcW w:w="1464" w:type="dxa"/>
            <w:tcBorders>
              <w:top w:val="single" w:sz="12" w:space="0" w:color="auto"/>
            </w:tcBorders>
          </w:tcPr>
          <w:p w14:paraId="16ADC274" w14:textId="530B7ABB"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EPIC-</w:t>
            </w:r>
            <w:r w:rsidR="00A53487">
              <w:rPr>
                <w:rFonts w:ascii="Times New Roman" w:hAnsi="Times New Roman" w:cs="Times New Roman"/>
              </w:rPr>
              <w:t>CVD</w:t>
            </w:r>
          </w:p>
        </w:tc>
        <w:tc>
          <w:tcPr>
            <w:tcW w:w="2340" w:type="dxa"/>
            <w:tcBorders>
              <w:top w:val="single" w:sz="12" w:space="0" w:color="auto"/>
            </w:tcBorders>
          </w:tcPr>
          <w:p w14:paraId="2309ACFE"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Case-cohort</w:t>
            </w:r>
          </w:p>
        </w:tc>
        <w:tc>
          <w:tcPr>
            <w:tcW w:w="1308" w:type="dxa"/>
            <w:tcBorders>
              <w:top w:val="single" w:sz="12" w:space="0" w:color="auto"/>
            </w:tcBorders>
          </w:tcPr>
          <w:p w14:paraId="453E3F60"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1</w:t>
            </w:r>
          </w:p>
        </w:tc>
        <w:tc>
          <w:tcPr>
            <w:tcW w:w="1704" w:type="dxa"/>
            <w:tcBorders>
              <w:top w:val="single" w:sz="12" w:space="0" w:color="auto"/>
            </w:tcBorders>
          </w:tcPr>
          <w:p w14:paraId="00121B13"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EPIC</w:t>
            </w:r>
          </w:p>
        </w:tc>
      </w:tr>
      <w:tr w:rsidR="00A804A2" w:rsidRPr="00A804A2" w14:paraId="26437C58" w14:textId="77777777" w:rsidTr="00DF5A71">
        <w:trPr>
          <w:jc w:val="center"/>
        </w:trPr>
        <w:tc>
          <w:tcPr>
            <w:tcW w:w="1704" w:type="dxa"/>
          </w:tcPr>
          <w:p w14:paraId="4CF4E956" w14:textId="77777777" w:rsidR="00A804A2" w:rsidRPr="00A804A2" w:rsidRDefault="00A804A2" w:rsidP="006D0186">
            <w:pPr>
              <w:spacing w:after="0" w:line="360" w:lineRule="auto"/>
              <w:rPr>
                <w:rFonts w:ascii="Times New Roman" w:hAnsi="Times New Roman" w:cs="Times New Roman"/>
              </w:rPr>
            </w:pPr>
          </w:p>
        </w:tc>
        <w:tc>
          <w:tcPr>
            <w:tcW w:w="1464" w:type="dxa"/>
          </w:tcPr>
          <w:p w14:paraId="6AA8733D"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CCHS</w:t>
            </w:r>
          </w:p>
        </w:tc>
        <w:tc>
          <w:tcPr>
            <w:tcW w:w="2340" w:type="dxa"/>
          </w:tcPr>
          <w:p w14:paraId="5B59D3AF"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Prospective</w:t>
            </w:r>
          </w:p>
        </w:tc>
        <w:tc>
          <w:tcPr>
            <w:tcW w:w="1308" w:type="dxa"/>
          </w:tcPr>
          <w:p w14:paraId="201AC954"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1</w:t>
            </w:r>
          </w:p>
        </w:tc>
        <w:tc>
          <w:tcPr>
            <w:tcW w:w="1704" w:type="dxa"/>
          </w:tcPr>
          <w:p w14:paraId="3EAA4C72"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CCHS</w:t>
            </w:r>
          </w:p>
        </w:tc>
      </w:tr>
      <w:tr w:rsidR="00A804A2" w:rsidRPr="00A804A2" w14:paraId="413412DB" w14:textId="77777777" w:rsidTr="00DF5A71">
        <w:trPr>
          <w:jc w:val="center"/>
        </w:trPr>
        <w:tc>
          <w:tcPr>
            <w:tcW w:w="1704" w:type="dxa"/>
          </w:tcPr>
          <w:p w14:paraId="06060806" w14:textId="77777777" w:rsidR="00A804A2" w:rsidRPr="00A804A2" w:rsidRDefault="00A804A2" w:rsidP="006D0186">
            <w:pPr>
              <w:spacing w:after="0" w:line="360" w:lineRule="auto"/>
              <w:rPr>
                <w:rFonts w:ascii="Times New Roman" w:hAnsi="Times New Roman" w:cs="Times New Roman"/>
              </w:rPr>
            </w:pPr>
          </w:p>
        </w:tc>
        <w:tc>
          <w:tcPr>
            <w:tcW w:w="1464" w:type="dxa"/>
          </w:tcPr>
          <w:p w14:paraId="306E8FAB"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CGPS</w:t>
            </w:r>
          </w:p>
        </w:tc>
        <w:tc>
          <w:tcPr>
            <w:tcW w:w="2340" w:type="dxa"/>
          </w:tcPr>
          <w:p w14:paraId="1C8A6386"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Cross-sectional</w:t>
            </w:r>
          </w:p>
        </w:tc>
        <w:tc>
          <w:tcPr>
            <w:tcW w:w="1308" w:type="dxa"/>
          </w:tcPr>
          <w:p w14:paraId="0418BB57"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2</w:t>
            </w:r>
          </w:p>
        </w:tc>
        <w:tc>
          <w:tcPr>
            <w:tcW w:w="1704" w:type="dxa"/>
            <w:vAlign w:val="center"/>
          </w:tcPr>
          <w:p w14:paraId="43D799CC"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CGPS</w:t>
            </w:r>
          </w:p>
        </w:tc>
      </w:tr>
      <w:tr w:rsidR="00A804A2" w:rsidRPr="00A804A2" w14:paraId="5550B4A2" w14:textId="77777777" w:rsidTr="00DF5A71">
        <w:trPr>
          <w:jc w:val="center"/>
        </w:trPr>
        <w:tc>
          <w:tcPr>
            <w:tcW w:w="1704" w:type="dxa"/>
          </w:tcPr>
          <w:p w14:paraId="05C43D0B" w14:textId="77777777" w:rsidR="00A804A2" w:rsidRPr="00A804A2" w:rsidRDefault="00A804A2" w:rsidP="006D0186">
            <w:pPr>
              <w:spacing w:after="0" w:line="360" w:lineRule="auto"/>
              <w:rPr>
                <w:rFonts w:ascii="Times New Roman" w:hAnsi="Times New Roman" w:cs="Times New Roman"/>
              </w:rPr>
            </w:pPr>
          </w:p>
        </w:tc>
        <w:tc>
          <w:tcPr>
            <w:tcW w:w="1464" w:type="dxa"/>
          </w:tcPr>
          <w:p w14:paraId="54668E89"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CIHDS</w:t>
            </w:r>
          </w:p>
        </w:tc>
        <w:tc>
          <w:tcPr>
            <w:tcW w:w="2340" w:type="dxa"/>
          </w:tcPr>
          <w:p w14:paraId="7D76F8CE"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Case series</w:t>
            </w:r>
          </w:p>
        </w:tc>
        <w:tc>
          <w:tcPr>
            <w:tcW w:w="1308" w:type="dxa"/>
          </w:tcPr>
          <w:p w14:paraId="5833EB46"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2</w:t>
            </w:r>
          </w:p>
        </w:tc>
        <w:tc>
          <w:tcPr>
            <w:tcW w:w="1704" w:type="dxa"/>
          </w:tcPr>
          <w:p w14:paraId="5AD5C0C2"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CIHDS</w:t>
            </w:r>
          </w:p>
        </w:tc>
      </w:tr>
      <w:tr w:rsidR="00A53487" w:rsidRPr="00A804A2" w14:paraId="4DE84472" w14:textId="77777777" w:rsidTr="00DF5A71">
        <w:trPr>
          <w:jc w:val="center"/>
        </w:trPr>
        <w:tc>
          <w:tcPr>
            <w:tcW w:w="1704" w:type="dxa"/>
          </w:tcPr>
          <w:p w14:paraId="614423DF" w14:textId="77777777" w:rsidR="00A53487" w:rsidRPr="00A804A2" w:rsidRDefault="00A53487" w:rsidP="006D0186">
            <w:pPr>
              <w:spacing w:after="0" w:line="360" w:lineRule="auto"/>
              <w:rPr>
                <w:rFonts w:ascii="Times New Roman" w:hAnsi="Times New Roman" w:cs="Times New Roman"/>
              </w:rPr>
            </w:pPr>
          </w:p>
        </w:tc>
        <w:tc>
          <w:tcPr>
            <w:tcW w:w="1464" w:type="dxa"/>
          </w:tcPr>
          <w:p w14:paraId="0E210046" w14:textId="01916A85" w:rsidR="00A53487" w:rsidRPr="00A804A2" w:rsidRDefault="00A53487" w:rsidP="006D0186">
            <w:pPr>
              <w:spacing w:after="0" w:line="360" w:lineRule="auto"/>
              <w:jc w:val="center"/>
              <w:rPr>
                <w:rFonts w:ascii="Times New Roman" w:hAnsi="Times New Roman" w:cs="Times New Roman"/>
              </w:rPr>
            </w:pPr>
            <w:r>
              <w:rPr>
                <w:rFonts w:ascii="Times New Roman" w:hAnsi="Times New Roman" w:cs="Times New Roman"/>
              </w:rPr>
              <w:t>MORGAM</w:t>
            </w:r>
          </w:p>
        </w:tc>
        <w:tc>
          <w:tcPr>
            <w:tcW w:w="2340" w:type="dxa"/>
          </w:tcPr>
          <w:p w14:paraId="2314443D" w14:textId="78856B53" w:rsidR="00A53487" w:rsidRPr="00A804A2" w:rsidRDefault="00A53487" w:rsidP="006D0186">
            <w:pPr>
              <w:spacing w:after="0" w:line="360" w:lineRule="auto"/>
              <w:jc w:val="center"/>
              <w:rPr>
                <w:rFonts w:ascii="Times New Roman" w:hAnsi="Times New Roman" w:cs="Times New Roman"/>
              </w:rPr>
            </w:pPr>
            <w:r>
              <w:rPr>
                <w:rFonts w:ascii="Times New Roman" w:hAnsi="Times New Roman" w:cs="Times New Roman"/>
              </w:rPr>
              <w:t>Case-cohort</w:t>
            </w:r>
          </w:p>
        </w:tc>
        <w:tc>
          <w:tcPr>
            <w:tcW w:w="1308" w:type="dxa"/>
          </w:tcPr>
          <w:p w14:paraId="5B8AA496" w14:textId="30EE7436" w:rsidR="00A53487" w:rsidRPr="00A804A2" w:rsidRDefault="00A53487" w:rsidP="006D0186">
            <w:pPr>
              <w:spacing w:after="0" w:line="360" w:lineRule="auto"/>
              <w:jc w:val="center"/>
              <w:rPr>
                <w:rFonts w:ascii="Times New Roman" w:hAnsi="Times New Roman" w:cs="Times New Roman"/>
              </w:rPr>
            </w:pPr>
            <w:r>
              <w:rPr>
                <w:rFonts w:ascii="Times New Roman" w:hAnsi="Times New Roman" w:cs="Times New Roman"/>
              </w:rPr>
              <w:t>1</w:t>
            </w:r>
          </w:p>
        </w:tc>
        <w:tc>
          <w:tcPr>
            <w:tcW w:w="1704" w:type="dxa"/>
          </w:tcPr>
          <w:p w14:paraId="70D8F2D2" w14:textId="6C2BB150" w:rsidR="00A53487" w:rsidRPr="00A804A2" w:rsidRDefault="00A53487" w:rsidP="006D0186">
            <w:pPr>
              <w:spacing w:after="0" w:line="360" w:lineRule="auto"/>
              <w:jc w:val="center"/>
              <w:rPr>
                <w:rFonts w:ascii="Times New Roman" w:hAnsi="Times New Roman" w:cs="Times New Roman"/>
              </w:rPr>
            </w:pPr>
            <w:r>
              <w:rPr>
                <w:rFonts w:ascii="Times New Roman" w:hAnsi="Times New Roman" w:cs="Times New Roman"/>
              </w:rPr>
              <w:t>MORGAM</w:t>
            </w:r>
          </w:p>
        </w:tc>
      </w:tr>
      <w:tr w:rsidR="00A804A2" w:rsidRPr="00A804A2" w14:paraId="7CC9FD4C" w14:textId="77777777" w:rsidTr="00DF5A71">
        <w:trPr>
          <w:jc w:val="center"/>
        </w:trPr>
        <w:tc>
          <w:tcPr>
            <w:tcW w:w="1704" w:type="dxa"/>
          </w:tcPr>
          <w:p w14:paraId="142E82BF" w14:textId="77777777" w:rsidR="00A804A2" w:rsidRPr="00A804A2" w:rsidRDefault="00A804A2" w:rsidP="006D0186">
            <w:pPr>
              <w:spacing w:after="0" w:line="360" w:lineRule="auto"/>
              <w:rPr>
                <w:rFonts w:ascii="Times New Roman" w:hAnsi="Times New Roman" w:cs="Times New Roman"/>
              </w:rPr>
            </w:pPr>
          </w:p>
        </w:tc>
        <w:tc>
          <w:tcPr>
            <w:tcW w:w="1464" w:type="dxa"/>
          </w:tcPr>
          <w:p w14:paraId="575A8F56"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PROSPER</w:t>
            </w:r>
          </w:p>
        </w:tc>
        <w:tc>
          <w:tcPr>
            <w:tcW w:w="2340" w:type="dxa"/>
          </w:tcPr>
          <w:p w14:paraId="4839A7B0"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Nested case-control within trial</w:t>
            </w:r>
          </w:p>
        </w:tc>
        <w:tc>
          <w:tcPr>
            <w:tcW w:w="1308" w:type="dxa"/>
          </w:tcPr>
          <w:p w14:paraId="66E2F5C8"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1</w:t>
            </w:r>
          </w:p>
        </w:tc>
        <w:tc>
          <w:tcPr>
            <w:tcW w:w="1704" w:type="dxa"/>
          </w:tcPr>
          <w:p w14:paraId="2BFBFA9C"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rPr>
              <w:t>PROSPER</w:t>
            </w:r>
          </w:p>
        </w:tc>
      </w:tr>
      <w:tr w:rsidR="00A804A2" w:rsidRPr="00A804A2" w14:paraId="4889C304" w14:textId="77777777" w:rsidTr="00DF5A71">
        <w:trPr>
          <w:jc w:val="center"/>
        </w:trPr>
        <w:tc>
          <w:tcPr>
            <w:tcW w:w="1704" w:type="dxa"/>
            <w:tcBorders>
              <w:top w:val="single" w:sz="12" w:space="0" w:color="auto"/>
              <w:bottom w:val="single" w:sz="12" w:space="0" w:color="auto"/>
            </w:tcBorders>
          </w:tcPr>
          <w:p w14:paraId="6C074983" w14:textId="77777777" w:rsidR="00A804A2" w:rsidRPr="00A804A2" w:rsidRDefault="00A804A2" w:rsidP="006D0186">
            <w:pPr>
              <w:spacing w:after="0" w:line="360" w:lineRule="auto"/>
              <w:jc w:val="center"/>
              <w:rPr>
                <w:rFonts w:ascii="Times New Roman" w:hAnsi="Times New Roman" w:cs="Times New Roman"/>
              </w:rPr>
            </w:pPr>
            <w:r w:rsidRPr="00A804A2">
              <w:rPr>
                <w:rFonts w:ascii="Times New Roman" w:hAnsi="Times New Roman" w:cs="Times New Roman"/>
                <w:b/>
              </w:rPr>
              <w:t>Total number</w:t>
            </w:r>
          </w:p>
        </w:tc>
        <w:tc>
          <w:tcPr>
            <w:tcW w:w="1464" w:type="dxa"/>
            <w:tcBorders>
              <w:top w:val="single" w:sz="12" w:space="0" w:color="auto"/>
              <w:bottom w:val="single" w:sz="12" w:space="0" w:color="auto"/>
            </w:tcBorders>
          </w:tcPr>
          <w:p w14:paraId="6E9C1EFF" w14:textId="7A703597" w:rsidR="00A804A2" w:rsidRPr="00A804A2" w:rsidRDefault="005B038D" w:rsidP="006D0186">
            <w:pPr>
              <w:spacing w:after="0" w:line="360" w:lineRule="auto"/>
              <w:jc w:val="center"/>
              <w:rPr>
                <w:rFonts w:ascii="Times New Roman" w:hAnsi="Times New Roman" w:cs="Times New Roman"/>
                <w:b/>
              </w:rPr>
            </w:pPr>
            <w:r>
              <w:rPr>
                <w:rFonts w:ascii="Times New Roman" w:hAnsi="Times New Roman" w:cs="Times New Roman"/>
                <w:b/>
              </w:rPr>
              <w:t>8</w:t>
            </w:r>
          </w:p>
        </w:tc>
        <w:tc>
          <w:tcPr>
            <w:tcW w:w="2340" w:type="dxa"/>
            <w:tcBorders>
              <w:top w:val="single" w:sz="12" w:space="0" w:color="auto"/>
              <w:bottom w:val="single" w:sz="12" w:space="0" w:color="auto"/>
            </w:tcBorders>
          </w:tcPr>
          <w:p w14:paraId="765E18F1" w14:textId="77777777" w:rsidR="00A804A2" w:rsidRPr="00A804A2" w:rsidRDefault="00A804A2" w:rsidP="006D0186">
            <w:pPr>
              <w:spacing w:after="0" w:line="360" w:lineRule="auto"/>
              <w:jc w:val="center"/>
              <w:rPr>
                <w:rFonts w:ascii="Times New Roman" w:hAnsi="Times New Roman" w:cs="Times New Roman"/>
                <w:b/>
              </w:rPr>
            </w:pPr>
            <w:r w:rsidRPr="00A804A2">
              <w:rPr>
                <w:rFonts w:ascii="Times New Roman" w:hAnsi="Times New Roman" w:cs="Times New Roman"/>
                <w:b/>
              </w:rPr>
              <w:t>-</w:t>
            </w:r>
          </w:p>
        </w:tc>
        <w:tc>
          <w:tcPr>
            <w:tcW w:w="1308" w:type="dxa"/>
            <w:tcBorders>
              <w:top w:val="single" w:sz="12" w:space="0" w:color="auto"/>
              <w:bottom w:val="single" w:sz="12" w:space="0" w:color="auto"/>
            </w:tcBorders>
            <w:vAlign w:val="bottom"/>
          </w:tcPr>
          <w:p w14:paraId="12EFBC95" w14:textId="3DC4E402" w:rsidR="00A804A2" w:rsidRPr="00A804A2" w:rsidRDefault="00677CD8" w:rsidP="006D0186">
            <w:pPr>
              <w:spacing w:after="0" w:line="360" w:lineRule="auto"/>
              <w:jc w:val="center"/>
              <w:rPr>
                <w:rFonts w:ascii="Times New Roman" w:hAnsi="Times New Roman" w:cs="Times New Roman"/>
                <w:b/>
              </w:rPr>
            </w:pPr>
            <w:r>
              <w:rPr>
                <w:rFonts w:ascii="Times New Roman" w:hAnsi="Times New Roman" w:cs="Times New Roman"/>
                <w:b/>
              </w:rPr>
              <w:t>1</w:t>
            </w:r>
            <w:r w:rsidR="005B038D">
              <w:rPr>
                <w:rFonts w:ascii="Times New Roman" w:hAnsi="Times New Roman" w:cs="Times New Roman"/>
                <w:b/>
              </w:rPr>
              <w:t>3</w:t>
            </w:r>
          </w:p>
        </w:tc>
        <w:tc>
          <w:tcPr>
            <w:tcW w:w="1704" w:type="dxa"/>
            <w:tcBorders>
              <w:top w:val="single" w:sz="12" w:space="0" w:color="auto"/>
              <w:bottom w:val="single" w:sz="12" w:space="0" w:color="auto"/>
            </w:tcBorders>
          </w:tcPr>
          <w:p w14:paraId="12224A51" w14:textId="456BE7D5" w:rsidR="00A804A2" w:rsidRPr="00A804A2" w:rsidRDefault="005B038D" w:rsidP="006D0186">
            <w:pPr>
              <w:spacing w:after="0" w:line="360" w:lineRule="auto"/>
              <w:jc w:val="center"/>
              <w:rPr>
                <w:rFonts w:ascii="Times New Roman" w:hAnsi="Times New Roman" w:cs="Times New Roman"/>
                <w:b/>
              </w:rPr>
            </w:pPr>
            <w:r>
              <w:rPr>
                <w:rFonts w:ascii="Times New Roman" w:hAnsi="Times New Roman" w:cs="Times New Roman"/>
                <w:b/>
              </w:rPr>
              <w:t>8</w:t>
            </w:r>
          </w:p>
        </w:tc>
      </w:tr>
    </w:tbl>
    <w:p w14:paraId="15F41C7D" w14:textId="05E6BA6E" w:rsidR="00A804A2" w:rsidRPr="00A804A2" w:rsidRDefault="00A804A2" w:rsidP="006D0186">
      <w:pPr>
        <w:spacing w:before="240" w:after="240" w:line="360" w:lineRule="auto"/>
        <w:rPr>
          <w:rFonts w:ascii="Times New Roman" w:hAnsi="Times New Roman" w:cs="Times New Roman"/>
        </w:rPr>
      </w:pPr>
      <w:r w:rsidRPr="00A804A2">
        <w:rPr>
          <w:rFonts w:ascii="Times New Roman" w:hAnsi="Times New Roman" w:cs="Times New Roman"/>
        </w:rPr>
        <w:t xml:space="preserve">* Note, PROMIS was genotyped on </w:t>
      </w:r>
      <w:r w:rsidR="00A34A8B">
        <w:rPr>
          <w:rFonts w:ascii="Times New Roman" w:hAnsi="Times New Roman" w:cs="Times New Roman"/>
        </w:rPr>
        <w:t>‘</w:t>
      </w:r>
      <w:r w:rsidRPr="00A804A2">
        <w:rPr>
          <w:rFonts w:ascii="Times New Roman" w:hAnsi="Times New Roman" w:cs="Times New Roman"/>
        </w:rPr>
        <w:t>version 1</w:t>
      </w:r>
      <w:r w:rsidR="00A34A8B">
        <w:rPr>
          <w:rFonts w:ascii="Times New Roman" w:hAnsi="Times New Roman" w:cs="Times New Roman"/>
        </w:rPr>
        <w:t>’</w:t>
      </w:r>
      <w:r w:rsidRPr="00A804A2">
        <w:rPr>
          <w:rFonts w:ascii="Times New Roman" w:hAnsi="Times New Roman" w:cs="Times New Roman"/>
        </w:rPr>
        <w:t xml:space="preserve"> of the chip and in </w:t>
      </w:r>
      <w:r w:rsidR="00A34A8B">
        <w:rPr>
          <w:rFonts w:ascii="Times New Roman" w:hAnsi="Times New Roman" w:cs="Times New Roman"/>
        </w:rPr>
        <w:t>two</w:t>
      </w:r>
      <w:r w:rsidR="00A34A8B" w:rsidRPr="00A804A2">
        <w:rPr>
          <w:rFonts w:ascii="Times New Roman" w:hAnsi="Times New Roman" w:cs="Times New Roman"/>
        </w:rPr>
        <w:t xml:space="preserve"> </w:t>
      </w:r>
      <w:r w:rsidRPr="00A804A2">
        <w:rPr>
          <w:rFonts w:ascii="Times New Roman" w:hAnsi="Times New Roman" w:cs="Times New Roman"/>
        </w:rPr>
        <w:t xml:space="preserve">batches on </w:t>
      </w:r>
      <w:r w:rsidR="00A34A8B">
        <w:rPr>
          <w:rFonts w:ascii="Times New Roman" w:hAnsi="Times New Roman" w:cs="Times New Roman"/>
        </w:rPr>
        <w:t>‘</w:t>
      </w:r>
      <w:r w:rsidRPr="00A804A2">
        <w:rPr>
          <w:rFonts w:ascii="Times New Roman" w:hAnsi="Times New Roman" w:cs="Times New Roman"/>
        </w:rPr>
        <w:t>version 2</w:t>
      </w:r>
      <w:r w:rsidR="00A34A8B">
        <w:rPr>
          <w:rFonts w:ascii="Times New Roman" w:hAnsi="Times New Roman" w:cs="Times New Roman"/>
        </w:rPr>
        <w:t>’</w:t>
      </w:r>
      <w:r w:rsidRPr="00A804A2">
        <w:rPr>
          <w:rFonts w:ascii="Times New Roman" w:hAnsi="Times New Roman" w:cs="Times New Roman"/>
        </w:rPr>
        <w:t xml:space="preserve"> of the chip, as samples were still being recruited while genotyping was being undertaken.</w:t>
      </w:r>
    </w:p>
    <w:p w14:paraId="33761BBB" w14:textId="2604ED0F" w:rsidR="00A804A2" w:rsidRPr="00A804A2" w:rsidRDefault="00A804A2" w:rsidP="006D0186">
      <w:pPr>
        <w:spacing w:after="240" w:line="360" w:lineRule="auto"/>
        <w:rPr>
          <w:rFonts w:ascii="Times New Roman" w:hAnsi="Times New Roman" w:cs="Times New Roman"/>
        </w:rPr>
      </w:pPr>
      <w:r w:rsidRPr="00A804A2">
        <w:rPr>
          <w:rFonts w:ascii="Times New Roman" w:hAnsi="Times New Roman" w:cs="Times New Roman"/>
        </w:rPr>
        <w:t>QC steps were undertaken at both the batch and study level</w:t>
      </w:r>
      <w:r w:rsidR="00CA45E2">
        <w:rPr>
          <w:rFonts w:ascii="Times New Roman" w:hAnsi="Times New Roman" w:cs="Times New Roman"/>
        </w:rPr>
        <w:t xml:space="preserve"> as follows</w:t>
      </w:r>
      <w:r>
        <w:rPr>
          <w:rFonts w:ascii="Times New Roman" w:hAnsi="Times New Roman" w:cs="Times New Roman"/>
        </w:rPr>
        <w:t>:</w:t>
      </w:r>
    </w:p>
    <w:p w14:paraId="5512B1D8" w14:textId="3EE6AC5B" w:rsidR="00A804A2" w:rsidRPr="005566FB" w:rsidRDefault="00A804A2" w:rsidP="00D41C4E">
      <w:pPr>
        <w:spacing w:after="0" w:line="360" w:lineRule="auto"/>
        <w:rPr>
          <w:rFonts w:ascii="Times New Roman" w:hAnsi="Times New Roman" w:cs="Times New Roman"/>
          <w:u w:val="single"/>
        </w:rPr>
      </w:pPr>
      <w:r w:rsidRPr="005566FB">
        <w:rPr>
          <w:rFonts w:ascii="Times New Roman" w:hAnsi="Times New Roman" w:cs="Times New Roman"/>
          <w:u w:val="single"/>
        </w:rPr>
        <w:t>Genotype batch</w:t>
      </w:r>
      <w:r w:rsidR="00BA6C07" w:rsidRPr="005566FB">
        <w:rPr>
          <w:rFonts w:ascii="Times New Roman" w:hAnsi="Times New Roman" w:cs="Times New Roman"/>
          <w:u w:val="single"/>
        </w:rPr>
        <w:t>-</w:t>
      </w:r>
      <w:r w:rsidRPr="005566FB">
        <w:rPr>
          <w:rFonts w:ascii="Times New Roman" w:hAnsi="Times New Roman" w:cs="Times New Roman"/>
          <w:u w:val="single"/>
        </w:rPr>
        <w:t>level QC:</w:t>
      </w:r>
    </w:p>
    <w:p w14:paraId="493D8E4D" w14:textId="77777777" w:rsidR="00A804A2" w:rsidRPr="00A804A2" w:rsidRDefault="00A804A2" w:rsidP="00D41C4E">
      <w:pPr>
        <w:numPr>
          <w:ilvl w:val="0"/>
          <w:numId w:val="4"/>
        </w:numPr>
        <w:spacing w:after="0" w:line="360" w:lineRule="auto"/>
        <w:rPr>
          <w:rFonts w:ascii="Times New Roman" w:hAnsi="Times New Roman" w:cs="Times New Roman"/>
        </w:rPr>
      </w:pPr>
      <w:r w:rsidRPr="00A804A2">
        <w:rPr>
          <w:rFonts w:ascii="Times New Roman" w:hAnsi="Times New Roman" w:cs="Times New Roman"/>
        </w:rPr>
        <w:t>Sample exclusions based on pre-genotype calling</w:t>
      </w:r>
    </w:p>
    <w:p w14:paraId="5988E9DA"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 xml:space="preserve">raw intensities pre-calling (poor performing plates/arrays/sample intensity outliers) </w:t>
      </w:r>
    </w:p>
    <w:p w14:paraId="74802DC7" w14:textId="77777777" w:rsidR="00A804A2" w:rsidRPr="00A804A2" w:rsidRDefault="00A804A2" w:rsidP="00D41C4E">
      <w:pPr>
        <w:numPr>
          <w:ilvl w:val="0"/>
          <w:numId w:val="4"/>
        </w:numPr>
        <w:spacing w:after="0" w:line="360" w:lineRule="auto"/>
        <w:rPr>
          <w:rFonts w:ascii="Times New Roman" w:hAnsi="Times New Roman" w:cs="Times New Roman"/>
        </w:rPr>
      </w:pPr>
      <w:r w:rsidRPr="00A804A2">
        <w:rPr>
          <w:rFonts w:ascii="Times New Roman" w:hAnsi="Times New Roman" w:cs="Times New Roman"/>
        </w:rPr>
        <w:t>Sample exclusions post genotype calling</w:t>
      </w:r>
    </w:p>
    <w:p w14:paraId="74692679"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heterozygosity (samples +/-3SD from batch mean heterozygosity)</w:t>
      </w:r>
    </w:p>
    <w:p w14:paraId="00F5E17A"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call rate (samples more than 3SD less than batch mean, equates to ~0.97)</w:t>
      </w:r>
    </w:p>
    <w:p w14:paraId="73D7BFFD"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sex mismatches or genotype discordance with previous arrays</w:t>
      </w:r>
    </w:p>
    <w:p w14:paraId="36ED2F5E" w14:textId="77777777" w:rsidR="00A804A2" w:rsidRPr="00A804A2" w:rsidRDefault="00A804A2" w:rsidP="00D41C4E">
      <w:pPr>
        <w:numPr>
          <w:ilvl w:val="0"/>
          <w:numId w:val="4"/>
        </w:numPr>
        <w:spacing w:after="0" w:line="360" w:lineRule="auto"/>
        <w:rPr>
          <w:rFonts w:ascii="Times New Roman" w:hAnsi="Times New Roman" w:cs="Times New Roman"/>
        </w:rPr>
      </w:pPr>
      <w:r w:rsidRPr="00A804A2">
        <w:rPr>
          <w:rFonts w:ascii="Times New Roman" w:hAnsi="Times New Roman" w:cs="Times New Roman"/>
        </w:rPr>
        <w:t>SNV exclusions based on:</w:t>
      </w:r>
    </w:p>
    <w:p w14:paraId="443F0217"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call rate (SNVs with call rate &lt;0.97 in CHD cases or controls)</w:t>
      </w:r>
    </w:p>
    <w:p w14:paraId="403FF722"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HWE (Z</w:t>
      </w:r>
      <w:r w:rsidRPr="00A804A2">
        <w:rPr>
          <w:rFonts w:ascii="Times New Roman" w:hAnsi="Times New Roman" w:cs="Times New Roman"/>
          <w:vertAlign w:val="superscript"/>
        </w:rPr>
        <w:t>2</w:t>
      </w:r>
      <w:r w:rsidRPr="00A804A2">
        <w:rPr>
          <w:rFonts w:ascii="Times New Roman" w:hAnsi="Times New Roman" w:cs="Times New Roman"/>
        </w:rPr>
        <w:t xml:space="preserve"> &gt; 24 [equivalent to </w:t>
      </w:r>
      <w:r w:rsidRPr="00A804A2">
        <w:rPr>
          <w:rFonts w:ascii="Times New Roman" w:hAnsi="Times New Roman" w:cs="Times New Roman"/>
          <w:i/>
        </w:rPr>
        <w:t>P</w:t>
      </w:r>
      <w:r w:rsidRPr="00A804A2">
        <w:rPr>
          <w:rFonts w:ascii="Times New Roman" w:hAnsi="Times New Roman" w:cs="Times New Roman"/>
        </w:rPr>
        <w:t>&lt;1x10</w:t>
      </w:r>
      <w:r w:rsidRPr="00A804A2">
        <w:rPr>
          <w:rFonts w:ascii="Times New Roman" w:hAnsi="Times New Roman" w:cs="Times New Roman"/>
          <w:vertAlign w:val="superscript"/>
        </w:rPr>
        <w:t>-06</w:t>
      </w:r>
      <w:r w:rsidRPr="00A804A2">
        <w:rPr>
          <w:rFonts w:ascii="Times New Roman" w:hAnsi="Times New Roman" w:cs="Times New Roman"/>
        </w:rPr>
        <w:t>] for common SNVs [MAF ≥ 5%], Z</w:t>
      </w:r>
      <w:r w:rsidRPr="00A804A2">
        <w:rPr>
          <w:rFonts w:ascii="Times New Roman" w:hAnsi="Times New Roman" w:cs="Times New Roman"/>
          <w:vertAlign w:val="superscript"/>
        </w:rPr>
        <w:t>2</w:t>
      </w:r>
      <w:r w:rsidRPr="00A804A2">
        <w:rPr>
          <w:rFonts w:ascii="Times New Roman" w:hAnsi="Times New Roman" w:cs="Times New Roman"/>
        </w:rPr>
        <w:t xml:space="preserve"> &gt; 64 [equivalent to </w:t>
      </w:r>
      <w:r w:rsidRPr="00A804A2">
        <w:rPr>
          <w:rFonts w:ascii="Times New Roman" w:hAnsi="Times New Roman" w:cs="Times New Roman"/>
          <w:i/>
        </w:rPr>
        <w:t>P</w:t>
      </w:r>
      <w:r w:rsidRPr="00A804A2">
        <w:rPr>
          <w:rFonts w:ascii="Times New Roman" w:hAnsi="Times New Roman" w:cs="Times New Roman"/>
        </w:rPr>
        <w:t>&lt;1x10</w:t>
      </w:r>
      <w:r w:rsidRPr="00A804A2">
        <w:rPr>
          <w:rFonts w:ascii="Times New Roman" w:hAnsi="Times New Roman" w:cs="Times New Roman"/>
          <w:vertAlign w:val="superscript"/>
        </w:rPr>
        <w:t>-15</w:t>
      </w:r>
      <w:r w:rsidRPr="00A804A2">
        <w:rPr>
          <w:rFonts w:ascii="Times New Roman" w:hAnsi="Times New Roman" w:cs="Times New Roman"/>
        </w:rPr>
        <w:t xml:space="preserve">] for rare SNVs [MAF&lt;5%] in controls or all samples in genotyping batch) </w:t>
      </w:r>
    </w:p>
    <w:p w14:paraId="788F71D1" w14:textId="7328BE88"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Variants failing visual cluster plot inspections.</w:t>
      </w:r>
    </w:p>
    <w:p w14:paraId="320E625A" w14:textId="5413BC45" w:rsidR="00A804A2" w:rsidRPr="005566FB" w:rsidRDefault="00A804A2" w:rsidP="00A34A8B">
      <w:pPr>
        <w:spacing w:before="240" w:after="0" w:line="360" w:lineRule="auto"/>
        <w:rPr>
          <w:rFonts w:ascii="Times New Roman" w:hAnsi="Times New Roman" w:cs="Times New Roman"/>
          <w:u w:val="single"/>
        </w:rPr>
      </w:pPr>
      <w:r w:rsidRPr="005566FB">
        <w:rPr>
          <w:rFonts w:ascii="Times New Roman" w:hAnsi="Times New Roman" w:cs="Times New Roman"/>
          <w:u w:val="single"/>
        </w:rPr>
        <w:t>Study</w:t>
      </w:r>
      <w:r w:rsidR="00BA6C07" w:rsidRPr="005566FB">
        <w:rPr>
          <w:rFonts w:ascii="Times New Roman" w:hAnsi="Times New Roman" w:cs="Times New Roman"/>
          <w:u w:val="single"/>
        </w:rPr>
        <w:t>-</w:t>
      </w:r>
      <w:r w:rsidRPr="005566FB">
        <w:rPr>
          <w:rFonts w:ascii="Times New Roman" w:hAnsi="Times New Roman" w:cs="Times New Roman"/>
          <w:u w:val="single"/>
        </w:rPr>
        <w:t>level QC:</w:t>
      </w:r>
    </w:p>
    <w:p w14:paraId="6CDFE13F" w14:textId="77777777" w:rsidR="00A804A2" w:rsidRPr="00A804A2" w:rsidRDefault="00A804A2" w:rsidP="00D41C4E">
      <w:pPr>
        <w:numPr>
          <w:ilvl w:val="0"/>
          <w:numId w:val="4"/>
        </w:numPr>
        <w:spacing w:after="0" w:line="360" w:lineRule="auto"/>
        <w:rPr>
          <w:rFonts w:ascii="Times New Roman" w:hAnsi="Times New Roman" w:cs="Times New Roman"/>
        </w:rPr>
      </w:pPr>
      <w:r w:rsidRPr="00A804A2">
        <w:rPr>
          <w:rFonts w:ascii="Times New Roman" w:hAnsi="Times New Roman" w:cs="Times New Roman"/>
        </w:rPr>
        <w:t>Sample exclusions based on:</w:t>
      </w:r>
    </w:p>
    <w:p w14:paraId="63D123D2"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 xml:space="preserve">Ancestry outliers from PCA </w:t>
      </w:r>
    </w:p>
    <w:p w14:paraId="69582BE5" w14:textId="77777777"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 xml:space="preserve">Duplicates identified from kinship </w:t>
      </w:r>
    </w:p>
    <w:p w14:paraId="7698CCA6" w14:textId="77777777" w:rsidR="00A804A2" w:rsidRPr="00A804A2" w:rsidRDefault="00A804A2" w:rsidP="00D41C4E">
      <w:pPr>
        <w:numPr>
          <w:ilvl w:val="0"/>
          <w:numId w:val="4"/>
        </w:numPr>
        <w:spacing w:after="0" w:line="360" w:lineRule="auto"/>
        <w:rPr>
          <w:rFonts w:ascii="Times New Roman" w:hAnsi="Times New Roman" w:cs="Times New Roman"/>
        </w:rPr>
      </w:pPr>
      <w:r w:rsidRPr="00A804A2">
        <w:rPr>
          <w:rFonts w:ascii="Times New Roman" w:hAnsi="Times New Roman" w:cs="Times New Roman"/>
        </w:rPr>
        <w:t>SNV exclusions based on:</w:t>
      </w:r>
    </w:p>
    <w:p w14:paraId="7425B5E0" w14:textId="6DC7E785" w:rsidR="00A804A2" w:rsidRPr="00A804A2" w:rsidRDefault="00A804A2" w:rsidP="00D41C4E">
      <w:pPr>
        <w:numPr>
          <w:ilvl w:val="1"/>
          <w:numId w:val="4"/>
        </w:numPr>
        <w:spacing w:after="0" w:line="360" w:lineRule="auto"/>
        <w:rPr>
          <w:rFonts w:ascii="Times New Roman" w:hAnsi="Times New Roman" w:cs="Times New Roman"/>
        </w:rPr>
      </w:pPr>
      <w:r w:rsidRPr="00A804A2">
        <w:rPr>
          <w:rFonts w:ascii="Times New Roman" w:hAnsi="Times New Roman" w:cs="Times New Roman"/>
        </w:rPr>
        <w:t>HWE in controls or all samples in study (Z</w:t>
      </w:r>
      <w:r w:rsidRPr="00A804A2">
        <w:rPr>
          <w:rFonts w:ascii="Times New Roman" w:hAnsi="Times New Roman" w:cs="Times New Roman"/>
          <w:vertAlign w:val="superscript"/>
        </w:rPr>
        <w:t>2</w:t>
      </w:r>
      <w:r w:rsidRPr="00A804A2">
        <w:rPr>
          <w:rFonts w:ascii="Times New Roman" w:hAnsi="Times New Roman" w:cs="Times New Roman"/>
        </w:rPr>
        <w:t xml:space="preserve"> &gt; 24 [equivalent to </w:t>
      </w:r>
      <w:r w:rsidRPr="00A804A2">
        <w:rPr>
          <w:rFonts w:ascii="Times New Roman" w:hAnsi="Times New Roman" w:cs="Times New Roman"/>
          <w:i/>
        </w:rPr>
        <w:t>P</w:t>
      </w:r>
      <w:r w:rsidRPr="00A804A2">
        <w:rPr>
          <w:rFonts w:ascii="Times New Roman" w:hAnsi="Times New Roman" w:cs="Times New Roman"/>
        </w:rPr>
        <w:t>&lt;1x10</w:t>
      </w:r>
      <w:r w:rsidRPr="00A804A2">
        <w:rPr>
          <w:rFonts w:ascii="Times New Roman" w:hAnsi="Times New Roman" w:cs="Times New Roman"/>
          <w:vertAlign w:val="superscript"/>
        </w:rPr>
        <w:t>-06</w:t>
      </w:r>
      <w:r w:rsidRPr="00A804A2">
        <w:rPr>
          <w:rFonts w:ascii="Times New Roman" w:hAnsi="Times New Roman" w:cs="Times New Roman"/>
        </w:rPr>
        <w:t xml:space="preserve"> ] for common SNVs [MAF ≥ 5%], Z</w:t>
      </w:r>
      <w:r w:rsidRPr="00A804A2">
        <w:rPr>
          <w:rFonts w:ascii="Times New Roman" w:hAnsi="Times New Roman" w:cs="Times New Roman"/>
          <w:vertAlign w:val="superscript"/>
        </w:rPr>
        <w:t>2</w:t>
      </w:r>
      <w:r w:rsidRPr="00A804A2">
        <w:rPr>
          <w:rFonts w:ascii="Times New Roman" w:hAnsi="Times New Roman" w:cs="Times New Roman"/>
        </w:rPr>
        <w:t xml:space="preserve"> &gt; 64 [equivalent to </w:t>
      </w:r>
      <w:r w:rsidRPr="00A804A2">
        <w:rPr>
          <w:rFonts w:ascii="Times New Roman" w:hAnsi="Times New Roman" w:cs="Times New Roman"/>
          <w:i/>
        </w:rPr>
        <w:t>P</w:t>
      </w:r>
      <w:r w:rsidRPr="00A804A2">
        <w:rPr>
          <w:rFonts w:ascii="Times New Roman" w:hAnsi="Times New Roman" w:cs="Times New Roman"/>
        </w:rPr>
        <w:t>&lt;1x10</w:t>
      </w:r>
      <w:r w:rsidRPr="00A804A2">
        <w:rPr>
          <w:rFonts w:ascii="Times New Roman" w:hAnsi="Times New Roman" w:cs="Times New Roman"/>
          <w:vertAlign w:val="superscript"/>
        </w:rPr>
        <w:t>-15</w:t>
      </w:r>
      <w:r w:rsidRPr="00A804A2">
        <w:rPr>
          <w:rFonts w:ascii="Times New Roman" w:hAnsi="Times New Roman" w:cs="Times New Roman"/>
        </w:rPr>
        <w:t xml:space="preserve"> ] for rare SNVs [MAF&lt;5%])</w:t>
      </w:r>
    </w:p>
    <w:p w14:paraId="3C488933" w14:textId="77777777" w:rsidR="00154967" w:rsidRDefault="00154967">
      <w:pPr>
        <w:spacing w:after="160" w:line="259" w:lineRule="auto"/>
        <w:rPr>
          <w:rFonts w:eastAsiaTheme="majorEastAsia" w:cstheme="majorBidi"/>
          <w:b/>
          <w:bCs/>
          <w:szCs w:val="26"/>
        </w:rPr>
      </w:pPr>
      <w:r>
        <w:br w:type="page"/>
      </w:r>
    </w:p>
    <w:p w14:paraId="614A02BD" w14:textId="77777777" w:rsidR="00573B78" w:rsidRPr="00573B78" w:rsidRDefault="00154967" w:rsidP="004D2402">
      <w:pPr>
        <w:pStyle w:val="Heading2"/>
        <w:spacing w:before="0"/>
        <w:rPr>
          <w:rFonts w:ascii="Times New Roman" w:hAnsi="Times New Roman" w:cs="Times New Roman"/>
          <w:sz w:val="28"/>
          <w:szCs w:val="28"/>
        </w:rPr>
      </w:pPr>
      <w:r w:rsidRPr="00573B78">
        <w:rPr>
          <w:rFonts w:ascii="Times New Roman" w:hAnsi="Times New Roman" w:cs="Times New Roman"/>
          <w:sz w:val="28"/>
          <w:szCs w:val="28"/>
        </w:rPr>
        <w:t>UK Biobank Phenotype Information</w:t>
      </w:r>
    </w:p>
    <w:p w14:paraId="0B0A75C3" w14:textId="353D6B0A" w:rsidR="00573B78" w:rsidRPr="00573B78" w:rsidRDefault="00573B78" w:rsidP="00573B78">
      <w:pPr>
        <w:spacing w:line="360" w:lineRule="auto"/>
        <w:rPr>
          <w:rFonts w:ascii="Times New Roman" w:hAnsi="Times New Roman" w:cs="Times New Roman"/>
        </w:rPr>
      </w:pPr>
      <w:r w:rsidRPr="00573B78">
        <w:rPr>
          <w:rFonts w:ascii="Times New Roman" w:hAnsi="Times New Roman" w:cs="Times New Roman"/>
          <w:u w:val="single"/>
        </w:rPr>
        <w:t xml:space="preserve">Cigarettes </w:t>
      </w:r>
      <w:r w:rsidR="00A34A8B">
        <w:rPr>
          <w:rFonts w:ascii="Times New Roman" w:hAnsi="Times New Roman" w:cs="Times New Roman"/>
          <w:u w:val="single"/>
        </w:rPr>
        <w:t>p</w:t>
      </w:r>
      <w:r w:rsidRPr="00573B78">
        <w:rPr>
          <w:rFonts w:ascii="Times New Roman" w:hAnsi="Times New Roman" w:cs="Times New Roman"/>
          <w:u w:val="single"/>
        </w:rPr>
        <w:t xml:space="preserve">er </w:t>
      </w:r>
      <w:r w:rsidR="00A34A8B">
        <w:rPr>
          <w:rFonts w:ascii="Times New Roman" w:hAnsi="Times New Roman" w:cs="Times New Roman"/>
          <w:u w:val="single"/>
        </w:rPr>
        <w:t>d</w:t>
      </w:r>
      <w:r w:rsidRPr="00573B78">
        <w:rPr>
          <w:rFonts w:ascii="Times New Roman" w:hAnsi="Times New Roman" w:cs="Times New Roman"/>
          <w:u w:val="single"/>
        </w:rPr>
        <w:t>ay (CPD)</w:t>
      </w:r>
      <w:r w:rsidRPr="00573B78">
        <w:rPr>
          <w:rFonts w:ascii="Times New Roman" w:hAnsi="Times New Roman" w:cs="Times New Roman"/>
        </w:rPr>
        <w:t>: We define</w:t>
      </w:r>
      <w:r w:rsidR="00C573F7">
        <w:rPr>
          <w:rFonts w:ascii="Times New Roman" w:hAnsi="Times New Roman" w:cs="Times New Roman"/>
        </w:rPr>
        <w:t>d CPD</w:t>
      </w:r>
      <w:r w:rsidRPr="00573B78">
        <w:rPr>
          <w:rFonts w:ascii="Times New Roman" w:hAnsi="Times New Roman" w:cs="Times New Roman"/>
        </w:rPr>
        <w:t xml:space="preserve"> using the combination of phenotype codes of 2887</w:t>
      </w:r>
      <w:r w:rsidR="00C573F7">
        <w:rPr>
          <w:rFonts w:ascii="Times New Roman" w:hAnsi="Times New Roman" w:cs="Times New Roman"/>
        </w:rPr>
        <w:t xml:space="preserve"> (number of cigarettes previously smoked daily)</w:t>
      </w:r>
      <w:r w:rsidRPr="00573B78">
        <w:rPr>
          <w:rFonts w:ascii="Times New Roman" w:hAnsi="Times New Roman" w:cs="Times New Roman"/>
        </w:rPr>
        <w:t>, 3456</w:t>
      </w:r>
      <w:r w:rsidR="00F763BB">
        <w:rPr>
          <w:rFonts w:ascii="Times New Roman" w:hAnsi="Times New Roman" w:cs="Times New Roman"/>
        </w:rPr>
        <w:t xml:space="preserve"> (number of cigarettes currently smoked daily)</w:t>
      </w:r>
      <w:r w:rsidRPr="00573B78">
        <w:rPr>
          <w:rFonts w:ascii="Times New Roman" w:hAnsi="Times New Roman" w:cs="Times New Roman"/>
        </w:rPr>
        <w:t>, and 6183</w:t>
      </w:r>
      <w:r w:rsidR="00F763BB">
        <w:rPr>
          <w:rFonts w:ascii="Times New Roman" w:hAnsi="Times New Roman" w:cs="Times New Roman"/>
        </w:rPr>
        <w:t xml:space="preserve"> (n</w:t>
      </w:r>
      <w:r w:rsidR="00F763BB" w:rsidRPr="00F763BB">
        <w:rPr>
          <w:rFonts w:ascii="Times New Roman" w:hAnsi="Times New Roman" w:cs="Times New Roman"/>
        </w:rPr>
        <w:t>umber of cigarettes previously smoked dai</w:t>
      </w:r>
      <w:r w:rsidR="00F763BB">
        <w:rPr>
          <w:rFonts w:ascii="Times New Roman" w:hAnsi="Times New Roman" w:cs="Times New Roman"/>
        </w:rPr>
        <w:t>ly (current cigar/pipe smokers))</w:t>
      </w:r>
      <w:r w:rsidRPr="00573B78">
        <w:rPr>
          <w:rFonts w:ascii="Times New Roman" w:hAnsi="Times New Roman" w:cs="Times New Roman"/>
        </w:rPr>
        <w:t xml:space="preserve">. Extreme outliers with values &gt;60 were removed. The phenotype was binned and recoded according to 1-10-&gt; 1, 11-20-&gt; 2, 21-30-&gt; 3, &gt;30-&gt; 4. </w:t>
      </w:r>
    </w:p>
    <w:p w14:paraId="2B546E97" w14:textId="42B71C1E" w:rsidR="00573B78" w:rsidRPr="00573B78" w:rsidRDefault="00573B78" w:rsidP="00573B78">
      <w:pPr>
        <w:spacing w:line="360" w:lineRule="auto"/>
        <w:rPr>
          <w:rFonts w:ascii="Times New Roman" w:hAnsi="Times New Roman" w:cs="Times New Roman"/>
        </w:rPr>
      </w:pPr>
      <w:r w:rsidRPr="00573B78">
        <w:rPr>
          <w:rFonts w:ascii="Times New Roman" w:hAnsi="Times New Roman" w:cs="Times New Roman"/>
          <w:u w:val="single"/>
        </w:rPr>
        <w:t>Smoking Initiation</w:t>
      </w:r>
      <w:r w:rsidRPr="00573B78">
        <w:rPr>
          <w:rFonts w:ascii="Times New Roman" w:hAnsi="Times New Roman" w:cs="Times New Roman"/>
        </w:rPr>
        <w:t xml:space="preserve">: We coded the </w:t>
      </w:r>
      <w:r w:rsidR="00E5655D" w:rsidRPr="00573B78">
        <w:rPr>
          <w:rFonts w:ascii="Times New Roman" w:hAnsi="Times New Roman" w:cs="Times New Roman"/>
        </w:rPr>
        <w:t>ever-regular</w:t>
      </w:r>
      <w:r w:rsidRPr="00573B78">
        <w:rPr>
          <w:rFonts w:ascii="Times New Roman" w:hAnsi="Times New Roman" w:cs="Times New Roman"/>
        </w:rPr>
        <w:t xml:space="preserve"> cigarette smoker as 2 and the individuals that were never a regular cigarette smoker as 1. </w:t>
      </w:r>
    </w:p>
    <w:p w14:paraId="61236BE6" w14:textId="17875F22" w:rsidR="00573B78" w:rsidRPr="00573B78" w:rsidRDefault="00573B78" w:rsidP="00E5655D">
      <w:pPr>
        <w:spacing w:after="0" w:line="360" w:lineRule="auto"/>
        <w:rPr>
          <w:rFonts w:ascii="Times New Roman" w:hAnsi="Times New Roman" w:cs="Times New Roman"/>
        </w:rPr>
      </w:pPr>
      <w:r w:rsidRPr="00573B78">
        <w:rPr>
          <w:rFonts w:ascii="Times New Roman" w:hAnsi="Times New Roman" w:cs="Times New Roman"/>
        </w:rPr>
        <w:t xml:space="preserve">We defined an individual as </w:t>
      </w:r>
      <w:r w:rsidR="00E5655D" w:rsidRPr="00573B78">
        <w:rPr>
          <w:rFonts w:ascii="Times New Roman" w:hAnsi="Times New Roman" w:cs="Times New Roman"/>
        </w:rPr>
        <w:t>ever-regular</w:t>
      </w:r>
      <w:r w:rsidRPr="00573B78">
        <w:rPr>
          <w:rFonts w:ascii="Times New Roman" w:hAnsi="Times New Roman" w:cs="Times New Roman"/>
        </w:rPr>
        <w:t xml:space="preserve"> smokers if</w:t>
      </w:r>
      <w:r w:rsidR="00A34A8B">
        <w:rPr>
          <w:rFonts w:ascii="Times New Roman" w:hAnsi="Times New Roman" w:cs="Times New Roman"/>
        </w:rPr>
        <w:t>:</w:t>
      </w:r>
    </w:p>
    <w:p w14:paraId="26EF369D" w14:textId="012107D7" w:rsidR="00573B78" w:rsidRPr="00E5655D" w:rsidRDefault="00573B78" w:rsidP="00E5655D">
      <w:pPr>
        <w:pStyle w:val="ListParagraph"/>
        <w:numPr>
          <w:ilvl w:val="0"/>
          <w:numId w:val="7"/>
        </w:numPr>
        <w:spacing w:line="276" w:lineRule="auto"/>
        <w:rPr>
          <w:rFonts w:ascii="Times New Roman" w:hAnsi="Times New Roman" w:cs="Times New Roman"/>
        </w:rPr>
      </w:pPr>
      <w:r w:rsidRPr="00E5655D">
        <w:rPr>
          <w:rFonts w:ascii="Times New Roman" w:hAnsi="Times New Roman" w:cs="Times New Roman"/>
        </w:rPr>
        <w:t xml:space="preserve">They answered the field 2644 </w:t>
      </w:r>
      <w:r w:rsidR="00F763BB" w:rsidRPr="00E5655D">
        <w:rPr>
          <w:rFonts w:ascii="Times New Roman" w:hAnsi="Times New Roman" w:cs="Times New Roman"/>
        </w:rPr>
        <w:t xml:space="preserve">(light smokers, at least 100 smokes in lifetime) </w:t>
      </w:r>
      <w:r w:rsidRPr="00E5655D">
        <w:rPr>
          <w:rFonts w:ascii="Times New Roman" w:hAnsi="Times New Roman" w:cs="Times New Roman"/>
        </w:rPr>
        <w:t xml:space="preserve">as </w:t>
      </w:r>
      <w:r w:rsidR="00A34A8B" w:rsidRPr="00E5655D">
        <w:rPr>
          <w:rFonts w:ascii="Times New Roman" w:hAnsi="Times New Roman" w:cs="Times New Roman"/>
        </w:rPr>
        <w:t>“</w:t>
      </w:r>
      <w:r w:rsidRPr="00E5655D">
        <w:rPr>
          <w:rFonts w:ascii="Times New Roman" w:hAnsi="Times New Roman" w:cs="Times New Roman"/>
        </w:rPr>
        <w:t>Yes</w:t>
      </w:r>
      <w:r w:rsidR="00A34A8B" w:rsidRPr="00E5655D">
        <w:rPr>
          <w:rFonts w:ascii="Times New Roman" w:hAnsi="Times New Roman" w:cs="Times New Roman"/>
        </w:rPr>
        <w:t>”</w:t>
      </w:r>
      <w:r w:rsidRPr="00E5655D">
        <w:rPr>
          <w:rFonts w:ascii="Times New Roman" w:hAnsi="Times New Roman" w:cs="Times New Roman"/>
        </w:rPr>
        <w:t xml:space="preserve">; or </w:t>
      </w:r>
    </w:p>
    <w:p w14:paraId="420EF9A1" w14:textId="32419277" w:rsidR="00573B78" w:rsidRPr="00E5655D" w:rsidRDefault="00573B78" w:rsidP="00E5655D">
      <w:pPr>
        <w:pStyle w:val="ListParagraph"/>
        <w:numPr>
          <w:ilvl w:val="0"/>
          <w:numId w:val="7"/>
        </w:numPr>
        <w:spacing w:line="276" w:lineRule="auto"/>
        <w:rPr>
          <w:rFonts w:ascii="Times New Roman" w:hAnsi="Times New Roman" w:cs="Times New Roman"/>
        </w:rPr>
      </w:pPr>
      <w:r w:rsidRPr="00E5655D">
        <w:rPr>
          <w:rFonts w:ascii="Times New Roman" w:hAnsi="Times New Roman" w:cs="Times New Roman"/>
        </w:rPr>
        <w:t>They responded "Hand-rolled cigarettes" or "Manufactured cigarettes" to 2877</w:t>
      </w:r>
      <w:r w:rsidR="00F763BB" w:rsidRPr="00E5655D">
        <w:rPr>
          <w:rFonts w:ascii="Times New Roman" w:hAnsi="Times New Roman" w:cs="Times New Roman"/>
        </w:rPr>
        <w:t xml:space="preserve"> (</w:t>
      </w:r>
      <w:r w:rsidR="00950E43" w:rsidRPr="00E5655D">
        <w:rPr>
          <w:rFonts w:ascii="Times New Roman" w:hAnsi="Times New Roman" w:cs="Times New Roman"/>
        </w:rPr>
        <w:t>t</w:t>
      </w:r>
      <w:r w:rsidR="00F763BB" w:rsidRPr="00E5655D">
        <w:rPr>
          <w:rFonts w:ascii="Times New Roman" w:hAnsi="Times New Roman" w:cs="Times New Roman"/>
        </w:rPr>
        <w:t>ype of tobacco previously smoked)</w:t>
      </w:r>
      <w:r w:rsidRPr="00E5655D">
        <w:rPr>
          <w:rFonts w:ascii="Times New Roman" w:hAnsi="Times New Roman" w:cs="Times New Roman"/>
        </w:rPr>
        <w:t>; or</w:t>
      </w:r>
    </w:p>
    <w:p w14:paraId="538B7219" w14:textId="19DCA016" w:rsidR="00573B78" w:rsidRPr="00E5655D" w:rsidRDefault="00573B78" w:rsidP="00E5655D">
      <w:pPr>
        <w:pStyle w:val="ListParagraph"/>
        <w:numPr>
          <w:ilvl w:val="0"/>
          <w:numId w:val="7"/>
        </w:numPr>
        <w:spacing w:line="276" w:lineRule="auto"/>
        <w:rPr>
          <w:rFonts w:ascii="Times New Roman" w:hAnsi="Times New Roman" w:cs="Times New Roman"/>
        </w:rPr>
      </w:pPr>
      <w:r w:rsidRPr="00E5655D">
        <w:rPr>
          <w:rFonts w:ascii="Times New Roman" w:hAnsi="Times New Roman" w:cs="Times New Roman"/>
        </w:rPr>
        <w:t>They were former cigarette smokers but currently use a different tobacco product, as indicated by a non-null response to 6183; or</w:t>
      </w:r>
    </w:p>
    <w:p w14:paraId="27A51667" w14:textId="7D398851" w:rsidR="00573B78" w:rsidRPr="00E5655D" w:rsidRDefault="00573B78" w:rsidP="00E5655D">
      <w:pPr>
        <w:pStyle w:val="ListParagraph"/>
        <w:numPr>
          <w:ilvl w:val="0"/>
          <w:numId w:val="7"/>
        </w:numPr>
        <w:spacing w:line="276" w:lineRule="auto"/>
        <w:rPr>
          <w:rFonts w:ascii="Times New Roman" w:hAnsi="Times New Roman" w:cs="Times New Roman"/>
        </w:rPr>
      </w:pPr>
      <w:r w:rsidRPr="00E5655D">
        <w:rPr>
          <w:rFonts w:ascii="Times New Roman" w:hAnsi="Times New Roman" w:cs="Times New Roman"/>
        </w:rPr>
        <w:t>They responded "Hand-rolled cigarettes" or "Manufactured cigarettes" to 3446</w:t>
      </w:r>
      <w:r w:rsidR="00950E43" w:rsidRPr="00E5655D">
        <w:rPr>
          <w:rFonts w:ascii="Times New Roman" w:hAnsi="Times New Roman" w:cs="Times New Roman"/>
        </w:rPr>
        <w:t xml:space="preserve"> (Type of tobacco currently smoked)</w:t>
      </w:r>
      <w:r w:rsidRPr="00E5655D">
        <w:rPr>
          <w:rFonts w:ascii="Times New Roman" w:hAnsi="Times New Roman" w:cs="Times New Roman"/>
        </w:rPr>
        <w:t>.</w:t>
      </w:r>
    </w:p>
    <w:p w14:paraId="035947C9" w14:textId="532C2FAB" w:rsidR="00573B78" w:rsidRPr="00573B78" w:rsidRDefault="00573B78" w:rsidP="00E5655D">
      <w:pPr>
        <w:spacing w:after="0" w:line="360" w:lineRule="auto"/>
        <w:rPr>
          <w:rFonts w:ascii="Times New Roman" w:hAnsi="Times New Roman" w:cs="Times New Roman"/>
        </w:rPr>
      </w:pPr>
      <w:r w:rsidRPr="00573B78">
        <w:rPr>
          <w:rFonts w:ascii="Times New Roman" w:hAnsi="Times New Roman" w:cs="Times New Roman"/>
        </w:rPr>
        <w:t>The individuals that were deemed a never regular smoker if</w:t>
      </w:r>
      <w:r w:rsidR="00A34A8B">
        <w:rPr>
          <w:rFonts w:ascii="Times New Roman" w:hAnsi="Times New Roman" w:cs="Times New Roman"/>
        </w:rPr>
        <w:t>:</w:t>
      </w:r>
    </w:p>
    <w:p w14:paraId="13239FBF" w14:textId="222E88BA" w:rsidR="00573B78" w:rsidRPr="00E5655D" w:rsidRDefault="00573B78" w:rsidP="00E5655D">
      <w:pPr>
        <w:pStyle w:val="ListParagraph"/>
        <w:numPr>
          <w:ilvl w:val="0"/>
          <w:numId w:val="9"/>
        </w:numPr>
        <w:spacing w:line="360" w:lineRule="auto"/>
        <w:rPr>
          <w:rFonts w:ascii="Times New Roman" w:hAnsi="Times New Roman" w:cs="Times New Roman"/>
        </w:rPr>
      </w:pPr>
      <w:r w:rsidRPr="00E5655D">
        <w:rPr>
          <w:rFonts w:ascii="Times New Roman" w:hAnsi="Times New Roman" w:cs="Times New Roman"/>
        </w:rPr>
        <w:t xml:space="preserve">They answered </w:t>
      </w:r>
      <w:r w:rsidR="00A34A8B" w:rsidRPr="00E5655D">
        <w:rPr>
          <w:rFonts w:ascii="Times New Roman" w:hAnsi="Times New Roman" w:cs="Times New Roman"/>
        </w:rPr>
        <w:t>“</w:t>
      </w:r>
      <w:r w:rsidRPr="00E5655D">
        <w:rPr>
          <w:rFonts w:ascii="Times New Roman" w:hAnsi="Times New Roman" w:cs="Times New Roman"/>
        </w:rPr>
        <w:t>No</w:t>
      </w:r>
      <w:r w:rsidR="00A34A8B" w:rsidRPr="00E5655D">
        <w:rPr>
          <w:rFonts w:ascii="Times New Roman" w:hAnsi="Times New Roman" w:cs="Times New Roman"/>
        </w:rPr>
        <w:t>”</w:t>
      </w:r>
      <w:r w:rsidRPr="00E5655D">
        <w:rPr>
          <w:rFonts w:ascii="Times New Roman" w:hAnsi="Times New Roman" w:cs="Times New Roman"/>
        </w:rPr>
        <w:t xml:space="preserve"> to 2644; or</w:t>
      </w:r>
    </w:p>
    <w:p w14:paraId="58B41EED" w14:textId="61344919" w:rsidR="00573B78" w:rsidRPr="00E5655D" w:rsidRDefault="00573B78" w:rsidP="00E5655D">
      <w:pPr>
        <w:pStyle w:val="ListParagraph"/>
        <w:numPr>
          <w:ilvl w:val="0"/>
          <w:numId w:val="9"/>
        </w:numPr>
        <w:spacing w:line="360" w:lineRule="auto"/>
        <w:rPr>
          <w:rFonts w:ascii="Times New Roman" w:hAnsi="Times New Roman" w:cs="Times New Roman"/>
        </w:rPr>
      </w:pPr>
      <w:r w:rsidRPr="00E5655D">
        <w:rPr>
          <w:rFonts w:ascii="Times New Roman" w:hAnsi="Times New Roman" w:cs="Times New Roman"/>
        </w:rPr>
        <w:t>They responded "I have never smoked" to 1249</w:t>
      </w:r>
      <w:r w:rsidR="00696A47" w:rsidRPr="00E5655D">
        <w:rPr>
          <w:rFonts w:ascii="Times New Roman" w:hAnsi="Times New Roman" w:cs="Times New Roman"/>
        </w:rPr>
        <w:t xml:space="preserve"> (past t</w:t>
      </w:r>
      <w:r w:rsidR="00A34A8B" w:rsidRPr="00E5655D">
        <w:rPr>
          <w:rFonts w:ascii="Times New Roman" w:hAnsi="Times New Roman" w:cs="Times New Roman"/>
        </w:rPr>
        <w:t>o</w:t>
      </w:r>
      <w:r w:rsidR="00696A47" w:rsidRPr="00E5655D">
        <w:rPr>
          <w:rFonts w:ascii="Times New Roman" w:hAnsi="Times New Roman" w:cs="Times New Roman"/>
        </w:rPr>
        <w:t>bacco smoking)</w:t>
      </w:r>
      <w:r w:rsidRPr="00E5655D">
        <w:rPr>
          <w:rFonts w:ascii="Times New Roman" w:hAnsi="Times New Roman" w:cs="Times New Roman"/>
        </w:rPr>
        <w:t>.</w:t>
      </w:r>
    </w:p>
    <w:p w14:paraId="11136150" w14:textId="10B98C6E" w:rsidR="00573B78" w:rsidRPr="00573B78" w:rsidRDefault="00573B78" w:rsidP="00573B78">
      <w:pPr>
        <w:spacing w:line="360" w:lineRule="auto"/>
        <w:rPr>
          <w:rFonts w:ascii="Times New Roman" w:hAnsi="Times New Roman" w:cs="Times New Roman"/>
        </w:rPr>
      </w:pPr>
      <w:r w:rsidRPr="00573B78">
        <w:rPr>
          <w:rFonts w:ascii="Times New Roman" w:hAnsi="Times New Roman" w:cs="Times New Roman"/>
          <w:u w:val="single"/>
        </w:rPr>
        <w:t>Pack-Years</w:t>
      </w:r>
      <w:r w:rsidRPr="00573B78">
        <w:rPr>
          <w:rFonts w:ascii="Times New Roman" w:hAnsi="Times New Roman" w:cs="Times New Roman"/>
        </w:rPr>
        <w:t>: For current smokers, the number of years of smoking was defined as difference between 21003</w:t>
      </w:r>
      <w:r w:rsidR="00696A47">
        <w:rPr>
          <w:rFonts w:ascii="Times New Roman" w:hAnsi="Times New Roman" w:cs="Times New Roman"/>
        </w:rPr>
        <w:t xml:space="preserve"> (age when attended assessment centre)</w:t>
      </w:r>
      <w:r w:rsidRPr="00573B78">
        <w:rPr>
          <w:rFonts w:ascii="Times New Roman" w:hAnsi="Times New Roman" w:cs="Times New Roman"/>
        </w:rPr>
        <w:t xml:space="preserve"> and 3436</w:t>
      </w:r>
      <w:r w:rsidR="00696A47">
        <w:rPr>
          <w:rFonts w:ascii="Times New Roman" w:hAnsi="Times New Roman" w:cs="Times New Roman"/>
        </w:rPr>
        <w:t xml:space="preserve"> (a</w:t>
      </w:r>
      <w:r w:rsidR="00696A47" w:rsidRPr="00696A47">
        <w:rPr>
          <w:rFonts w:ascii="Times New Roman" w:hAnsi="Times New Roman" w:cs="Times New Roman"/>
        </w:rPr>
        <w:t>ge started smoking in current smokers</w:t>
      </w:r>
      <w:r w:rsidR="00696A47">
        <w:rPr>
          <w:rFonts w:ascii="Times New Roman" w:hAnsi="Times New Roman" w:cs="Times New Roman"/>
        </w:rPr>
        <w:t>)</w:t>
      </w:r>
      <w:r w:rsidRPr="00573B78">
        <w:rPr>
          <w:rFonts w:ascii="Times New Roman" w:hAnsi="Times New Roman" w:cs="Times New Roman"/>
        </w:rPr>
        <w:t xml:space="preserve">. For previous smokers, the number of years of smoking was defined by the difference between 2897 </w:t>
      </w:r>
      <w:r w:rsidR="00EA1319">
        <w:rPr>
          <w:rFonts w:ascii="Times New Roman" w:hAnsi="Times New Roman" w:cs="Times New Roman"/>
        </w:rPr>
        <w:t xml:space="preserve">(age stopped smoking) </w:t>
      </w:r>
      <w:r w:rsidRPr="00573B78">
        <w:rPr>
          <w:rFonts w:ascii="Times New Roman" w:hAnsi="Times New Roman" w:cs="Times New Roman"/>
        </w:rPr>
        <w:t>and 2867</w:t>
      </w:r>
      <w:r w:rsidR="00EA1319">
        <w:rPr>
          <w:rFonts w:ascii="Times New Roman" w:hAnsi="Times New Roman" w:cs="Times New Roman"/>
        </w:rPr>
        <w:t xml:space="preserve"> (a</w:t>
      </w:r>
      <w:r w:rsidR="00EA1319" w:rsidRPr="00EA1319">
        <w:rPr>
          <w:rFonts w:ascii="Times New Roman" w:hAnsi="Times New Roman" w:cs="Times New Roman"/>
        </w:rPr>
        <w:t>ge started smoking in former smokers</w:t>
      </w:r>
      <w:r w:rsidR="00EA1319">
        <w:rPr>
          <w:rFonts w:ascii="Times New Roman" w:hAnsi="Times New Roman" w:cs="Times New Roman"/>
        </w:rPr>
        <w:t>)</w:t>
      </w:r>
      <w:r w:rsidRPr="00573B78">
        <w:rPr>
          <w:rFonts w:ascii="Times New Roman" w:hAnsi="Times New Roman" w:cs="Times New Roman"/>
        </w:rPr>
        <w:t xml:space="preserve">. The number of years of smoking that was less than </w:t>
      </w:r>
      <w:r w:rsidR="00A34A8B">
        <w:rPr>
          <w:rFonts w:ascii="Times New Roman" w:hAnsi="Times New Roman" w:cs="Times New Roman"/>
        </w:rPr>
        <w:t>one (</w:t>
      </w:r>
      <w:r w:rsidRPr="00573B78">
        <w:rPr>
          <w:rFonts w:ascii="Times New Roman" w:hAnsi="Times New Roman" w:cs="Times New Roman"/>
        </w:rPr>
        <w:t>1</w:t>
      </w:r>
      <w:r w:rsidR="00A34A8B">
        <w:rPr>
          <w:rFonts w:ascii="Times New Roman" w:hAnsi="Times New Roman" w:cs="Times New Roman"/>
        </w:rPr>
        <w:t>)</w:t>
      </w:r>
      <w:r w:rsidRPr="00573B78">
        <w:rPr>
          <w:rFonts w:ascii="Times New Roman" w:hAnsi="Times New Roman" w:cs="Times New Roman"/>
        </w:rPr>
        <w:t xml:space="preserve"> was set to missing. Pack-years was then calculated as the </w:t>
      </w:r>
      <w:r w:rsidR="00A34A8B">
        <w:rPr>
          <w:rFonts w:ascii="Times New Roman" w:hAnsi="Times New Roman" w:cs="Times New Roman"/>
        </w:rPr>
        <w:t>non</w:t>
      </w:r>
      <w:r w:rsidRPr="00573B78">
        <w:rPr>
          <w:rFonts w:ascii="Times New Roman" w:hAnsi="Times New Roman" w:cs="Times New Roman"/>
        </w:rPr>
        <w:t xml:space="preserve">-binned CPD, divided by 20, times the number of years of smoking. The numbers were log transformed to reduce the impact of potential outliers. </w:t>
      </w:r>
    </w:p>
    <w:p w14:paraId="2F88ED2A" w14:textId="126351CD" w:rsidR="00573B78" w:rsidRPr="00573B78" w:rsidRDefault="00573B78" w:rsidP="00E5655D">
      <w:pPr>
        <w:spacing w:after="0" w:line="360" w:lineRule="auto"/>
        <w:rPr>
          <w:rFonts w:ascii="Times New Roman" w:hAnsi="Times New Roman" w:cs="Times New Roman"/>
        </w:rPr>
      </w:pPr>
      <w:r w:rsidRPr="00573B78">
        <w:rPr>
          <w:rFonts w:ascii="Times New Roman" w:hAnsi="Times New Roman" w:cs="Times New Roman"/>
          <w:u w:val="single"/>
        </w:rPr>
        <w:t>Smoking Cessation</w:t>
      </w:r>
      <w:r w:rsidRPr="00573B78">
        <w:rPr>
          <w:rFonts w:ascii="Times New Roman" w:hAnsi="Times New Roman" w:cs="Times New Roman"/>
        </w:rPr>
        <w:t xml:space="preserve">: we coded current smoker as </w:t>
      </w:r>
      <w:r w:rsidR="00A34A8B">
        <w:rPr>
          <w:rFonts w:ascii="Times New Roman" w:hAnsi="Times New Roman" w:cs="Times New Roman"/>
        </w:rPr>
        <w:t>‘</w:t>
      </w:r>
      <w:r w:rsidRPr="00573B78">
        <w:rPr>
          <w:rFonts w:ascii="Times New Roman" w:hAnsi="Times New Roman" w:cs="Times New Roman"/>
        </w:rPr>
        <w:t>2</w:t>
      </w:r>
      <w:r w:rsidR="00A34A8B">
        <w:rPr>
          <w:rFonts w:ascii="Times New Roman" w:hAnsi="Times New Roman" w:cs="Times New Roman"/>
        </w:rPr>
        <w:t>’</w:t>
      </w:r>
      <w:r w:rsidRPr="00573B78">
        <w:rPr>
          <w:rFonts w:ascii="Times New Roman" w:hAnsi="Times New Roman" w:cs="Times New Roman"/>
        </w:rPr>
        <w:t xml:space="preserve">, and former smoker as </w:t>
      </w:r>
      <w:r w:rsidR="00A34A8B">
        <w:rPr>
          <w:rFonts w:ascii="Times New Roman" w:hAnsi="Times New Roman" w:cs="Times New Roman"/>
        </w:rPr>
        <w:t>‘</w:t>
      </w:r>
      <w:r w:rsidRPr="00573B78">
        <w:rPr>
          <w:rFonts w:ascii="Times New Roman" w:hAnsi="Times New Roman" w:cs="Times New Roman"/>
        </w:rPr>
        <w:t>1</w:t>
      </w:r>
      <w:r w:rsidR="00A34A8B">
        <w:rPr>
          <w:rFonts w:ascii="Times New Roman" w:hAnsi="Times New Roman" w:cs="Times New Roman"/>
        </w:rPr>
        <w:t>’</w:t>
      </w:r>
      <w:r w:rsidRPr="00573B78">
        <w:rPr>
          <w:rFonts w:ascii="Times New Roman" w:hAnsi="Times New Roman" w:cs="Times New Roman"/>
        </w:rPr>
        <w:t xml:space="preserve">. Specifically, we defined an individual as a former </w:t>
      </w:r>
      <w:r w:rsidR="00460449" w:rsidRPr="00573B78">
        <w:rPr>
          <w:rFonts w:ascii="Times New Roman" w:hAnsi="Times New Roman" w:cs="Times New Roman"/>
        </w:rPr>
        <w:t>s</w:t>
      </w:r>
      <w:r w:rsidR="00460449">
        <w:rPr>
          <w:rFonts w:ascii="Times New Roman" w:hAnsi="Times New Roman" w:cs="Times New Roman"/>
        </w:rPr>
        <w:t>mok</w:t>
      </w:r>
      <w:r w:rsidR="00460449" w:rsidRPr="00573B78">
        <w:rPr>
          <w:rFonts w:ascii="Times New Roman" w:hAnsi="Times New Roman" w:cs="Times New Roman"/>
        </w:rPr>
        <w:t xml:space="preserve">er </w:t>
      </w:r>
      <w:r w:rsidRPr="00573B78">
        <w:rPr>
          <w:rFonts w:ascii="Times New Roman" w:hAnsi="Times New Roman" w:cs="Times New Roman"/>
        </w:rPr>
        <w:t>if</w:t>
      </w:r>
      <w:r w:rsidR="00460449">
        <w:rPr>
          <w:rFonts w:ascii="Times New Roman" w:hAnsi="Times New Roman" w:cs="Times New Roman"/>
        </w:rPr>
        <w:t>:</w:t>
      </w:r>
      <w:r w:rsidRPr="00573B78">
        <w:rPr>
          <w:rFonts w:ascii="Times New Roman" w:hAnsi="Times New Roman" w:cs="Times New Roman"/>
        </w:rPr>
        <w:t xml:space="preserve"> </w:t>
      </w:r>
    </w:p>
    <w:p w14:paraId="32FF3974" w14:textId="2DDE7C02" w:rsidR="00573B78" w:rsidRPr="00E5655D" w:rsidRDefault="00573B78" w:rsidP="00E5655D">
      <w:pPr>
        <w:pStyle w:val="ListParagraph"/>
        <w:numPr>
          <w:ilvl w:val="0"/>
          <w:numId w:val="11"/>
        </w:numPr>
        <w:spacing w:after="0" w:line="360" w:lineRule="auto"/>
        <w:rPr>
          <w:rFonts w:ascii="Times New Roman" w:hAnsi="Times New Roman" w:cs="Times New Roman"/>
        </w:rPr>
      </w:pPr>
      <w:r w:rsidRPr="00E5655D">
        <w:rPr>
          <w:rFonts w:ascii="Times New Roman" w:hAnsi="Times New Roman" w:cs="Times New Roman"/>
        </w:rPr>
        <w:t xml:space="preserve">They answered yes to 2644; or </w:t>
      </w:r>
    </w:p>
    <w:p w14:paraId="044BDEC7" w14:textId="4F8EBFCB" w:rsidR="00573B78" w:rsidRPr="00E5655D" w:rsidRDefault="00573B78" w:rsidP="00E5655D">
      <w:pPr>
        <w:pStyle w:val="ListParagraph"/>
        <w:numPr>
          <w:ilvl w:val="0"/>
          <w:numId w:val="11"/>
        </w:numPr>
        <w:spacing w:after="0" w:line="360" w:lineRule="auto"/>
        <w:rPr>
          <w:rFonts w:ascii="Times New Roman" w:hAnsi="Times New Roman" w:cs="Times New Roman"/>
        </w:rPr>
      </w:pPr>
      <w:r w:rsidRPr="00E5655D">
        <w:rPr>
          <w:rFonts w:ascii="Times New Roman" w:hAnsi="Times New Roman" w:cs="Times New Roman"/>
        </w:rPr>
        <w:t>They responded "Hand-rolled cigarettes" or "Manufactured cigarettes" to 2877.</w:t>
      </w:r>
    </w:p>
    <w:p w14:paraId="6DAE1E47" w14:textId="77777777" w:rsidR="00573B78" w:rsidRPr="00573B78" w:rsidRDefault="00573B78" w:rsidP="00573B78">
      <w:pPr>
        <w:spacing w:line="360" w:lineRule="auto"/>
        <w:rPr>
          <w:rFonts w:ascii="Times New Roman" w:hAnsi="Times New Roman" w:cs="Times New Roman"/>
        </w:rPr>
      </w:pPr>
      <w:r w:rsidRPr="00573B78">
        <w:rPr>
          <w:rFonts w:ascii="Times New Roman" w:hAnsi="Times New Roman" w:cs="Times New Roman"/>
        </w:rPr>
        <w:t>We define an individual to be a current smoker if they answered "Hand-rolled cigarettes" or "Manufactured cigarettes" to 3446.</w:t>
      </w:r>
    </w:p>
    <w:p w14:paraId="00A52D9D" w14:textId="6727FEF7" w:rsidR="004D2402" w:rsidRPr="00A34A8B" w:rsidRDefault="004D2402" w:rsidP="004D2402">
      <w:pPr>
        <w:pStyle w:val="Heading2"/>
        <w:spacing w:before="240"/>
        <w:rPr>
          <w:rFonts w:ascii="Times New Roman" w:hAnsi="Times New Roman" w:cs="Times New Roman"/>
          <w:sz w:val="28"/>
          <w:szCs w:val="28"/>
        </w:rPr>
      </w:pPr>
      <w:r w:rsidRPr="00A34A8B">
        <w:rPr>
          <w:rFonts w:ascii="Times New Roman" w:hAnsi="Times New Roman" w:cs="Times New Roman"/>
          <w:sz w:val="28"/>
          <w:szCs w:val="28"/>
        </w:rPr>
        <w:t>Phenotypic Variance Explained</w:t>
      </w:r>
    </w:p>
    <w:p w14:paraId="5BD39250" w14:textId="77777777" w:rsidR="004D2402" w:rsidRPr="004D2402" w:rsidRDefault="004D2402" w:rsidP="004D2402">
      <w:pPr>
        <w:pStyle w:val="NoSpacing"/>
        <w:spacing w:after="240" w:line="360" w:lineRule="auto"/>
        <w:contextualSpacing/>
        <w:jc w:val="both"/>
        <w:rPr>
          <w:rFonts w:ascii="Times New Roman" w:hAnsi="Times New Roman" w:cs="Times New Roman"/>
          <w:b/>
        </w:rPr>
      </w:pPr>
      <w:r w:rsidRPr="004D2402">
        <w:rPr>
          <w:rFonts w:ascii="Times New Roman" w:hAnsi="Times New Roman" w:cs="Times New Roman"/>
        </w:rPr>
        <w:t>We estimated the proportion of variance explained by the set of all conditionally independently associated variants (</w:t>
      </w:r>
      <w:r w:rsidRPr="004D2402">
        <w:rPr>
          <w:rFonts w:ascii="Times New Roman" w:hAnsi="Times New Roman" w:cs="Times New Roman"/>
          <w:b/>
        </w:rPr>
        <w:t>Tables 1-3</w:t>
      </w:r>
      <w:r w:rsidRPr="004D2402">
        <w:rPr>
          <w:rFonts w:ascii="Times New Roman" w:hAnsi="Times New Roman" w:cs="Times New Roman"/>
        </w:rPr>
        <w:t xml:space="preserve"> and </w:t>
      </w:r>
      <w:r w:rsidRPr="004D2402">
        <w:rPr>
          <w:rFonts w:ascii="Times New Roman" w:hAnsi="Times New Roman" w:cs="Times New Roman"/>
          <w:b/>
        </w:rPr>
        <w:t>Suppl. Table 3</w:t>
      </w:r>
      <w:r w:rsidRPr="004D2402">
        <w:rPr>
          <w:rFonts w:ascii="Times New Roman" w:hAnsi="Times New Roman" w:cs="Times New Roman"/>
        </w:rPr>
        <w:t xml:space="preserve">). The joint effects of variants in a locus were approximated by </w:t>
      </w:r>
      <m:oMath>
        <m:sSub>
          <m:sSubPr>
            <m:ctrlPr>
              <w:rPr>
                <w:rFonts w:ascii="Cambria Math" w:hAnsi="Cambria Math" w:cs="Times New Roman"/>
                <w:i/>
              </w:rPr>
            </m:ctrlPr>
          </m:sSubPr>
          <m:e>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β</m:t>
                    </m:r>
                  </m:e>
                </m:acc>
              </m:e>
            </m:acc>
          </m:e>
          <m:sub>
            <m:r>
              <w:rPr>
                <w:rFonts w:ascii="Cambria Math" w:hAnsi="Cambria Math" w:cs="Times New Roman"/>
              </w:rPr>
              <m:t>JOINT</m:t>
            </m:r>
          </m:sub>
        </m:sSub>
        <m:r>
          <w:rPr>
            <w:rFonts w:ascii="Cambria Math" w:hAnsi="Cambria Math" w:cs="Times New Roman"/>
          </w:rPr>
          <m:t>=</m:t>
        </m:r>
        <m:sSubSup>
          <m:sSubSupPr>
            <m:ctrlPr>
              <w:rPr>
                <w:rFonts w:ascii="Cambria Math" w:hAnsi="Cambria Math" w:cs="Times New Roman"/>
                <w:b/>
              </w:rPr>
            </m:ctrlPr>
          </m:sSubSupPr>
          <m:e>
            <m:r>
              <m:rPr>
                <m:sty m:val="b"/>
              </m:rPr>
              <w:rPr>
                <w:rFonts w:ascii="Cambria Math" w:hAnsi="Cambria Math" w:cs="Times New Roman"/>
              </w:rPr>
              <m:t>V</m:t>
            </m:r>
          </m:e>
          <m:sub>
            <m:r>
              <m:rPr>
                <m:sty m:val="b"/>
              </m:rPr>
              <w:rPr>
                <w:rFonts w:ascii="Cambria Math" w:hAnsi="Cambria Math" w:cs="Times New Roman"/>
              </w:rPr>
              <m:t>META</m:t>
            </m:r>
          </m:sub>
          <m:sup>
            <m:r>
              <m:rPr>
                <m:sty m:val="b"/>
              </m:rPr>
              <w:rPr>
                <w:rFonts w:ascii="Cambria Math" w:hAnsi="Cambria Math" w:cs="Times New Roman"/>
              </w:rPr>
              <m:t>-1</m:t>
            </m:r>
          </m:sup>
        </m:sSubSup>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META</m:t>
            </m:r>
          </m:sub>
        </m:sSub>
      </m:oMath>
      <w:r w:rsidRPr="004D2402">
        <w:rPr>
          <w:rFonts w:ascii="Times New Roman" w:hAnsi="Times New Roman" w:cs="Times New Roman"/>
        </w:rPr>
        <w:t xml:space="preserve">, where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META</m:t>
            </m:r>
          </m:sub>
        </m:sSub>
      </m:oMath>
      <w:r w:rsidRPr="004D2402">
        <w:rPr>
          <w:rFonts w:ascii="Times New Roman" w:hAnsi="Times New Roman" w:cs="Times New Roman"/>
        </w:rPr>
        <w:t xml:space="preserve"> is the single variant score statistics and </w:t>
      </w:r>
      <m:oMath>
        <m:sSub>
          <m:sSubPr>
            <m:ctrlPr>
              <w:rPr>
                <w:rFonts w:ascii="Cambria Math" w:hAnsi="Cambria Math" w:cs="Times New Roman"/>
                <w:b/>
              </w:rPr>
            </m:ctrlPr>
          </m:sSubPr>
          <m:e>
            <m:r>
              <m:rPr>
                <m:sty m:val="b"/>
              </m:rPr>
              <w:rPr>
                <w:rFonts w:ascii="Cambria Math" w:hAnsi="Cambria Math" w:cs="Times New Roman"/>
              </w:rPr>
              <m:t>V</m:t>
            </m:r>
          </m:e>
          <m:sub>
            <m:r>
              <m:rPr>
                <m:sty m:val="b"/>
              </m:rPr>
              <w:rPr>
                <w:rFonts w:ascii="Cambria Math" w:hAnsi="Cambria Math" w:cs="Times New Roman"/>
              </w:rPr>
              <m:t>META</m:t>
            </m:r>
          </m:sub>
        </m:sSub>
      </m:oMath>
      <w:r w:rsidRPr="004D2402">
        <w:rPr>
          <w:rFonts w:ascii="Times New Roman" w:hAnsi="Times New Roman" w:cs="Times New Roman"/>
          <w:b/>
        </w:rPr>
        <w:t xml:space="preserve"> </w:t>
      </w:r>
      <w:r w:rsidRPr="004D2402">
        <w:rPr>
          <w:rFonts w:ascii="Times New Roman" w:hAnsi="Times New Roman" w:cs="Times New Roman"/>
        </w:rPr>
        <w:t xml:space="preserve">is the covariance matrix between them. The phenotypic variance explained by the independently associated variants in a locus is given by </w:t>
      </w:r>
      <m:oMath>
        <m:sSubSup>
          <m:sSubSupPr>
            <m:ctrlPr>
              <w:rPr>
                <w:rFonts w:ascii="Cambria Math" w:hAnsi="Cambria Math" w:cs="Times New Roman"/>
                <w:i/>
              </w:rPr>
            </m:ctrlPr>
          </m:sSubSupPr>
          <m:e>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β</m:t>
                    </m:r>
                  </m:e>
                </m:acc>
              </m:e>
            </m:acc>
          </m:e>
          <m:sub>
            <m:r>
              <w:rPr>
                <w:rFonts w:ascii="Cambria Math" w:hAnsi="Cambria Math" w:cs="Times New Roman"/>
              </w:rPr>
              <m:t>joint</m:t>
            </m:r>
          </m:sub>
          <m:sup>
            <m:r>
              <w:rPr>
                <w:rFonts w:ascii="Cambria Math" w:hAnsi="Cambria Math" w:cs="Times New Roman"/>
              </w:rPr>
              <m:t>T</m:t>
            </m:r>
          </m:sup>
        </m:sSubSup>
        <m:r>
          <m:rPr>
            <m:sty m:val="p"/>
          </m:rPr>
          <w:rPr>
            <w:rFonts w:ascii="Cambria Math" w:hAnsi="Cambria Math" w:cs="Times New Roman"/>
          </w:rPr>
          <m:t>cov</m:t>
        </m:r>
        <m:d>
          <m:dPr>
            <m:ctrlPr>
              <w:rPr>
                <w:rFonts w:ascii="Cambria Math" w:hAnsi="Cambria Math" w:cs="Times New Roman"/>
              </w:rPr>
            </m:ctrlPr>
          </m:dPr>
          <m:e>
            <m:r>
              <m:rPr>
                <m:sty m:val="p"/>
              </m:rPr>
              <w:rPr>
                <w:rFonts w:ascii="Cambria Math" w:hAnsi="Cambria Math" w:cs="Times New Roman"/>
              </w:rPr>
              <m:t>G</m:t>
            </m:r>
          </m:e>
        </m:d>
        <m:sSub>
          <m:sSubPr>
            <m:ctrlPr>
              <w:rPr>
                <w:rFonts w:ascii="Cambria Math" w:hAnsi="Cambria Math" w:cs="Times New Roman"/>
                <w:i/>
              </w:rPr>
            </m:ctrlPr>
          </m:sSubPr>
          <m:e>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β</m:t>
                    </m:r>
                  </m:e>
                </m:acc>
              </m:e>
            </m:acc>
          </m:e>
          <m:sub>
            <m:r>
              <w:rPr>
                <w:rFonts w:ascii="Cambria Math" w:hAnsi="Cambria Math" w:cs="Times New Roman"/>
              </w:rPr>
              <m:t>JOINT</m:t>
            </m:r>
          </m:sub>
        </m:sSub>
      </m:oMath>
      <w:r w:rsidRPr="004D2402">
        <w:rPr>
          <w:rFonts w:ascii="Times New Roman" w:hAnsi="Times New Roman" w:cs="Times New Roman"/>
        </w:rPr>
        <w:t xml:space="preserve">, where cov(G) is the partial covariance between different variants as estimated from </w:t>
      </w:r>
      <m:oMath>
        <m:sSub>
          <m:sSubPr>
            <m:ctrlPr>
              <w:rPr>
                <w:rFonts w:ascii="Cambria Math" w:hAnsi="Cambria Math" w:cs="Times New Roman"/>
                <w:b/>
              </w:rPr>
            </m:ctrlPr>
          </m:sSubPr>
          <m:e>
            <m:r>
              <m:rPr>
                <m:sty m:val="b"/>
              </m:rPr>
              <w:rPr>
                <w:rFonts w:ascii="Cambria Math" w:hAnsi="Cambria Math" w:cs="Times New Roman"/>
              </w:rPr>
              <m:t>V</m:t>
            </m:r>
          </m:e>
          <m:sub>
            <m:r>
              <m:rPr>
                <m:sty m:val="b"/>
              </m:rPr>
              <w:rPr>
                <w:rFonts w:ascii="Cambria Math" w:hAnsi="Cambria Math" w:cs="Times New Roman"/>
              </w:rPr>
              <m:t>META</m:t>
            </m:r>
          </m:sub>
        </m:sSub>
      </m:oMath>
      <w:r w:rsidRPr="004D2402">
        <w:rPr>
          <w:rFonts w:ascii="Times New Roman" w:hAnsi="Times New Roman" w:cs="Times New Roman"/>
        </w:rPr>
        <w:t>.</w:t>
      </w:r>
      <w:r w:rsidRPr="004D2402">
        <w:rPr>
          <w:rFonts w:ascii="Times New Roman" w:hAnsi="Times New Roman" w:cs="Times New Roman"/>
          <w:b/>
        </w:rPr>
        <w:t xml:space="preserve"> </w:t>
      </w:r>
      <w:r w:rsidRPr="004D2402">
        <w:rPr>
          <w:rFonts w:ascii="Times New Roman" w:hAnsi="Times New Roman" w:cs="Times New Roman"/>
        </w:rPr>
        <w:t xml:space="preserve">Together the phenotypic variance explained by the novel variants were </w:t>
      </w:r>
      <w:r>
        <w:rPr>
          <w:rFonts w:ascii="Times New Roman" w:hAnsi="Times New Roman" w:cs="Times New Roman"/>
        </w:rPr>
        <w:t>0</w:t>
      </w:r>
      <w:r w:rsidRPr="004D2402">
        <w:rPr>
          <w:rFonts w:ascii="Times New Roman" w:hAnsi="Times New Roman" w:cs="Times New Roman"/>
        </w:rPr>
        <w:t xml:space="preserve">.53% (SI), </w:t>
      </w:r>
      <w:r>
        <w:rPr>
          <w:rFonts w:ascii="Times New Roman" w:hAnsi="Times New Roman" w:cs="Times New Roman"/>
        </w:rPr>
        <w:t>0</w:t>
      </w:r>
      <w:r w:rsidRPr="004D2402">
        <w:rPr>
          <w:rFonts w:ascii="Times New Roman" w:hAnsi="Times New Roman" w:cs="Times New Roman"/>
        </w:rPr>
        <w:t xml:space="preserve">.0026% (PY), </w:t>
      </w:r>
      <w:r>
        <w:rPr>
          <w:rFonts w:ascii="Times New Roman" w:hAnsi="Times New Roman" w:cs="Times New Roman"/>
        </w:rPr>
        <w:t>0</w:t>
      </w:r>
      <w:r w:rsidRPr="004D2402">
        <w:rPr>
          <w:rFonts w:ascii="Times New Roman" w:hAnsi="Times New Roman" w:cs="Times New Roman"/>
        </w:rPr>
        <w:t xml:space="preserve">.72% (CPD) and </w:t>
      </w:r>
      <w:r>
        <w:rPr>
          <w:rFonts w:ascii="Times New Roman" w:hAnsi="Times New Roman" w:cs="Times New Roman"/>
        </w:rPr>
        <w:t>0</w:t>
      </w:r>
      <w:r w:rsidRPr="004D2402">
        <w:rPr>
          <w:rFonts w:ascii="Times New Roman" w:hAnsi="Times New Roman" w:cs="Times New Roman"/>
        </w:rPr>
        <w:t xml:space="preserve">.016% (SC). The phenotypic variance explained by both novel and known variants were </w:t>
      </w:r>
      <w:r>
        <w:rPr>
          <w:rFonts w:ascii="Times New Roman" w:hAnsi="Times New Roman" w:cs="Times New Roman"/>
        </w:rPr>
        <w:t>0</w:t>
      </w:r>
      <w:r w:rsidRPr="004D2402">
        <w:rPr>
          <w:rFonts w:ascii="Times New Roman" w:hAnsi="Times New Roman" w:cs="Times New Roman"/>
        </w:rPr>
        <w:t xml:space="preserve">.61% (SI), </w:t>
      </w:r>
      <w:r>
        <w:rPr>
          <w:rFonts w:ascii="Times New Roman" w:hAnsi="Times New Roman" w:cs="Times New Roman"/>
        </w:rPr>
        <w:t>0</w:t>
      </w:r>
      <w:r w:rsidRPr="004D2402">
        <w:rPr>
          <w:rFonts w:ascii="Times New Roman" w:hAnsi="Times New Roman" w:cs="Times New Roman"/>
        </w:rPr>
        <w:t xml:space="preserve">.31% (PY), 1.2% (CPD), and 0.027% (SC). Our novel variants substantially improved the phenotypic variance explained, yet the total phenotypic variance explained remained low for smoking related traits. </w:t>
      </w:r>
    </w:p>
    <w:p w14:paraId="3FC70645" w14:textId="0D83C78D" w:rsidR="000468B7" w:rsidRPr="005566FB" w:rsidRDefault="000468B7" w:rsidP="004D2402">
      <w:pPr>
        <w:pStyle w:val="Heading2"/>
        <w:spacing w:before="0"/>
        <w:rPr>
          <w:rFonts w:ascii="Times New Roman" w:hAnsi="Times New Roman" w:cs="Times New Roman"/>
          <w:sz w:val="28"/>
          <w:szCs w:val="28"/>
        </w:rPr>
      </w:pPr>
      <w:r w:rsidRPr="005566FB">
        <w:rPr>
          <w:rFonts w:ascii="Times New Roman" w:hAnsi="Times New Roman" w:cs="Times New Roman"/>
          <w:sz w:val="28"/>
          <w:szCs w:val="28"/>
        </w:rPr>
        <w:t>Genes of interest</w:t>
      </w:r>
    </w:p>
    <w:p w14:paraId="6F24BFE8" w14:textId="35BEEE9D" w:rsidR="000468B7" w:rsidRDefault="000468B7" w:rsidP="004D2402">
      <w:pPr>
        <w:spacing w:after="0" w:line="360" w:lineRule="auto"/>
        <w:rPr>
          <w:rFonts w:ascii="Times New Roman" w:hAnsi="Times New Roman" w:cs="Times New Roman"/>
        </w:rPr>
      </w:pPr>
      <w:r>
        <w:rPr>
          <w:rFonts w:ascii="Times New Roman" w:hAnsi="Times New Roman" w:cs="Times New Roman"/>
        </w:rPr>
        <w:t xml:space="preserve">Interestingly, some of the associated variants appear to have regulatory roles on nicotine addiction related genes. For example, </w:t>
      </w:r>
      <w:r w:rsidRPr="007B42EB">
        <w:rPr>
          <w:rFonts w:ascii="Times New Roman" w:hAnsi="Times New Roman" w:cs="Times New Roman"/>
        </w:rPr>
        <w:t>rs11776293</w:t>
      </w:r>
      <w:r>
        <w:rPr>
          <w:rFonts w:ascii="Times New Roman" w:hAnsi="Times New Roman" w:cs="Times New Roman"/>
        </w:rPr>
        <w:t xml:space="preserve"> (an intronic variant in </w:t>
      </w:r>
      <w:r w:rsidRPr="007B42EB">
        <w:rPr>
          <w:rFonts w:ascii="Times New Roman" w:hAnsi="Times New Roman" w:cs="Times New Roman"/>
          <w:i/>
        </w:rPr>
        <w:t>EPHX2</w:t>
      </w:r>
      <w:r>
        <w:rPr>
          <w:rFonts w:ascii="Times New Roman" w:hAnsi="Times New Roman" w:cs="Times New Roman"/>
        </w:rPr>
        <w:t xml:space="preserve">; </w:t>
      </w:r>
      <w:r w:rsidRPr="007B42EB">
        <w:rPr>
          <w:rFonts w:ascii="Times New Roman" w:hAnsi="Times New Roman" w:cs="Times New Roman"/>
          <w:b/>
        </w:rPr>
        <w:t xml:space="preserve">Table </w:t>
      </w:r>
      <w:r w:rsidR="008D5C35">
        <w:rPr>
          <w:rFonts w:ascii="Times New Roman" w:hAnsi="Times New Roman" w:cs="Times New Roman"/>
          <w:b/>
        </w:rPr>
        <w:t>2</w:t>
      </w:r>
      <w:r>
        <w:rPr>
          <w:rFonts w:ascii="Times New Roman" w:hAnsi="Times New Roman" w:cs="Times New Roman"/>
        </w:rPr>
        <w:t xml:space="preserve">), was an eQTL for </w:t>
      </w:r>
      <w:r w:rsidRPr="007B42EB">
        <w:rPr>
          <w:rFonts w:ascii="Times New Roman" w:hAnsi="Times New Roman" w:cs="Times New Roman"/>
          <w:i/>
        </w:rPr>
        <w:t>CHRNA2</w:t>
      </w:r>
      <w:r>
        <w:rPr>
          <w:rFonts w:ascii="Times New Roman" w:hAnsi="Times New Roman" w:cs="Times New Roman"/>
        </w:rPr>
        <w:t>, with the T allele increasing the gene’s expression in brain cerebellum in GTEx (</w:t>
      </w:r>
      <w:r w:rsidRPr="00B81A33">
        <w:rPr>
          <w:rFonts w:ascii="Times New Roman" w:hAnsi="Times New Roman" w:cs="Times New Roman"/>
          <w:i/>
        </w:rPr>
        <w:t>P</w:t>
      </w:r>
      <w:r>
        <w:rPr>
          <w:rFonts w:ascii="Times New Roman" w:hAnsi="Times New Roman" w:cs="Times New Roman"/>
        </w:rPr>
        <w:t>=</w:t>
      </w:r>
      <w:r w:rsidRPr="00015D14">
        <w:rPr>
          <w:rFonts w:ascii="Times New Roman" w:hAnsi="Times New Roman" w:cs="Times New Roman"/>
        </w:rPr>
        <w:t>2</w:t>
      </w:r>
      <w:r>
        <w:rPr>
          <w:rFonts w:ascii="Times New Roman" w:hAnsi="Times New Roman" w:cs="Times New Roman"/>
        </w:rPr>
        <w:t>.</w:t>
      </w:r>
      <w:r w:rsidRPr="00015D14">
        <w:rPr>
          <w:rFonts w:ascii="Times New Roman" w:hAnsi="Times New Roman" w:cs="Times New Roman"/>
        </w:rPr>
        <w:t>5</w:t>
      </w:r>
      <w:r>
        <w:rPr>
          <w:rFonts w:ascii="Times New Roman" w:hAnsi="Times New Roman" w:cs="Times New Roman"/>
        </w:rPr>
        <w:t>x10</w:t>
      </w:r>
      <w:r w:rsidRPr="00B81A33">
        <w:rPr>
          <w:rFonts w:ascii="Times New Roman" w:hAnsi="Times New Roman" w:cs="Times New Roman"/>
          <w:vertAlign w:val="superscript"/>
        </w:rPr>
        <w:t>-5</w:t>
      </w:r>
      <w:r>
        <w:rPr>
          <w:rFonts w:ascii="Times New Roman" w:hAnsi="Times New Roman" w:cs="Times New Roman"/>
        </w:rPr>
        <w:t xml:space="preserve">; </w:t>
      </w:r>
      <w:r>
        <w:rPr>
          <w:rFonts w:ascii="Calibri" w:hAnsi="Calibri" w:cs="Times New Roman"/>
        </w:rPr>
        <w:t>β</w:t>
      </w:r>
      <w:r>
        <w:rPr>
          <w:rFonts w:ascii="Times New Roman" w:hAnsi="Times New Roman" w:cs="Times New Roman"/>
        </w:rPr>
        <w:t>=</w:t>
      </w:r>
      <w:r w:rsidRPr="00015D14">
        <w:rPr>
          <w:rFonts w:ascii="Times New Roman" w:hAnsi="Times New Roman" w:cs="Times New Roman"/>
        </w:rPr>
        <w:t>0.61</w:t>
      </w:r>
      <w:r>
        <w:rPr>
          <w:rFonts w:ascii="Times New Roman" w:hAnsi="Times New Roman" w:cs="Times New Roman"/>
        </w:rPr>
        <w:t xml:space="preserve">). </w:t>
      </w:r>
      <w:r>
        <w:rPr>
          <w:rFonts w:ascii="Times New Roman" w:hAnsi="Times New Roman" w:cs="Times New Roman"/>
          <w:i/>
        </w:rPr>
        <w:t>CHRNA2</w:t>
      </w:r>
      <w:r w:rsidRPr="00090000">
        <w:rPr>
          <w:rFonts w:ascii="Times New Roman" w:hAnsi="Times New Roman" w:cs="Times New Roman"/>
        </w:rPr>
        <w:t>, a</w:t>
      </w:r>
      <w:r>
        <w:rPr>
          <w:rFonts w:ascii="Times New Roman" w:hAnsi="Times New Roman" w:cs="Times New Roman"/>
        </w:rPr>
        <w:t xml:space="preserve"> gene that showed nominal association with pack-years in our</w:t>
      </w:r>
      <w:r w:rsidRPr="00090000">
        <w:rPr>
          <w:rFonts w:ascii="Times New Roman" w:hAnsi="Times New Roman" w:cs="Times New Roman"/>
        </w:rPr>
        <w:t xml:space="preserve"> </w:t>
      </w:r>
      <w:r>
        <w:rPr>
          <w:rFonts w:ascii="Times New Roman" w:hAnsi="Times New Roman" w:cs="Times New Roman"/>
        </w:rPr>
        <w:t>gene-based tests (</w:t>
      </w:r>
      <w:r w:rsidR="008D5C35" w:rsidRPr="008D5C35">
        <w:rPr>
          <w:rFonts w:ascii="Times New Roman" w:hAnsi="Times New Roman" w:cs="Times New Roman"/>
          <w:b/>
        </w:rPr>
        <w:t>Suppl.</w:t>
      </w:r>
      <w:r w:rsidR="008D5C35">
        <w:rPr>
          <w:rFonts w:ascii="Times New Roman" w:hAnsi="Times New Roman" w:cs="Times New Roman"/>
        </w:rPr>
        <w:t xml:space="preserve"> </w:t>
      </w:r>
      <w:r w:rsidRPr="00090000">
        <w:rPr>
          <w:rFonts w:ascii="Times New Roman" w:hAnsi="Times New Roman" w:cs="Times New Roman"/>
          <w:b/>
        </w:rPr>
        <w:t xml:space="preserve">Table </w:t>
      </w:r>
      <w:r w:rsidR="008D5C35">
        <w:rPr>
          <w:rFonts w:ascii="Times New Roman" w:hAnsi="Times New Roman" w:cs="Times New Roman"/>
          <w:b/>
        </w:rPr>
        <w:t>6</w:t>
      </w:r>
      <w:r>
        <w:rPr>
          <w:rFonts w:ascii="Times New Roman" w:hAnsi="Times New Roman" w:cs="Times New Roman"/>
        </w:rPr>
        <w:t>), encodes</w:t>
      </w:r>
      <w:r w:rsidRPr="00BF79C0">
        <w:rPr>
          <w:rFonts w:ascii="Times New Roman" w:hAnsi="Times New Roman" w:cs="Times New Roman"/>
        </w:rPr>
        <w:t xml:space="preserve"> </w:t>
      </w:r>
      <w:r>
        <w:rPr>
          <w:rFonts w:ascii="Times New Roman" w:hAnsi="Times New Roman" w:cs="Times New Roman"/>
        </w:rPr>
        <w:t xml:space="preserve">the </w:t>
      </w:r>
      <w:r>
        <w:rPr>
          <w:rFonts w:ascii="Calibri" w:hAnsi="Calibri" w:cs="Times New Roman"/>
        </w:rPr>
        <w:t>α</w:t>
      </w:r>
      <w:r>
        <w:rPr>
          <w:rFonts w:ascii="Times New Roman" w:hAnsi="Times New Roman" w:cs="Times New Roman"/>
        </w:rPr>
        <w:t>2 subunit n</w:t>
      </w:r>
      <w:r w:rsidRPr="00BF79C0">
        <w:rPr>
          <w:rFonts w:ascii="Times New Roman" w:hAnsi="Times New Roman" w:cs="Times New Roman"/>
        </w:rPr>
        <w:t>icotinic acetylcholine receptor gene</w:t>
      </w:r>
      <w:r>
        <w:rPr>
          <w:rFonts w:ascii="Times New Roman" w:hAnsi="Times New Roman" w:cs="Times New Roman"/>
        </w:rPr>
        <w:t xml:space="preserve">. </w:t>
      </w:r>
      <w:r w:rsidRPr="006D5540">
        <w:rPr>
          <w:rFonts w:ascii="Times New Roman" w:hAnsi="Times New Roman" w:cs="Times New Roman"/>
          <w:i/>
        </w:rPr>
        <w:t>CHRNA2</w:t>
      </w:r>
      <w:r>
        <w:rPr>
          <w:rFonts w:ascii="Times New Roman" w:hAnsi="Times New Roman" w:cs="Times New Roman"/>
        </w:rPr>
        <w:t xml:space="preserve"> has previously been reported with nominal evidence of association with common SNVs in small candidate gene studies</w:t>
      </w:r>
      <w:r>
        <w:rPr>
          <w:rFonts w:ascii="Times New Roman" w:hAnsi="Times New Roman" w:cs="Times New Roman"/>
        </w:rPr>
        <w:fldChar w:fldCharType="begin">
          <w:fldData xml:space="preserve">PEVuZE5vdGU+PENpdGU+PEF1dGhvcj5ZYW5nPC9BdXRob3I+PFllYXI+MjAxNTwvWWVhcj48UmVj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</w:fldData>
        </w:fldChar>
      </w:r>
      <w:r w:rsidR="005D0AC5">
        <w:rPr>
          <w:rFonts w:ascii="Times New Roman" w:hAnsi="Times New Roman" w:cs="Times New Roman"/>
        </w:rPr>
        <w:instrText xml:space="preserve"> ADDIN EN.CITE </w:instrText>
      </w:r>
      <w:r w:rsidR="005D0AC5">
        <w:rPr>
          <w:rFonts w:ascii="Times New Roman" w:hAnsi="Times New Roman" w:cs="Times New Roman"/>
        </w:rPr>
        <w:fldChar w:fldCharType="begin">
          <w:fldData xml:space="preserve">PEVuZE5vdGU+PENpdGU+PEF1dGhvcj5ZYW5nPC9BdXRob3I+PFllYXI+MjAxNTwvWWVhcj48UmVj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</w:fldData>
        </w:fldChar>
      </w:r>
      <w:r w:rsidR="005D0AC5">
        <w:rPr>
          <w:rFonts w:ascii="Times New Roman" w:hAnsi="Times New Roman" w:cs="Times New Roman"/>
        </w:rPr>
        <w:instrText xml:space="preserve"> ADDIN EN.CITE.DATA </w:instrText>
      </w:r>
      <w:r w:rsidR="005D0AC5">
        <w:rPr>
          <w:rFonts w:ascii="Times New Roman" w:hAnsi="Times New Roman" w:cs="Times New Roman"/>
        </w:rPr>
      </w:r>
      <w:r w:rsidR="005D0AC5">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5D0AC5" w:rsidRPr="005D0AC5">
        <w:rPr>
          <w:rFonts w:ascii="Times New Roman" w:hAnsi="Times New Roman" w:cs="Times New Roman"/>
          <w:noProof/>
          <w:vertAlign w:val="superscript"/>
        </w:rPr>
        <w:t>45, 46</w:t>
      </w:r>
      <w:r>
        <w:rPr>
          <w:rFonts w:ascii="Times New Roman" w:hAnsi="Times New Roman" w:cs="Times New Roman"/>
        </w:rPr>
        <w:fldChar w:fldCharType="end"/>
      </w:r>
      <w:r>
        <w:rPr>
          <w:rFonts w:ascii="Times New Roman" w:hAnsi="Times New Roman" w:cs="Times New Roman"/>
        </w:rPr>
        <w:t xml:space="preserve">. We also identified an association of </w:t>
      </w:r>
      <w:r w:rsidRPr="00B81A33">
        <w:rPr>
          <w:rFonts w:ascii="Times New Roman" w:hAnsi="Times New Roman" w:cs="Times New Roman"/>
          <w:i/>
        </w:rPr>
        <w:t>CHRNA2</w:t>
      </w:r>
      <w:r>
        <w:rPr>
          <w:rFonts w:ascii="Times New Roman" w:hAnsi="Times New Roman" w:cs="Times New Roman"/>
        </w:rPr>
        <w:t xml:space="preserve"> with pack-years in the gene-based tests, although this was mostly driven by a single variant, rs56229264. Common variants at this locus have been</w:t>
      </w:r>
      <w:r w:rsidRPr="00701301">
        <w:rPr>
          <w:rFonts w:ascii="Times New Roman" w:hAnsi="Times New Roman" w:cs="Times New Roman"/>
        </w:rPr>
        <w:t xml:space="preserve"> </w:t>
      </w:r>
      <w:r>
        <w:rPr>
          <w:rFonts w:ascii="Times New Roman" w:hAnsi="Times New Roman" w:cs="Times New Roman"/>
        </w:rPr>
        <w:t xml:space="preserve">shown to be </w:t>
      </w:r>
      <w:r w:rsidRPr="00701301">
        <w:rPr>
          <w:rFonts w:ascii="Times New Roman" w:hAnsi="Times New Roman" w:cs="Times New Roman"/>
        </w:rPr>
        <w:t>associated with lung cancer</w:t>
      </w:r>
      <w:r w:rsidR="006916D4">
        <w:rPr>
          <w:rFonts w:ascii="Times New Roman" w:hAnsi="Times New Roman" w:cs="Times New Roman"/>
        </w:rPr>
        <w:t xml:space="preserve"> and cannabis use disorder</w:t>
      </w:r>
      <w:r w:rsidR="006916D4">
        <w:rPr>
          <w:rFonts w:ascii="Times New Roman" w:hAnsi="Times New Roman" w:cs="Times New Roman"/>
        </w:rPr>
        <w:fldChar w:fldCharType="begin"/>
      </w:r>
      <w:r w:rsidR="006916D4">
        <w:rPr>
          <w:rFonts w:ascii="Times New Roman" w:hAnsi="Times New Roman" w:cs="Times New Roman"/>
        </w:rPr>
        <w:instrText xml:space="preserve"> ADDIN EN.CITE &lt;EndNote&gt;&lt;Cite&gt;&lt;Author&gt;Demontis&lt;/Author&gt;&lt;Year&gt;2018&lt;/Year&gt;&lt;RecNum&gt;1148&lt;/RecNum&gt;&lt;DisplayText&gt;&lt;style face="superscript"&gt;47&lt;/style&gt;&lt;/DisplayText&gt;&lt;record&gt;&lt;rec-number&gt;1148&lt;/rec-number&gt;&lt;foreign-keys&gt;&lt;key app="EN" db-id="x2axx92xi2xwv1eawfuvata7wrzp5zpv0v5x" timestamp="1537970717"&gt;1148&lt;/key&gt;&lt;/foreign-keys&gt;&lt;ref-type name="Journal Article"&gt;17&lt;/ref-type&gt;&lt;contributors&gt;&lt;authors&gt;&lt;author&gt;Demontis, Ditte&lt;/author&gt;&lt;author&gt;Rajagopal, Veera M&lt;/author&gt;&lt;author&gt;Als, Thomas D&lt;/author&gt;&lt;author&gt;Grove, Jakob&lt;/author&gt;&lt;author&gt;Pallesen, Jonatan&lt;/author&gt;&lt;author&gt;Hjorthoj, Carsten&lt;/author&gt;&lt;author&gt;Qvist, Per&lt;/author&gt;&lt;author&gt;Christensen, Jane H&lt;/author&gt;&lt;author&gt;Bybjerg-Grauholm, Jonas&lt;/author&gt;&lt;author&gt;Baekvad-Hansen, Marie&lt;/author&gt;&lt;author&gt;Huckins, Laura M&lt;/author&gt;&lt;author&gt;Stahl, Eli A&lt;/author&gt;&lt;author&gt;Timmermann, Allan&lt;/author&gt;&lt;author&gt;Agerbo, Esben&lt;/author&gt;&lt;author&gt;Hougaard, David M&lt;/author&gt;&lt;author&gt;Werge, Thomas&lt;/author&gt;&lt;author&gt;Mors, Ole&lt;/author&gt;&lt;author&gt;Mortensen, Preben B&lt;/author&gt;&lt;author&gt;Nordentoft, Merete&lt;/author&gt;&lt;author&gt;Daly, Mark&lt;/author&gt;&lt;author&gt;Nyegaard, Mette&lt;/author&gt;&lt;author&gt;Borglum, Anders D&lt;/author&gt;&lt;/authors&gt;&lt;/contributors&gt;&lt;titles&gt;&lt;title&gt;Genome-wide association study implicates &amp;lt;em&amp;gt;CHRNA2&amp;lt;/em&amp;gt; in cannabis use disorder&lt;/title&gt;&lt;secondary-title&gt;bioRxiv&lt;/secondary-title&gt;&lt;/titles&gt;&lt;periodical&gt;&lt;full-title&gt;bioRxiv&lt;/full-title&gt;&lt;/periodical&gt;&lt;dates&gt;&lt;year&gt;2018&lt;/year&gt;&lt;/dates&gt;&lt;urls&gt;&lt;related-urls&gt;&lt;url&gt;https://www.biorxiv.org/content/biorxiv/early/2018/01/04/237321.full.pdf&lt;/url&gt;&lt;/related-urls&gt;&lt;/urls&gt;&lt;electronic-resource-num&gt;10.1101/237321&lt;/electronic-resource-num&gt;&lt;/record&gt;&lt;/Cite&gt;&lt;/EndNote&gt;</w:instrText>
      </w:r>
      <w:r w:rsidR="006916D4">
        <w:rPr>
          <w:rFonts w:ascii="Times New Roman" w:hAnsi="Times New Roman" w:cs="Times New Roman"/>
        </w:rPr>
        <w:fldChar w:fldCharType="separate"/>
      </w:r>
      <w:r w:rsidR="006916D4" w:rsidRPr="006916D4">
        <w:rPr>
          <w:rFonts w:ascii="Times New Roman" w:hAnsi="Times New Roman" w:cs="Times New Roman"/>
          <w:noProof/>
          <w:vertAlign w:val="superscript"/>
        </w:rPr>
        <w:t>47</w:t>
      </w:r>
      <w:r w:rsidR="006916D4">
        <w:rPr>
          <w:rFonts w:ascii="Times New Roman" w:hAnsi="Times New Roman" w:cs="Times New Roman"/>
        </w:rPr>
        <w:fldChar w:fldCharType="end"/>
      </w:r>
      <w:r w:rsidR="006916D4">
        <w:rPr>
          <w:rFonts w:ascii="Times New Roman" w:hAnsi="Times New Roman" w:cs="Times New Roman"/>
        </w:rPr>
        <w:t>,</w:t>
      </w:r>
      <w:r>
        <w:rPr>
          <w:rFonts w:ascii="Times New Roman" w:hAnsi="Times New Roman" w:cs="Times New Roman"/>
        </w:rPr>
        <w:t xml:space="preserve"> and</w:t>
      </w:r>
      <w:r w:rsidRPr="00701301">
        <w:rPr>
          <w:rFonts w:ascii="Times New Roman" w:hAnsi="Times New Roman" w:cs="Times New Roman"/>
        </w:rPr>
        <w:t xml:space="preserve"> </w:t>
      </w:r>
      <w:r>
        <w:rPr>
          <w:rFonts w:ascii="Times New Roman" w:hAnsi="Times New Roman" w:cs="Times New Roman"/>
        </w:rPr>
        <w:t xml:space="preserve">potentially regulating the </w:t>
      </w:r>
      <w:r w:rsidRPr="00701301">
        <w:rPr>
          <w:rFonts w:ascii="Times New Roman" w:hAnsi="Times New Roman" w:cs="Times New Roman"/>
        </w:rPr>
        <w:t xml:space="preserve">expression of </w:t>
      </w:r>
      <w:r w:rsidRPr="00701301">
        <w:rPr>
          <w:rFonts w:ascii="Times New Roman" w:hAnsi="Times New Roman" w:cs="Times New Roman"/>
          <w:i/>
        </w:rPr>
        <w:t>CHRNA2</w:t>
      </w:r>
      <w:r>
        <w:rPr>
          <w:rFonts w:ascii="Times New Roman" w:hAnsi="Times New Roman" w:cs="Times New Roman"/>
        </w:rPr>
        <w:t xml:space="preserve"> in</w:t>
      </w:r>
      <w:r w:rsidR="006916D4">
        <w:rPr>
          <w:rFonts w:ascii="Times New Roman" w:hAnsi="Times New Roman" w:cs="Times New Roman"/>
        </w:rPr>
        <w:t xml:space="preserve"> the</w:t>
      </w:r>
      <w:r>
        <w:rPr>
          <w:rFonts w:ascii="Times New Roman" w:hAnsi="Times New Roman" w:cs="Times New Roman"/>
        </w:rPr>
        <w:t xml:space="preserve"> cerebellum.</w:t>
      </w:r>
      <w:r w:rsidRPr="00701301">
        <w:rPr>
          <w:rFonts w:ascii="Times New Roman" w:hAnsi="Times New Roman" w:cs="Times New Roman"/>
        </w:rPr>
        <w:fldChar w:fldCharType="begin">
          <w:fldData xml:space="preserve">PEVuZE5vdGU+PENpdGU+PEF1dGhvcj5NY0theTwvQXV0aG9yPjxZZWFyPjIwMTc8L1llYXI+PFJl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</w:fldData>
        </w:fldChar>
      </w:r>
      <w:r w:rsidR="006916D4">
        <w:rPr>
          <w:rFonts w:ascii="Times New Roman" w:hAnsi="Times New Roman" w:cs="Times New Roman"/>
        </w:rPr>
        <w:instrText xml:space="preserve"> ADDIN EN.CITE </w:instrText>
      </w:r>
      <w:r w:rsidR="006916D4">
        <w:rPr>
          <w:rFonts w:ascii="Times New Roman" w:hAnsi="Times New Roman" w:cs="Times New Roman"/>
        </w:rPr>
        <w:fldChar w:fldCharType="begin">
          <w:fldData xml:space="preserve">PEVuZE5vdGU+PENpdGU+PEF1dGhvcj5NY0theTwvQXV0aG9yPjxZZWFyPjIwMTc8L1llYXI+PFJl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</w:fldData>
        </w:fldChar>
      </w:r>
      <w:r w:rsidR="006916D4">
        <w:rPr>
          <w:rFonts w:ascii="Times New Roman" w:hAnsi="Times New Roman" w:cs="Times New Roman"/>
        </w:rPr>
        <w:instrText xml:space="preserve"> ADDIN EN.CITE.DATA </w:instrText>
      </w:r>
      <w:r w:rsidR="006916D4">
        <w:rPr>
          <w:rFonts w:ascii="Times New Roman" w:hAnsi="Times New Roman" w:cs="Times New Roman"/>
        </w:rPr>
      </w:r>
      <w:r w:rsidR="006916D4">
        <w:rPr>
          <w:rFonts w:ascii="Times New Roman" w:hAnsi="Times New Roman" w:cs="Times New Roman"/>
        </w:rPr>
        <w:fldChar w:fldCharType="end"/>
      </w:r>
      <w:r w:rsidRPr="00701301">
        <w:rPr>
          <w:rFonts w:ascii="Times New Roman" w:hAnsi="Times New Roman" w:cs="Times New Roman"/>
        </w:rPr>
      </w:r>
      <w:r w:rsidRPr="00701301">
        <w:rPr>
          <w:rFonts w:ascii="Times New Roman" w:hAnsi="Times New Roman" w:cs="Times New Roman"/>
        </w:rPr>
        <w:fldChar w:fldCharType="separate"/>
      </w:r>
      <w:r w:rsidR="006916D4" w:rsidRPr="006916D4">
        <w:rPr>
          <w:rFonts w:ascii="Times New Roman" w:hAnsi="Times New Roman" w:cs="Times New Roman"/>
          <w:noProof/>
          <w:vertAlign w:val="superscript"/>
        </w:rPr>
        <w:t>48</w:t>
      </w:r>
      <w:r w:rsidRPr="00701301">
        <w:rPr>
          <w:rFonts w:ascii="Times New Roman" w:hAnsi="Times New Roman" w:cs="Times New Roman"/>
        </w:rPr>
        <w:fldChar w:fldCharType="end"/>
      </w:r>
    </w:p>
    <w:p w14:paraId="36D9B9BB" w14:textId="77777777" w:rsidR="000468B7" w:rsidRPr="000468B7" w:rsidRDefault="000468B7" w:rsidP="005566FB"/>
    <w:p w14:paraId="6AC26275" w14:textId="5B5AA70A" w:rsidR="00154967" w:rsidRDefault="00154967" w:rsidP="00A34A8B">
      <w:r>
        <w:br w:type="page"/>
      </w:r>
    </w:p>
    <w:p w14:paraId="40FA9938" w14:textId="73965EDE" w:rsidR="00D66046" w:rsidRPr="005566FB" w:rsidRDefault="00D66046" w:rsidP="009F0F96">
      <w:pPr>
        <w:pStyle w:val="Heading2"/>
        <w:spacing w:before="0" w:after="240"/>
        <w:rPr>
          <w:sz w:val="28"/>
          <w:szCs w:val="28"/>
        </w:rPr>
      </w:pPr>
      <w:r w:rsidRPr="005566FB">
        <w:rPr>
          <w:sz w:val="28"/>
          <w:szCs w:val="28"/>
        </w:rPr>
        <w:t>References</w:t>
      </w:r>
    </w:p>
    <w:p w14:paraId="04898361" w14:textId="77777777" w:rsidR="006916D4" w:rsidRPr="006916D4" w:rsidRDefault="00D66046" w:rsidP="006916D4">
      <w:pPr>
        <w:pStyle w:val="EndNoteBibliography"/>
        <w:ind w:left="720" w:hanging="720"/>
      </w:pPr>
      <w:r>
        <w:fldChar w:fldCharType="begin"/>
      </w:r>
      <w:r>
        <w:instrText xml:space="preserve"> ADDIN EN.REFLIST </w:instrText>
      </w:r>
      <w:r>
        <w:fldChar w:fldCharType="separate"/>
      </w:r>
      <w:r w:rsidR="006916D4" w:rsidRPr="006916D4">
        <w:t>1.</w:t>
      </w:r>
      <w:r w:rsidR="006916D4" w:rsidRPr="006916D4">
        <w:tab/>
        <w:t>Yeager M, Orr N, Hayes RB, Jacobs KB, Kraft P, Wacholder S</w:t>
      </w:r>
      <w:r w:rsidR="006916D4" w:rsidRPr="006916D4">
        <w:rPr>
          <w:i/>
        </w:rPr>
        <w:t xml:space="preserve"> et al.</w:t>
      </w:r>
      <w:r w:rsidR="006916D4" w:rsidRPr="006916D4">
        <w:t xml:space="preserve"> Genome-wide association study of prostate cancer identifies a second risk locus at 8q24. </w:t>
      </w:r>
      <w:r w:rsidR="006916D4" w:rsidRPr="006916D4">
        <w:rPr>
          <w:i/>
        </w:rPr>
        <w:t>Nature genetics</w:t>
      </w:r>
      <w:r w:rsidR="006916D4" w:rsidRPr="006916D4">
        <w:t xml:space="preserve"> 2007; </w:t>
      </w:r>
      <w:r w:rsidR="006916D4" w:rsidRPr="006916D4">
        <w:rPr>
          <w:b/>
        </w:rPr>
        <w:t>39</w:t>
      </w:r>
      <w:r w:rsidR="006916D4" w:rsidRPr="006916D4">
        <w:t>(5)</w:t>
      </w:r>
      <w:r w:rsidR="006916D4" w:rsidRPr="006916D4">
        <w:rPr>
          <w:b/>
        </w:rPr>
        <w:t xml:space="preserve">: </w:t>
      </w:r>
      <w:r w:rsidR="006916D4" w:rsidRPr="006916D4">
        <w:t>645-649.</w:t>
      </w:r>
    </w:p>
    <w:p w14:paraId="5219BFD9" w14:textId="77777777" w:rsidR="006916D4" w:rsidRPr="006916D4" w:rsidRDefault="006916D4" w:rsidP="006916D4">
      <w:pPr>
        <w:pStyle w:val="EndNoteBibliography"/>
        <w:spacing w:after="0"/>
      </w:pPr>
    </w:p>
    <w:p w14:paraId="1AA3463B" w14:textId="77777777" w:rsidR="006916D4" w:rsidRPr="006916D4" w:rsidRDefault="006916D4" w:rsidP="006916D4">
      <w:pPr>
        <w:pStyle w:val="EndNoteBibliography"/>
        <w:ind w:left="720" w:hanging="720"/>
      </w:pPr>
      <w:r w:rsidRPr="006916D4">
        <w:t>2.</w:t>
      </w:r>
      <w:r w:rsidRPr="006916D4">
        <w:tab/>
        <w:t>Amundadottir L, Kraft P, Stolzenberg-Solomon RZ, Fuchs CS, Petersen GM, Arslan AA</w:t>
      </w:r>
      <w:r w:rsidRPr="006916D4">
        <w:rPr>
          <w:i/>
        </w:rPr>
        <w:t xml:space="preserve"> et al.</w:t>
      </w:r>
      <w:r w:rsidRPr="006916D4">
        <w:t xml:space="preserve"> Genome-wide association study identifies variants in the ABO locus associated with susceptibility to pancreatic cancer. </w:t>
      </w:r>
      <w:r w:rsidRPr="006916D4">
        <w:rPr>
          <w:i/>
        </w:rPr>
        <w:t>Nature genetics</w:t>
      </w:r>
      <w:r w:rsidRPr="006916D4">
        <w:t xml:space="preserve"> 2009; </w:t>
      </w:r>
      <w:r w:rsidRPr="006916D4">
        <w:rPr>
          <w:b/>
        </w:rPr>
        <w:t>41</w:t>
      </w:r>
      <w:r w:rsidRPr="006916D4">
        <w:t>(9)</w:t>
      </w:r>
      <w:r w:rsidRPr="006916D4">
        <w:rPr>
          <w:b/>
        </w:rPr>
        <w:t xml:space="preserve">: </w:t>
      </w:r>
      <w:r w:rsidRPr="006916D4">
        <w:t>986-990.</w:t>
      </w:r>
    </w:p>
    <w:p w14:paraId="56EB2B73" w14:textId="77777777" w:rsidR="006916D4" w:rsidRPr="006916D4" w:rsidRDefault="006916D4" w:rsidP="006916D4">
      <w:pPr>
        <w:pStyle w:val="EndNoteBibliography"/>
        <w:spacing w:after="0"/>
      </w:pPr>
    </w:p>
    <w:p w14:paraId="64881C85" w14:textId="77777777" w:rsidR="006916D4" w:rsidRPr="006916D4" w:rsidRDefault="006916D4" w:rsidP="006916D4">
      <w:pPr>
        <w:pStyle w:val="EndNoteBibliography"/>
        <w:ind w:left="720" w:hanging="720"/>
      </w:pPr>
      <w:r w:rsidRPr="006916D4">
        <w:t>3.</w:t>
      </w:r>
      <w:r w:rsidRPr="006916D4">
        <w:tab/>
        <w:t>Petersen GM, Amundadottir L, Fuchs CS, Kraft P, Stolzenberg-Solomon RZ, Jacobs KB</w:t>
      </w:r>
      <w:r w:rsidRPr="006916D4">
        <w:rPr>
          <w:i/>
        </w:rPr>
        <w:t xml:space="preserve"> et al.</w:t>
      </w:r>
      <w:r w:rsidRPr="006916D4">
        <w:t xml:space="preserve"> A genome-wide association study identifies pancreatic cancer susceptibility loci on chromosomes 13q22.1, 1q32.1 and 5p15.33. </w:t>
      </w:r>
      <w:r w:rsidRPr="006916D4">
        <w:rPr>
          <w:i/>
        </w:rPr>
        <w:t>Nature genetics</w:t>
      </w:r>
      <w:r w:rsidRPr="006916D4">
        <w:t xml:space="preserve"> 2010; </w:t>
      </w:r>
      <w:r w:rsidRPr="006916D4">
        <w:rPr>
          <w:b/>
        </w:rPr>
        <w:t>42</w:t>
      </w:r>
      <w:r w:rsidRPr="006916D4">
        <w:t>(3)</w:t>
      </w:r>
      <w:r w:rsidRPr="006916D4">
        <w:rPr>
          <w:b/>
        </w:rPr>
        <w:t xml:space="preserve">: </w:t>
      </w:r>
      <w:r w:rsidRPr="006916D4">
        <w:t>224-228.</w:t>
      </w:r>
    </w:p>
    <w:p w14:paraId="2873D7CF" w14:textId="77777777" w:rsidR="006916D4" w:rsidRPr="006916D4" w:rsidRDefault="006916D4" w:rsidP="006916D4">
      <w:pPr>
        <w:pStyle w:val="EndNoteBibliography"/>
        <w:spacing w:after="0"/>
      </w:pPr>
    </w:p>
    <w:p w14:paraId="759A9CBF" w14:textId="77777777" w:rsidR="006916D4" w:rsidRPr="006916D4" w:rsidRDefault="006916D4" w:rsidP="006916D4">
      <w:pPr>
        <w:pStyle w:val="EndNoteBibliography"/>
        <w:ind w:left="720" w:hanging="720"/>
      </w:pPr>
      <w:r w:rsidRPr="006916D4">
        <w:t>4.</w:t>
      </w:r>
      <w:r w:rsidRPr="006916D4">
        <w:tab/>
        <w:t>Landi MT, Chatterjee N, Yu K, Goldin LR, Goldstein AM, Rotunno M</w:t>
      </w:r>
      <w:r w:rsidRPr="006916D4">
        <w:rPr>
          <w:i/>
        </w:rPr>
        <w:t xml:space="preserve"> et al.</w:t>
      </w:r>
      <w:r w:rsidRPr="006916D4">
        <w:t xml:space="preserve"> A genome-wide association study of lung cancer identifies a region of chromosome 5p15 associated with risk for adenocarcinoma. </w:t>
      </w:r>
      <w:r w:rsidRPr="006916D4">
        <w:rPr>
          <w:i/>
        </w:rPr>
        <w:t>American journal of human genetics</w:t>
      </w:r>
      <w:r w:rsidRPr="006916D4">
        <w:t xml:space="preserve"> 2009; </w:t>
      </w:r>
      <w:r w:rsidRPr="006916D4">
        <w:rPr>
          <w:b/>
        </w:rPr>
        <w:t>85</w:t>
      </w:r>
      <w:r w:rsidRPr="006916D4">
        <w:t>(5)</w:t>
      </w:r>
      <w:r w:rsidRPr="006916D4">
        <w:rPr>
          <w:b/>
        </w:rPr>
        <w:t xml:space="preserve">: </w:t>
      </w:r>
      <w:r w:rsidRPr="006916D4">
        <w:t>679-691.</w:t>
      </w:r>
    </w:p>
    <w:p w14:paraId="065E5254" w14:textId="77777777" w:rsidR="006916D4" w:rsidRPr="006916D4" w:rsidRDefault="006916D4" w:rsidP="006916D4">
      <w:pPr>
        <w:pStyle w:val="EndNoteBibliography"/>
        <w:spacing w:after="0"/>
      </w:pPr>
    </w:p>
    <w:p w14:paraId="4B0C319C" w14:textId="77777777" w:rsidR="006916D4" w:rsidRPr="006916D4" w:rsidRDefault="006916D4" w:rsidP="006916D4">
      <w:pPr>
        <w:pStyle w:val="EndNoteBibliography"/>
        <w:ind w:left="720" w:hanging="720"/>
      </w:pPr>
      <w:r w:rsidRPr="006916D4">
        <w:t>5.</w:t>
      </w:r>
      <w:r w:rsidRPr="006916D4">
        <w:tab/>
        <w:t>Moore C, Sambrook J, Walker M, Tolkien Z, Kaptoge S, Allen D</w:t>
      </w:r>
      <w:r w:rsidRPr="006916D4">
        <w:rPr>
          <w:i/>
        </w:rPr>
        <w:t xml:space="preserve"> et al.</w:t>
      </w:r>
      <w:r w:rsidRPr="006916D4">
        <w:t xml:space="preserve"> The INTERVAL trial to determine whether intervals between blood donations can be safely and acceptably decreased to optimise blood supply: study protocol for a randomised controlled trial. </w:t>
      </w:r>
      <w:r w:rsidRPr="006916D4">
        <w:rPr>
          <w:i/>
        </w:rPr>
        <w:t>Trials</w:t>
      </w:r>
      <w:r w:rsidRPr="006916D4">
        <w:t xml:space="preserve"> 2014; </w:t>
      </w:r>
      <w:r w:rsidRPr="006916D4">
        <w:rPr>
          <w:b/>
        </w:rPr>
        <w:t xml:space="preserve">15: </w:t>
      </w:r>
      <w:r w:rsidRPr="006916D4">
        <w:t>363.</w:t>
      </w:r>
    </w:p>
    <w:p w14:paraId="557F48EC" w14:textId="77777777" w:rsidR="006916D4" w:rsidRPr="006916D4" w:rsidRDefault="006916D4" w:rsidP="006916D4">
      <w:pPr>
        <w:pStyle w:val="EndNoteBibliography"/>
        <w:spacing w:after="0"/>
      </w:pPr>
    </w:p>
    <w:p w14:paraId="3842F588" w14:textId="77777777" w:rsidR="006916D4" w:rsidRPr="006916D4" w:rsidRDefault="006916D4" w:rsidP="006916D4">
      <w:pPr>
        <w:pStyle w:val="EndNoteBibliography"/>
        <w:ind w:left="720" w:hanging="720"/>
      </w:pPr>
      <w:r w:rsidRPr="006916D4">
        <w:t>6.</w:t>
      </w:r>
      <w:r w:rsidRPr="006916D4">
        <w:tab/>
        <w:t xml:space="preserve">Tobacco and Genetics Consortium. Genome-wide meta-analyses identify multiple loci associated with smoking behavior. </w:t>
      </w:r>
      <w:r w:rsidRPr="006916D4">
        <w:rPr>
          <w:i/>
        </w:rPr>
        <w:t>Nature genetics</w:t>
      </w:r>
      <w:r w:rsidRPr="006916D4">
        <w:t xml:space="preserve"> 2010; </w:t>
      </w:r>
      <w:r w:rsidRPr="006916D4">
        <w:rPr>
          <w:b/>
        </w:rPr>
        <w:t>42</w:t>
      </w:r>
      <w:r w:rsidRPr="006916D4">
        <w:t>(5)</w:t>
      </w:r>
      <w:r w:rsidRPr="006916D4">
        <w:rPr>
          <w:b/>
        </w:rPr>
        <w:t xml:space="preserve">: </w:t>
      </w:r>
      <w:r w:rsidRPr="006916D4">
        <w:t>441-447.</w:t>
      </w:r>
    </w:p>
    <w:p w14:paraId="4B750D86" w14:textId="77777777" w:rsidR="006916D4" w:rsidRPr="006916D4" w:rsidRDefault="006916D4" w:rsidP="006916D4">
      <w:pPr>
        <w:pStyle w:val="EndNoteBibliography"/>
        <w:spacing w:after="0"/>
      </w:pPr>
    </w:p>
    <w:p w14:paraId="6E2865DD" w14:textId="77777777" w:rsidR="006916D4" w:rsidRPr="006916D4" w:rsidRDefault="006916D4" w:rsidP="006916D4">
      <w:pPr>
        <w:pStyle w:val="EndNoteBibliography"/>
        <w:ind w:left="720" w:hanging="720"/>
      </w:pPr>
      <w:r w:rsidRPr="006916D4">
        <w:t>7.</w:t>
      </w:r>
      <w:r w:rsidRPr="006916D4">
        <w:tab/>
        <w:t>Thorgeirsson TE, Gudbjartsson DF, Surakka I, Vink JM, Amin N, Geller F</w:t>
      </w:r>
      <w:r w:rsidRPr="006916D4">
        <w:rPr>
          <w:i/>
        </w:rPr>
        <w:t xml:space="preserve"> et al.</w:t>
      </w:r>
      <w:r w:rsidRPr="006916D4">
        <w:t xml:space="preserve"> Sequence variants at CHRNB3-CHRNA6 and CYP2A6 affect smoking behavior. </w:t>
      </w:r>
      <w:r w:rsidRPr="006916D4">
        <w:rPr>
          <w:i/>
        </w:rPr>
        <w:t>Nature genetics</w:t>
      </w:r>
      <w:r w:rsidRPr="006916D4">
        <w:t xml:space="preserve"> 2010; </w:t>
      </w:r>
      <w:r w:rsidRPr="006916D4">
        <w:rPr>
          <w:b/>
        </w:rPr>
        <w:t>42</w:t>
      </w:r>
      <w:r w:rsidRPr="006916D4">
        <w:t>(5)</w:t>
      </w:r>
      <w:r w:rsidRPr="006916D4">
        <w:rPr>
          <w:b/>
        </w:rPr>
        <w:t xml:space="preserve">: </w:t>
      </w:r>
      <w:r w:rsidRPr="006916D4">
        <w:t>448-453.</w:t>
      </w:r>
    </w:p>
    <w:p w14:paraId="7AF0CA5E" w14:textId="77777777" w:rsidR="006916D4" w:rsidRPr="006916D4" w:rsidRDefault="006916D4" w:rsidP="006916D4">
      <w:pPr>
        <w:pStyle w:val="EndNoteBibliography"/>
        <w:spacing w:after="0"/>
      </w:pPr>
    </w:p>
    <w:p w14:paraId="7983A4D4" w14:textId="77777777" w:rsidR="006916D4" w:rsidRPr="006916D4" w:rsidRDefault="006916D4" w:rsidP="006916D4">
      <w:pPr>
        <w:pStyle w:val="EndNoteBibliography"/>
        <w:ind w:left="720" w:hanging="720"/>
      </w:pPr>
      <w:r w:rsidRPr="006916D4">
        <w:t>8.</w:t>
      </w:r>
      <w:r w:rsidRPr="006916D4">
        <w:tab/>
        <w:t xml:space="preserve">Thakur GA, Sengupta SM, Grizenko N, Choudhry Z, Joober R. Family-based association study of ADHD and genes increasing the risk for smoking behaviours. </w:t>
      </w:r>
      <w:r w:rsidRPr="006916D4">
        <w:rPr>
          <w:i/>
        </w:rPr>
        <w:t>Archives of disease in childhood</w:t>
      </w:r>
      <w:r w:rsidRPr="006916D4">
        <w:t xml:space="preserve"> 2012; </w:t>
      </w:r>
      <w:r w:rsidRPr="006916D4">
        <w:rPr>
          <w:b/>
        </w:rPr>
        <w:t>97</w:t>
      </w:r>
      <w:r w:rsidRPr="006916D4">
        <w:t>(12)</w:t>
      </w:r>
      <w:r w:rsidRPr="006916D4">
        <w:rPr>
          <w:b/>
        </w:rPr>
        <w:t xml:space="preserve">: </w:t>
      </w:r>
      <w:r w:rsidRPr="006916D4">
        <w:t>1027.</w:t>
      </w:r>
    </w:p>
    <w:p w14:paraId="12126199" w14:textId="77777777" w:rsidR="006916D4" w:rsidRPr="006916D4" w:rsidRDefault="006916D4" w:rsidP="006916D4">
      <w:pPr>
        <w:pStyle w:val="EndNoteBibliography"/>
        <w:spacing w:after="0"/>
      </w:pPr>
    </w:p>
    <w:p w14:paraId="7B839B69" w14:textId="77777777" w:rsidR="006916D4" w:rsidRPr="006916D4" w:rsidRDefault="006916D4" w:rsidP="006916D4">
      <w:pPr>
        <w:pStyle w:val="EndNoteBibliography"/>
        <w:ind w:left="720" w:hanging="720"/>
      </w:pPr>
      <w:r w:rsidRPr="006916D4">
        <w:t>9.</w:t>
      </w:r>
      <w:r w:rsidRPr="006916D4">
        <w:tab/>
        <w:t>Bloom AJ, Baker TB, Chen L-S, Breslau N, Hatsukami D, Bierut LJ</w:t>
      </w:r>
      <w:r w:rsidRPr="006916D4">
        <w:rPr>
          <w:i/>
        </w:rPr>
        <w:t xml:space="preserve"> et al.</w:t>
      </w:r>
      <w:r w:rsidRPr="006916D4">
        <w:t xml:space="preserve"> Variants in two adjacent genes, EGLN2 and CYP2A6, influence smoking behavior related to disease risk via different mechanisms. </w:t>
      </w:r>
      <w:r w:rsidRPr="006916D4">
        <w:rPr>
          <w:i/>
        </w:rPr>
        <w:t>Human Molecular Genetics</w:t>
      </w:r>
      <w:r w:rsidRPr="006916D4">
        <w:t xml:space="preserve"> 2014; </w:t>
      </w:r>
      <w:r w:rsidRPr="006916D4">
        <w:rPr>
          <w:b/>
        </w:rPr>
        <w:t>23</w:t>
      </w:r>
      <w:r w:rsidRPr="006916D4">
        <w:t>(2)</w:t>
      </w:r>
      <w:r w:rsidRPr="006916D4">
        <w:rPr>
          <w:b/>
        </w:rPr>
        <w:t xml:space="preserve">: </w:t>
      </w:r>
      <w:r w:rsidRPr="006916D4">
        <w:t>555-561.</w:t>
      </w:r>
    </w:p>
    <w:p w14:paraId="013BE6D3" w14:textId="77777777" w:rsidR="006916D4" w:rsidRPr="006916D4" w:rsidRDefault="006916D4" w:rsidP="006916D4">
      <w:pPr>
        <w:pStyle w:val="EndNoteBibliography"/>
        <w:spacing w:after="0"/>
      </w:pPr>
    </w:p>
    <w:p w14:paraId="58EB1DA1" w14:textId="77777777" w:rsidR="006916D4" w:rsidRPr="006916D4" w:rsidRDefault="006916D4" w:rsidP="006916D4">
      <w:pPr>
        <w:pStyle w:val="EndNoteBibliography"/>
        <w:ind w:left="720" w:hanging="720"/>
      </w:pPr>
      <w:r w:rsidRPr="006916D4">
        <w:t>10.</w:t>
      </w:r>
      <w:r w:rsidRPr="006916D4">
        <w:tab/>
        <w:t>Timofeeva MN, McKay JD, Smith GD, Johansson M, Byrnes GB, Chabrier A</w:t>
      </w:r>
      <w:r w:rsidRPr="006916D4">
        <w:rPr>
          <w:i/>
        </w:rPr>
        <w:t xml:space="preserve"> et al.</w:t>
      </w:r>
      <w:r w:rsidRPr="006916D4">
        <w:t xml:space="preserve"> Genetic polymorphisms in 15q25 and 19q13 loci, cotinine levels, and risk of lung cancer in EPIC. </w:t>
      </w:r>
      <w:r w:rsidRPr="006916D4">
        <w:rPr>
          <w:i/>
        </w:rPr>
        <w:t>Cancer Epidemiol Biomarkers Prev</w:t>
      </w:r>
      <w:r w:rsidRPr="006916D4">
        <w:t xml:space="preserve"> 2011; </w:t>
      </w:r>
      <w:r w:rsidRPr="006916D4">
        <w:rPr>
          <w:b/>
        </w:rPr>
        <w:t>20</w:t>
      </w:r>
      <w:r w:rsidRPr="006916D4">
        <w:t>(10)</w:t>
      </w:r>
      <w:r w:rsidRPr="006916D4">
        <w:rPr>
          <w:b/>
        </w:rPr>
        <w:t xml:space="preserve">: </w:t>
      </w:r>
      <w:r w:rsidRPr="006916D4">
        <w:t>2250-2261.</w:t>
      </w:r>
    </w:p>
    <w:p w14:paraId="00D44F15" w14:textId="77777777" w:rsidR="006916D4" w:rsidRPr="006916D4" w:rsidRDefault="006916D4" w:rsidP="006916D4">
      <w:pPr>
        <w:pStyle w:val="EndNoteBibliography"/>
        <w:spacing w:after="0"/>
      </w:pPr>
    </w:p>
    <w:p w14:paraId="516B5315" w14:textId="77777777" w:rsidR="006916D4" w:rsidRPr="006916D4" w:rsidRDefault="006916D4" w:rsidP="006916D4">
      <w:pPr>
        <w:pStyle w:val="EndNoteBibliography"/>
        <w:ind w:left="720" w:hanging="720"/>
      </w:pPr>
      <w:r w:rsidRPr="006916D4">
        <w:t>11.</w:t>
      </w:r>
      <w:r w:rsidRPr="006916D4">
        <w:tab/>
        <w:t>Siedlinski M, Cho MH, Bakke P, Gulsvik A, Lomas DA, Anderson W</w:t>
      </w:r>
      <w:r w:rsidRPr="006916D4">
        <w:rPr>
          <w:i/>
        </w:rPr>
        <w:t xml:space="preserve"> et al.</w:t>
      </w:r>
      <w:r w:rsidRPr="006916D4">
        <w:t xml:space="preserve"> Genome-wide association study of smoking behaviours in patients with COPD. </w:t>
      </w:r>
      <w:r w:rsidRPr="006916D4">
        <w:rPr>
          <w:i/>
        </w:rPr>
        <w:t>Thorax</w:t>
      </w:r>
      <w:r w:rsidRPr="006916D4">
        <w:t xml:space="preserve"> 2011; </w:t>
      </w:r>
      <w:r w:rsidRPr="006916D4">
        <w:rPr>
          <w:b/>
        </w:rPr>
        <w:t>66</w:t>
      </w:r>
      <w:r w:rsidRPr="006916D4">
        <w:t>(10)</w:t>
      </w:r>
      <w:r w:rsidRPr="006916D4">
        <w:rPr>
          <w:b/>
        </w:rPr>
        <w:t xml:space="preserve">: </w:t>
      </w:r>
      <w:r w:rsidRPr="006916D4">
        <w:t>894-902.</w:t>
      </w:r>
    </w:p>
    <w:p w14:paraId="65370811" w14:textId="77777777" w:rsidR="006916D4" w:rsidRPr="006916D4" w:rsidRDefault="006916D4" w:rsidP="006916D4">
      <w:pPr>
        <w:pStyle w:val="EndNoteBibliography"/>
        <w:spacing w:after="0"/>
      </w:pPr>
    </w:p>
    <w:p w14:paraId="1E49B523" w14:textId="77777777" w:rsidR="006916D4" w:rsidRPr="006916D4" w:rsidRDefault="006916D4" w:rsidP="006916D4">
      <w:pPr>
        <w:pStyle w:val="EndNoteBibliography"/>
        <w:ind w:left="720" w:hanging="720"/>
      </w:pPr>
      <w:r w:rsidRPr="006916D4">
        <w:t>12.</w:t>
      </w:r>
      <w:r w:rsidRPr="006916D4">
        <w:tab/>
        <w:t>Wain LV, Shrine N, Miller S, Jackson VE, Ntalla I, Soler Artigas M</w:t>
      </w:r>
      <w:r w:rsidRPr="006916D4">
        <w:rPr>
          <w:i/>
        </w:rPr>
        <w:t xml:space="preserve"> et al.</w:t>
      </w:r>
      <w:r w:rsidRPr="006916D4">
        <w:t xml:space="preserve"> Novel insights into the genetics of smoking behaviour, lung function, and chronic obstructive pulmonary disease (UK BiLEVE): a genetic association study in UK Biobank. </w:t>
      </w:r>
      <w:r w:rsidRPr="006916D4">
        <w:rPr>
          <w:i/>
        </w:rPr>
        <w:t>Lancet Respir Med</w:t>
      </w:r>
      <w:r w:rsidRPr="006916D4">
        <w:t xml:space="preserve"> 2015; </w:t>
      </w:r>
      <w:r w:rsidRPr="006916D4">
        <w:rPr>
          <w:b/>
        </w:rPr>
        <w:t>3</w:t>
      </w:r>
      <w:r w:rsidRPr="006916D4">
        <w:t>(10)</w:t>
      </w:r>
      <w:r w:rsidRPr="006916D4">
        <w:rPr>
          <w:b/>
        </w:rPr>
        <w:t xml:space="preserve">: </w:t>
      </w:r>
      <w:r w:rsidRPr="006916D4">
        <w:t>769-781.</w:t>
      </w:r>
    </w:p>
    <w:p w14:paraId="5CB0FAAC" w14:textId="77777777" w:rsidR="006916D4" w:rsidRPr="006916D4" w:rsidRDefault="006916D4" w:rsidP="006916D4">
      <w:pPr>
        <w:pStyle w:val="EndNoteBibliography"/>
        <w:spacing w:after="0"/>
      </w:pPr>
    </w:p>
    <w:p w14:paraId="5F934A34" w14:textId="77777777" w:rsidR="006916D4" w:rsidRPr="006916D4" w:rsidRDefault="006916D4" w:rsidP="006916D4">
      <w:pPr>
        <w:pStyle w:val="EndNoteBibliography"/>
        <w:ind w:left="720" w:hanging="720"/>
      </w:pPr>
      <w:r w:rsidRPr="006916D4">
        <w:t>13.</w:t>
      </w:r>
      <w:r w:rsidRPr="006916D4">
        <w:tab/>
        <w:t>Hancock DB, Reginsson GW, Gaddis NC, Chen X, Saccone NL, Lutz SM</w:t>
      </w:r>
      <w:r w:rsidRPr="006916D4">
        <w:rPr>
          <w:i/>
        </w:rPr>
        <w:t xml:space="preserve"> et al.</w:t>
      </w:r>
      <w:r w:rsidRPr="006916D4">
        <w:t xml:space="preserve"> Genome-wide meta-analysis reveals common splice site acceptor variant in CHRNA4 associated with nicotine dependence. </w:t>
      </w:r>
      <w:r w:rsidRPr="006916D4">
        <w:rPr>
          <w:i/>
        </w:rPr>
        <w:t>Transl Psychiatry</w:t>
      </w:r>
      <w:r w:rsidRPr="006916D4">
        <w:t xml:space="preserve"> 2015; </w:t>
      </w:r>
      <w:r w:rsidRPr="006916D4">
        <w:rPr>
          <w:b/>
        </w:rPr>
        <w:t xml:space="preserve">5: </w:t>
      </w:r>
      <w:r w:rsidRPr="006916D4">
        <w:t>e651.</w:t>
      </w:r>
    </w:p>
    <w:p w14:paraId="016F984A" w14:textId="77777777" w:rsidR="006916D4" w:rsidRPr="006916D4" w:rsidRDefault="006916D4" w:rsidP="006916D4">
      <w:pPr>
        <w:pStyle w:val="EndNoteBibliography"/>
        <w:spacing w:after="0"/>
      </w:pPr>
    </w:p>
    <w:p w14:paraId="23C03CE0" w14:textId="77777777" w:rsidR="006916D4" w:rsidRPr="006916D4" w:rsidRDefault="006916D4" w:rsidP="006916D4">
      <w:pPr>
        <w:pStyle w:val="EndNoteBibliography"/>
        <w:ind w:left="720" w:hanging="720"/>
      </w:pPr>
      <w:r w:rsidRPr="006916D4">
        <w:t>14.</w:t>
      </w:r>
      <w:r w:rsidRPr="006916D4">
        <w:tab/>
        <w:t xml:space="preserve">Elliott P, Vergnaud A-C, Singh D, Neasham D, Spear J, Heard A. The Airwave Health Monitoring Study of police officers and staff in Great Britain: Rationale, design and methods. </w:t>
      </w:r>
      <w:r w:rsidRPr="006916D4">
        <w:rPr>
          <w:i/>
        </w:rPr>
        <w:t>Environmental Research</w:t>
      </w:r>
      <w:r w:rsidRPr="006916D4">
        <w:t xml:space="preserve"> 2014; </w:t>
      </w:r>
      <w:r w:rsidRPr="006916D4">
        <w:rPr>
          <w:b/>
        </w:rPr>
        <w:t xml:space="preserve">134: </w:t>
      </w:r>
      <w:r w:rsidRPr="006916D4">
        <w:t>280-285.</w:t>
      </w:r>
    </w:p>
    <w:p w14:paraId="1F517EB3" w14:textId="77777777" w:rsidR="006916D4" w:rsidRPr="006916D4" w:rsidRDefault="006916D4" w:rsidP="006916D4">
      <w:pPr>
        <w:pStyle w:val="EndNoteBibliography"/>
        <w:spacing w:after="0"/>
      </w:pPr>
    </w:p>
    <w:p w14:paraId="32621D68" w14:textId="77777777" w:rsidR="006916D4" w:rsidRPr="006916D4" w:rsidRDefault="006916D4" w:rsidP="006916D4">
      <w:pPr>
        <w:pStyle w:val="EndNoteBibliography"/>
        <w:ind w:left="720" w:hanging="720"/>
      </w:pPr>
      <w:r w:rsidRPr="006916D4">
        <w:t>15.</w:t>
      </w:r>
      <w:r w:rsidRPr="006916D4">
        <w:tab/>
        <w:t>Sever PS, Dahlof B, Poulter NR, Wedel H, Beevers G, Caulfield M</w:t>
      </w:r>
      <w:r w:rsidRPr="006916D4">
        <w:rPr>
          <w:i/>
        </w:rPr>
        <w:t xml:space="preserve"> et al.</w:t>
      </w:r>
      <w:r w:rsidRPr="006916D4">
        <w:t xml:space="preserve"> Rationale, design, methods and baseline demography of participants of the Anglo-Scandinavian Cardiac Outcomes Trial. ASCOT investigators. </w:t>
      </w:r>
      <w:r w:rsidRPr="006916D4">
        <w:rPr>
          <w:i/>
        </w:rPr>
        <w:t>J Hypertens</w:t>
      </w:r>
      <w:r w:rsidRPr="006916D4">
        <w:t xml:space="preserve"> 2001; </w:t>
      </w:r>
      <w:r w:rsidRPr="006916D4">
        <w:rPr>
          <w:b/>
        </w:rPr>
        <w:t>19</w:t>
      </w:r>
      <w:r w:rsidRPr="006916D4">
        <w:t>(6)</w:t>
      </w:r>
      <w:r w:rsidRPr="006916D4">
        <w:rPr>
          <w:b/>
        </w:rPr>
        <w:t xml:space="preserve">: </w:t>
      </w:r>
      <w:r w:rsidRPr="006916D4">
        <w:t>1139-1147.</w:t>
      </w:r>
    </w:p>
    <w:p w14:paraId="4DC3C4AD" w14:textId="77777777" w:rsidR="006916D4" w:rsidRPr="006916D4" w:rsidRDefault="006916D4" w:rsidP="006916D4">
      <w:pPr>
        <w:pStyle w:val="EndNoteBibliography"/>
        <w:spacing w:after="0"/>
      </w:pPr>
    </w:p>
    <w:p w14:paraId="3052F8A0" w14:textId="77777777" w:rsidR="006916D4" w:rsidRPr="006916D4" w:rsidRDefault="006916D4" w:rsidP="006916D4">
      <w:pPr>
        <w:pStyle w:val="EndNoteBibliography"/>
        <w:ind w:left="720" w:hanging="720"/>
      </w:pPr>
      <w:r w:rsidRPr="006916D4">
        <w:t>16.</w:t>
      </w:r>
      <w:r w:rsidRPr="006916D4">
        <w:tab/>
        <w:t>Strachan DP, Rudnicka AR, Power C, Shepherd P, Fuller E, Davis A</w:t>
      </w:r>
      <w:r w:rsidRPr="006916D4">
        <w:rPr>
          <w:i/>
        </w:rPr>
        <w:t xml:space="preserve"> et al.</w:t>
      </w:r>
      <w:r w:rsidRPr="006916D4">
        <w:t xml:space="preserve"> Lifecourse influences on health among British adults: Effects of region of residence in childhood and adulthood. </w:t>
      </w:r>
      <w:r w:rsidRPr="006916D4">
        <w:rPr>
          <w:i/>
        </w:rPr>
        <w:t>International journal of epidemiology</w:t>
      </w:r>
      <w:r w:rsidRPr="006916D4">
        <w:t xml:space="preserve"> 2007; </w:t>
      </w:r>
      <w:r w:rsidRPr="006916D4">
        <w:rPr>
          <w:b/>
        </w:rPr>
        <w:t>36</w:t>
      </w:r>
      <w:r w:rsidRPr="006916D4">
        <w:t>(3)</w:t>
      </w:r>
      <w:r w:rsidRPr="006916D4">
        <w:rPr>
          <w:b/>
        </w:rPr>
        <w:t xml:space="preserve">: </w:t>
      </w:r>
      <w:r w:rsidRPr="006916D4">
        <w:t>522-531.</w:t>
      </w:r>
    </w:p>
    <w:p w14:paraId="279D25DD" w14:textId="77777777" w:rsidR="006916D4" w:rsidRPr="006916D4" w:rsidRDefault="006916D4" w:rsidP="006916D4">
      <w:pPr>
        <w:pStyle w:val="EndNoteBibliography"/>
        <w:spacing w:after="0"/>
      </w:pPr>
    </w:p>
    <w:p w14:paraId="67722B6D" w14:textId="77777777" w:rsidR="006916D4" w:rsidRPr="006916D4" w:rsidRDefault="006916D4" w:rsidP="006916D4">
      <w:pPr>
        <w:pStyle w:val="EndNoteBibliography"/>
        <w:ind w:left="720" w:hanging="720"/>
      </w:pPr>
      <w:r w:rsidRPr="006916D4">
        <w:t>17.</w:t>
      </w:r>
      <w:r w:rsidRPr="006916D4">
        <w:tab/>
        <w:t>Caulfield M, Munroe P, Pembroke J, Samani N, Dominiczak A, Brown M</w:t>
      </w:r>
      <w:r w:rsidRPr="006916D4">
        <w:rPr>
          <w:i/>
        </w:rPr>
        <w:t xml:space="preserve"> et al.</w:t>
      </w:r>
      <w:r w:rsidRPr="006916D4">
        <w:t xml:space="preserve"> Genome-wide mapping of human loci for essential hypertension. </w:t>
      </w:r>
      <w:r w:rsidRPr="006916D4">
        <w:rPr>
          <w:i/>
        </w:rPr>
        <w:t>Lancet</w:t>
      </w:r>
      <w:r w:rsidRPr="006916D4">
        <w:t xml:space="preserve"> 2003; </w:t>
      </w:r>
      <w:r w:rsidRPr="006916D4">
        <w:rPr>
          <w:b/>
        </w:rPr>
        <w:t>361</w:t>
      </w:r>
      <w:r w:rsidRPr="006916D4">
        <w:t>(9375)</w:t>
      </w:r>
      <w:r w:rsidRPr="006916D4">
        <w:rPr>
          <w:b/>
        </w:rPr>
        <w:t xml:space="preserve">: </w:t>
      </w:r>
      <w:r w:rsidRPr="006916D4">
        <w:t>2118-2123.</w:t>
      </w:r>
    </w:p>
    <w:p w14:paraId="61FD45E2" w14:textId="77777777" w:rsidR="006916D4" w:rsidRPr="006916D4" w:rsidRDefault="006916D4" w:rsidP="006916D4">
      <w:pPr>
        <w:pStyle w:val="EndNoteBibliography"/>
        <w:spacing w:after="0"/>
      </w:pPr>
    </w:p>
    <w:p w14:paraId="52C62436" w14:textId="77777777" w:rsidR="006916D4" w:rsidRPr="006916D4" w:rsidRDefault="006916D4" w:rsidP="006916D4">
      <w:pPr>
        <w:pStyle w:val="EndNoteBibliography"/>
        <w:ind w:left="720" w:hanging="720"/>
      </w:pPr>
      <w:r w:rsidRPr="006916D4">
        <w:t>18.</w:t>
      </w:r>
      <w:r w:rsidRPr="006916D4">
        <w:tab/>
        <w:t>Zemunik T, Boban M, Lauc G, Jankovic S, Rotim K, Vatavuk Z</w:t>
      </w:r>
      <w:r w:rsidRPr="006916D4">
        <w:rPr>
          <w:i/>
        </w:rPr>
        <w:t xml:space="preserve"> et al.</w:t>
      </w:r>
      <w:r w:rsidRPr="006916D4">
        <w:t xml:space="preserve"> Genome-wide association study of biochemical traits in Korcula Island, Croatia. </w:t>
      </w:r>
      <w:r w:rsidRPr="006916D4">
        <w:rPr>
          <w:i/>
        </w:rPr>
        <w:t>Croatian medical journal</w:t>
      </w:r>
      <w:r w:rsidRPr="006916D4">
        <w:t xml:space="preserve"> 2009; </w:t>
      </w:r>
      <w:r w:rsidRPr="006916D4">
        <w:rPr>
          <w:b/>
        </w:rPr>
        <w:t>50</w:t>
      </w:r>
      <w:r w:rsidRPr="006916D4">
        <w:t>(1)</w:t>
      </w:r>
      <w:r w:rsidRPr="006916D4">
        <w:rPr>
          <w:b/>
        </w:rPr>
        <w:t xml:space="preserve">: </w:t>
      </w:r>
      <w:r w:rsidRPr="006916D4">
        <w:t>23-33.</w:t>
      </w:r>
    </w:p>
    <w:p w14:paraId="30C87E1D" w14:textId="77777777" w:rsidR="006916D4" w:rsidRPr="006916D4" w:rsidRDefault="006916D4" w:rsidP="006916D4">
      <w:pPr>
        <w:pStyle w:val="EndNoteBibliography"/>
        <w:spacing w:after="0"/>
      </w:pPr>
    </w:p>
    <w:p w14:paraId="4407CE7C" w14:textId="77777777" w:rsidR="006916D4" w:rsidRPr="006916D4" w:rsidRDefault="006916D4" w:rsidP="006916D4">
      <w:pPr>
        <w:pStyle w:val="EndNoteBibliography"/>
        <w:ind w:left="720" w:hanging="720"/>
      </w:pPr>
      <w:r w:rsidRPr="006916D4">
        <w:t>19.</w:t>
      </w:r>
      <w:r w:rsidRPr="006916D4">
        <w:tab/>
        <w:t>Hallmans G, Agren A, Johansson G, Johansson A, Stegmayr B, Jansson JH</w:t>
      </w:r>
      <w:r w:rsidRPr="006916D4">
        <w:rPr>
          <w:i/>
        </w:rPr>
        <w:t xml:space="preserve"> et al.</w:t>
      </w:r>
      <w:r w:rsidRPr="006916D4">
        <w:t xml:space="preserve"> Cardiovascular disease and diabetes in the Northern Sweden Health and Disease Study Cohort - evaluation of risk factors and their interactions. </w:t>
      </w:r>
      <w:r w:rsidRPr="006916D4">
        <w:rPr>
          <w:i/>
        </w:rPr>
        <w:t>Scand J Public Health Suppl</w:t>
      </w:r>
      <w:r w:rsidRPr="006916D4">
        <w:t xml:space="preserve"> 2003; </w:t>
      </w:r>
      <w:r w:rsidRPr="006916D4">
        <w:rPr>
          <w:b/>
        </w:rPr>
        <w:t xml:space="preserve">61: </w:t>
      </w:r>
      <w:r w:rsidRPr="006916D4">
        <w:t>18-24.</w:t>
      </w:r>
    </w:p>
    <w:p w14:paraId="01637047" w14:textId="77777777" w:rsidR="006916D4" w:rsidRPr="006916D4" w:rsidRDefault="006916D4" w:rsidP="006916D4">
      <w:pPr>
        <w:pStyle w:val="EndNoteBibliography"/>
        <w:spacing w:after="0"/>
      </w:pPr>
    </w:p>
    <w:p w14:paraId="776A5454" w14:textId="77777777" w:rsidR="006916D4" w:rsidRPr="006916D4" w:rsidRDefault="006916D4" w:rsidP="006916D4">
      <w:pPr>
        <w:pStyle w:val="EndNoteBibliography"/>
        <w:ind w:left="720" w:hanging="720"/>
      </w:pPr>
      <w:r w:rsidRPr="006916D4">
        <w:t>20.</w:t>
      </w:r>
      <w:r w:rsidRPr="006916D4">
        <w:tab/>
        <w:t xml:space="preserve">Knight B, Shields BM, Hattersley AT. The Exeter Family Study of Childhood Health (EFSOCH): study protocol and methodology. </w:t>
      </w:r>
      <w:r w:rsidRPr="006916D4">
        <w:rPr>
          <w:i/>
        </w:rPr>
        <w:t>Paediatr Perinat Epidemiol</w:t>
      </w:r>
      <w:r w:rsidRPr="006916D4">
        <w:t xml:space="preserve"> 2006; </w:t>
      </w:r>
      <w:r w:rsidRPr="006916D4">
        <w:rPr>
          <w:b/>
        </w:rPr>
        <w:t>20</w:t>
      </w:r>
      <w:r w:rsidRPr="006916D4">
        <w:t>(2)</w:t>
      </w:r>
      <w:r w:rsidRPr="006916D4">
        <w:rPr>
          <w:b/>
        </w:rPr>
        <w:t xml:space="preserve">: </w:t>
      </w:r>
      <w:r w:rsidRPr="006916D4">
        <w:t>172-179.</w:t>
      </w:r>
    </w:p>
    <w:p w14:paraId="2A862137" w14:textId="77777777" w:rsidR="006916D4" w:rsidRPr="006916D4" w:rsidRDefault="006916D4" w:rsidP="006916D4">
      <w:pPr>
        <w:pStyle w:val="EndNoteBibliography"/>
        <w:spacing w:after="0"/>
      </w:pPr>
    </w:p>
    <w:p w14:paraId="3BDFFEFF" w14:textId="77777777" w:rsidR="006916D4" w:rsidRPr="006916D4" w:rsidRDefault="006916D4" w:rsidP="006916D4">
      <w:pPr>
        <w:pStyle w:val="EndNoteBibliography"/>
        <w:ind w:left="720" w:hanging="720"/>
      </w:pPr>
      <w:r w:rsidRPr="006916D4">
        <w:t>21.</w:t>
      </w:r>
      <w:r w:rsidRPr="006916D4">
        <w:tab/>
        <w:t>Nelis M, Esko T, Magi R, Zimprich F, Zimprich A, Toncheva D</w:t>
      </w:r>
      <w:r w:rsidRPr="006916D4">
        <w:rPr>
          <w:i/>
        </w:rPr>
        <w:t xml:space="preserve"> et al.</w:t>
      </w:r>
      <w:r w:rsidRPr="006916D4">
        <w:t xml:space="preserve"> Genetic structure of Europeans: a view from the North-East. </w:t>
      </w:r>
      <w:r w:rsidRPr="006916D4">
        <w:rPr>
          <w:i/>
        </w:rPr>
        <w:t>PloS one</w:t>
      </w:r>
      <w:r w:rsidRPr="006916D4">
        <w:t xml:space="preserve"> 2009; </w:t>
      </w:r>
      <w:r w:rsidRPr="006916D4">
        <w:rPr>
          <w:b/>
        </w:rPr>
        <w:t>4</w:t>
      </w:r>
      <w:r w:rsidRPr="006916D4">
        <w:t>(5)</w:t>
      </w:r>
      <w:r w:rsidRPr="006916D4">
        <w:rPr>
          <w:b/>
        </w:rPr>
        <w:t xml:space="preserve">: </w:t>
      </w:r>
      <w:r w:rsidRPr="006916D4">
        <w:t>e5472.</w:t>
      </w:r>
    </w:p>
    <w:p w14:paraId="766D2119" w14:textId="77777777" w:rsidR="006916D4" w:rsidRPr="006916D4" w:rsidRDefault="006916D4" w:rsidP="006916D4">
      <w:pPr>
        <w:pStyle w:val="EndNoteBibliography"/>
        <w:spacing w:after="0"/>
      </w:pPr>
    </w:p>
    <w:p w14:paraId="4306A65A" w14:textId="77777777" w:rsidR="006916D4" w:rsidRPr="006916D4" w:rsidRDefault="006916D4" w:rsidP="006916D4">
      <w:pPr>
        <w:pStyle w:val="EndNoteBibliography"/>
        <w:ind w:left="720" w:hanging="720"/>
      </w:pPr>
      <w:r w:rsidRPr="006916D4">
        <w:t>22.</w:t>
      </w:r>
      <w:r w:rsidRPr="006916D4">
        <w:tab/>
        <w:t>Smith BH, Campbell A, Linksted P, Fitzpatrick B, Jackson C, Kerr SM</w:t>
      </w:r>
      <w:r w:rsidRPr="006916D4">
        <w:rPr>
          <w:i/>
        </w:rPr>
        <w:t xml:space="preserve"> et al.</w:t>
      </w:r>
      <w:r w:rsidRPr="006916D4">
        <w:t xml:space="preserve"> Cohort Profile: Generation Scotland: Scottish Family Health Study (GS:SFHS). The study, its participants and their potential for genetic research on health and illness. </w:t>
      </w:r>
      <w:r w:rsidRPr="006916D4">
        <w:rPr>
          <w:i/>
        </w:rPr>
        <w:t>International journal of epidemiology</w:t>
      </w:r>
      <w:r w:rsidRPr="006916D4">
        <w:t xml:space="preserve"> 2013; </w:t>
      </w:r>
      <w:r w:rsidRPr="006916D4">
        <w:rPr>
          <w:b/>
        </w:rPr>
        <w:t>42</w:t>
      </w:r>
      <w:r w:rsidRPr="006916D4">
        <w:t>(3)</w:t>
      </w:r>
      <w:r w:rsidRPr="006916D4">
        <w:rPr>
          <w:b/>
        </w:rPr>
        <w:t xml:space="preserve">: </w:t>
      </w:r>
      <w:r w:rsidRPr="006916D4">
        <w:t>689-700.</w:t>
      </w:r>
    </w:p>
    <w:p w14:paraId="414815E8" w14:textId="77777777" w:rsidR="006916D4" w:rsidRPr="006916D4" w:rsidRDefault="006916D4" w:rsidP="006916D4">
      <w:pPr>
        <w:pStyle w:val="EndNoteBibliography"/>
        <w:spacing w:after="0"/>
      </w:pPr>
    </w:p>
    <w:p w14:paraId="40AEDEB4" w14:textId="77777777" w:rsidR="006916D4" w:rsidRPr="006916D4" w:rsidRDefault="006916D4" w:rsidP="006916D4">
      <w:pPr>
        <w:pStyle w:val="EndNoteBibliography"/>
        <w:ind w:left="720" w:hanging="720"/>
      </w:pPr>
      <w:r w:rsidRPr="006916D4">
        <w:t>23.</w:t>
      </w:r>
      <w:r w:rsidRPr="006916D4">
        <w:tab/>
        <w:t xml:space="preserve">Holle R, Happich M, Lowel H, Wichmann HE, Group MKS. KORA--a research platform for population based health research. </w:t>
      </w:r>
      <w:r w:rsidRPr="006916D4">
        <w:rPr>
          <w:i/>
        </w:rPr>
        <w:t>Gesundheitswesen</w:t>
      </w:r>
      <w:r w:rsidRPr="006916D4">
        <w:t xml:space="preserve"> 2005; </w:t>
      </w:r>
      <w:r w:rsidRPr="006916D4">
        <w:rPr>
          <w:b/>
        </w:rPr>
        <w:t xml:space="preserve">67 Suppl 1: </w:t>
      </w:r>
      <w:r w:rsidRPr="006916D4">
        <w:t>S19-25.</w:t>
      </w:r>
    </w:p>
    <w:p w14:paraId="666805BC" w14:textId="77777777" w:rsidR="006916D4" w:rsidRPr="006916D4" w:rsidRDefault="006916D4" w:rsidP="006916D4">
      <w:pPr>
        <w:pStyle w:val="EndNoteBibliography"/>
        <w:spacing w:after="0"/>
      </w:pPr>
    </w:p>
    <w:p w14:paraId="001A35CB" w14:textId="77777777" w:rsidR="006916D4" w:rsidRPr="006916D4" w:rsidRDefault="006916D4" w:rsidP="006916D4">
      <w:pPr>
        <w:pStyle w:val="EndNoteBibliography"/>
        <w:ind w:left="720" w:hanging="720"/>
      </w:pPr>
      <w:r w:rsidRPr="006916D4">
        <w:t>24.</w:t>
      </w:r>
      <w:r w:rsidRPr="006916D4">
        <w:tab/>
        <w:t xml:space="preserve">Taylor AM, Pattie A, Deary IJ. Cohort Profile Update: The Lothian Birth Cohorts of 1921 and 1936. </w:t>
      </w:r>
      <w:r w:rsidRPr="006916D4">
        <w:rPr>
          <w:i/>
        </w:rPr>
        <w:t>International journal of epidemiology</w:t>
      </w:r>
      <w:r w:rsidRPr="006916D4">
        <w:t xml:space="preserve"> 2018.</w:t>
      </w:r>
    </w:p>
    <w:p w14:paraId="59561925" w14:textId="77777777" w:rsidR="006916D4" w:rsidRPr="006916D4" w:rsidRDefault="006916D4" w:rsidP="006916D4">
      <w:pPr>
        <w:pStyle w:val="EndNoteBibliography"/>
        <w:spacing w:after="0"/>
      </w:pPr>
    </w:p>
    <w:p w14:paraId="2DA25E47" w14:textId="77777777" w:rsidR="006916D4" w:rsidRPr="006916D4" w:rsidRDefault="006916D4" w:rsidP="006916D4">
      <w:pPr>
        <w:pStyle w:val="EndNoteBibliography"/>
        <w:ind w:left="720" w:hanging="720"/>
      </w:pPr>
      <w:r w:rsidRPr="006916D4">
        <w:t>25.</w:t>
      </w:r>
      <w:r w:rsidRPr="006916D4">
        <w:tab/>
        <w:t>Stolk RP, Rosmalen JG, Postma DS, de Boer RA, Navis G, Slaets JP</w:t>
      </w:r>
      <w:r w:rsidRPr="006916D4">
        <w:rPr>
          <w:i/>
        </w:rPr>
        <w:t xml:space="preserve"> et al.</w:t>
      </w:r>
      <w:r w:rsidRPr="006916D4">
        <w:t xml:space="preserve"> Universal risk factors for multifactorial diseases: LifeLines: a three-generation population-based study. </w:t>
      </w:r>
      <w:r w:rsidRPr="006916D4">
        <w:rPr>
          <w:i/>
        </w:rPr>
        <w:t>Eur J Epidemiol</w:t>
      </w:r>
      <w:r w:rsidRPr="006916D4">
        <w:t xml:space="preserve"> 2008; </w:t>
      </w:r>
      <w:r w:rsidRPr="006916D4">
        <w:rPr>
          <w:b/>
        </w:rPr>
        <w:t>23</w:t>
      </w:r>
      <w:r w:rsidRPr="006916D4">
        <w:t>(1)</w:t>
      </w:r>
      <w:r w:rsidRPr="006916D4">
        <w:rPr>
          <w:b/>
        </w:rPr>
        <w:t xml:space="preserve">: </w:t>
      </w:r>
      <w:r w:rsidRPr="006916D4">
        <w:t>67-74.</w:t>
      </w:r>
    </w:p>
    <w:p w14:paraId="451D4F86" w14:textId="77777777" w:rsidR="006916D4" w:rsidRPr="006916D4" w:rsidRDefault="006916D4" w:rsidP="006916D4">
      <w:pPr>
        <w:pStyle w:val="EndNoteBibliography"/>
        <w:spacing w:after="0"/>
      </w:pPr>
    </w:p>
    <w:p w14:paraId="47A713F5" w14:textId="77777777" w:rsidR="006916D4" w:rsidRPr="006916D4" w:rsidRDefault="006916D4" w:rsidP="006916D4">
      <w:pPr>
        <w:pStyle w:val="EndNoteBibliography"/>
        <w:ind w:left="720" w:hanging="720"/>
      </w:pPr>
      <w:r w:rsidRPr="006916D4">
        <w:t>26.</w:t>
      </w:r>
      <w:r w:rsidRPr="006916D4">
        <w:tab/>
        <w:t>Chambers JC, Zhang W, Lord GM, van der Harst P, Lawlor DA, Sehmi JS</w:t>
      </w:r>
      <w:r w:rsidRPr="006916D4">
        <w:rPr>
          <w:i/>
        </w:rPr>
        <w:t xml:space="preserve"> et al.</w:t>
      </w:r>
      <w:r w:rsidRPr="006916D4">
        <w:t xml:space="preserve"> Genetic loci influencing kidney function and chronic kidney disease. </w:t>
      </w:r>
      <w:r w:rsidRPr="006916D4">
        <w:rPr>
          <w:i/>
        </w:rPr>
        <w:t>Nature genetics</w:t>
      </w:r>
      <w:r w:rsidRPr="006916D4">
        <w:t xml:space="preserve"> 2010; </w:t>
      </w:r>
      <w:r w:rsidRPr="006916D4">
        <w:rPr>
          <w:b/>
        </w:rPr>
        <w:t>42</w:t>
      </w:r>
      <w:r w:rsidRPr="006916D4">
        <w:t>(5)</w:t>
      </w:r>
      <w:r w:rsidRPr="006916D4">
        <w:rPr>
          <w:b/>
        </w:rPr>
        <w:t xml:space="preserve">: </w:t>
      </w:r>
      <w:r w:rsidRPr="006916D4">
        <w:t>373-375.</w:t>
      </w:r>
    </w:p>
    <w:p w14:paraId="1DAFA311" w14:textId="77777777" w:rsidR="006916D4" w:rsidRPr="006916D4" w:rsidRDefault="006916D4" w:rsidP="006916D4">
      <w:pPr>
        <w:pStyle w:val="EndNoteBibliography"/>
        <w:spacing w:after="0"/>
      </w:pPr>
    </w:p>
    <w:p w14:paraId="21BDD4AC" w14:textId="77777777" w:rsidR="006916D4" w:rsidRPr="006916D4" w:rsidRDefault="006916D4" w:rsidP="006916D4">
      <w:pPr>
        <w:pStyle w:val="EndNoteBibliography"/>
        <w:ind w:left="720" w:hanging="720"/>
      </w:pPr>
      <w:r w:rsidRPr="006916D4">
        <w:t>27.</w:t>
      </w:r>
      <w:r w:rsidRPr="006916D4">
        <w:tab/>
        <w:t xml:space="preserve">Grobbee DE, Hoes AW, Verheij TJ, Schrijvers AJ, van Ameijden EJ, Numans ME. The Utrecht Health Project: optimization of routine healthcare data for research. </w:t>
      </w:r>
      <w:r w:rsidRPr="006916D4">
        <w:rPr>
          <w:i/>
        </w:rPr>
        <w:t>Eur J Epidemiol</w:t>
      </w:r>
      <w:r w:rsidRPr="006916D4">
        <w:t xml:space="preserve"> 2005; </w:t>
      </w:r>
      <w:r w:rsidRPr="006916D4">
        <w:rPr>
          <w:b/>
        </w:rPr>
        <w:t>20</w:t>
      </w:r>
      <w:r w:rsidRPr="006916D4">
        <w:t>(3)</w:t>
      </w:r>
      <w:r w:rsidRPr="006916D4">
        <w:rPr>
          <w:b/>
        </w:rPr>
        <w:t xml:space="preserve">: </w:t>
      </w:r>
      <w:r w:rsidRPr="006916D4">
        <w:t>285-287.</w:t>
      </w:r>
    </w:p>
    <w:p w14:paraId="7DC53721" w14:textId="77777777" w:rsidR="006916D4" w:rsidRPr="006916D4" w:rsidRDefault="006916D4" w:rsidP="006916D4">
      <w:pPr>
        <w:pStyle w:val="EndNoteBibliography"/>
        <w:spacing w:after="0"/>
      </w:pPr>
    </w:p>
    <w:p w14:paraId="7A63021D" w14:textId="77777777" w:rsidR="006916D4" w:rsidRPr="006916D4" w:rsidRDefault="006916D4" w:rsidP="006916D4">
      <w:pPr>
        <w:pStyle w:val="EndNoteBibliography"/>
        <w:ind w:left="720" w:hanging="720"/>
      </w:pPr>
      <w:r w:rsidRPr="006916D4">
        <w:t>28.</w:t>
      </w:r>
      <w:r w:rsidRPr="006916D4">
        <w:tab/>
        <w:t>Tan GD, Neville MJ, Liverani E, Humphreys SM, Currie JM, Dennis L</w:t>
      </w:r>
      <w:r w:rsidRPr="006916D4">
        <w:rPr>
          <w:i/>
        </w:rPr>
        <w:t xml:space="preserve"> et al.</w:t>
      </w:r>
      <w:r w:rsidRPr="006916D4">
        <w:t xml:space="preserve"> The in vivo effects of the Pro12Ala PPARγ2 polymorphism on adipose tissue NEFA metabolism: the first use of the Oxford Biobank. </w:t>
      </w:r>
      <w:r w:rsidRPr="006916D4">
        <w:rPr>
          <w:i/>
        </w:rPr>
        <w:t>Diabetologia</w:t>
      </w:r>
      <w:r w:rsidRPr="006916D4">
        <w:t xml:space="preserve"> 2006; </w:t>
      </w:r>
      <w:r w:rsidRPr="006916D4">
        <w:rPr>
          <w:b/>
        </w:rPr>
        <w:t>49</w:t>
      </w:r>
      <w:r w:rsidRPr="006916D4">
        <w:t>(1)</w:t>
      </w:r>
      <w:r w:rsidRPr="006916D4">
        <w:rPr>
          <w:b/>
        </w:rPr>
        <w:t xml:space="preserve">: </w:t>
      </w:r>
      <w:r w:rsidRPr="006916D4">
        <w:t>158-168.</w:t>
      </w:r>
    </w:p>
    <w:p w14:paraId="3110362B" w14:textId="77777777" w:rsidR="006916D4" w:rsidRPr="006916D4" w:rsidRDefault="006916D4" w:rsidP="006916D4">
      <w:pPr>
        <w:pStyle w:val="EndNoteBibliography"/>
        <w:spacing w:after="0"/>
      </w:pPr>
    </w:p>
    <w:p w14:paraId="370C7C10" w14:textId="77777777" w:rsidR="006916D4" w:rsidRPr="006916D4" w:rsidRDefault="006916D4" w:rsidP="006916D4">
      <w:pPr>
        <w:pStyle w:val="EndNoteBibliography"/>
        <w:ind w:left="720" w:hanging="720"/>
      </w:pPr>
      <w:r w:rsidRPr="006916D4">
        <w:t>29.</w:t>
      </w:r>
      <w:r w:rsidRPr="006916D4">
        <w:tab/>
        <w:t>John U, Greiner B, Hensel E, Ludemann J, Piek M, Sauer S</w:t>
      </w:r>
      <w:r w:rsidRPr="006916D4">
        <w:rPr>
          <w:i/>
        </w:rPr>
        <w:t xml:space="preserve"> et al.</w:t>
      </w:r>
      <w:r w:rsidRPr="006916D4">
        <w:t xml:space="preserve"> Study of Health In Pomerania (SHIP): a health examination survey in an east German region: objectives and design. </w:t>
      </w:r>
      <w:r w:rsidRPr="006916D4">
        <w:rPr>
          <w:i/>
        </w:rPr>
        <w:t>Soz Praventivmed</w:t>
      </w:r>
      <w:r w:rsidRPr="006916D4">
        <w:t xml:space="preserve"> 2001; </w:t>
      </w:r>
      <w:r w:rsidRPr="006916D4">
        <w:rPr>
          <w:b/>
        </w:rPr>
        <w:t>46</w:t>
      </w:r>
      <w:r w:rsidRPr="006916D4">
        <w:t>(3)</w:t>
      </w:r>
      <w:r w:rsidRPr="006916D4">
        <w:rPr>
          <w:b/>
        </w:rPr>
        <w:t xml:space="preserve">: </w:t>
      </w:r>
      <w:r w:rsidRPr="006916D4">
        <w:t>186-194.</w:t>
      </w:r>
    </w:p>
    <w:p w14:paraId="2615A658" w14:textId="77777777" w:rsidR="006916D4" w:rsidRPr="006916D4" w:rsidRDefault="006916D4" w:rsidP="006916D4">
      <w:pPr>
        <w:pStyle w:val="EndNoteBibliography"/>
        <w:spacing w:after="0"/>
      </w:pPr>
    </w:p>
    <w:p w14:paraId="0A5F9616" w14:textId="77777777" w:rsidR="006916D4" w:rsidRPr="006916D4" w:rsidRDefault="006916D4" w:rsidP="006916D4">
      <w:pPr>
        <w:pStyle w:val="EndNoteBibliography"/>
        <w:ind w:left="720" w:hanging="720"/>
      </w:pPr>
      <w:r w:rsidRPr="006916D4">
        <w:t>30.</w:t>
      </w:r>
      <w:r w:rsidRPr="006916D4">
        <w:tab/>
        <w:t>Kataoka M, Antoniou A, Warren R, Leyland J, Brown J, Audley T</w:t>
      </w:r>
      <w:r w:rsidRPr="006916D4">
        <w:rPr>
          <w:i/>
        </w:rPr>
        <w:t xml:space="preserve"> et al.</w:t>
      </w:r>
      <w:r w:rsidRPr="006916D4">
        <w:t xml:space="preserve"> Genetic models for the familial aggregation of mammographic breast density. </w:t>
      </w:r>
      <w:r w:rsidRPr="006916D4">
        <w:rPr>
          <w:i/>
        </w:rPr>
        <w:t>Cancer Epidemiol Biomarkers Prev</w:t>
      </w:r>
      <w:r w:rsidRPr="006916D4">
        <w:t xml:space="preserve"> 2009; </w:t>
      </w:r>
      <w:r w:rsidRPr="006916D4">
        <w:rPr>
          <w:b/>
        </w:rPr>
        <w:t>18</w:t>
      </w:r>
      <w:r w:rsidRPr="006916D4">
        <w:t>(4)</w:t>
      </w:r>
      <w:r w:rsidRPr="006916D4">
        <w:rPr>
          <w:b/>
        </w:rPr>
        <w:t xml:space="preserve">: </w:t>
      </w:r>
      <w:r w:rsidRPr="006916D4">
        <w:t>1277-1284.</w:t>
      </w:r>
    </w:p>
    <w:p w14:paraId="70F4F1DE" w14:textId="77777777" w:rsidR="006916D4" w:rsidRPr="006916D4" w:rsidRDefault="006916D4" w:rsidP="006916D4">
      <w:pPr>
        <w:pStyle w:val="EndNoteBibliography"/>
        <w:spacing w:after="0"/>
      </w:pPr>
    </w:p>
    <w:p w14:paraId="35328029" w14:textId="77777777" w:rsidR="006916D4" w:rsidRPr="006916D4" w:rsidRDefault="006916D4" w:rsidP="006916D4">
      <w:pPr>
        <w:pStyle w:val="EndNoteBibliography"/>
        <w:ind w:left="720" w:hanging="720"/>
      </w:pPr>
      <w:r w:rsidRPr="006916D4">
        <w:t>31.</w:t>
      </w:r>
      <w:r w:rsidRPr="006916D4">
        <w:tab/>
        <w:t xml:space="preserve">Kaprio J. The Finnish Twin Cohort Study: an update. </w:t>
      </w:r>
      <w:r w:rsidRPr="006916D4">
        <w:rPr>
          <w:i/>
        </w:rPr>
        <w:t>Twin research and human genetics : the official journal of the International Society for Twin Studies</w:t>
      </w:r>
      <w:r w:rsidRPr="006916D4">
        <w:t xml:space="preserve"> 2013; </w:t>
      </w:r>
      <w:r w:rsidRPr="006916D4">
        <w:rPr>
          <w:b/>
        </w:rPr>
        <w:t>16</w:t>
      </w:r>
      <w:r w:rsidRPr="006916D4">
        <w:t>(1)</w:t>
      </w:r>
      <w:r w:rsidRPr="006916D4">
        <w:rPr>
          <w:b/>
        </w:rPr>
        <w:t xml:space="preserve">: </w:t>
      </w:r>
      <w:r w:rsidRPr="006916D4">
        <w:t>157-162.</w:t>
      </w:r>
    </w:p>
    <w:p w14:paraId="4CC2084F" w14:textId="77777777" w:rsidR="006916D4" w:rsidRPr="006916D4" w:rsidRDefault="006916D4" w:rsidP="006916D4">
      <w:pPr>
        <w:pStyle w:val="EndNoteBibliography"/>
        <w:spacing w:after="0"/>
      </w:pPr>
    </w:p>
    <w:p w14:paraId="324E6D63" w14:textId="77777777" w:rsidR="006916D4" w:rsidRPr="006916D4" w:rsidRDefault="006916D4" w:rsidP="006916D4">
      <w:pPr>
        <w:pStyle w:val="EndNoteBibliography"/>
        <w:ind w:left="720" w:hanging="720"/>
      </w:pPr>
      <w:r w:rsidRPr="006916D4">
        <w:t>32.</w:t>
      </w:r>
      <w:r w:rsidRPr="006916D4">
        <w:tab/>
        <w:t xml:space="preserve">Sonnega A, Faul JD, Ofstedal MB, Langa KM, Phillips JW, Weir DR. Cohort Profile: the Health and Retirement Study (HRS). </w:t>
      </w:r>
      <w:r w:rsidRPr="006916D4">
        <w:rPr>
          <w:i/>
        </w:rPr>
        <w:t>International journal of epidemiology</w:t>
      </w:r>
      <w:r w:rsidRPr="006916D4">
        <w:t xml:space="preserve"> 2014; </w:t>
      </w:r>
      <w:r w:rsidRPr="006916D4">
        <w:rPr>
          <w:b/>
        </w:rPr>
        <w:t>43</w:t>
      </w:r>
      <w:r w:rsidRPr="006916D4">
        <w:t>(2)</w:t>
      </w:r>
      <w:r w:rsidRPr="006916D4">
        <w:rPr>
          <w:b/>
        </w:rPr>
        <w:t xml:space="preserve">: </w:t>
      </w:r>
      <w:r w:rsidRPr="006916D4">
        <w:t>576-585.</w:t>
      </w:r>
    </w:p>
    <w:p w14:paraId="46D11492" w14:textId="77777777" w:rsidR="006916D4" w:rsidRPr="006916D4" w:rsidRDefault="006916D4" w:rsidP="006916D4">
      <w:pPr>
        <w:pStyle w:val="EndNoteBibliography"/>
        <w:spacing w:after="0"/>
      </w:pPr>
    </w:p>
    <w:p w14:paraId="020C9BA1" w14:textId="77777777" w:rsidR="006916D4" w:rsidRPr="006916D4" w:rsidRDefault="006916D4" w:rsidP="006916D4">
      <w:pPr>
        <w:pStyle w:val="EndNoteBibliography"/>
        <w:ind w:left="720" w:hanging="720"/>
      </w:pPr>
      <w:r w:rsidRPr="006916D4">
        <w:t>33.</w:t>
      </w:r>
      <w:r w:rsidRPr="006916D4">
        <w:tab/>
        <w:t>Bycroft C, Freeman C, Petkova D, Band G, Elliott LT, Sharp K</w:t>
      </w:r>
      <w:r w:rsidRPr="006916D4">
        <w:rPr>
          <w:i/>
        </w:rPr>
        <w:t xml:space="preserve"> et al.</w:t>
      </w:r>
      <w:r w:rsidRPr="006916D4">
        <w:t xml:space="preserve"> Genome-wide genetic data on ~500,000 UK Biobank participants. </w:t>
      </w:r>
      <w:r w:rsidRPr="006916D4">
        <w:rPr>
          <w:i/>
        </w:rPr>
        <w:t>bioRxiv</w:t>
      </w:r>
      <w:r w:rsidRPr="006916D4">
        <w:t xml:space="preserve"> 2017.</w:t>
      </w:r>
    </w:p>
    <w:p w14:paraId="7BA6ED04" w14:textId="77777777" w:rsidR="006916D4" w:rsidRPr="006916D4" w:rsidRDefault="006916D4" w:rsidP="006916D4">
      <w:pPr>
        <w:pStyle w:val="EndNoteBibliography"/>
        <w:spacing w:after="0"/>
      </w:pPr>
    </w:p>
    <w:p w14:paraId="0F207028" w14:textId="77777777" w:rsidR="006916D4" w:rsidRPr="006916D4" w:rsidRDefault="006916D4" w:rsidP="006916D4">
      <w:pPr>
        <w:pStyle w:val="EndNoteBibliography"/>
        <w:ind w:left="720" w:hanging="720"/>
      </w:pPr>
      <w:r w:rsidRPr="006916D4">
        <w:t>34.</w:t>
      </w:r>
      <w:r w:rsidRPr="006916D4">
        <w:tab/>
        <w:t xml:space="preserve">Nordestgaard BG, Benn M, Schnohr P, Tybjaerg-Hansen A. Nonfasting triglycerides and risk of myocardial infarction, ischemic heart disease, and death in men and women. </w:t>
      </w:r>
      <w:r w:rsidRPr="006916D4">
        <w:rPr>
          <w:i/>
        </w:rPr>
        <w:t>JAMA</w:t>
      </w:r>
      <w:r w:rsidRPr="006916D4">
        <w:t xml:space="preserve"> 2007; </w:t>
      </w:r>
      <w:r w:rsidRPr="006916D4">
        <w:rPr>
          <w:b/>
        </w:rPr>
        <w:t>298</w:t>
      </w:r>
      <w:r w:rsidRPr="006916D4">
        <w:t>(3)</w:t>
      </w:r>
      <w:r w:rsidRPr="006916D4">
        <w:rPr>
          <w:b/>
        </w:rPr>
        <w:t xml:space="preserve">: </w:t>
      </w:r>
      <w:r w:rsidRPr="006916D4">
        <w:t>299-308.</w:t>
      </w:r>
    </w:p>
    <w:p w14:paraId="1D73D57C" w14:textId="77777777" w:rsidR="006916D4" w:rsidRPr="006916D4" w:rsidRDefault="006916D4" w:rsidP="006916D4">
      <w:pPr>
        <w:pStyle w:val="EndNoteBibliography"/>
        <w:spacing w:after="0"/>
      </w:pPr>
    </w:p>
    <w:p w14:paraId="2261461D" w14:textId="77777777" w:rsidR="006916D4" w:rsidRPr="006916D4" w:rsidRDefault="006916D4" w:rsidP="006916D4">
      <w:pPr>
        <w:pStyle w:val="EndNoteBibliography"/>
        <w:ind w:left="720" w:hanging="720"/>
      </w:pPr>
      <w:r w:rsidRPr="006916D4">
        <w:t>35.</w:t>
      </w:r>
      <w:r w:rsidRPr="006916D4">
        <w:tab/>
        <w:t xml:space="preserve">Kamstrup PR, Tybjaerg-Hansen A, Steffensen R, Nordestgaard BG. Genetically elevated lipoprotein(a) and increased risk of myocardial infarction. </w:t>
      </w:r>
      <w:r w:rsidRPr="006916D4">
        <w:rPr>
          <w:i/>
        </w:rPr>
        <w:t>JAMA</w:t>
      </w:r>
      <w:r w:rsidRPr="006916D4">
        <w:t xml:space="preserve"> 2009; </w:t>
      </w:r>
      <w:r w:rsidRPr="006916D4">
        <w:rPr>
          <w:b/>
        </w:rPr>
        <w:t>301</w:t>
      </w:r>
      <w:r w:rsidRPr="006916D4">
        <w:t>(22)</w:t>
      </w:r>
      <w:r w:rsidRPr="006916D4">
        <w:rPr>
          <w:b/>
        </w:rPr>
        <w:t xml:space="preserve">: </w:t>
      </w:r>
      <w:r w:rsidRPr="006916D4">
        <w:t>2331-2339.</w:t>
      </w:r>
    </w:p>
    <w:p w14:paraId="00FAB7EE" w14:textId="77777777" w:rsidR="006916D4" w:rsidRPr="006916D4" w:rsidRDefault="006916D4" w:rsidP="006916D4">
      <w:pPr>
        <w:pStyle w:val="EndNoteBibliography"/>
        <w:spacing w:after="0"/>
      </w:pPr>
    </w:p>
    <w:p w14:paraId="7AC29953" w14:textId="77777777" w:rsidR="006916D4" w:rsidRPr="006916D4" w:rsidRDefault="006916D4" w:rsidP="006916D4">
      <w:pPr>
        <w:pStyle w:val="EndNoteBibliography"/>
        <w:ind w:left="720" w:hanging="720"/>
      </w:pPr>
      <w:r w:rsidRPr="006916D4">
        <w:t>36.</w:t>
      </w:r>
      <w:r w:rsidRPr="006916D4">
        <w:tab/>
        <w:t xml:space="preserve">Varbo A, Benn M, Tybjaerg-Hansen A, Jorgensen AB, Frikke-Schmidt R, Nordestgaard BG. Remnant cholesterol as a causal risk factor for ischemic heart disease. </w:t>
      </w:r>
      <w:r w:rsidRPr="006916D4">
        <w:rPr>
          <w:i/>
        </w:rPr>
        <w:t>J Am Coll Cardiol</w:t>
      </w:r>
      <w:r w:rsidRPr="006916D4">
        <w:t xml:space="preserve"> 2013; </w:t>
      </w:r>
      <w:r w:rsidRPr="006916D4">
        <w:rPr>
          <w:b/>
        </w:rPr>
        <w:t>61</w:t>
      </w:r>
      <w:r w:rsidRPr="006916D4">
        <w:t>(4)</w:t>
      </w:r>
      <w:r w:rsidRPr="006916D4">
        <w:rPr>
          <w:b/>
        </w:rPr>
        <w:t xml:space="preserve">: </w:t>
      </w:r>
      <w:r w:rsidRPr="006916D4">
        <w:t>427-436.</w:t>
      </w:r>
    </w:p>
    <w:p w14:paraId="6DE11F7A" w14:textId="77777777" w:rsidR="006916D4" w:rsidRPr="006916D4" w:rsidRDefault="006916D4" w:rsidP="006916D4">
      <w:pPr>
        <w:pStyle w:val="EndNoteBibliography"/>
        <w:spacing w:after="0"/>
      </w:pPr>
    </w:p>
    <w:p w14:paraId="3096B642" w14:textId="77777777" w:rsidR="006916D4" w:rsidRPr="006916D4" w:rsidRDefault="006916D4" w:rsidP="006916D4">
      <w:pPr>
        <w:pStyle w:val="EndNoteBibliography"/>
        <w:ind w:left="720" w:hanging="720"/>
      </w:pPr>
      <w:r w:rsidRPr="006916D4">
        <w:t>37.</w:t>
      </w:r>
      <w:r w:rsidRPr="006916D4">
        <w:tab/>
        <w:t>Riboli E, Hunt KJ, Slimani N, Ferrari P, Norat T, Fahey M</w:t>
      </w:r>
      <w:r w:rsidRPr="006916D4">
        <w:rPr>
          <w:i/>
        </w:rPr>
        <w:t xml:space="preserve"> et al.</w:t>
      </w:r>
      <w:r w:rsidRPr="006916D4">
        <w:t xml:space="preserve"> European Prospective Investigation into Cancer and Nutrition (EPIC): study populations and data collection. </w:t>
      </w:r>
      <w:r w:rsidRPr="006916D4">
        <w:rPr>
          <w:i/>
        </w:rPr>
        <w:t>Public Health Nutr</w:t>
      </w:r>
      <w:r w:rsidRPr="006916D4">
        <w:t xml:space="preserve"> 2002; </w:t>
      </w:r>
      <w:r w:rsidRPr="006916D4">
        <w:rPr>
          <w:b/>
        </w:rPr>
        <w:t>5</w:t>
      </w:r>
      <w:r w:rsidRPr="006916D4">
        <w:t>(6B)</w:t>
      </w:r>
      <w:r w:rsidRPr="006916D4">
        <w:rPr>
          <w:b/>
        </w:rPr>
        <w:t xml:space="preserve">: </w:t>
      </w:r>
      <w:r w:rsidRPr="006916D4">
        <w:t>1113-1124.</w:t>
      </w:r>
    </w:p>
    <w:p w14:paraId="06553C6E" w14:textId="77777777" w:rsidR="006916D4" w:rsidRPr="006916D4" w:rsidRDefault="006916D4" w:rsidP="006916D4">
      <w:pPr>
        <w:pStyle w:val="EndNoteBibliography"/>
        <w:spacing w:after="0"/>
      </w:pPr>
    </w:p>
    <w:p w14:paraId="7C1914AD" w14:textId="77777777" w:rsidR="006916D4" w:rsidRPr="006916D4" w:rsidRDefault="006916D4" w:rsidP="006916D4">
      <w:pPr>
        <w:pStyle w:val="EndNoteBibliography"/>
        <w:ind w:left="720" w:hanging="720"/>
      </w:pPr>
      <w:r w:rsidRPr="006916D4">
        <w:t>38.</w:t>
      </w:r>
      <w:r w:rsidRPr="006916D4">
        <w:tab/>
        <w:t>Danesh J, Saracci R, Berglund G, Feskens E, Overvad K, Panico S</w:t>
      </w:r>
      <w:r w:rsidRPr="006916D4">
        <w:rPr>
          <w:i/>
        </w:rPr>
        <w:t xml:space="preserve"> et al.</w:t>
      </w:r>
      <w:r w:rsidRPr="006916D4">
        <w:t xml:space="preserve"> EPIC-Heart: the cardiovascular component of a prospective study of nutritional, lifestyle and biological factors in 520,000 middle-aged participants from 10 European countries. </w:t>
      </w:r>
      <w:r w:rsidRPr="006916D4">
        <w:rPr>
          <w:i/>
        </w:rPr>
        <w:t>Eur J Epidemiol</w:t>
      </w:r>
      <w:r w:rsidRPr="006916D4">
        <w:t xml:space="preserve"> 2007; </w:t>
      </w:r>
      <w:r w:rsidRPr="006916D4">
        <w:rPr>
          <w:b/>
        </w:rPr>
        <w:t>22</w:t>
      </w:r>
      <w:r w:rsidRPr="006916D4">
        <w:t>(2)</w:t>
      </w:r>
      <w:r w:rsidRPr="006916D4">
        <w:rPr>
          <w:b/>
        </w:rPr>
        <w:t xml:space="preserve">: </w:t>
      </w:r>
      <w:r w:rsidRPr="006916D4">
        <w:t>129-141.</w:t>
      </w:r>
    </w:p>
    <w:p w14:paraId="1CD8C870" w14:textId="77777777" w:rsidR="006916D4" w:rsidRPr="006916D4" w:rsidRDefault="006916D4" w:rsidP="006916D4">
      <w:pPr>
        <w:pStyle w:val="EndNoteBibliography"/>
        <w:spacing w:after="0"/>
      </w:pPr>
    </w:p>
    <w:p w14:paraId="2BE74D68" w14:textId="77777777" w:rsidR="006916D4" w:rsidRPr="006916D4" w:rsidRDefault="006916D4" w:rsidP="006916D4">
      <w:pPr>
        <w:pStyle w:val="EndNoteBibliography"/>
        <w:ind w:left="720" w:hanging="720"/>
      </w:pPr>
      <w:r w:rsidRPr="006916D4">
        <w:t>39.</w:t>
      </w:r>
      <w:r w:rsidRPr="006916D4">
        <w:tab/>
        <w:t>Langenberg C, Sharp S, Forouhi NG, Franks PW, Schulze MB, Kerrison N</w:t>
      </w:r>
      <w:r w:rsidRPr="006916D4">
        <w:rPr>
          <w:i/>
        </w:rPr>
        <w:t xml:space="preserve"> et al.</w:t>
      </w:r>
      <w:r w:rsidRPr="006916D4">
        <w:t xml:space="preserve"> Design and cohort description of the InterAct Project: an examination of the interaction of genetic and lifestyle factors on the incidence of type 2 diabetes in the EPIC Study. </w:t>
      </w:r>
      <w:r w:rsidRPr="006916D4">
        <w:rPr>
          <w:i/>
        </w:rPr>
        <w:t>Diabetologia</w:t>
      </w:r>
      <w:r w:rsidRPr="006916D4">
        <w:t xml:space="preserve"> 2011; </w:t>
      </w:r>
      <w:r w:rsidRPr="006916D4">
        <w:rPr>
          <w:b/>
        </w:rPr>
        <w:t>54</w:t>
      </w:r>
      <w:r w:rsidRPr="006916D4">
        <w:t>(9)</w:t>
      </w:r>
      <w:r w:rsidRPr="006916D4">
        <w:rPr>
          <w:b/>
        </w:rPr>
        <w:t xml:space="preserve">: </w:t>
      </w:r>
      <w:r w:rsidRPr="006916D4">
        <w:t>2272-2282.</w:t>
      </w:r>
    </w:p>
    <w:p w14:paraId="59AA0CFD" w14:textId="77777777" w:rsidR="006916D4" w:rsidRPr="006916D4" w:rsidRDefault="006916D4" w:rsidP="006916D4">
      <w:pPr>
        <w:pStyle w:val="EndNoteBibliography"/>
        <w:spacing w:after="0"/>
      </w:pPr>
    </w:p>
    <w:p w14:paraId="65356B78" w14:textId="77777777" w:rsidR="006916D4" w:rsidRPr="006916D4" w:rsidRDefault="006916D4" w:rsidP="006916D4">
      <w:pPr>
        <w:pStyle w:val="EndNoteBibliography"/>
        <w:ind w:left="720" w:hanging="720"/>
      </w:pPr>
      <w:r w:rsidRPr="006916D4">
        <w:t>40.</w:t>
      </w:r>
      <w:r w:rsidRPr="006916D4">
        <w:tab/>
        <w:t>Saleheen D, Zaidi M, Rasheed A, Ahmad U, Hakeem A, Murtaza M</w:t>
      </w:r>
      <w:r w:rsidRPr="006916D4">
        <w:rPr>
          <w:i/>
        </w:rPr>
        <w:t xml:space="preserve"> et al.</w:t>
      </w:r>
      <w:r w:rsidRPr="006916D4">
        <w:t xml:space="preserve"> The Pakistan Risk of Myocardial Infarction Study: a resource for the study of genetic, lifestyle and other determinants of myocardial infarction in South Asia. </w:t>
      </w:r>
      <w:r w:rsidRPr="006916D4">
        <w:rPr>
          <w:i/>
        </w:rPr>
        <w:t>Eur J Epidemiol</w:t>
      </w:r>
      <w:r w:rsidRPr="006916D4">
        <w:t xml:space="preserve"> 2009; </w:t>
      </w:r>
      <w:r w:rsidRPr="006916D4">
        <w:rPr>
          <w:b/>
        </w:rPr>
        <w:t>24</w:t>
      </w:r>
      <w:r w:rsidRPr="006916D4">
        <w:t>(6)</w:t>
      </w:r>
      <w:r w:rsidRPr="006916D4">
        <w:rPr>
          <w:b/>
        </w:rPr>
        <w:t xml:space="preserve">: </w:t>
      </w:r>
      <w:r w:rsidRPr="006916D4">
        <w:t>329-338.</w:t>
      </w:r>
    </w:p>
    <w:p w14:paraId="48DE29F5" w14:textId="77777777" w:rsidR="006916D4" w:rsidRPr="006916D4" w:rsidRDefault="006916D4" w:rsidP="006916D4">
      <w:pPr>
        <w:pStyle w:val="EndNoteBibliography"/>
        <w:spacing w:after="0"/>
      </w:pPr>
    </w:p>
    <w:p w14:paraId="5873C5AE" w14:textId="77777777" w:rsidR="006916D4" w:rsidRPr="006916D4" w:rsidRDefault="006916D4" w:rsidP="006916D4">
      <w:pPr>
        <w:pStyle w:val="EndNoteBibliography"/>
        <w:ind w:left="720" w:hanging="720"/>
      </w:pPr>
      <w:r w:rsidRPr="006916D4">
        <w:t>41.</w:t>
      </w:r>
      <w:r w:rsidRPr="006916D4">
        <w:tab/>
        <w:t>Evans A, Salomaa V, Kulathinal S, Asplund K, Cambien F, Ferrario M</w:t>
      </w:r>
      <w:r w:rsidRPr="006916D4">
        <w:rPr>
          <w:i/>
        </w:rPr>
        <w:t xml:space="preserve"> et al.</w:t>
      </w:r>
      <w:r w:rsidRPr="006916D4">
        <w:t xml:space="preserve"> MORGAM (an international pooling of cardiovascular cohorts). </w:t>
      </w:r>
      <w:r w:rsidRPr="006916D4">
        <w:rPr>
          <w:i/>
        </w:rPr>
        <w:t>International journal of epidemiology</w:t>
      </w:r>
      <w:r w:rsidRPr="006916D4">
        <w:t xml:space="preserve"> 2005; </w:t>
      </w:r>
      <w:r w:rsidRPr="006916D4">
        <w:rPr>
          <w:b/>
        </w:rPr>
        <w:t>34</w:t>
      </w:r>
      <w:r w:rsidRPr="006916D4">
        <w:t>(1)</w:t>
      </w:r>
      <w:r w:rsidRPr="006916D4">
        <w:rPr>
          <w:b/>
        </w:rPr>
        <w:t xml:space="preserve">: </w:t>
      </w:r>
      <w:r w:rsidRPr="006916D4">
        <w:t>21-27.</w:t>
      </w:r>
    </w:p>
    <w:p w14:paraId="282D0E13" w14:textId="77777777" w:rsidR="006916D4" w:rsidRPr="006916D4" w:rsidRDefault="006916D4" w:rsidP="006916D4">
      <w:pPr>
        <w:pStyle w:val="EndNoteBibliography"/>
        <w:spacing w:after="0"/>
      </w:pPr>
    </w:p>
    <w:p w14:paraId="01EB5622" w14:textId="77777777" w:rsidR="006916D4" w:rsidRPr="006916D4" w:rsidRDefault="006916D4" w:rsidP="006916D4">
      <w:pPr>
        <w:pStyle w:val="EndNoteBibliography"/>
        <w:ind w:left="720" w:hanging="720"/>
      </w:pPr>
      <w:r w:rsidRPr="006916D4">
        <w:t>42.</w:t>
      </w:r>
      <w:r w:rsidRPr="006916D4">
        <w:tab/>
        <w:t>Goldstein JI, Crenshaw A, Carey J, Grant GB, Maguire J, Fromer M</w:t>
      </w:r>
      <w:r w:rsidRPr="006916D4">
        <w:rPr>
          <w:i/>
        </w:rPr>
        <w:t xml:space="preserve"> et al.</w:t>
      </w:r>
      <w:r w:rsidRPr="006916D4">
        <w:t xml:space="preserve"> zCall: a rare variant caller for array-based genotyping: genetics and population analysis. </w:t>
      </w:r>
      <w:r w:rsidRPr="006916D4">
        <w:rPr>
          <w:i/>
        </w:rPr>
        <w:t>Bioinformatics</w:t>
      </w:r>
      <w:r w:rsidRPr="006916D4">
        <w:t xml:space="preserve"> 2012; </w:t>
      </w:r>
      <w:r w:rsidRPr="006916D4">
        <w:rPr>
          <w:b/>
        </w:rPr>
        <w:t>28</w:t>
      </w:r>
      <w:r w:rsidRPr="006916D4">
        <w:t>(19)</w:t>
      </w:r>
      <w:r w:rsidRPr="006916D4">
        <w:rPr>
          <w:b/>
        </w:rPr>
        <w:t xml:space="preserve">: </w:t>
      </w:r>
      <w:r w:rsidRPr="006916D4">
        <w:t>2543-2545.</w:t>
      </w:r>
    </w:p>
    <w:p w14:paraId="0176BFC2" w14:textId="77777777" w:rsidR="006916D4" w:rsidRPr="006916D4" w:rsidRDefault="006916D4" w:rsidP="006916D4">
      <w:pPr>
        <w:pStyle w:val="EndNoteBibliography"/>
        <w:spacing w:after="0"/>
      </w:pPr>
    </w:p>
    <w:p w14:paraId="0B8B6061" w14:textId="77777777" w:rsidR="006916D4" w:rsidRPr="006916D4" w:rsidRDefault="006916D4" w:rsidP="006916D4">
      <w:pPr>
        <w:pStyle w:val="EndNoteBibliography"/>
        <w:ind w:left="720" w:hanging="720"/>
      </w:pPr>
      <w:r w:rsidRPr="006916D4">
        <w:t>43.</w:t>
      </w:r>
      <w:r w:rsidRPr="006916D4">
        <w:tab/>
        <w:t>Grove ML, Yu B, Cochran BJ, Haritunians T, Bis JC, Taylor KD</w:t>
      </w:r>
      <w:r w:rsidRPr="006916D4">
        <w:rPr>
          <w:i/>
        </w:rPr>
        <w:t xml:space="preserve"> et al.</w:t>
      </w:r>
      <w:r w:rsidRPr="006916D4">
        <w:t xml:space="preserve"> Best practices and joint calling of the HumanExome BeadChip: the CHARGE Consortium. </w:t>
      </w:r>
      <w:r w:rsidRPr="006916D4">
        <w:rPr>
          <w:i/>
        </w:rPr>
        <w:t>PloS one</w:t>
      </w:r>
      <w:r w:rsidRPr="006916D4">
        <w:t xml:space="preserve"> 2013; </w:t>
      </w:r>
      <w:r w:rsidRPr="006916D4">
        <w:rPr>
          <w:b/>
        </w:rPr>
        <w:t>8</w:t>
      </w:r>
      <w:r w:rsidRPr="006916D4">
        <w:t>(7)</w:t>
      </w:r>
      <w:r w:rsidRPr="006916D4">
        <w:rPr>
          <w:b/>
        </w:rPr>
        <w:t xml:space="preserve">: </w:t>
      </w:r>
      <w:r w:rsidRPr="006916D4">
        <w:t>e68095.</w:t>
      </w:r>
    </w:p>
    <w:p w14:paraId="17A1FA5E" w14:textId="77777777" w:rsidR="006916D4" w:rsidRPr="006916D4" w:rsidRDefault="006916D4" w:rsidP="006916D4">
      <w:pPr>
        <w:pStyle w:val="EndNoteBibliography"/>
        <w:spacing w:after="0"/>
      </w:pPr>
    </w:p>
    <w:p w14:paraId="722399EB" w14:textId="77777777" w:rsidR="006916D4" w:rsidRPr="006916D4" w:rsidRDefault="006916D4" w:rsidP="006916D4">
      <w:pPr>
        <w:pStyle w:val="EndNoteBibliography"/>
        <w:ind w:left="720" w:hanging="720"/>
      </w:pPr>
      <w:r w:rsidRPr="006916D4">
        <w:t>44.</w:t>
      </w:r>
      <w:r w:rsidRPr="006916D4">
        <w:tab/>
        <w:t>Astle WJ, Elding H, Jiang T, Allen D, Ruklisa D, Mann AL</w:t>
      </w:r>
      <w:r w:rsidRPr="006916D4">
        <w:rPr>
          <w:i/>
        </w:rPr>
        <w:t xml:space="preserve"> et al.</w:t>
      </w:r>
      <w:r w:rsidRPr="006916D4">
        <w:t xml:space="preserve"> The Allelic Landscape of Human Blood Cell Trait Variation and Links to Common Complex Disease. </w:t>
      </w:r>
      <w:r w:rsidRPr="006916D4">
        <w:rPr>
          <w:i/>
        </w:rPr>
        <w:t>Cell</w:t>
      </w:r>
      <w:r w:rsidRPr="006916D4">
        <w:t xml:space="preserve"> 2016; </w:t>
      </w:r>
      <w:r w:rsidRPr="006916D4">
        <w:rPr>
          <w:b/>
        </w:rPr>
        <w:t>167</w:t>
      </w:r>
      <w:r w:rsidRPr="006916D4">
        <w:t>(5)</w:t>
      </w:r>
      <w:r w:rsidRPr="006916D4">
        <w:rPr>
          <w:b/>
        </w:rPr>
        <w:t xml:space="preserve">: </w:t>
      </w:r>
      <w:r w:rsidRPr="006916D4">
        <w:t>1415-1429 e1419.</w:t>
      </w:r>
    </w:p>
    <w:p w14:paraId="2C4F480D" w14:textId="77777777" w:rsidR="006916D4" w:rsidRPr="006916D4" w:rsidRDefault="006916D4" w:rsidP="006916D4">
      <w:pPr>
        <w:pStyle w:val="EndNoteBibliography"/>
        <w:spacing w:after="0"/>
      </w:pPr>
    </w:p>
    <w:p w14:paraId="63EC782C" w14:textId="77777777" w:rsidR="006916D4" w:rsidRPr="006916D4" w:rsidRDefault="006916D4" w:rsidP="006916D4">
      <w:pPr>
        <w:pStyle w:val="EndNoteBibliography"/>
        <w:ind w:left="720" w:hanging="720"/>
      </w:pPr>
      <w:r w:rsidRPr="006916D4">
        <w:t>45.</w:t>
      </w:r>
      <w:r w:rsidRPr="006916D4">
        <w:tab/>
        <w:t>Yang J, Wang S, Yang Z, Hodgkinson CA, Iarikova P, Ma JZ</w:t>
      </w:r>
      <w:r w:rsidRPr="006916D4">
        <w:rPr>
          <w:i/>
        </w:rPr>
        <w:t xml:space="preserve"> et al.</w:t>
      </w:r>
      <w:r w:rsidRPr="006916D4">
        <w:t xml:space="preserve"> The contribution of rare and common variants in 30 genes to risk nicotine dependence. </w:t>
      </w:r>
      <w:r w:rsidRPr="006916D4">
        <w:rPr>
          <w:i/>
        </w:rPr>
        <w:t>Mol Psychiatry</w:t>
      </w:r>
      <w:r w:rsidRPr="006916D4">
        <w:t xml:space="preserve"> 2015; </w:t>
      </w:r>
      <w:r w:rsidRPr="006916D4">
        <w:rPr>
          <w:b/>
        </w:rPr>
        <w:t>20</w:t>
      </w:r>
      <w:r w:rsidRPr="006916D4">
        <w:t>(11)</w:t>
      </w:r>
      <w:r w:rsidRPr="006916D4">
        <w:rPr>
          <w:b/>
        </w:rPr>
        <w:t xml:space="preserve">: </w:t>
      </w:r>
      <w:r w:rsidRPr="006916D4">
        <w:t>1467-1478.</w:t>
      </w:r>
    </w:p>
    <w:p w14:paraId="6969659A" w14:textId="77777777" w:rsidR="006916D4" w:rsidRPr="006916D4" w:rsidRDefault="006916D4" w:rsidP="006916D4">
      <w:pPr>
        <w:pStyle w:val="EndNoteBibliography"/>
        <w:spacing w:after="0"/>
      </w:pPr>
    </w:p>
    <w:p w14:paraId="4534206A" w14:textId="77777777" w:rsidR="006916D4" w:rsidRPr="006916D4" w:rsidRDefault="006916D4" w:rsidP="006916D4">
      <w:pPr>
        <w:pStyle w:val="EndNoteBibliography"/>
        <w:ind w:left="720" w:hanging="720"/>
      </w:pPr>
      <w:r w:rsidRPr="006916D4">
        <w:t>46.</w:t>
      </w:r>
      <w:r w:rsidRPr="006916D4">
        <w:tab/>
        <w:t>Wang S, A DvdV, Xu Q, Seneviratne C, Pomerleau OF, Pomerleau CS</w:t>
      </w:r>
      <w:r w:rsidRPr="006916D4">
        <w:rPr>
          <w:i/>
        </w:rPr>
        <w:t xml:space="preserve"> et al.</w:t>
      </w:r>
      <w:r w:rsidRPr="006916D4">
        <w:t xml:space="preserve"> Significant associations of CHRNA2 and CHRNA6 with nicotine dependence in European American and African American populations. </w:t>
      </w:r>
      <w:r w:rsidRPr="006916D4">
        <w:rPr>
          <w:i/>
        </w:rPr>
        <w:t>Human genetics</w:t>
      </w:r>
      <w:r w:rsidRPr="006916D4">
        <w:t xml:space="preserve"> 2014; </w:t>
      </w:r>
      <w:r w:rsidRPr="006916D4">
        <w:rPr>
          <w:b/>
        </w:rPr>
        <w:t>133</w:t>
      </w:r>
      <w:r w:rsidRPr="006916D4">
        <w:t>(5)</w:t>
      </w:r>
      <w:r w:rsidRPr="006916D4">
        <w:rPr>
          <w:b/>
        </w:rPr>
        <w:t xml:space="preserve">: </w:t>
      </w:r>
      <w:r w:rsidRPr="006916D4">
        <w:t>575-586.</w:t>
      </w:r>
    </w:p>
    <w:p w14:paraId="6CAE9518" w14:textId="77777777" w:rsidR="006916D4" w:rsidRPr="006916D4" w:rsidRDefault="006916D4" w:rsidP="006916D4">
      <w:pPr>
        <w:pStyle w:val="EndNoteBibliography"/>
        <w:spacing w:after="0"/>
      </w:pPr>
    </w:p>
    <w:p w14:paraId="46ED51BF" w14:textId="77777777" w:rsidR="006916D4" w:rsidRPr="006916D4" w:rsidRDefault="006916D4" w:rsidP="006916D4">
      <w:pPr>
        <w:pStyle w:val="EndNoteBibliography"/>
        <w:ind w:left="720" w:hanging="720"/>
      </w:pPr>
      <w:r w:rsidRPr="006916D4">
        <w:t>47.</w:t>
      </w:r>
      <w:r w:rsidRPr="006916D4">
        <w:tab/>
        <w:t>Demontis D, Rajagopal VM, Als TD, Grove J, Pallesen J, Hjorthoj C</w:t>
      </w:r>
      <w:r w:rsidRPr="006916D4">
        <w:rPr>
          <w:i/>
        </w:rPr>
        <w:t xml:space="preserve"> et al.</w:t>
      </w:r>
      <w:r w:rsidRPr="006916D4">
        <w:t xml:space="preserve"> Genome-wide association study implicates &lt;em&gt;CHRNA2&lt;/em&gt; in cannabis use disorder. </w:t>
      </w:r>
      <w:r w:rsidRPr="006916D4">
        <w:rPr>
          <w:i/>
        </w:rPr>
        <w:t>bioRxiv</w:t>
      </w:r>
      <w:r w:rsidRPr="006916D4">
        <w:t xml:space="preserve"> 2018.</w:t>
      </w:r>
    </w:p>
    <w:p w14:paraId="73E80B98" w14:textId="77777777" w:rsidR="006916D4" w:rsidRPr="006916D4" w:rsidRDefault="006916D4" w:rsidP="006916D4">
      <w:pPr>
        <w:pStyle w:val="EndNoteBibliography"/>
        <w:spacing w:after="0"/>
      </w:pPr>
    </w:p>
    <w:p w14:paraId="14414C09" w14:textId="77777777" w:rsidR="006916D4" w:rsidRPr="006916D4" w:rsidRDefault="006916D4" w:rsidP="006916D4">
      <w:pPr>
        <w:pStyle w:val="EndNoteBibliography"/>
        <w:ind w:left="720" w:hanging="720"/>
      </w:pPr>
      <w:r w:rsidRPr="006916D4">
        <w:t>48.</w:t>
      </w:r>
      <w:r w:rsidRPr="006916D4">
        <w:tab/>
        <w:t>McKay JD, Hung RJ, Han Y, Zong X, Carreras-Torres R, Christiani DC</w:t>
      </w:r>
      <w:r w:rsidRPr="006916D4">
        <w:rPr>
          <w:i/>
        </w:rPr>
        <w:t xml:space="preserve"> et al.</w:t>
      </w:r>
      <w:r w:rsidRPr="006916D4">
        <w:t xml:space="preserve"> Large-scale association analysis identifies new lung cancer susceptibility loci and heterogeneity in genetic susceptibility across histological subtypes. </w:t>
      </w:r>
      <w:r w:rsidRPr="006916D4">
        <w:rPr>
          <w:i/>
        </w:rPr>
        <w:t>Nature genetics</w:t>
      </w:r>
      <w:r w:rsidRPr="006916D4">
        <w:t xml:space="preserve"> 2017; </w:t>
      </w:r>
      <w:r w:rsidRPr="006916D4">
        <w:rPr>
          <w:b/>
        </w:rPr>
        <w:t>49</w:t>
      </w:r>
      <w:r w:rsidRPr="006916D4">
        <w:t>(7)</w:t>
      </w:r>
      <w:r w:rsidRPr="006916D4">
        <w:rPr>
          <w:b/>
        </w:rPr>
        <w:t xml:space="preserve">: </w:t>
      </w:r>
      <w:r w:rsidRPr="006916D4">
        <w:t>1126-1132.</w:t>
      </w:r>
    </w:p>
    <w:p w14:paraId="65652A45" w14:textId="59F085BB" w:rsidR="008B5B97" w:rsidRPr="000D360B" w:rsidRDefault="00D66046" w:rsidP="00071610">
      <w:pPr>
        <w:pStyle w:val="EndNoteBibliography"/>
        <w:ind w:left="720" w:hanging="720"/>
        <w:rPr>
          <w:b/>
        </w:rPr>
      </w:pPr>
      <w:r>
        <w:fldChar w:fldCharType="end"/>
      </w:r>
    </w:p>
    <w:sectPr w:rsidR="008B5B97" w:rsidRPr="000D360B" w:rsidSect="00AD2304">
      <w:pgSz w:w="11906" w:h="16838"/>
      <w:pgMar w:top="1440" w:right="1080" w:bottom="1440" w:left="1080"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DD2E6" w16cid:durableId="1F589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A307" w14:textId="77777777" w:rsidR="00E17978" w:rsidRDefault="00E17978">
      <w:pPr>
        <w:spacing w:after="0" w:line="240" w:lineRule="auto"/>
      </w:pPr>
      <w:r>
        <w:separator/>
      </w:r>
    </w:p>
  </w:endnote>
  <w:endnote w:type="continuationSeparator" w:id="0">
    <w:p w14:paraId="41B9962C" w14:textId="77777777" w:rsidR="00E17978" w:rsidRDefault="00E1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6725"/>
      <w:docPartObj>
        <w:docPartGallery w:val="Page Numbers (Bottom of Page)"/>
        <w:docPartUnique/>
      </w:docPartObj>
    </w:sdtPr>
    <w:sdtEndPr>
      <w:rPr>
        <w:noProof/>
      </w:rPr>
    </w:sdtEndPr>
    <w:sdtContent>
      <w:p w14:paraId="342AC6B3" w14:textId="70FE8B37" w:rsidR="003B3417" w:rsidRDefault="003B3417">
        <w:pPr>
          <w:pStyle w:val="Footer"/>
          <w:jc w:val="right"/>
        </w:pPr>
        <w:r>
          <w:fldChar w:fldCharType="begin"/>
        </w:r>
        <w:r>
          <w:instrText xml:space="preserve"> PAGE   \* MERGEFORMAT </w:instrText>
        </w:r>
        <w:r>
          <w:fldChar w:fldCharType="separate"/>
        </w:r>
        <w:r w:rsidR="00F32CC3">
          <w:rPr>
            <w:noProof/>
          </w:rPr>
          <w:t>21</w:t>
        </w:r>
        <w:r>
          <w:rPr>
            <w:noProof/>
          </w:rPr>
          <w:fldChar w:fldCharType="end"/>
        </w:r>
      </w:p>
    </w:sdtContent>
  </w:sdt>
  <w:p w14:paraId="432D8EBC" w14:textId="77777777" w:rsidR="003B3417" w:rsidRDefault="003B3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14167"/>
      <w:docPartObj>
        <w:docPartGallery w:val="Page Numbers (Bottom of Page)"/>
        <w:docPartUnique/>
      </w:docPartObj>
    </w:sdtPr>
    <w:sdtEndPr>
      <w:rPr>
        <w:noProof/>
      </w:rPr>
    </w:sdtEndPr>
    <w:sdtContent>
      <w:p w14:paraId="4ED7885E" w14:textId="1BA90A52" w:rsidR="003B3417" w:rsidRDefault="003B3417">
        <w:pPr>
          <w:pStyle w:val="Footer"/>
          <w:jc w:val="right"/>
        </w:pPr>
        <w:r>
          <w:fldChar w:fldCharType="begin"/>
        </w:r>
        <w:r>
          <w:instrText xml:space="preserve"> PAGE   \* MERGEFORMAT </w:instrText>
        </w:r>
        <w:r>
          <w:fldChar w:fldCharType="separate"/>
        </w:r>
        <w:r w:rsidR="00F32CC3">
          <w:rPr>
            <w:noProof/>
          </w:rPr>
          <w:t>27</w:t>
        </w:r>
        <w:r>
          <w:rPr>
            <w:noProof/>
          </w:rPr>
          <w:fldChar w:fldCharType="end"/>
        </w:r>
      </w:p>
    </w:sdtContent>
  </w:sdt>
  <w:p w14:paraId="3D975FEE" w14:textId="77777777" w:rsidR="003B3417" w:rsidRDefault="003B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CD253" w14:textId="77777777" w:rsidR="00E17978" w:rsidRDefault="00E17978">
      <w:pPr>
        <w:spacing w:after="0" w:line="240" w:lineRule="auto"/>
      </w:pPr>
      <w:r>
        <w:separator/>
      </w:r>
    </w:p>
  </w:footnote>
  <w:footnote w:type="continuationSeparator" w:id="0">
    <w:p w14:paraId="2F273C88" w14:textId="77777777" w:rsidR="00E17978" w:rsidRDefault="00E17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A6D"/>
    <w:multiLevelType w:val="hybridMultilevel"/>
    <w:tmpl w:val="02A4BF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5106"/>
    <w:multiLevelType w:val="hybridMultilevel"/>
    <w:tmpl w:val="0C22C062"/>
    <w:lvl w:ilvl="0" w:tplc="19762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31B94"/>
    <w:multiLevelType w:val="hybridMultilevel"/>
    <w:tmpl w:val="BBAEBB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A2D00"/>
    <w:multiLevelType w:val="hybridMultilevel"/>
    <w:tmpl w:val="3230B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01BBD"/>
    <w:multiLevelType w:val="hybridMultilevel"/>
    <w:tmpl w:val="9806C37A"/>
    <w:lvl w:ilvl="0" w:tplc="DCA64D8C">
      <w:start w:val="1"/>
      <w:numFmt w:val="bullet"/>
      <w:lvlText w:val=""/>
      <w:lvlJc w:val="left"/>
      <w:pPr>
        <w:tabs>
          <w:tab w:val="num" w:pos="720"/>
        </w:tabs>
        <w:ind w:left="720" w:hanging="360"/>
      </w:pPr>
      <w:rPr>
        <w:rFonts w:ascii="Wingdings 3" w:hAnsi="Wingdings 3" w:hint="default"/>
      </w:rPr>
    </w:lvl>
    <w:lvl w:ilvl="1" w:tplc="66EA97C6" w:tentative="1">
      <w:start w:val="1"/>
      <w:numFmt w:val="bullet"/>
      <w:lvlText w:val=""/>
      <w:lvlJc w:val="left"/>
      <w:pPr>
        <w:tabs>
          <w:tab w:val="num" w:pos="1440"/>
        </w:tabs>
        <w:ind w:left="1440" w:hanging="360"/>
      </w:pPr>
      <w:rPr>
        <w:rFonts w:ascii="Wingdings 3" w:hAnsi="Wingdings 3" w:hint="default"/>
      </w:rPr>
    </w:lvl>
    <w:lvl w:ilvl="2" w:tplc="EEB887FA" w:tentative="1">
      <w:start w:val="1"/>
      <w:numFmt w:val="bullet"/>
      <w:lvlText w:val=""/>
      <w:lvlJc w:val="left"/>
      <w:pPr>
        <w:tabs>
          <w:tab w:val="num" w:pos="2160"/>
        </w:tabs>
        <w:ind w:left="2160" w:hanging="360"/>
      </w:pPr>
      <w:rPr>
        <w:rFonts w:ascii="Wingdings 3" w:hAnsi="Wingdings 3" w:hint="default"/>
      </w:rPr>
    </w:lvl>
    <w:lvl w:ilvl="3" w:tplc="0F5C7F5A" w:tentative="1">
      <w:start w:val="1"/>
      <w:numFmt w:val="bullet"/>
      <w:lvlText w:val=""/>
      <w:lvlJc w:val="left"/>
      <w:pPr>
        <w:tabs>
          <w:tab w:val="num" w:pos="2880"/>
        </w:tabs>
        <w:ind w:left="2880" w:hanging="360"/>
      </w:pPr>
      <w:rPr>
        <w:rFonts w:ascii="Wingdings 3" w:hAnsi="Wingdings 3" w:hint="default"/>
      </w:rPr>
    </w:lvl>
    <w:lvl w:ilvl="4" w:tplc="21563930" w:tentative="1">
      <w:start w:val="1"/>
      <w:numFmt w:val="bullet"/>
      <w:lvlText w:val=""/>
      <w:lvlJc w:val="left"/>
      <w:pPr>
        <w:tabs>
          <w:tab w:val="num" w:pos="3600"/>
        </w:tabs>
        <w:ind w:left="3600" w:hanging="360"/>
      </w:pPr>
      <w:rPr>
        <w:rFonts w:ascii="Wingdings 3" w:hAnsi="Wingdings 3" w:hint="default"/>
      </w:rPr>
    </w:lvl>
    <w:lvl w:ilvl="5" w:tplc="63E81364" w:tentative="1">
      <w:start w:val="1"/>
      <w:numFmt w:val="bullet"/>
      <w:lvlText w:val=""/>
      <w:lvlJc w:val="left"/>
      <w:pPr>
        <w:tabs>
          <w:tab w:val="num" w:pos="4320"/>
        </w:tabs>
        <w:ind w:left="4320" w:hanging="360"/>
      </w:pPr>
      <w:rPr>
        <w:rFonts w:ascii="Wingdings 3" w:hAnsi="Wingdings 3" w:hint="default"/>
      </w:rPr>
    </w:lvl>
    <w:lvl w:ilvl="6" w:tplc="36A00D66" w:tentative="1">
      <w:start w:val="1"/>
      <w:numFmt w:val="bullet"/>
      <w:lvlText w:val=""/>
      <w:lvlJc w:val="left"/>
      <w:pPr>
        <w:tabs>
          <w:tab w:val="num" w:pos="5040"/>
        </w:tabs>
        <w:ind w:left="5040" w:hanging="360"/>
      </w:pPr>
      <w:rPr>
        <w:rFonts w:ascii="Wingdings 3" w:hAnsi="Wingdings 3" w:hint="default"/>
      </w:rPr>
    </w:lvl>
    <w:lvl w:ilvl="7" w:tplc="56A2D9F2" w:tentative="1">
      <w:start w:val="1"/>
      <w:numFmt w:val="bullet"/>
      <w:lvlText w:val=""/>
      <w:lvlJc w:val="left"/>
      <w:pPr>
        <w:tabs>
          <w:tab w:val="num" w:pos="5760"/>
        </w:tabs>
        <w:ind w:left="5760" w:hanging="360"/>
      </w:pPr>
      <w:rPr>
        <w:rFonts w:ascii="Wingdings 3" w:hAnsi="Wingdings 3" w:hint="default"/>
      </w:rPr>
    </w:lvl>
    <w:lvl w:ilvl="8" w:tplc="D9B4587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539661B"/>
    <w:multiLevelType w:val="hybridMultilevel"/>
    <w:tmpl w:val="C3CE3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729D1"/>
    <w:multiLevelType w:val="hybridMultilevel"/>
    <w:tmpl w:val="9A948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E0E3C"/>
    <w:multiLevelType w:val="hybridMultilevel"/>
    <w:tmpl w:val="99B2E9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52483"/>
    <w:multiLevelType w:val="hybridMultilevel"/>
    <w:tmpl w:val="F2985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F287A"/>
    <w:multiLevelType w:val="hybridMultilevel"/>
    <w:tmpl w:val="0F2E9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47A26"/>
    <w:multiLevelType w:val="hybridMultilevel"/>
    <w:tmpl w:val="511E4436"/>
    <w:lvl w:ilvl="0" w:tplc="9B2C8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2"/>
  </w:num>
  <w:num w:numId="6">
    <w:abstractNumId w:val="3"/>
  </w:num>
  <w:num w:numId="7">
    <w:abstractNumId w:val="8"/>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olecular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axx92xi2xwv1eawfuvata7wrzp5zpv0v5x&quot;&gt;Mesut EndNote Library&lt;record-ids&gt;&lt;item&gt;1004&lt;/item&gt;&lt;item&gt;1005&lt;/item&gt;&lt;item&gt;1006&lt;/item&gt;&lt;item&gt;1007&lt;/item&gt;&lt;item&gt;1008&lt;/item&gt;&lt;item&gt;1009&lt;/item&gt;&lt;item&gt;1010&lt;/item&gt;&lt;item&gt;1017&lt;/item&gt;&lt;item&gt;1019&lt;/item&gt;&lt;item&gt;1020&lt;/item&gt;&lt;item&gt;1021&lt;/item&gt;&lt;item&gt;1024&lt;/item&gt;&lt;item&gt;1035&lt;/item&gt;&lt;item&gt;1036&lt;/item&gt;&lt;item&gt;1037&lt;/item&gt;&lt;item&gt;1038&lt;/item&gt;&lt;item&gt;1039&lt;/item&gt;&lt;item&gt;1040&lt;/item&gt;&lt;item&gt;1041&lt;/item&gt;&lt;item&gt;1042&lt;/item&gt;&lt;item&gt;1043&lt;/item&gt;&lt;item&gt;1044&lt;/item&gt;&lt;item&gt;1045&lt;/item&gt;&lt;item&gt;1046&lt;/item&gt;&lt;item&gt;1050&lt;/item&gt;&lt;item&gt;1051&lt;/item&gt;&lt;item&gt;1052&lt;/item&gt;&lt;item&gt;1053&lt;/item&gt;&lt;item&gt;1054&lt;/item&gt;&lt;item&gt;1055&lt;/item&gt;&lt;item&gt;1056&lt;/item&gt;&lt;item&gt;1059&lt;/item&gt;&lt;item&gt;1060&lt;/item&gt;&lt;item&gt;1075&lt;/item&gt;&lt;item&gt;1076&lt;/item&gt;&lt;item&gt;1077&lt;/item&gt;&lt;item&gt;1078&lt;/item&gt;&lt;item&gt;1079&lt;/item&gt;&lt;item&gt;1084&lt;/item&gt;&lt;item&gt;1117&lt;/item&gt;&lt;item&gt;1118&lt;/item&gt;&lt;item&gt;1124&lt;/item&gt;&lt;item&gt;1125&lt;/item&gt;&lt;item&gt;1126&lt;/item&gt;&lt;item&gt;1127&lt;/item&gt;&lt;item&gt;1136&lt;/item&gt;&lt;item&gt;1148&lt;/item&gt;&lt;/record-ids&gt;&lt;/item&gt;&lt;/Libraries&gt;"/>
  </w:docVars>
  <w:rsids>
    <w:rsidRoot w:val="00AC08E5"/>
    <w:rsid w:val="00003B78"/>
    <w:rsid w:val="00006FDE"/>
    <w:rsid w:val="00010AC6"/>
    <w:rsid w:val="00014319"/>
    <w:rsid w:val="00015F94"/>
    <w:rsid w:val="00017E45"/>
    <w:rsid w:val="00023171"/>
    <w:rsid w:val="00024A65"/>
    <w:rsid w:val="00030E2E"/>
    <w:rsid w:val="00041046"/>
    <w:rsid w:val="000468B7"/>
    <w:rsid w:val="00050840"/>
    <w:rsid w:val="000635F3"/>
    <w:rsid w:val="0006421C"/>
    <w:rsid w:val="000657BA"/>
    <w:rsid w:val="00071610"/>
    <w:rsid w:val="00077033"/>
    <w:rsid w:val="00081D0C"/>
    <w:rsid w:val="000850F0"/>
    <w:rsid w:val="00092832"/>
    <w:rsid w:val="00093DA3"/>
    <w:rsid w:val="00093F1B"/>
    <w:rsid w:val="00094B87"/>
    <w:rsid w:val="00097884"/>
    <w:rsid w:val="000A09B0"/>
    <w:rsid w:val="000A3662"/>
    <w:rsid w:val="000A3F0E"/>
    <w:rsid w:val="000A7AC4"/>
    <w:rsid w:val="000B11E3"/>
    <w:rsid w:val="000B3D02"/>
    <w:rsid w:val="000B6BB2"/>
    <w:rsid w:val="000C2BB5"/>
    <w:rsid w:val="000C504E"/>
    <w:rsid w:val="000D360B"/>
    <w:rsid w:val="000E0C30"/>
    <w:rsid w:val="000E1FE1"/>
    <w:rsid w:val="000E2336"/>
    <w:rsid w:val="000E25E4"/>
    <w:rsid w:val="000E4AA6"/>
    <w:rsid w:val="000E4E9D"/>
    <w:rsid w:val="000E5889"/>
    <w:rsid w:val="000F4D30"/>
    <w:rsid w:val="000F6158"/>
    <w:rsid w:val="00100C45"/>
    <w:rsid w:val="0010127F"/>
    <w:rsid w:val="00104CF9"/>
    <w:rsid w:val="00105E25"/>
    <w:rsid w:val="00113138"/>
    <w:rsid w:val="0012067D"/>
    <w:rsid w:val="00121051"/>
    <w:rsid w:val="00121624"/>
    <w:rsid w:val="00122353"/>
    <w:rsid w:val="00122745"/>
    <w:rsid w:val="00124652"/>
    <w:rsid w:val="00125B3F"/>
    <w:rsid w:val="0012628D"/>
    <w:rsid w:val="001265BF"/>
    <w:rsid w:val="00126A59"/>
    <w:rsid w:val="00126B11"/>
    <w:rsid w:val="001302FD"/>
    <w:rsid w:val="001308DF"/>
    <w:rsid w:val="00134656"/>
    <w:rsid w:val="00140A1B"/>
    <w:rsid w:val="00140BC5"/>
    <w:rsid w:val="00143943"/>
    <w:rsid w:val="001513CB"/>
    <w:rsid w:val="0015404A"/>
    <w:rsid w:val="00154967"/>
    <w:rsid w:val="00155EE7"/>
    <w:rsid w:val="00162E8D"/>
    <w:rsid w:val="00166A7B"/>
    <w:rsid w:val="00177201"/>
    <w:rsid w:val="00186F24"/>
    <w:rsid w:val="0019501F"/>
    <w:rsid w:val="001A18EF"/>
    <w:rsid w:val="001A3533"/>
    <w:rsid w:val="001A4A3E"/>
    <w:rsid w:val="001A7ED0"/>
    <w:rsid w:val="001B00FA"/>
    <w:rsid w:val="001B0A35"/>
    <w:rsid w:val="001B159D"/>
    <w:rsid w:val="001C4554"/>
    <w:rsid w:val="001C4ABA"/>
    <w:rsid w:val="001C5149"/>
    <w:rsid w:val="001D3D45"/>
    <w:rsid w:val="001E2C6B"/>
    <w:rsid w:val="001E38D2"/>
    <w:rsid w:val="001E6580"/>
    <w:rsid w:val="001E79B5"/>
    <w:rsid w:val="001E7A73"/>
    <w:rsid w:val="001F0B5C"/>
    <w:rsid w:val="001F11AC"/>
    <w:rsid w:val="001F1C56"/>
    <w:rsid w:val="001F433F"/>
    <w:rsid w:val="0020034B"/>
    <w:rsid w:val="002055E0"/>
    <w:rsid w:val="002061B0"/>
    <w:rsid w:val="002062D1"/>
    <w:rsid w:val="00210F59"/>
    <w:rsid w:val="00210FD7"/>
    <w:rsid w:val="00216570"/>
    <w:rsid w:val="002376F7"/>
    <w:rsid w:val="00242D4B"/>
    <w:rsid w:val="00250144"/>
    <w:rsid w:val="002505DF"/>
    <w:rsid w:val="002526A2"/>
    <w:rsid w:val="00253ECD"/>
    <w:rsid w:val="00264976"/>
    <w:rsid w:val="002653E6"/>
    <w:rsid w:val="00266421"/>
    <w:rsid w:val="00272593"/>
    <w:rsid w:val="00273DD3"/>
    <w:rsid w:val="002813AB"/>
    <w:rsid w:val="00283814"/>
    <w:rsid w:val="002939D7"/>
    <w:rsid w:val="00295BAB"/>
    <w:rsid w:val="002A020E"/>
    <w:rsid w:val="002A0234"/>
    <w:rsid w:val="002A0986"/>
    <w:rsid w:val="002A1366"/>
    <w:rsid w:val="002A1A68"/>
    <w:rsid w:val="002B467A"/>
    <w:rsid w:val="002B78D8"/>
    <w:rsid w:val="002D2E76"/>
    <w:rsid w:val="002E0B42"/>
    <w:rsid w:val="002E3938"/>
    <w:rsid w:val="002E66CA"/>
    <w:rsid w:val="002F1470"/>
    <w:rsid w:val="002F19DF"/>
    <w:rsid w:val="002F3B15"/>
    <w:rsid w:val="002F7F3B"/>
    <w:rsid w:val="00300E2E"/>
    <w:rsid w:val="00305A0D"/>
    <w:rsid w:val="00305A72"/>
    <w:rsid w:val="003068FE"/>
    <w:rsid w:val="0031317F"/>
    <w:rsid w:val="00314291"/>
    <w:rsid w:val="00315B8D"/>
    <w:rsid w:val="00316D75"/>
    <w:rsid w:val="00322C74"/>
    <w:rsid w:val="00327869"/>
    <w:rsid w:val="0033258C"/>
    <w:rsid w:val="00333AC9"/>
    <w:rsid w:val="003353EF"/>
    <w:rsid w:val="00336F49"/>
    <w:rsid w:val="00350006"/>
    <w:rsid w:val="003504F9"/>
    <w:rsid w:val="00351747"/>
    <w:rsid w:val="003603F5"/>
    <w:rsid w:val="003647D2"/>
    <w:rsid w:val="003649C8"/>
    <w:rsid w:val="003659C7"/>
    <w:rsid w:val="00365C8E"/>
    <w:rsid w:val="00371585"/>
    <w:rsid w:val="00371B95"/>
    <w:rsid w:val="0037236B"/>
    <w:rsid w:val="00375847"/>
    <w:rsid w:val="003804A9"/>
    <w:rsid w:val="003864BB"/>
    <w:rsid w:val="003878BE"/>
    <w:rsid w:val="003906F6"/>
    <w:rsid w:val="00390ABB"/>
    <w:rsid w:val="00391141"/>
    <w:rsid w:val="00396444"/>
    <w:rsid w:val="003971F0"/>
    <w:rsid w:val="003A6AA1"/>
    <w:rsid w:val="003A74D4"/>
    <w:rsid w:val="003B3417"/>
    <w:rsid w:val="003B5DEE"/>
    <w:rsid w:val="003C07FF"/>
    <w:rsid w:val="003C4155"/>
    <w:rsid w:val="003C60CA"/>
    <w:rsid w:val="003D3758"/>
    <w:rsid w:val="003E6125"/>
    <w:rsid w:val="003E6BD0"/>
    <w:rsid w:val="003E6C09"/>
    <w:rsid w:val="003F15F7"/>
    <w:rsid w:val="003F4D11"/>
    <w:rsid w:val="003F4E70"/>
    <w:rsid w:val="003F6722"/>
    <w:rsid w:val="00400666"/>
    <w:rsid w:val="004073AB"/>
    <w:rsid w:val="00412F15"/>
    <w:rsid w:val="004169DD"/>
    <w:rsid w:val="004208EA"/>
    <w:rsid w:val="00421AFF"/>
    <w:rsid w:val="00422544"/>
    <w:rsid w:val="00424880"/>
    <w:rsid w:val="004356B0"/>
    <w:rsid w:val="004424FD"/>
    <w:rsid w:val="00442651"/>
    <w:rsid w:val="00443831"/>
    <w:rsid w:val="00444B3D"/>
    <w:rsid w:val="00444CFF"/>
    <w:rsid w:val="0044509B"/>
    <w:rsid w:val="004461E9"/>
    <w:rsid w:val="004556C8"/>
    <w:rsid w:val="004577B0"/>
    <w:rsid w:val="0046006A"/>
    <w:rsid w:val="00460449"/>
    <w:rsid w:val="00461FC3"/>
    <w:rsid w:val="00462FF5"/>
    <w:rsid w:val="00463536"/>
    <w:rsid w:val="004737E0"/>
    <w:rsid w:val="00476DF3"/>
    <w:rsid w:val="00484CAB"/>
    <w:rsid w:val="004860AB"/>
    <w:rsid w:val="0048678F"/>
    <w:rsid w:val="00487CC2"/>
    <w:rsid w:val="00490D5A"/>
    <w:rsid w:val="00493610"/>
    <w:rsid w:val="00495B79"/>
    <w:rsid w:val="004A04F8"/>
    <w:rsid w:val="004A3223"/>
    <w:rsid w:val="004A440A"/>
    <w:rsid w:val="004A553F"/>
    <w:rsid w:val="004A7510"/>
    <w:rsid w:val="004B39C2"/>
    <w:rsid w:val="004B7E07"/>
    <w:rsid w:val="004C2FBE"/>
    <w:rsid w:val="004C4462"/>
    <w:rsid w:val="004C4B32"/>
    <w:rsid w:val="004D1590"/>
    <w:rsid w:val="004D2402"/>
    <w:rsid w:val="004D3401"/>
    <w:rsid w:val="004D5621"/>
    <w:rsid w:val="004D7FC8"/>
    <w:rsid w:val="004E5506"/>
    <w:rsid w:val="004E5FBA"/>
    <w:rsid w:val="004F0D8F"/>
    <w:rsid w:val="004F1A96"/>
    <w:rsid w:val="004F3682"/>
    <w:rsid w:val="004F51AC"/>
    <w:rsid w:val="004F5221"/>
    <w:rsid w:val="004F644A"/>
    <w:rsid w:val="004F774D"/>
    <w:rsid w:val="00501F19"/>
    <w:rsid w:val="0050268F"/>
    <w:rsid w:val="00506D51"/>
    <w:rsid w:val="005109B7"/>
    <w:rsid w:val="00514D97"/>
    <w:rsid w:val="00514DC1"/>
    <w:rsid w:val="00521704"/>
    <w:rsid w:val="00522B9B"/>
    <w:rsid w:val="0053050E"/>
    <w:rsid w:val="0054403A"/>
    <w:rsid w:val="005440CA"/>
    <w:rsid w:val="0054680E"/>
    <w:rsid w:val="00547997"/>
    <w:rsid w:val="0055022C"/>
    <w:rsid w:val="00553CDB"/>
    <w:rsid w:val="00554AE9"/>
    <w:rsid w:val="0055592C"/>
    <w:rsid w:val="005566FB"/>
    <w:rsid w:val="00561BC2"/>
    <w:rsid w:val="00564CD5"/>
    <w:rsid w:val="00564DC5"/>
    <w:rsid w:val="00565B71"/>
    <w:rsid w:val="00566130"/>
    <w:rsid w:val="00567CD3"/>
    <w:rsid w:val="00573B78"/>
    <w:rsid w:val="005763A3"/>
    <w:rsid w:val="005778EA"/>
    <w:rsid w:val="005913FC"/>
    <w:rsid w:val="0059715D"/>
    <w:rsid w:val="005A0325"/>
    <w:rsid w:val="005A25F3"/>
    <w:rsid w:val="005A4EF8"/>
    <w:rsid w:val="005A5414"/>
    <w:rsid w:val="005B038D"/>
    <w:rsid w:val="005B653C"/>
    <w:rsid w:val="005B6D97"/>
    <w:rsid w:val="005B6ED2"/>
    <w:rsid w:val="005B752B"/>
    <w:rsid w:val="005C1A41"/>
    <w:rsid w:val="005C1FF3"/>
    <w:rsid w:val="005C3111"/>
    <w:rsid w:val="005C63F4"/>
    <w:rsid w:val="005C64ED"/>
    <w:rsid w:val="005C6FB9"/>
    <w:rsid w:val="005D0AC5"/>
    <w:rsid w:val="005D1163"/>
    <w:rsid w:val="005D2B1E"/>
    <w:rsid w:val="005D3655"/>
    <w:rsid w:val="005D3CFE"/>
    <w:rsid w:val="005E0209"/>
    <w:rsid w:val="005E7C46"/>
    <w:rsid w:val="005F4F99"/>
    <w:rsid w:val="005F525A"/>
    <w:rsid w:val="00602B75"/>
    <w:rsid w:val="00603054"/>
    <w:rsid w:val="00603EF8"/>
    <w:rsid w:val="0061194B"/>
    <w:rsid w:val="0061241A"/>
    <w:rsid w:val="006126B2"/>
    <w:rsid w:val="00613D3A"/>
    <w:rsid w:val="006206AD"/>
    <w:rsid w:val="00620E31"/>
    <w:rsid w:val="0062269C"/>
    <w:rsid w:val="00622ADC"/>
    <w:rsid w:val="00627B4B"/>
    <w:rsid w:val="00630DE6"/>
    <w:rsid w:val="00630E03"/>
    <w:rsid w:val="00631719"/>
    <w:rsid w:val="006339D6"/>
    <w:rsid w:val="0064117C"/>
    <w:rsid w:val="00654DD6"/>
    <w:rsid w:val="00657610"/>
    <w:rsid w:val="00661FB0"/>
    <w:rsid w:val="006634DC"/>
    <w:rsid w:val="006651B4"/>
    <w:rsid w:val="00670C55"/>
    <w:rsid w:val="00674DD5"/>
    <w:rsid w:val="00677CD8"/>
    <w:rsid w:val="006802AA"/>
    <w:rsid w:val="00682F8D"/>
    <w:rsid w:val="006832AA"/>
    <w:rsid w:val="0068498A"/>
    <w:rsid w:val="00684A03"/>
    <w:rsid w:val="006916D4"/>
    <w:rsid w:val="00693783"/>
    <w:rsid w:val="006954A5"/>
    <w:rsid w:val="0069664B"/>
    <w:rsid w:val="00696A47"/>
    <w:rsid w:val="006A3134"/>
    <w:rsid w:val="006A57B2"/>
    <w:rsid w:val="006A7F0F"/>
    <w:rsid w:val="006B3115"/>
    <w:rsid w:val="006B5FAD"/>
    <w:rsid w:val="006B72F7"/>
    <w:rsid w:val="006B73DD"/>
    <w:rsid w:val="006C15B8"/>
    <w:rsid w:val="006C5D5D"/>
    <w:rsid w:val="006D0186"/>
    <w:rsid w:val="006D083E"/>
    <w:rsid w:val="006D16AA"/>
    <w:rsid w:val="006D5540"/>
    <w:rsid w:val="006D602A"/>
    <w:rsid w:val="006E45A4"/>
    <w:rsid w:val="006F3077"/>
    <w:rsid w:val="00705EE1"/>
    <w:rsid w:val="00707F5C"/>
    <w:rsid w:val="007114A1"/>
    <w:rsid w:val="0071279F"/>
    <w:rsid w:val="00716F31"/>
    <w:rsid w:val="00717745"/>
    <w:rsid w:val="0072257E"/>
    <w:rsid w:val="00724D64"/>
    <w:rsid w:val="007268E6"/>
    <w:rsid w:val="00727687"/>
    <w:rsid w:val="00727D6A"/>
    <w:rsid w:val="00730856"/>
    <w:rsid w:val="007367EC"/>
    <w:rsid w:val="007406F0"/>
    <w:rsid w:val="00745FF3"/>
    <w:rsid w:val="0074633C"/>
    <w:rsid w:val="00747FC2"/>
    <w:rsid w:val="00751B79"/>
    <w:rsid w:val="007532B4"/>
    <w:rsid w:val="00753BC9"/>
    <w:rsid w:val="0075587E"/>
    <w:rsid w:val="00755D36"/>
    <w:rsid w:val="00760C33"/>
    <w:rsid w:val="00763D7D"/>
    <w:rsid w:val="00763E52"/>
    <w:rsid w:val="00765963"/>
    <w:rsid w:val="007748AB"/>
    <w:rsid w:val="00777158"/>
    <w:rsid w:val="00780545"/>
    <w:rsid w:val="00781CEB"/>
    <w:rsid w:val="00793E1A"/>
    <w:rsid w:val="0079481B"/>
    <w:rsid w:val="00795E2F"/>
    <w:rsid w:val="007A5CFC"/>
    <w:rsid w:val="007A790F"/>
    <w:rsid w:val="007B0F5D"/>
    <w:rsid w:val="007B3887"/>
    <w:rsid w:val="007B38C0"/>
    <w:rsid w:val="007B484C"/>
    <w:rsid w:val="007B5F5E"/>
    <w:rsid w:val="007C4D65"/>
    <w:rsid w:val="007E0B88"/>
    <w:rsid w:val="007E55EB"/>
    <w:rsid w:val="007E5B37"/>
    <w:rsid w:val="007E741C"/>
    <w:rsid w:val="007F180C"/>
    <w:rsid w:val="00802AE3"/>
    <w:rsid w:val="0080566C"/>
    <w:rsid w:val="00805B7D"/>
    <w:rsid w:val="00806FF9"/>
    <w:rsid w:val="00811673"/>
    <w:rsid w:val="00814DE5"/>
    <w:rsid w:val="0081610C"/>
    <w:rsid w:val="0083078B"/>
    <w:rsid w:val="008355AD"/>
    <w:rsid w:val="00844EB5"/>
    <w:rsid w:val="0085377A"/>
    <w:rsid w:val="0085573A"/>
    <w:rsid w:val="00855B97"/>
    <w:rsid w:val="0086157D"/>
    <w:rsid w:val="008700F2"/>
    <w:rsid w:val="00871573"/>
    <w:rsid w:val="0087564D"/>
    <w:rsid w:val="008760CB"/>
    <w:rsid w:val="00885925"/>
    <w:rsid w:val="00892FA5"/>
    <w:rsid w:val="008965B0"/>
    <w:rsid w:val="008A5691"/>
    <w:rsid w:val="008A5728"/>
    <w:rsid w:val="008A59EA"/>
    <w:rsid w:val="008A67DF"/>
    <w:rsid w:val="008B1B42"/>
    <w:rsid w:val="008B5B97"/>
    <w:rsid w:val="008B77FC"/>
    <w:rsid w:val="008C57BE"/>
    <w:rsid w:val="008C5DDB"/>
    <w:rsid w:val="008C7049"/>
    <w:rsid w:val="008D3FA4"/>
    <w:rsid w:val="008D4ECD"/>
    <w:rsid w:val="008D5307"/>
    <w:rsid w:val="008D59AD"/>
    <w:rsid w:val="008D5C35"/>
    <w:rsid w:val="008E34C1"/>
    <w:rsid w:val="008F238B"/>
    <w:rsid w:val="008F5539"/>
    <w:rsid w:val="008F6FA9"/>
    <w:rsid w:val="008F71E2"/>
    <w:rsid w:val="00900BEA"/>
    <w:rsid w:val="00904E43"/>
    <w:rsid w:val="0091214B"/>
    <w:rsid w:val="009122D6"/>
    <w:rsid w:val="0091712F"/>
    <w:rsid w:val="00930E38"/>
    <w:rsid w:val="00933F6A"/>
    <w:rsid w:val="00937A14"/>
    <w:rsid w:val="00942D7E"/>
    <w:rsid w:val="00943325"/>
    <w:rsid w:val="00950240"/>
    <w:rsid w:val="00950E43"/>
    <w:rsid w:val="00955906"/>
    <w:rsid w:val="009605C6"/>
    <w:rsid w:val="00961098"/>
    <w:rsid w:val="00962C16"/>
    <w:rsid w:val="00974FDA"/>
    <w:rsid w:val="00977E4E"/>
    <w:rsid w:val="00984E42"/>
    <w:rsid w:val="0098799F"/>
    <w:rsid w:val="00990EFF"/>
    <w:rsid w:val="00993FE9"/>
    <w:rsid w:val="00995C4C"/>
    <w:rsid w:val="00996F87"/>
    <w:rsid w:val="00997A5E"/>
    <w:rsid w:val="009A0330"/>
    <w:rsid w:val="009A279E"/>
    <w:rsid w:val="009A322B"/>
    <w:rsid w:val="009A37BB"/>
    <w:rsid w:val="009A41E8"/>
    <w:rsid w:val="009A5EB5"/>
    <w:rsid w:val="009B0FD5"/>
    <w:rsid w:val="009B1CB8"/>
    <w:rsid w:val="009B6783"/>
    <w:rsid w:val="009C00DF"/>
    <w:rsid w:val="009C1849"/>
    <w:rsid w:val="009C43C1"/>
    <w:rsid w:val="009C5F22"/>
    <w:rsid w:val="009D12E2"/>
    <w:rsid w:val="009D7100"/>
    <w:rsid w:val="009D7DDF"/>
    <w:rsid w:val="009E40EC"/>
    <w:rsid w:val="009F0F96"/>
    <w:rsid w:val="009F36B2"/>
    <w:rsid w:val="00A03FE0"/>
    <w:rsid w:val="00A05E3B"/>
    <w:rsid w:val="00A077FA"/>
    <w:rsid w:val="00A11E3D"/>
    <w:rsid w:val="00A12E09"/>
    <w:rsid w:val="00A1554D"/>
    <w:rsid w:val="00A20212"/>
    <w:rsid w:val="00A23F06"/>
    <w:rsid w:val="00A248FD"/>
    <w:rsid w:val="00A2493D"/>
    <w:rsid w:val="00A26991"/>
    <w:rsid w:val="00A279D6"/>
    <w:rsid w:val="00A34A8B"/>
    <w:rsid w:val="00A362FB"/>
    <w:rsid w:val="00A36E43"/>
    <w:rsid w:val="00A37BB4"/>
    <w:rsid w:val="00A420E8"/>
    <w:rsid w:val="00A43DD9"/>
    <w:rsid w:val="00A4659B"/>
    <w:rsid w:val="00A469CD"/>
    <w:rsid w:val="00A473D8"/>
    <w:rsid w:val="00A47902"/>
    <w:rsid w:val="00A52198"/>
    <w:rsid w:val="00A53487"/>
    <w:rsid w:val="00A53C11"/>
    <w:rsid w:val="00A54A5A"/>
    <w:rsid w:val="00A54E6B"/>
    <w:rsid w:val="00A64438"/>
    <w:rsid w:val="00A6786C"/>
    <w:rsid w:val="00A678E5"/>
    <w:rsid w:val="00A76EB6"/>
    <w:rsid w:val="00A802AF"/>
    <w:rsid w:val="00A804A2"/>
    <w:rsid w:val="00A81DA2"/>
    <w:rsid w:val="00A82398"/>
    <w:rsid w:val="00A852C2"/>
    <w:rsid w:val="00A92C11"/>
    <w:rsid w:val="00A93B6D"/>
    <w:rsid w:val="00A94538"/>
    <w:rsid w:val="00A967F9"/>
    <w:rsid w:val="00AA03D0"/>
    <w:rsid w:val="00AA4A27"/>
    <w:rsid w:val="00AA57AE"/>
    <w:rsid w:val="00AC08E5"/>
    <w:rsid w:val="00AC2C2E"/>
    <w:rsid w:val="00AC6BB4"/>
    <w:rsid w:val="00AD1C19"/>
    <w:rsid w:val="00AD2304"/>
    <w:rsid w:val="00AD6886"/>
    <w:rsid w:val="00AD6D99"/>
    <w:rsid w:val="00AE05E3"/>
    <w:rsid w:val="00AF1B46"/>
    <w:rsid w:val="00AF3637"/>
    <w:rsid w:val="00AF5234"/>
    <w:rsid w:val="00AF626A"/>
    <w:rsid w:val="00AF71E0"/>
    <w:rsid w:val="00B00810"/>
    <w:rsid w:val="00B0133F"/>
    <w:rsid w:val="00B01AE8"/>
    <w:rsid w:val="00B062BA"/>
    <w:rsid w:val="00B07555"/>
    <w:rsid w:val="00B12473"/>
    <w:rsid w:val="00B1793F"/>
    <w:rsid w:val="00B2361E"/>
    <w:rsid w:val="00B3269A"/>
    <w:rsid w:val="00B415CA"/>
    <w:rsid w:val="00B43F4B"/>
    <w:rsid w:val="00B4408A"/>
    <w:rsid w:val="00B57B8F"/>
    <w:rsid w:val="00B622D8"/>
    <w:rsid w:val="00B63EA2"/>
    <w:rsid w:val="00B66964"/>
    <w:rsid w:val="00B66AD7"/>
    <w:rsid w:val="00B67DF5"/>
    <w:rsid w:val="00B7044B"/>
    <w:rsid w:val="00B70B27"/>
    <w:rsid w:val="00B7281B"/>
    <w:rsid w:val="00B72CA5"/>
    <w:rsid w:val="00B77B82"/>
    <w:rsid w:val="00B822E7"/>
    <w:rsid w:val="00B83141"/>
    <w:rsid w:val="00B90E34"/>
    <w:rsid w:val="00B92880"/>
    <w:rsid w:val="00B962A9"/>
    <w:rsid w:val="00B97D81"/>
    <w:rsid w:val="00BA0C2E"/>
    <w:rsid w:val="00BA2834"/>
    <w:rsid w:val="00BA2D57"/>
    <w:rsid w:val="00BA4DAD"/>
    <w:rsid w:val="00BA6C07"/>
    <w:rsid w:val="00BA7B40"/>
    <w:rsid w:val="00BB011C"/>
    <w:rsid w:val="00BB1223"/>
    <w:rsid w:val="00BB4D0E"/>
    <w:rsid w:val="00BC1F57"/>
    <w:rsid w:val="00BC55FB"/>
    <w:rsid w:val="00BC70C9"/>
    <w:rsid w:val="00BD411C"/>
    <w:rsid w:val="00BD4727"/>
    <w:rsid w:val="00BD6FE8"/>
    <w:rsid w:val="00BD7574"/>
    <w:rsid w:val="00BD7DF6"/>
    <w:rsid w:val="00BD7E67"/>
    <w:rsid w:val="00BE0690"/>
    <w:rsid w:val="00BE0700"/>
    <w:rsid w:val="00BE1C7D"/>
    <w:rsid w:val="00BE1D48"/>
    <w:rsid w:val="00BE588F"/>
    <w:rsid w:val="00BE69E7"/>
    <w:rsid w:val="00BE7356"/>
    <w:rsid w:val="00BF333A"/>
    <w:rsid w:val="00BF3D23"/>
    <w:rsid w:val="00BF40EC"/>
    <w:rsid w:val="00BF7159"/>
    <w:rsid w:val="00BF79C0"/>
    <w:rsid w:val="00C02969"/>
    <w:rsid w:val="00C02A95"/>
    <w:rsid w:val="00C12734"/>
    <w:rsid w:val="00C14B4E"/>
    <w:rsid w:val="00C15B78"/>
    <w:rsid w:val="00C211E6"/>
    <w:rsid w:val="00C27A79"/>
    <w:rsid w:val="00C3158E"/>
    <w:rsid w:val="00C3254C"/>
    <w:rsid w:val="00C329D2"/>
    <w:rsid w:val="00C36E88"/>
    <w:rsid w:val="00C413DD"/>
    <w:rsid w:val="00C43489"/>
    <w:rsid w:val="00C46BF6"/>
    <w:rsid w:val="00C517E8"/>
    <w:rsid w:val="00C51DAB"/>
    <w:rsid w:val="00C535EA"/>
    <w:rsid w:val="00C573F7"/>
    <w:rsid w:val="00C6550C"/>
    <w:rsid w:val="00C709EE"/>
    <w:rsid w:val="00C769E0"/>
    <w:rsid w:val="00C76C17"/>
    <w:rsid w:val="00C7760D"/>
    <w:rsid w:val="00C803A6"/>
    <w:rsid w:val="00C80891"/>
    <w:rsid w:val="00C8546B"/>
    <w:rsid w:val="00C8555F"/>
    <w:rsid w:val="00C86335"/>
    <w:rsid w:val="00C93D9B"/>
    <w:rsid w:val="00C97CD4"/>
    <w:rsid w:val="00C97F00"/>
    <w:rsid w:val="00CA3017"/>
    <w:rsid w:val="00CA3835"/>
    <w:rsid w:val="00CA45E2"/>
    <w:rsid w:val="00CA6BAB"/>
    <w:rsid w:val="00CB0AF4"/>
    <w:rsid w:val="00CC22A4"/>
    <w:rsid w:val="00CC2783"/>
    <w:rsid w:val="00CC390F"/>
    <w:rsid w:val="00CC3BC2"/>
    <w:rsid w:val="00CC694B"/>
    <w:rsid w:val="00CD0268"/>
    <w:rsid w:val="00CD02CD"/>
    <w:rsid w:val="00CD1355"/>
    <w:rsid w:val="00CD3C07"/>
    <w:rsid w:val="00CD5FF2"/>
    <w:rsid w:val="00CE2808"/>
    <w:rsid w:val="00CE3C63"/>
    <w:rsid w:val="00CE5852"/>
    <w:rsid w:val="00CE67D1"/>
    <w:rsid w:val="00CF72BB"/>
    <w:rsid w:val="00D0767F"/>
    <w:rsid w:val="00D07A82"/>
    <w:rsid w:val="00D12182"/>
    <w:rsid w:val="00D12613"/>
    <w:rsid w:val="00D12A57"/>
    <w:rsid w:val="00D16240"/>
    <w:rsid w:val="00D17A71"/>
    <w:rsid w:val="00D20197"/>
    <w:rsid w:val="00D21706"/>
    <w:rsid w:val="00D230ED"/>
    <w:rsid w:val="00D2584E"/>
    <w:rsid w:val="00D26CAB"/>
    <w:rsid w:val="00D27CA5"/>
    <w:rsid w:val="00D306C5"/>
    <w:rsid w:val="00D31290"/>
    <w:rsid w:val="00D3240E"/>
    <w:rsid w:val="00D32767"/>
    <w:rsid w:val="00D32EF5"/>
    <w:rsid w:val="00D354A8"/>
    <w:rsid w:val="00D356E4"/>
    <w:rsid w:val="00D41C4E"/>
    <w:rsid w:val="00D42790"/>
    <w:rsid w:val="00D43FEF"/>
    <w:rsid w:val="00D51F27"/>
    <w:rsid w:val="00D531C4"/>
    <w:rsid w:val="00D577F9"/>
    <w:rsid w:val="00D64CEE"/>
    <w:rsid w:val="00D66046"/>
    <w:rsid w:val="00D70B4A"/>
    <w:rsid w:val="00D7107A"/>
    <w:rsid w:val="00D71E73"/>
    <w:rsid w:val="00D72585"/>
    <w:rsid w:val="00D73896"/>
    <w:rsid w:val="00D750C2"/>
    <w:rsid w:val="00D751CB"/>
    <w:rsid w:val="00D755ED"/>
    <w:rsid w:val="00D77C3D"/>
    <w:rsid w:val="00D86E89"/>
    <w:rsid w:val="00D90CEB"/>
    <w:rsid w:val="00D91EAB"/>
    <w:rsid w:val="00D92B9E"/>
    <w:rsid w:val="00D958AA"/>
    <w:rsid w:val="00D97E7D"/>
    <w:rsid w:val="00DA139B"/>
    <w:rsid w:val="00DA2E4A"/>
    <w:rsid w:val="00DA3961"/>
    <w:rsid w:val="00DA76B3"/>
    <w:rsid w:val="00DB2C07"/>
    <w:rsid w:val="00DB477C"/>
    <w:rsid w:val="00DB65DA"/>
    <w:rsid w:val="00DB7A0E"/>
    <w:rsid w:val="00DB7A76"/>
    <w:rsid w:val="00DC4B9B"/>
    <w:rsid w:val="00DC5122"/>
    <w:rsid w:val="00DD4018"/>
    <w:rsid w:val="00DD704C"/>
    <w:rsid w:val="00DE0DA4"/>
    <w:rsid w:val="00DE11B9"/>
    <w:rsid w:val="00DE326E"/>
    <w:rsid w:val="00DF01BD"/>
    <w:rsid w:val="00DF36FC"/>
    <w:rsid w:val="00DF37EE"/>
    <w:rsid w:val="00DF5A71"/>
    <w:rsid w:val="00E11434"/>
    <w:rsid w:val="00E11DBD"/>
    <w:rsid w:val="00E134C1"/>
    <w:rsid w:val="00E15DA7"/>
    <w:rsid w:val="00E16185"/>
    <w:rsid w:val="00E17978"/>
    <w:rsid w:val="00E20596"/>
    <w:rsid w:val="00E2413C"/>
    <w:rsid w:val="00E249CE"/>
    <w:rsid w:val="00E2620E"/>
    <w:rsid w:val="00E31E30"/>
    <w:rsid w:val="00E32094"/>
    <w:rsid w:val="00E35049"/>
    <w:rsid w:val="00E359CE"/>
    <w:rsid w:val="00E35E4A"/>
    <w:rsid w:val="00E36C69"/>
    <w:rsid w:val="00E438FA"/>
    <w:rsid w:val="00E45D31"/>
    <w:rsid w:val="00E50ED2"/>
    <w:rsid w:val="00E5152E"/>
    <w:rsid w:val="00E55338"/>
    <w:rsid w:val="00E5655D"/>
    <w:rsid w:val="00E57735"/>
    <w:rsid w:val="00E62C16"/>
    <w:rsid w:val="00E74A89"/>
    <w:rsid w:val="00E75ED0"/>
    <w:rsid w:val="00E81749"/>
    <w:rsid w:val="00E81839"/>
    <w:rsid w:val="00E86B29"/>
    <w:rsid w:val="00E96A95"/>
    <w:rsid w:val="00E97DB3"/>
    <w:rsid w:val="00EA1319"/>
    <w:rsid w:val="00EA253C"/>
    <w:rsid w:val="00EA2934"/>
    <w:rsid w:val="00EB2B97"/>
    <w:rsid w:val="00EB6A18"/>
    <w:rsid w:val="00EB736D"/>
    <w:rsid w:val="00EC10FF"/>
    <w:rsid w:val="00EC207D"/>
    <w:rsid w:val="00EC235E"/>
    <w:rsid w:val="00EC2D7E"/>
    <w:rsid w:val="00EC6C12"/>
    <w:rsid w:val="00ED3185"/>
    <w:rsid w:val="00ED45E0"/>
    <w:rsid w:val="00ED6CED"/>
    <w:rsid w:val="00EE1698"/>
    <w:rsid w:val="00EE2D30"/>
    <w:rsid w:val="00EF0FA0"/>
    <w:rsid w:val="00EF283E"/>
    <w:rsid w:val="00EF37D2"/>
    <w:rsid w:val="00EF628A"/>
    <w:rsid w:val="00EF67EA"/>
    <w:rsid w:val="00F00742"/>
    <w:rsid w:val="00F01DF9"/>
    <w:rsid w:val="00F0225C"/>
    <w:rsid w:val="00F07F9A"/>
    <w:rsid w:val="00F15ABE"/>
    <w:rsid w:val="00F175B3"/>
    <w:rsid w:val="00F20056"/>
    <w:rsid w:val="00F225BB"/>
    <w:rsid w:val="00F2263E"/>
    <w:rsid w:val="00F22AB4"/>
    <w:rsid w:val="00F2605D"/>
    <w:rsid w:val="00F30215"/>
    <w:rsid w:val="00F31263"/>
    <w:rsid w:val="00F31D8A"/>
    <w:rsid w:val="00F321CE"/>
    <w:rsid w:val="00F32CC3"/>
    <w:rsid w:val="00F40D34"/>
    <w:rsid w:val="00F4332A"/>
    <w:rsid w:val="00F47B79"/>
    <w:rsid w:val="00F47DD4"/>
    <w:rsid w:val="00F47DF6"/>
    <w:rsid w:val="00F53DF9"/>
    <w:rsid w:val="00F54BFC"/>
    <w:rsid w:val="00F57286"/>
    <w:rsid w:val="00F601E1"/>
    <w:rsid w:val="00F70FF5"/>
    <w:rsid w:val="00F74015"/>
    <w:rsid w:val="00F763BB"/>
    <w:rsid w:val="00F809CB"/>
    <w:rsid w:val="00F80BDF"/>
    <w:rsid w:val="00F81851"/>
    <w:rsid w:val="00F83C80"/>
    <w:rsid w:val="00F8576F"/>
    <w:rsid w:val="00F8790F"/>
    <w:rsid w:val="00F905FE"/>
    <w:rsid w:val="00F9232E"/>
    <w:rsid w:val="00F9454A"/>
    <w:rsid w:val="00F94EB3"/>
    <w:rsid w:val="00FA074A"/>
    <w:rsid w:val="00FB0B16"/>
    <w:rsid w:val="00FB44A9"/>
    <w:rsid w:val="00FB4ED8"/>
    <w:rsid w:val="00FB655F"/>
    <w:rsid w:val="00FB78DA"/>
    <w:rsid w:val="00FC58EB"/>
    <w:rsid w:val="00FC6697"/>
    <w:rsid w:val="00FC6C50"/>
    <w:rsid w:val="00FD3C10"/>
    <w:rsid w:val="00FD77EB"/>
    <w:rsid w:val="00FE007A"/>
    <w:rsid w:val="00FE076C"/>
    <w:rsid w:val="00FE3ACD"/>
    <w:rsid w:val="00FE71E6"/>
    <w:rsid w:val="00FF1765"/>
    <w:rsid w:val="00FF6C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1857"/>
  <w15:docId w15:val="{3F3A4897-1D5A-4910-9D09-2F3672E8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E5"/>
    <w:pPr>
      <w:spacing w:after="200" w:line="480" w:lineRule="auto"/>
    </w:pPr>
  </w:style>
  <w:style w:type="paragraph" w:styleId="Heading1">
    <w:name w:val="heading 1"/>
    <w:basedOn w:val="Normal"/>
    <w:next w:val="Normal"/>
    <w:link w:val="Heading1Char"/>
    <w:uiPriority w:val="9"/>
    <w:qFormat/>
    <w:rsid w:val="006B3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8E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3F06"/>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8E5"/>
    <w:rPr>
      <w:rFonts w:eastAsiaTheme="majorEastAsia" w:cstheme="majorBidi"/>
      <w:b/>
      <w:bCs/>
      <w:szCs w:val="26"/>
    </w:rPr>
  </w:style>
  <w:style w:type="character" w:customStyle="1" w:styleId="Heading3Char">
    <w:name w:val="Heading 3 Char"/>
    <w:basedOn w:val="DefaultParagraphFont"/>
    <w:link w:val="Heading3"/>
    <w:uiPriority w:val="9"/>
    <w:rsid w:val="00A23F06"/>
    <w:rPr>
      <w:b/>
    </w:rPr>
  </w:style>
  <w:style w:type="character" w:styleId="Hyperlink">
    <w:name w:val="Hyperlink"/>
    <w:basedOn w:val="DefaultParagraphFont"/>
    <w:uiPriority w:val="99"/>
    <w:unhideWhenUsed/>
    <w:rsid w:val="00AC08E5"/>
    <w:rPr>
      <w:color w:val="0000FF"/>
      <w:u w:val="single"/>
    </w:rPr>
  </w:style>
  <w:style w:type="paragraph" w:styleId="NormalWeb">
    <w:name w:val="Normal (Web)"/>
    <w:basedOn w:val="Normal"/>
    <w:uiPriority w:val="99"/>
    <w:unhideWhenUsed/>
    <w:rsid w:val="00AC08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CaptionChar">
    <w:name w:val="Caption Char"/>
    <w:basedOn w:val="DefaultParagraphFont"/>
    <w:link w:val="Caption"/>
    <w:uiPriority w:val="35"/>
    <w:locked/>
    <w:rsid w:val="00AC08E5"/>
    <w:rPr>
      <w:b/>
      <w:bCs/>
      <w:sz w:val="18"/>
      <w:szCs w:val="18"/>
    </w:rPr>
  </w:style>
  <w:style w:type="paragraph" w:styleId="Caption">
    <w:name w:val="caption"/>
    <w:basedOn w:val="Normal"/>
    <w:next w:val="Normal"/>
    <w:link w:val="CaptionChar"/>
    <w:uiPriority w:val="35"/>
    <w:unhideWhenUsed/>
    <w:qFormat/>
    <w:rsid w:val="00AC08E5"/>
    <w:pPr>
      <w:spacing w:line="240" w:lineRule="auto"/>
    </w:pPr>
    <w:rPr>
      <w:b/>
      <w:bCs/>
      <w:sz w:val="18"/>
      <w:szCs w:val="18"/>
    </w:rPr>
  </w:style>
  <w:style w:type="paragraph" w:styleId="Title">
    <w:name w:val="Title"/>
    <w:basedOn w:val="Normal"/>
    <w:next w:val="Normal"/>
    <w:link w:val="TitleChar"/>
    <w:uiPriority w:val="10"/>
    <w:qFormat/>
    <w:rsid w:val="00AC08E5"/>
    <w:pPr>
      <w:spacing w:after="300" w:line="24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AC08E5"/>
    <w:rPr>
      <w:rFonts w:eastAsiaTheme="majorEastAsia" w:cstheme="majorBidi"/>
      <w:b/>
      <w:spacing w:val="5"/>
      <w:kern w:val="28"/>
      <w:sz w:val="36"/>
      <w:szCs w:val="52"/>
    </w:rPr>
  </w:style>
  <w:style w:type="character" w:customStyle="1" w:styleId="CaptiontextChar">
    <w:name w:val="Caption text Char"/>
    <w:basedOn w:val="CaptionChar"/>
    <w:link w:val="Captiontext"/>
    <w:locked/>
    <w:rsid w:val="00AC08E5"/>
    <w:rPr>
      <w:b w:val="0"/>
      <w:bCs/>
      <w:sz w:val="18"/>
      <w:szCs w:val="18"/>
    </w:rPr>
  </w:style>
  <w:style w:type="paragraph" w:customStyle="1" w:styleId="Captiontext">
    <w:name w:val="Caption text"/>
    <w:basedOn w:val="Caption"/>
    <w:link w:val="CaptiontextChar"/>
    <w:qFormat/>
    <w:rsid w:val="00AC08E5"/>
    <w:pPr>
      <w:spacing w:line="276" w:lineRule="auto"/>
    </w:pPr>
    <w:rPr>
      <w:b w:val="0"/>
    </w:rPr>
  </w:style>
  <w:style w:type="table" w:styleId="TableGrid">
    <w:name w:val="Table Grid"/>
    <w:basedOn w:val="TableNormal"/>
    <w:uiPriority w:val="39"/>
    <w:rsid w:val="0029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B87"/>
    <w:rPr>
      <w:sz w:val="16"/>
      <w:szCs w:val="16"/>
    </w:rPr>
  </w:style>
  <w:style w:type="paragraph" w:styleId="CommentText">
    <w:name w:val="annotation text"/>
    <w:basedOn w:val="Normal"/>
    <w:link w:val="CommentTextChar"/>
    <w:uiPriority w:val="99"/>
    <w:semiHidden/>
    <w:unhideWhenUsed/>
    <w:rsid w:val="00094B87"/>
    <w:pPr>
      <w:spacing w:line="240" w:lineRule="auto"/>
    </w:pPr>
    <w:rPr>
      <w:sz w:val="20"/>
      <w:szCs w:val="20"/>
    </w:rPr>
  </w:style>
  <w:style w:type="character" w:customStyle="1" w:styleId="CommentTextChar">
    <w:name w:val="Comment Text Char"/>
    <w:basedOn w:val="DefaultParagraphFont"/>
    <w:link w:val="CommentText"/>
    <w:uiPriority w:val="99"/>
    <w:semiHidden/>
    <w:rsid w:val="00094B87"/>
    <w:rPr>
      <w:sz w:val="20"/>
      <w:szCs w:val="20"/>
    </w:rPr>
  </w:style>
  <w:style w:type="paragraph" w:styleId="CommentSubject">
    <w:name w:val="annotation subject"/>
    <w:basedOn w:val="CommentText"/>
    <w:next w:val="CommentText"/>
    <w:link w:val="CommentSubjectChar"/>
    <w:uiPriority w:val="99"/>
    <w:semiHidden/>
    <w:unhideWhenUsed/>
    <w:rsid w:val="00094B87"/>
    <w:rPr>
      <w:b/>
      <w:bCs/>
    </w:rPr>
  </w:style>
  <w:style w:type="character" w:customStyle="1" w:styleId="CommentSubjectChar">
    <w:name w:val="Comment Subject Char"/>
    <w:basedOn w:val="CommentTextChar"/>
    <w:link w:val="CommentSubject"/>
    <w:uiPriority w:val="99"/>
    <w:semiHidden/>
    <w:rsid w:val="00094B87"/>
    <w:rPr>
      <w:b/>
      <w:bCs/>
      <w:sz w:val="20"/>
      <w:szCs w:val="20"/>
    </w:rPr>
  </w:style>
  <w:style w:type="paragraph" w:styleId="BalloonText">
    <w:name w:val="Balloon Text"/>
    <w:basedOn w:val="Normal"/>
    <w:link w:val="BalloonTextChar"/>
    <w:uiPriority w:val="99"/>
    <w:semiHidden/>
    <w:unhideWhenUsed/>
    <w:rsid w:val="0009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87"/>
    <w:rPr>
      <w:rFonts w:ascii="Segoe UI" w:hAnsi="Segoe UI" w:cs="Segoe UI"/>
      <w:sz w:val="18"/>
      <w:szCs w:val="18"/>
    </w:rPr>
  </w:style>
  <w:style w:type="character" w:customStyle="1" w:styleId="apple-converted-space">
    <w:name w:val="apple-converted-space"/>
    <w:basedOn w:val="DefaultParagraphFont"/>
    <w:rsid w:val="00C02A95"/>
  </w:style>
  <w:style w:type="character" w:customStyle="1" w:styleId="Heading1Char">
    <w:name w:val="Heading 1 Char"/>
    <w:basedOn w:val="DefaultParagraphFont"/>
    <w:link w:val="Heading1"/>
    <w:uiPriority w:val="9"/>
    <w:rsid w:val="006B311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B3115"/>
    <w:pPr>
      <w:spacing w:after="0" w:line="240" w:lineRule="auto"/>
    </w:pPr>
  </w:style>
  <w:style w:type="table" w:styleId="TableGridLight">
    <w:name w:val="Grid Table Light"/>
    <w:basedOn w:val="TableNormal"/>
    <w:uiPriority w:val="40"/>
    <w:rsid w:val="006B31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15"/>
  </w:style>
  <w:style w:type="paragraph" w:styleId="Footer">
    <w:name w:val="footer"/>
    <w:basedOn w:val="Normal"/>
    <w:link w:val="FooterChar"/>
    <w:uiPriority w:val="99"/>
    <w:unhideWhenUsed/>
    <w:rsid w:val="006B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15"/>
  </w:style>
  <w:style w:type="paragraph" w:styleId="ListParagraph">
    <w:name w:val="List Paragraph"/>
    <w:basedOn w:val="Normal"/>
    <w:uiPriority w:val="34"/>
    <w:qFormat/>
    <w:rsid w:val="00BA7B40"/>
    <w:pPr>
      <w:ind w:left="720"/>
      <w:contextualSpacing/>
    </w:pPr>
  </w:style>
  <w:style w:type="paragraph" w:customStyle="1" w:styleId="EndNoteBibliographyTitle">
    <w:name w:val="EndNote Bibliography Title"/>
    <w:basedOn w:val="Normal"/>
    <w:link w:val="EndNoteBibliographyTitleChar"/>
    <w:rsid w:val="00844EB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44EB5"/>
    <w:rPr>
      <w:rFonts w:ascii="Calibri" w:hAnsi="Calibri"/>
      <w:noProof/>
      <w:lang w:val="en-US"/>
    </w:rPr>
  </w:style>
  <w:style w:type="paragraph" w:customStyle="1" w:styleId="EndNoteBibliography">
    <w:name w:val="EndNote Bibliography"/>
    <w:basedOn w:val="Normal"/>
    <w:link w:val="EndNoteBibliographyChar"/>
    <w:rsid w:val="00844EB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44EB5"/>
    <w:rPr>
      <w:rFonts w:ascii="Calibri" w:hAnsi="Calibri"/>
      <w:noProof/>
      <w:lang w:val="en-US"/>
    </w:rPr>
  </w:style>
  <w:style w:type="character" w:styleId="Emphasis">
    <w:name w:val="Emphasis"/>
    <w:basedOn w:val="DefaultParagraphFont"/>
    <w:uiPriority w:val="20"/>
    <w:qFormat/>
    <w:rsid w:val="003F6722"/>
    <w:rPr>
      <w:i/>
      <w:iCs/>
    </w:rPr>
  </w:style>
  <w:style w:type="character" w:styleId="Strong">
    <w:name w:val="Strong"/>
    <w:basedOn w:val="DefaultParagraphFont"/>
    <w:uiPriority w:val="22"/>
    <w:qFormat/>
    <w:rsid w:val="0048678F"/>
    <w:rPr>
      <w:b/>
      <w:bCs/>
    </w:rPr>
  </w:style>
  <w:style w:type="paragraph" w:styleId="PlainText">
    <w:name w:val="Plain Text"/>
    <w:basedOn w:val="Normal"/>
    <w:link w:val="PlainTextChar"/>
    <w:uiPriority w:val="99"/>
    <w:semiHidden/>
    <w:unhideWhenUsed/>
    <w:rsid w:val="003A74D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A74D4"/>
    <w:rPr>
      <w:rFonts w:ascii="Calibri" w:hAnsi="Calibri" w:cs="Times New Roman"/>
    </w:rPr>
  </w:style>
  <w:style w:type="paragraph" w:customStyle="1" w:styleId="FirstParagraph">
    <w:name w:val="First Paragraph"/>
    <w:basedOn w:val="BodyText"/>
    <w:next w:val="BodyText"/>
    <w:qFormat/>
    <w:rsid w:val="00B822E7"/>
    <w:pPr>
      <w:spacing w:before="180" w:after="180" w:line="240" w:lineRule="auto"/>
    </w:pPr>
    <w:rPr>
      <w:sz w:val="24"/>
      <w:szCs w:val="24"/>
      <w:lang w:val="en-US"/>
    </w:rPr>
  </w:style>
  <w:style w:type="paragraph" w:styleId="BodyText">
    <w:name w:val="Body Text"/>
    <w:basedOn w:val="Normal"/>
    <w:link w:val="BodyTextChar"/>
    <w:uiPriority w:val="99"/>
    <w:semiHidden/>
    <w:unhideWhenUsed/>
    <w:rsid w:val="00B822E7"/>
    <w:pPr>
      <w:spacing w:after="120"/>
    </w:pPr>
  </w:style>
  <w:style w:type="character" w:customStyle="1" w:styleId="BodyTextChar">
    <w:name w:val="Body Text Char"/>
    <w:basedOn w:val="DefaultParagraphFont"/>
    <w:link w:val="BodyText"/>
    <w:uiPriority w:val="99"/>
    <w:semiHidden/>
    <w:rsid w:val="00B822E7"/>
  </w:style>
  <w:style w:type="table" w:customStyle="1" w:styleId="TableGrid1">
    <w:name w:val="Table Grid1"/>
    <w:basedOn w:val="TableNormal"/>
    <w:next w:val="TableGrid"/>
    <w:uiPriority w:val="39"/>
    <w:rsid w:val="0049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A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521">
      <w:bodyDiv w:val="1"/>
      <w:marLeft w:val="0"/>
      <w:marRight w:val="0"/>
      <w:marTop w:val="0"/>
      <w:marBottom w:val="0"/>
      <w:divBdr>
        <w:top w:val="none" w:sz="0" w:space="0" w:color="auto"/>
        <w:left w:val="none" w:sz="0" w:space="0" w:color="auto"/>
        <w:bottom w:val="none" w:sz="0" w:space="0" w:color="auto"/>
        <w:right w:val="none" w:sz="0" w:space="0" w:color="auto"/>
      </w:divBdr>
    </w:div>
    <w:div w:id="22093841">
      <w:bodyDiv w:val="1"/>
      <w:marLeft w:val="0"/>
      <w:marRight w:val="0"/>
      <w:marTop w:val="0"/>
      <w:marBottom w:val="0"/>
      <w:divBdr>
        <w:top w:val="none" w:sz="0" w:space="0" w:color="auto"/>
        <w:left w:val="none" w:sz="0" w:space="0" w:color="auto"/>
        <w:bottom w:val="none" w:sz="0" w:space="0" w:color="auto"/>
        <w:right w:val="none" w:sz="0" w:space="0" w:color="auto"/>
      </w:divBdr>
    </w:div>
    <w:div w:id="29496717">
      <w:bodyDiv w:val="1"/>
      <w:marLeft w:val="0"/>
      <w:marRight w:val="0"/>
      <w:marTop w:val="0"/>
      <w:marBottom w:val="0"/>
      <w:divBdr>
        <w:top w:val="none" w:sz="0" w:space="0" w:color="auto"/>
        <w:left w:val="none" w:sz="0" w:space="0" w:color="auto"/>
        <w:bottom w:val="none" w:sz="0" w:space="0" w:color="auto"/>
        <w:right w:val="none" w:sz="0" w:space="0" w:color="auto"/>
      </w:divBdr>
    </w:div>
    <w:div w:id="34815906">
      <w:bodyDiv w:val="1"/>
      <w:marLeft w:val="0"/>
      <w:marRight w:val="0"/>
      <w:marTop w:val="0"/>
      <w:marBottom w:val="0"/>
      <w:divBdr>
        <w:top w:val="none" w:sz="0" w:space="0" w:color="auto"/>
        <w:left w:val="none" w:sz="0" w:space="0" w:color="auto"/>
        <w:bottom w:val="none" w:sz="0" w:space="0" w:color="auto"/>
        <w:right w:val="none" w:sz="0" w:space="0" w:color="auto"/>
      </w:divBdr>
    </w:div>
    <w:div w:id="108398490">
      <w:bodyDiv w:val="1"/>
      <w:marLeft w:val="0"/>
      <w:marRight w:val="0"/>
      <w:marTop w:val="0"/>
      <w:marBottom w:val="0"/>
      <w:divBdr>
        <w:top w:val="none" w:sz="0" w:space="0" w:color="auto"/>
        <w:left w:val="none" w:sz="0" w:space="0" w:color="auto"/>
        <w:bottom w:val="none" w:sz="0" w:space="0" w:color="auto"/>
        <w:right w:val="none" w:sz="0" w:space="0" w:color="auto"/>
      </w:divBdr>
    </w:div>
    <w:div w:id="139470316">
      <w:bodyDiv w:val="1"/>
      <w:marLeft w:val="0"/>
      <w:marRight w:val="0"/>
      <w:marTop w:val="0"/>
      <w:marBottom w:val="0"/>
      <w:divBdr>
        <w:top w:val="none" w:sz="0" w:space="0" w:color="auto"/>
        <w:left w:val="none" w:sz="0" w:space="0" w:color="auto"/>
        <w:bottom w:val="none" w:sz="0" w:space="0" w:color="auto"/>
        <w:right w:val="none" w:sz="0" w:space="0" w:color="auto"/>
      </w:divBdr>
    </w:div>
    <w:div w:id="153961166">
      <w:bodyDiv w:val="1"/>
      <w:marLeft w:val="0"/>
      <w:marRight w:val="0"/>
      <w:marTop w:val="0"/>
      <w:marBottom w:val="0"/>
      <w:divBdr>
        <w:top w:val="none" w:sz="0" w:space="0" w:color="auto"/>
        <w:left w:val="none" w:sz="0" w:space="0" w:color="auto"/>
        <w:bottom w:val="none" w:sz="0" w:space="0" w:color="auto"/>
        <w:right w:val="none" w:sz="0" w:space="0" w:color="auto"/>
      </w:divBdr>
    </w:div>
    <w:div w:id="180124347">
      <w:bodyDiv w:val="1"/>
      <w:marLeft w:val="0"/>
      <w:marRight w:val="0"/>
      <w:marTop w:val="0"/>
      <w:marBottom w:val="0"/>
      <w:divBdr>
        <w:top w:val="none" w:sz="0" w:space="0" w:color="auto"/>
        <w:left w:val="none" w:sz="0" w:space="0" w:color="auto"/>
        <w:bottom w:val="none" w:sz="0" w:space="0" w:color="auto"/>
        <w:right w:val="none" w:sz="0" w:space="0" w:color="auto"/>
      </w:divBdr>
    </w:div>
    <w:div w:id="252477059">
      <w:bodyDiv w:val="1"/>
      <w:marLeft w:val="0"/>
      <w:marRight w:val="0"/>
      <w:marTop w:val="0"/>
      <w:marBottom w:val="0"/>
      <w:divBdr>
        <w:top w:val="none" w:sz="0" w:space="0" w:color="auto"/>
        <w:left w:val="none" w:sz="0" w:space="0" w:color="auto"/>
        <w:bottom w:val="none" w:sz="0" w:space="0" w:color="auto"/>
        <w:right w:val="none" w:sz="0" w:space="0" w:color="auto"/>
      </w:divBdr>
    </w:div>
    <w:div w:id="255528200">
      <w:bodyDiv w:val="1"/>
      <w:marLeft w:val="0"/>
      <w:marRight w:val="0"/>
      <w:marTop w:val="0"/>
      <w:marBottom w:val="0"/>
      <w:divBdr>
        <w:top w:val="none" w:sz="0" w:space="0" w:color="auto"/>
        <w:left w:val="none" w:sz="0" w:space="0" w:color="auto"/>
        <w:bottom w:val="none" w:sz="0" w:space="0" w:color="auto"/>
        <w:right w:val="none" w:sz="0" w:space="0" w:color="auto"/>
      </w:divBdr>
    </w:div>
    <w:div w:id="282928805">
      <w:bodyDiv w:val="1"/>
      <w:marLeft w:val="0"/>
      <w:marRight w:val="0"/>
      <w:marTop w:val="0"/>
      <w:marBottom w:val="0"/>
      <w:divBdr>
        <w:top w:val="none" w:sz="0" w:space="0" w:color="auto"/>
        <w:left w:val="none" w:sz="0" w:space="0" w:color="auto"/>
        <w:bottom w:val="none" w:sz="0" w:space="0" w:color="auto"/>
        <w:right w:val="none" w:sz="0" w:space="0" w:color="auto"/>
      </w:divBdr>
    </w:div>
    <w:div w:id="303463148">
      <w:bodyDiv w:val="1"/>
      <w:marLeft w:val="0"/>
      <w:marRight w:val="0"/>
      <w:marTop w:val="0"/>
      <w:marBottom w:val="0"/>
      <w:divBdr>
        <w:top w:val="none" w:sz="0" w:space="0" w:color="auto"/>
        <w:left w:val="none" w:sz="0" w:space="0" w:color="auto"/>
        <w:bottom w:val="none" w:sz="0" w:space="0" w:color="auto"/>
        <w:right w:val="none" w:sz="0" w:space="0" w:color="auto"/>
      </w:divBdr>
    </w:div>
    <w:div w:id="374620354">
      <w:bodyDiv w:val="1"/>
      <w:marLeft w:val="0"/>
      <w:marRight w:val="0"/>
      <w:marTop w:val="0"/>
      <w:marBottom w:val="0"/>
      <w:divBdr>
        <w:top w:val="none" w:sz="0" w:space="0" w:color="auto"/>
        <w:left w:val="none" w:sz="0" w:space="0" w:color="auto"/>
        <w:bottom w:val="none" w:sz="0" w:space="0" w:color="auto"/>
        <w:right w:val="none" w:sz="0" w:space="0" w:color="auto"/>
      </w:divBdr>
    </w:div>
    <w:div w:id="398135229">
      <w:bodyDiv w:val="1"/>
      <w:marLeft w:val="0"/>
      <w:marRight w:val="0"/>
      <w:marTop w:val="0"/>
      <w:marBottom w:val="0"/>
      <w:divBdr>
        <w:top w:val="none" w:sz="0" w:space="0" w:color="auto"/>
        <w:left w:val="none" w:sz="0" w:space="0" w:color="auto"/>
        <w:bottom w:val="none" w:sz="0" w:space="0" w:color="auto"/>
        <w:right w:val="none" w:sz="0" w:space="0" w:color="auto"/>
      </w:divBdr>
    </w:div>
    <w:div w:id="447626430">
      <w:bodyDiv w:val="1"/>
      <w:marLeft w:val="0"/>
      <w:marRight w:val="0"/>
      <w:marTop w:val="0"/>
      <w:marBottom w:val="0"/>
      <w:divBdr>
        <w:top w:val="none" w:sz="0" w:space="0" w:color="auto"/>
        <w:left w:val="none" w:sz="0" w:space="0" w:color="auto"/>
        <w:bottom w:val="none" w:sz="0" w:space="0" w:color="auto"/>
        <w:right w:val="none" w:sz="0" w:space="0" w:color="auto"/>
      </w:divBdr>
    </w:div>
    <w:div w:id="590436132">
      <w:bodyDiv w:val="1"/>
      <w:marLeft w:val="0"/>
      <w:marRight w:val="0"/>
      <w:marTop w:val="0"/>
      <w:marBottom w:val="0"/>
      <w:divBdr>
        <w:top w:val="none" w:sz="0" w:space="0" w:color="auto"/>
        <w:left w:val="none" w:sz="0" w:space="0" w:color="auto"/>
        <w:bottom w:val="none" w:sz="0" w:space="0" w:color="auto"/>
        <w:right w:val="none" w:sz="0" w:space="0" w:color="auto"/>
      </w:divBdr>
    </w:div>
    <w:div w:id="600719859">
      <w:bodyDiv w:val="1"/>
      <w:marLeft w:val="0"/>
      <w:marRight w:val="0"/>
      <w:marTop w:val="0"/>
      <w:marBottom w:val="0"/>
      <w:divBdr>
        <w:top w:val="none" w:sz="0" w:space="0" w:color="auto"/>
        <w:left w:val="none" w:sz="0" w:space="0" w:color="auto"/>
        <w:bottom w:val="none" w:sz="0" w:space="0" w:color="auto"/>
        <w:right w:val="none" w:sz="0" w:space="0" w:color="auto"/>
      </w:divBdr>
    </w:div>
    <w:div w:id="639455353">
      <w:bodyDiv w:val="1"/>
      <w:marLeft w:val="0"/>
      <w:marRight w:val="0"/>
      <w:marTop w:val="0"/>
      <w:marBottom w:val="0"/>
      <w:divBdr>
        <w:top w:val="none" w:sz="0" w:space="0" w:color="auto"/>
        <w:left w:val="none" w:sz="0" w:space="0" w:color="auto"/>
        <w:bottom w:val="none" w:sz="0" w:space="0" w:color="auto"/>
        <w:right w:val="none" w:sz="0" w:space="0" w:color="auto"/>
      </w:divBdr>
    </w:div>
    <w:div w:id="642662767">
      <w:bodyDiv w:val="1"/>
      <w:marLeft w:val="0"/>
      <w:marRight w:val="0"/>
      <w:marTop w:val="0"/>
      <w:marBottom w:val="0"/>
      <w:divBdr>
        <w:top w:val="none" w:sz="0" w:space="0" w:color="auto"/>
        <w:left w:val="none" w:sz="0" w:space="0" w:color="auto"/>
        <w:bottom w:val="none" w:sz="0" w:space="0" w:color="auto"/>
        <w:right w:val="none" w:sz="0" w:space="0" w:color="auto"/>
      </w:divBdr>
    </w:div>
    <w:div w:id="680932182">
      <w:bodyDiv w:val="1"/>
      <w:marLeft w:val="0"/>
      <w:marRight w:val="0"/>
      <w:marTop w:val="0"/>
      <w:marBottom w:val="0"/>
      <w:divBdr>
        <w:top w:val="none" w:sz="0" w:space="0" w:color="auto"/>
        <w:left w:val="none" w:sz="0" w:space="0" w:color="auto"/>
        <w:bottom w:val="none" w:sz="0" w:space="0" w:color="auto"/>
        <w:right w:val="none" w:sz="0" w:space="0" w:color="auto"/>
      </w:divBdr>
    </w:div>
    <w:div w:id="697240448">
      <w:bodyDiv w:val="1"/>
      <w:marLeft w:val="0"/>
      <w:marRight w:val="0"/>
      <w:marTop w:val="0"/>
      <w:marBottom w:val="0"/>
      <w:divBdr>
        <w:top w:val="none" w:sz="0" w:space="0" w:color="auto"/>
        <w:left w:val="none" w:sz="0" w:space="0" w:color="auto"/>
        <w:bottom w:val="none" w:sz="0" w:space="0" w:color="auto"/>
        <w:right w:val="none" w:sz="0" w:space="0" w:color="auto"/>
      </w:divBdr>
    </w:div>
    <w:div w:id="766003829">
      <w:bodyDiv w:val="1"/>
      <w:marLeft w:val="0"/>
      <w:marRight w:val="0"/>
      <w:marTop w:val="0"/>
      <w:marBottom w:val="0"/>
      <w:divBdr>
        <w:top w:val="none" w:sz="0" w:space="0" w:color="auto"/>
        <w:left w:val="none" w:sz="0" w:space="0" w:color="auto"/>
        <w:bottom w:val="none" w:sz="0" w:space="0" w:color="auto"/>
        <w:right w:val="none" w:sz="0" w:space="0" w:color="auto"/>
      </w:divBdr>
    </w:div>
    <w:div w:id="780758436">
      <w:bodyDiv w:val="1"/>
      <w:marLeft w:val="0"/>
      <w:marRight w:val="0"/>
      <w:marTop w:val="0"/>
      <w:marBottom w:val="0"/>
      <w:divBdr>
        <w:top w:val="none" w:sz="0" w:space="0" w:color="auto"/>
        <w:left w:val="none" w:sz="0" w:space="0" w:color="auto"/>
        <w:bottom w:val="none" w:sz="0" w:space="0" w:color="auto"/>
        <w:right w:val="none" w:sz="0" w:space="0" w:color="auto"/>
      </w:divBdr>
    </w:div>
    <w:div w:id="780809073">
      <w:bodyDiv w:val="1"/>
      <w:marLeft w:val="0"/>
      <w:marRight w:val="0"/>
      <w:marTop w:val="0"/>
      <w:marBottom w:val="0"/>
      <w:divBdr>
        <w:top w:val="none" w:sz="0" w:space="0" w:color="auto"/>
        <w:left w:val="none" w:sz="0" w:space="0" w:color="auto"/>
        <w:bottom w:val="none" w:sz="0" w:space="0" w:color="auto"/>
        <w:right w:val="none" w:sz="0" w:space="0" w:color="auto"/>
      </w:divBdr>
    </w:div>
    <w:div w:id="790365658">
      <w:bodyDiv w:val="1"/>
      <w:marLeft w:val="0"/>
      <w:marRight w:val="0"/>
      <w:marTop w:val="0"/>
      <w:marBottom w:val="0"/>
      <w:divBdr>
        <w:top w:val="none" w:sz="0" w:space="0" w:color="auto"/>
        <w:left w:val="none" w:sz="0" w:space="0" w:color="auto"/>
        <w:bottom w:val="none" w:sz="0" w:space="0" w:color="auto"/>
        <w:right w:val="none" w:sz="0" w:space="0" w:color="auto"/>
      </w:divBdr>
    </w:div>
    <w:div w:id="848564613">
      <w:bodyDiv w:val="1"/>
      <w:marLeft w:val="0"/>
      <w:marRight w:val="0"/>
      <w:marTop w:val="0"/>
      <w:marBottom w:val="0"/>
      <w:divBdr>
        <w:top w:val="none" w:sz="0" w:space="0" w:color="auto"/>
        <w:left w:val="none" w:sz="0" w:space="0" w:color="auto"/>
        <w:bottom w:val="none" w:sz="0" w:space="0" w:color="auto"/>
        <w:right w:val="none" w:sz="0" w:space="0" w:color="auto"/>
      </w:divBdr>
    </w:div>
    <w:div w:id="857894732">
      <w:bodyDiv w:val="1"/>
      <w:marLeft w:val="0"/>
      <w:marRight w:val="0"/>
      <w:marTop w:val="0"/>
      <w:marBottom w:val="0"/>
      <w:divBdr>
        <w:top w:val="none" w:sz="0" w:space="0" w:color="auto"/>
        <w:left w:val="none" w:sz="0" w:space="0" w:color="auto"/>
        <w:bottom w:val="none" w:sz="0" w:space="0" w:color="auto"/>
        <w:right w:val="none" w:sz="0" w:space="0" w:color="auto"/>
      </w:divBdr>
    </w:div>
    <w:div w:id="862665451">
      <w:bodyDiv w:val="1"/>
      <w:marLeft w:val="0"/>
      <w:marRight w:val="0"/>
      <w:marTop w:val="0"/>
      <w:marBottom w:val="0"/>
      <w:divBdr>
        <w:top w:val="none" w:sz="0" w:space="0" w:color="auto"/>
        <w:left w:val="none" w:sz="0" w:space="0" w:color="auto"/>
        <w:bottom w:val="none" w:sz="0" w:space="0" w:color="auto"/>
        <w:right w:val="none" w:sz="0" w:space="0" w:color="auto"/>
      </w:divBdr>
    </w:div>
    <w:div w:id="869956684">
      <w:bodyDiv w:val="1"/>
      <w:marLeft w:val="0"/>
      <w:marRight w:val="0"/>
      <w:marTop w:val="0"/>
      <w:marBottom w:val="0"/>
      <w:divBdr>
        <w:top w:val="none" w:sz="0" w:space="0" w:color="auto"/>
        <w:left w:val="none" w:sz="0" w:space="0" w:color="auto"/>
        <w:bottom w:val="none" w:sz="0" w:space="0" w:color="auto"/>
        <w:right w:val="none" w:sz="0" w:space="0" w:color="auto"/>
      </w:divBdr>
    </w:div>
    <w:div w:id="916746542">
      <w:bodyDiv w:val="1"/>
      <w:marLeft w:val="0"/>
      <w:marRight w:val="0"/>
      <w:marTop w:val="0"/>
      <w:marBottom w:val="0"/>
      <w:divBdr>
        <w:top w:val="none" w:sz="0" w:space="0" w:color="auto"/>
        <w:left w:val="none" w:sz="0" w:space="0" w:color="auto"/>
        <w:bottom w:val="none" w:sz="0" w:space="0" w:color="auto"/>
        <w:right w:val="none" w:sz="0" w:space="0" w:color="auto"/>
      </w:divBdr>
    </w:div>
    <w:div w:id="947662325">
      <w:bodyDiv w:val="1"/>
      <w:marLeft w:val="0"/>
      <w:marRight w:val="0"/>
      <w:marTop w:val="0"/>
      <w:marBottom w:val="0"/>
      <w:divBdr>
        <w:top w:val="none" w:sz="0" w:space="0" w:color="auto"/>
        <w:left w:val="none" w:sz="0" w:space="0" w:color="auto"/>
        <w:bottom w:val="none" w:sz="0" w:space="0" w:color="auto"/>
        <w:right w:val="none" w:sz="0" w:space="0" w:color="auto"/>
      </w:divBdr>
    </w:div>
    <w:div w:id="952370730">
      <w:bodyDiv w:val="1"/>
      <w:marLeft w:val="0"/>
      <w:marRight w:val="0"/>
      <w:marTop w:val="0"/>
      <w:marBottom w:val="0"/>
      <w:divBdr>
        <w:top w:val="none" w:sz="0" w:space="0" w:color="auto"/>
        <w:left w:val="none" w:sz="0" w:space="0" w:color="auto"/>
        <w:bottom w:val="none" w:sz="0" w:space="0" w:color="auto"/>
        <w:right w:val="none" w:sz="0" w:space="0" w:color="auto"/>
      </w:divBdr>
    </w:div>
    <w:div w:id="1026905465">
      <w:bodyDiv w:val="1"/>
      <w:marLeft w:val="0"/>
      <w:marRight w:val="0"/>
      <w:marTop w:val="0"/>
      <w:marBottom w:val="0"/>
      <w:divBdr>
        <w:top w:val="none" w:sz="0" w:space="0" w:color="auto"/>
        <w:left w:val="none" w:sz="0" w:space="0" w:color="auto"/>
        <w:bottom w:val="none" w:sz="0" w:space="0" w:color="auto"/>
        <w:right w:val="none" w:sz="0" w:space="0" w:color="auto"/>
      </w:divBdr>
    </w:div>
    <w:div w:id="1036201553">
      <w:bodyDiv w:val="1"/>
      <w:marLeft w:val="0"/>
      <w:marRight w:val="0"/>
      <w:marTop w:val="0"/>
      <w:marBottom w:val="0"/>
      <w:divBdr>
        <w:top w:val="none" w:sz="0" w:space="0" w:color="auto"/>
        <w:left w:val="none" w:sz="0" w:space="0" w:color="auto"/>
        <w:bottom w:val="none" w:sz="0" w:space="0" w:color="auto"/>
        <w:right w:val="none" w:sz="0" w:space="0" w:color="auto"/>
      </w:divBdr>
    </w:div>
    <w:div w:id="1056275482">
      <w:bodyDiv w:val="1"/>
      <w:marLeft w:val="0"/>
      <w:marRight w:val="0"/>
      <w:marTop w:val="0"/>
      <w:marBottom w:val="0"/>
      <w:divBdr>
        <w:top w:val="none" w:sz="0" w:space="0" w:color="auto"/>
        <w:left w:val="none" w:sz="0" w:space="0" w:color="auto"/>
        <w:bottom w:val="none" w:sz="0" w:space="0" w:color="auto"/>
        <w:right w:val="none" w:sz="0" w:space="0" w:color="auto"/>
      </w:divBdr>
    </w:div>
    <w:div w:id="1150516375">
      <w:bodyDiv w:val="1"/>
      <w:marLeft w:val="0"/>
      <w:marRight w:val="0"/>
      <w:marTop w:val="0"/>
      <w:marBottom w:val="0"/>
      <w:divBdr>
        <w:top w:val="none" w:sz="0" w:space="0" w:color="auto"/>
        <w:left w:val="none" w:sz="0" w:space="0" w:color="auto"/>
        <w:bottom w:val="none" w:sz="0" w:space="0" w:color="auto"/>
        <w:right w:val="none" w:sz="0" w:space="0" w:color="auto"/>
      </w:divBdr>
    </w:div>
    <w:div w:id="1152143446">
      <w:bodyDiv w:val="1"/>
      <w:marLeft w:val="0"/>
      <w:marRight w:val="0"/>
      <w:marTop w:val="0"/>
      <w:marBottom w:val="0"/>
      <w:divBdr>
        <w:top w:val="none" w:sz="0" w:space="0" w:color="auto"/>
        <w:left w:val="none" w:sz="0" w:space="0" w:color="auto"/>
        <w:bottom w:val="none" w:sz="0" w:space="0" w:color="auto"/>
        <w:right w:val="none" w:sz="0" w:space="0" w:color="auto"/>
      </w:divBdr>
    </w:div>
    <w:div w:id="1240141851">
      <w:bodyDiv w:val="1"/>
      <w:marLeft w:val="0"/>
      <w:marRight w:val="0"/>
      <w:marTop w:val="0"/>
      <w:marBottom w:val="0"/>
      <w:divBdr>
        <w:top w:val="none" w:sz="0" w:space="0" w:color="auto"/>
        <w:left w:val="none" w:sz="0" w:space="0" w:color="auto"/>
        <w:bottom w:val="none" w:sz="0" w:space="0" w:color="auto"/>
        <w:right w:val="none" w:sz="0" w:space="0" w:color="auto"/>
      </w:divBdr>
    </w:div>
    <w:div w:id="1293025508">
      <w:bodyDiv w:val="1"/>
      <w:marLeft w:val="0"/>
      <w:marRight w:val="0"/>
      <w:marTop w:val="0"/>
      <w:marBottom w:val="0"/>
      <w:divBdr>
        <w:top w:val="none" w:sz="0" w:space="0" w:color="auto"/>
        <w:left w:val="none" w:sz="0" w:space="0" w:color="auto"/>
        <w:bottom w:val="none" w:sz="0" w:space="0" w:color="auto"/>
        <w:right w:val="none" w:sz="0" w:space="0" w:color="auto"/>
      </w:divBdr>
    </w:div>
    <w:div w:id="1363627392">
      <w:bodyDiv w:val="1"/>
      <w:marLeft w:val="0"/>
      <w:marRight w:val="0"/>
      <w:marTop w:val="0"/>
      <w:marBottom w:val="0"/>
      <w:divBdr>
        <w:top w:val="none" w:sz="0" w:space="0" w:color="auto"/>
        <w:left w:val="none" w:sz="0" w:space="0" w:color="auto"/>
        <w:bottom w:val="none" w:sz="0" w:space="0" w:color="auto"/>
        <w:right w:val="none" w:sz="0" w:space="0" w:color="auto"/>
      </w:divBdr>
    </w:div>
    <w:div w:id="1380784150">
      <w:bodyDiv w:val="1"/>
      <w:marLeft w:val="0"/>
      <w:marRight w:val="0"/>
      <w:marTop w:val="0"/>
      <w:marBottom w:val="0"/>
      <w:divBdr>
        <w:top w:val="none" w:sz="0" w:space="0" w:color="auto"/>
        <w:left w:val="none" w:sz="0" w:space="0" w:color="auto"/>
        <w:bottom w:val="none" w:sz="0" w:space="0" w:color="auto"/>
        <w:right w:val="none" w:sz="0" w:space="0" w:color="auto"/>
      </w:divBdr>
    </w:div>
    <w:div w:id="1381200239">
      <w:bodyDiv w:val="1"/>
      <w:marLeft w:val="0"/>
      <w:marRight w:val="0"/>
      <w:marTop w:val="0"/>
      <w:marBottom w:val="0"/>
      <w:divBdr>
        <w:top w:val="none" w:sz="0" w:space="0" w:color="auto"/>
        <w:left w:val="none" w:sz="0" w:space="0" w:color="auto"/>
        <w:bottom w:val="none" w:sz="0" w:space="0" w:color="auto"/>
        <w:right w:val="none" w:sz="0" w:space="0" w:color="auto"/>
      </w:divBdr>
    </w:div>
    <w:div w:id="1382679232">
      <w:bodyDiv w:val="1"/>
      <w:marLeft w:val="0"/>
      <w:marRight w:val="0"/>
      <w:marTop w:val="0"/>
      <w:marBottom w:val="0"/>
      <w:divBdr>
        <w:top w:val="none" w:sz="0" w:space="0" w:color="auto"/>
        <w:left w:val="none" w:sz="0" w:space="0" w:color="auto"/>
        <w:bottom w:val="none" w:sz="0" w:space="0" w:color="auto"/>
        <w:right w:val="none" w:sz="0" w:space="0" w:color="auto"/>
      </w:divBdr>
    </w:div>
    <w:div w:id="1387140638">
      <w:bodyDiv w:val="1"/>
      <w:marLeft w:val="0"/>
      <w:marRight w:val="0"/>
      <w:marTop w:val="0"/>
      <w:marBottom w:val="0"/>
      <w:divBdr>
        <w:top w:val="none" w:sz="0" w:space="0" w:color="auto"/>
        <w:left w:val="none" w:sz="0" w:space="0" w:color="auto"/>
        <w:bottom w:val="none" w:sz="0" w:space="0" w:color="auto"/>
        <w:right w:val="none" w:sz="0" w:space="0" w:color="auto"/>
      </w:divBdr>
    </w:div>
    <w:div w:id="1416322339">
      <w:bodyDiv w:val="1"/>
      <w:marLeft w:val="0"/>
      <w:marRight w:val="0"/>
      <w:marTop w:val="0"/>
      <w:marBottom w:val="0"/>
      <w:divBdr>
        <w:top w:val="none" w:sz="0" w:space="0" w:color="auto"/>
        <w:left w:val="none" w:sz="0" w:space="0" w:color="auto"/>
        <w:bottom w:val="none" w:sz="0" w:space="0" w:color="auto"/>
        <w:right w:val="none" w:sz="0" w:space="0" w:color="auto"/>
      </w:divBdr>
    </w:div>
    <w:div w:id="1419715095">
      <w:bodyDiv w:val="1"/>
      <w:marLeft w:val="0"/>
      <w:marRight w:val="0"/>
      <w:marTop w:val="0"/>
      <w:marBottom w:val="0"/>
      <w:divBdr>
        <w:top w:val="none" w:sz="0" w:space="0" w:color="auto"/>
        <w:left w:val="none" w:sz="0" w:space="0" w:color="auto"/>
        <w:bottom w:val="none" w:sz="0" w:space="0" w:color="auto"/>
        <w:right w:val="none" w:sz="0" w:space="0" w:color="auto"/>
      </w:divBdr>
    </w:div>
    <w:div w:id="1422874251">
      <w:bodyDiv w:val="1"/>
      <w:marLeft w:val="0"/>
      <w:marRight w:val="0"/>
      <w:marTop w:val="0"/>
      <w:marBottom w:val="0"/>
      <w:divBdr>
        <w:top w:val="none" w:sz="0" w:space="0" w:color="auto"/>
        <w:left w:val="none" w:sz="0" w:space="0" w:color="auto"/>
        <w:bottom w:val="none" w:sz="0" w:space="0" w:color="auto"/>
        <w:right w:val="none" w:sz="0" w:space="0" w:color="auto"/>
      </w:divBdr>
    </w:div>
    <w:div w:id="1426461840">
      <w:bodyDiv w:val="1"/>
      <w:marLeft w:val="0"/>
      <w:marRight w:val="0"/>
      <w:marTop w:val="0"/>
      <w:marBottom w:val="0"/>
      <w:divBdr>
        <w:top w:val="none" w:sz="0" w:space="0" w:color="auto"/>
        <w:left w:val="none" w:sz="0" w:space="0" w:color="auto"/>
        <w:bottom w:val="none" w:sz="0" w:space="0" w:color="auto"/>
        <w:right w:val="none" w:sz="0" w:space="0" w:color="auto"/>
      </w:divBdr>
    </w:div>
    <w:div w:id="1461730433">
      <w:bodyDiv w:val="1"/>
      <w:marLeft w:val="0"/>
      <w:marRight w:val="0"/>
      <w:marTop w:val="0"/>
      <w:marBottom w:val="0"/>
      <w:divBdr>
        <w:top w:val="none" w:sz="0" w:space="0" w:color="auto"/>
        <w:left w:val="none" w:sz="0" w:space="0" w:color="auto"/>
        <w:bottom w:val="none" w:sz="0" w:space="0" w:color="auto"/>
        <w:right w:val="none" w:sz="0" w:space="0" w:color="auto"/>
      </w:divBdr>
    </w:div>
    <w:div w:id="1474523119">
      <w:bodyDiv w:val="1"/>
      <w:marLeft w:val="0"/>
      <w:marRight w:val="0"/>
      <w:marTop w:val="0"/>
      <w:marBottom w:val="0"/>
      <w:divBdr>
        <w:top w:val="none" w:sz="0" w:space="0" w:color="auto"/>
        <w:left w:val="none" w:sz="0" w:space="0" w:color="auto"/>
        <w:bottom w:val="none" w:sz="0" w:space="0" w:color="auto"/>
        <w:right w:val="none" w:sz="0" w:space="0" w:color="auto"/>
      </w:divBdr>
      <w:divsChild>
        <w:div w:id="307713298">
          <w:marLeft w:val="547"/>
          <w:marRight w:val="0"/>
          <w:marTop w:val="200"/>
          <w:marBottom w:val="0"/>
          <w:divBdr>
            <w:top w:val="none" w:sz="0" w:space="0" w:color="auto"/>
            <w:left w:val="none" w:sz="0" w:space="0" w:color="auto"/>
            <w:bottom w:val="none" w:sz="0" w:space="0" w:color="auto"/>
            <w:right w:val="none" w:sz="0" w:space="0" w:color="auto"/>
          </w:divBdr>
        </w:div>
        <w:div w:id="670838942">
          <w:marLeft w:val="547"/>
          <w:marRight w:val="0"/>
          <w:marTop w:val="200"/>
          <w:marBottom w:val="0"/>
          <w:divBdr>
            <w:top w:val="none" w:sz="0" w:space="0" w:color="auto"/>
            <w:left w:val="none" w:sz="0" w:space="0" w:color="auto"/>
            <w:bottom w:val="none" w:sz="0" w:space="0" w:color="auto"/>
            <w:right w:val="none" w:sz="0" w:space="0" w:color="auto"/>
          </w:divBdr>
        </w:div>
        <w:div w:id="2128038606">
          <w:marLeft w:val="547"/>
          <w:marRight w:val="0"/>
          <w:marTop w:val="200"/>
          <w:marBottom w:val="0"/>
          <w:divBdr>
            <w:top w:val="none" w:sz="0" w:space="0" w:color="auto"/>
            <w:left w:val="none" w:sz="0" w:space="0" w:color="auto"/>
            <w:bottom w:val="none" w:sz="0" w:space="0" w:color="auto"/>
            <w:right w:val="none" w:sz="0" w:space="0" w:color="auto"/>
          </w:divBdr>
        </w:div>
      </w:divsChild>
    </w:div>
    <w:div w:id="1477183120">
      <w:bodyDiv w:val="1"/>
      <w:marLeft w:val="0"/>
      <w:marRight w:val="0"/>
      <w:marTop w:val="0"/>
      <w:marBottom w:val="0"/>
      <w:divBdr>
        <w:top w:val="none" w:sz="0" w:space="0" w:color="auto"/>
        <w:left w:val="none" w:sz="0" w:space="0" w:color="auto"/>
        <w:bottom w:val="none" w:sz="0" w:space="0" w:color="auto"/>
        <w:right w:val="none" w:sz="0" w:space="0" w:color="auto"/>
      </w:divBdr>
    </w:div>
    <w:div w:id="1479151431">
      <w:bodyDiv w:val="1"/>
      <w:marLeft w:val="0"/>
      <w:marRight w:val="0"/>
      <w:marTop w:val="0"/>
      <w:marBottom w:val="0"/>
      <w:divBdr>
        <w:top w:val="none" w:sz="0" w:space="0" w:color="auto"/>
        <w:left w:val="none" w:sz="0" w:space="0" w:color="auto"/>
        <w:bottom w:val="none" w:sz="0" w:space="0" w:color="auto"/>
        <w:right w:val="none" w:sz="0" w:space="0" w:color="auto"/>
      </w:divBdr>
    </w:div>
    <w:div w:id="1486972780">
      <w:bodyDiv w:val="1"/>
      <w:marLeft w:val="0"/>
      <w:marRight w:val="0"/>
      <w:marTop w:val="0"/>
      <w:marBottom w:val="0"/>
      <w:divBdr>
        <w:top w:val="none" w:sz="0" w:space="0" w:color="auto"/>
        <w:left w:val="none" w:sz="0" w:space="0" w:color="auto"/>
        <w:bottom w:val="none" w:sz="0" w:space="0" w:color="auto"/>
        <w:right w:val="none" w:sz="0" w:space="0" w:color="auto"/>
      </w:divBdr>
    </w:div>
    <w:div w:id="1517304857">
      <w:bodyDiv w:val="1"/>
      <w:marLeft w:val="0"/>
      <w:marRight w:val="0"/>
      <w:marTop w:val="0"/>
      <w:marBottom w:val="0"/>
      <w:divBdr>
        <w:top w:val="none" w:sz="0" w:space="0" w:color="auto"/>
        <w:left w:val="none" w:sz="0" w:space="0" w:color="auto"/>
        <w:bottom w:val="none" w:sz="0" w:space="0" w:color="auto"/>
        <w:right w:val="none" w:sz="0" w:space="0" w:color="auto"/>
      </w:divBdr>
    </w:div>
    <w:div w:id="1517499151">
      <w:bodyDiv w:val="1"/>
      <w:marLeft w:val="0"/>
      <w:marRight w:val="0"/>
      <w:marTop w:val="0"/>
      <w:marBottom w:val="0"/>
      <w:divBdr>
        <w:top w:val="none" w:sz="0" w:space="0" w:color="auto"/>
        <w:left w:val="none" w:sz="0" w:space="0" w:color="auto"/>
        <w:bottom w:val="none" w:sz="0" w:space="0" w:color="auto"/>
        <w:right w:val="none" w:sz="0" w:space="0" w:color="auto"/>
      </w:divBdr>
    </w:div>
    <w:div w:id="1527983745">
      <w:bodyDiv w:val="1"/>
      <w:marLeft w:val="0"/>
      <w:marRight w:val="0"/>
      <w:marTop w:val="0"/>
      <w:marBottom w:val="0"/>
      <w:divBdr>
        <w:top w:val="none" w:sz="0" w:space="0" w:color="auto"/>
        <w:left w:val="none" w:sz="0" w:space="0" w:color="auto"/>
        <w:bottom w:val="none" w:sz="0" w:space="0" w:color="auto"/>
        <w:right w:val="none" w:sz="0" w:space="0" w:color="auto"/>
      </w:divBdr>
    </w:div>
    <w:div w:id="1555920633">
      <w:bodyDiv w:val="1"/>
      <w:marLeft w:val="0"/>
      <w:marRight w:val="0"/>
      <w:marTop w:val="0"/>
      <w:marBottom w:val="0"/>
      <w:divBdr>
        <w:top w:val="none" w:sz="0" w:space="0" w:color="auto"/>
        <w:left w:val="none" w:sz="0" w:space="0" w:color="auto"/>
        <w:bottom w:val="none" w:sz="0" w:space="0" w:color="auto"/>
        <w:right w:val="none" w:sz="0" w:space="0" w:color="auto"/>
      </w:divBdr>
    </w:div>
    <w:div w:id="1620455760">
      <w:bodyDiv w:val="1"/>
      <w:marLeft w:val="0"/>
      <w:marRight w:val="0"/>
      <w:marTop w:val="0"/>
      <w:marBottom w:val="0"/>
      <w:divBdr>
        <w:top w:val="none" w:sz="0" w:space="0" w:color="auto"/>
        <w:left w:val="none" w:sz="0" w:space="0" w:color="auto"/>
        <w:bottom w:val="none" w:sz="0" w:space="0" w:color="auto"/>
        <w:right w:val="none" w:sz="0" w:space="0" w:color="auto"/>
      </w:divBdr>
    </w:div>
    <w:div w:id="1674601748">
      <w:bodyDiv w:val="1"/>
      <w:marLeft w:val="0"/>
      <w:marRight w:val="0"/>
      <w:marTop w:val="0"/>
      <w:marBottom w:val="0"/>
      <w:divBdr>
        <w:top w:val="none" w:sz="0" w:space="0" w:color="auto"/>
        <w:left w:val="none" w:sz="0" w:space="0" w:color="auto"/>
        <w:bottom w:val="none" w:sz="0" w:space="0" w:color="auto"/>
        <w:right w:val="none" w:sz="0" w:space="0" w:color="auto"/>
      </w:divBdr>
    </w:div>
    <w:div w:id="1733036966">
      <w:bodyDiv w:val="1"/>
      <w:marLeft w:val="0"/>
      <w:marRight w:val="0"/>
      <w:marTop w:val="0"/>
      <w:marBottom w:val="0"/>
      <w:divBdr>
        <w:top w:val="none" w:sz="0" w:space="0" w:color="auto"/>
        <w:left w:val="none" w:sz="0" w:space="0" w:color="auto"/>
        <w:bottom w:val="none" w:sz="0" w:space="0" w:color="auto"/>
        <w:right w:val="none" w:sz="0" w:space="0" w:color="auto"/>
      </w:divBdr>
    </w:div>
    <w:div w:id="1746142167">
      <w:bodyDiv w:val="1"/>
      <w:marLeft w:val="0"/>
      <w:marRight w:val="0"/>
      <w:marTop w:val="0"/>
      <w:marBottom w:val="0"/>
      <w:divBdr>
        <w:top w:val="none" w:sz="0" w:space="0" w:color="auto"/>
        <w:left w:val="none" w:sz="0" w:space="0" w:color="auto"/>
        <w:bottom w:val="none" w:sz="0" w:space="0" w:color="auto"/>
        <w:right w:val="none" w:sz="0" w:space="0" w:color="auto"/>
      </w:divBdr>
    </w:div>
    <w:div w:id="1784224960">
      <w:bodyDiv w:val="1"/>
      <w:marLeft w:val="0"/>
      <w:marRight w:val="0"/>
      <w:marTop w:val="0"/>
      <w:marBottom w:val="0"/>
      <w:divBdr>
        <w:top w:val="none" w:sz="0" w:space="0" w:color="auto"/>
        <w:left w:val="none" w:sz="0" w:space="0" w:color="auto"/>
        <w:bottom w:val="none" w:sz="0" w:space="0" w:color="auto"/>
        <w:right w:val="none" w:sz="0" w:space="0" w:color="auto"/>
      </w:divBdr>
    </w:div>
    <w:div w:id="1826895680">
      <w:bodyDiv w:val="1"/>
      <w:marLeft w:val="0"/>
      <w:marRight w:val="0"/>
      <w:marTop w:val="0"/>
      <w:marBottom w:val="0"/>
      <w:divBdr>
        <w:top w:val="none" w:sz="0" w:space="0" w:color="auto"/>
        <w:left w:val="none" w:sz="0" w:space="0" w:color="auto"/>
        <w:bottom w:val="none" w:sz="0" w:space="0" w:color="auto"/>
        <w:right w:val="none" w:sz="0" w:space="0" w:color="auto"/>
      </w:divBdr>
    </w:div>
    <w:div w:id="1838032455">
      <w:bodyDiv w:val="1"/>
      <w:marLeft w:val="0"/>
      <w:marRight w:val="0"/>
      <w:marTop w:val="0"/>
      <w:marBottom w:val="0"/>
      <w:divBdr>
        <w:top w:val="none" w:sz="0" w:space="0" w:color="auto"/>
        <w:left w:val="none" w:sz="0" w:space="0" w:color="auto"/>
        <w:bottom w:val="none" w:sz="0" w:space="0" w:color="auto"/>
        <w:right w:val="none" w:sz="0" w:space="0" w:color="auto"/>
      </w:divBdr>
    </w:div>
    <w:div w:id="1937515101">
      <w:bodyDiv w:val="1"/>
      <w:marLeft w:val="0"/>
      <w:marRight w:val="0"/>
      <w:marTop w:val="0"/>
      <w:marBottom w:val="0"/>
      <w:divBdr>
        <w:top w:val="none" w:sz="0" w:space="0" w:color="auto"/>
        <w:left w:val="none" w:sz="0" w:space="0" w:color="auto"/>
        <w:bottom w:val="none" w:sz="0" w:space="0" w:color="auto"/>
        <w:right w:val="none" w:sz="0" w:space="0" w:color="auto"/>
      </w:divBdr>
    </w:div>
    <w:div w:id="1984580742">
      <w:bodyDiv w:val="1"/>
      <w:marLeft w:val="0"/>
      <w:marRight w:val="0"/>
      <w:marTop w:val="0"/>
      <w:marBottom w:val="0"/>
      <w:divBdr>
        <w:top w:val="none" w:sz="0" w:space="0" w:color="auto"/>
        <w:left w:val="none" w:sz="0" w:space="0" w:color="auto"/>
        <w:bottom w:val="none" w:sz="0" w:space="0" w:color="auto"/>
        <w:right w:val="none" w:sz="0" w:space="0" w:color="auto"/>
      </w:divBdr>
    </w:div>
    <w:div w:id="2037151001">
      <w:bodyDiv w:val="1"/>
      <w:marLeft w:val="0"/>
      <w:marRight w:val="0"/>
      <w:marTop w:val="0"/>
      <w:marBottom w:val="0"/>
      <w:divBdr>
        <w:top w:val="none" w:sz="0" w:space="0" w:color="auto"/>
        <w:left w:val="none" w:sz="0" w:space="0" w:color="auto"/>
        <w:bottom w:val="none" w:sz="0" w:space="0" w:color="auto"/>
        <w:right w:val="none" w:sz="0" w:space="0" w:color="auto"/>
      </w:divBdr>
    </w:div>
    <w:div w:id="2072385765">
      <w:bodyDiv w:val="1"/>
      <w:marLeft w:val="0"/>
      <w:marRight w:val="0"/>
      <w:marTop w:val="0"/>
      <w:marBottom w:val="0"/>
      <w:divBdr>
        <w:top w:val="none" w:sz="0" w:space="0" w:color="auto"/>
        <w:left w:val="none" w:sz="0" w:space="0" w:color="auto"/>
        <w:bottom w:val="none" w:sz="0" w:space="0" w:color="auto"/>
        <w:right w:val="none" w:sz="0" w:space="0" w:color="auto"/>
      </w:divBdr>
    </w:div>
    <w:div w:id="2074503585">
      <w:bodyDiv w:val="1"/>
      <w:marLeft w:val="0"/>
      <w:marRight w:val="0"/>
      <w:marTop w:val="0"/>
      <w:marBottom w:val="0"/>
      <w:divBdr>
        <w:top w:val="none" w:sz="0" w:space="0" w:color="auto"/>
        <w:left w:val="none" w:sz="0" w:space="0" w:color="auto"/>
        <w:bottom w:val="none" w:sz="0" w:space="0" w:color="auto"/>
        <w:right w:val="none" w:sz="0" w:space="0" w:color="auto"/>
      </w:divBdr>
    </w:div>
    <w:div w:id="2090617192">
      <w:bodyDiv w:val="1"/>
      <w:marLeft w:val="0"/>
      <w:marRight w:val="0"/>
      <w:marTop w:val="0"/>
      <w:marBottom w:val="0"/>
      <w:divBdr>
        <w:top w:val="none" w:sz="0" w:space="0" w:color="auto"/>
        <w:left w:val="none" w:sz="0" w:space="0" w:color="auto"/>
        <w:bottom w:val="none" w:sz="0" w:space="0" w:color="auto"/>
        <w:right w:val="none" w:sz="0" w:space="0" w:color="auto"/>
      </w:divBdr>
    </w:div>
    <w:div w:id="21388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society.ac.uk/about/health/data" TargetMode="External"/><Relationship Id="rId13" Type="http://schemas.openxmlformats.org/officeDocument/2006/relationships/hyperlink" Target="http://www.cambridge-brc.org.uk" TargetMode="External"/><Relationship Id="rId18" Type="http://schemas.openxmlformats.org/officeDocument/2006/relationships/image" Target="media/image4.jpeg"/><Relationship Id="rId26" Type="http://schemas.openxmlformats.org/officeDocument/2006/relationships/hyperlink" Target="http://www.oxfordbiobank.org.uk/"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http://www.chargeconsortium.com/main/exomechip" TargetMode="External"/><Relationship Id="rId7" Type="http://schemas.openxmlformats.org/officeDocument/2006/relationships/endnotes" Target="endnotes.xml"/><Relationship Id="rId12" Type="http://schemas.openxmlformats.org/officeDocument/2006/relationships/hyperlink" Target="http://bioresource.nihr.ac.uk/" TargetMode="External"/><Relationship Id="rId17" Type="http://schemas.openxmlformats.org/officeDocument/2006/relationships/image" Target="media/image3.jpeg"/><Relationship Id="rId25" Type="http://schemas.openxmlformats.org/officeDocument/2006/relationships/hyperlink" Target="http://diabetesgenetics.dundee.ac.uk/" TargetMode="External"/><Relationship Id="rId33" Type="http://schemas.openxmlformats.org/officeDocument/2006/relationships/hyperlink" Target="https://www.illumina.com/Documents/products/technotes/technote_gencall_data_analysis_softwar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hyperlink" Target="https://www2.cscc.unc.edu/ar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bt.nhs.uk" TargetMode="External"/><Relationship Id="rId24" Type="http://schemas.openxmlformats.org/officeDocument/2006/relationships/hyperlink" Target="http://ccge.medschl.cam.ac.uk/embrace/" TargetMode="External"/><Relationship Id="rId32" Type="http://schemas.openxmlformats.org/officeDocument/2006/relationships/hyperlink" Target="https://fusion.sph.umich.edu/Pubs/papers/zeggini_diagram_t2dmeta_200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hyperlink" Target="http://ccge.medschl.cam.ac.uk/search-study/" TargetMode="External"/><Relationship Id="rId36" Type="http://schemas.openxmlformats.org/officeDocument/2006/relationships/hyperlink" Target="https://imputation.sanger.ac.uk" TargetMode="External"/><Relationship Id="rId10" Type="http://schemas.openxmlformats.org/officeDocument/2006/relationships/hyperlink" Target="http://www.ncbi.nlm.nih.gov/gap" TargetMode="External"/><Relationship Id="rId19" Type="http://schemas.openxmlformats.org/officeDocument/2006/relationships/image" Target="media/image5.jpg"/><Relationship Id="rId31" Type="http://schemas.openxmlformats.org/officeDocument/2006/relationships/hyperlink" Target="http://www.twinstudy.helsinki.fi" TargetMode="External"/><Relationship Id="rId4" Type="http://schemas.openxmlformats.org/officeDocument/2006/relationships/settings" Target="settings.xml"/><Relationship Id="rId9" Type="http://schemas.openxmlformats.org/officeDocument/2006/relationships/hyperlink" Target="http://cgems.cancer.gov/data/" TargetMode="External"/><Relationship Id="rId14" Type="http://schemas.openxmlformats.org/officeDocument/2006/relationships/footer" Target="footer1.xml"/><Relationship Id="rId22" Type="http://schemas.openxmlformats.org/officeDocument/2006/relationships/image" Target="media/image8.jpg"/><Relationship Id="rId27" Type="http://schemas.openxmlformats.org/officeDocument/2006/relationships/hyperlink" Target="http://www.ecric.org.uk" TargetMode="External"/><Relationship Id="rId30" Type="http://schemas.openxmlformats.org/officeDocument/2006/relationships/hyperlink" Target="https://www.niaaa.nih.gov/research/major-initiatives/collaborative-studies-genetics-alcoholism-coga-study" TargetMode="External"/><Relationship Id="rId35" Type="http://schemas.openxmlformats.org/officeDocument/2006/relationships/hyperlink" Target="http://gscan.sph.umich.edu/exome/analysis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26F4-9793-4382-BB05-AE281560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22028</Words>
  <Characters>125561</Characters>
  <Application>Microsoft Office Word</Application>
  <DocSecurity>4</DocSecurity>
  <Lines>1046</Lines>
  <Paragraphs>294</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147295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Jackson, Victoria</dc:creator>
  <cp:keywords/>
  <dc:description/>
  <cp:lastModifiedBy>Joanna Howson</cp:lastModifiedBy>
  <cp:revision>2</cp:revision>
  <cp:lastPrinted>2016-11-29T14:56:00Z</cp:lastPrinted>
  <dcterms:created xsi:type="dcterms:W3CDTF">2018-09-30T15:34:00Z</dcterms:created>
  <dcterms:modified xsi:type="dcterms:W3CDTF">2018-09-30T15:34:00Z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12320</vt:lpwstr>
  </property>
  <property fmtid="{D5CDD505-2E9C-101B-9397-08002B2CF9AE}" pid="3" name="WnCSubscriberId">
    <vt:lpwstr>3055</vt:lpwstr>
  </property>
  <property fmtid="{D5CDD505-2E9C-101B-9397-08002B2CF9AE}" pid="4" name="WnCOutputStyleId">
    <vt:lpwstr>212</vt:lpwstr>
  </property>
  <property fmtid="{D5CDD505-2E9C-101B-9397-08002B2CF9AE}" pid="5" name="RWProductId">
    <vt:lpwstr>WnC</vt:lpwstr>
  </property>
  <property fmtid="{D5CDD505-2E9C-101B-9397-08002B2CF9AE}" pid="6" name="WnC4Folder">
    <vt:lpwstr>Documents///Smoking_exome_chip_main_text_26_06_17_VEJ</vt:lpwstr>
  </property>
</Properties>
</file>