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9FB3" w14:textId="0D218575" w:rsidR="00680754" w:rsidRPr="00704EAC" w:rsidRDefault="00680754" w:rsidP="00470BAD">
      <w:pPr>
        <w:jc w:val="center"/>
        <w:rPr>
          <w:rFonts w:ascii="Arial" w:hAnsi="Arial" w:cs="Arial"/>
          <w:b/>
          <w:sz w:val="28"/>
          <w:szCs w:val="28"/>
        </w:rPr>
      </w:pPr>
      <w:r w:rsidRPr="00704EAC">
        <w:rPr>
          <w:rFonts w:ascii="Arial" w:hAnsi="Arial" w:cs="Arial"/>
          <w:b/>
          <w:sz w:val="28"/>
          <w:szCs w:val="28"/>
        </w:rPr>
        <w:t>Lung function and asthma control in school-age children managed in UK primary care</w:t>
      </w:r>
      <w:r w:rsidR="008679DA">
        <w:rPr>
          <w:rFonts w:ascii="Arial" w:hAnsi="Arial" w:cs="Arial"/>
          <w:b/>
          <w:sz w:val="28"/>
          <w:szCs w:val="28"/>
        </w:rPr>
        <w:t xml:space="preserve"> – A Cohort Study</w:t>
      </w:r>
    </w:p>
    <w:p w14:paraId="64AE6453" w14:textId="77777777" w:rsidR="00680754" w:rsidRPr="00253406" w:rsidRDefault="00680754" w:rsidP="00680754">
      <w:pPr>
        <w:rPr>
          <w:rFonts w:ascii="Arial" w:hAnsi="Arial" w:cs="Arial"/>
          <w:b/>
          <w:u w:val="single"/>
        </w:rPr>
      </w:pPr>
    </w:p>
    <w:p w14:paraId="0C6E322E" w14:textId="477F5407" w:rsidR="00680754" w:rsidRPr="00470BAD" w:rsidRDefault="00680754" w:rsidP="00680754">
      <w:pPr>
        <w:pStyle w:val="Heading2"/>
        <w:spacing w:before="0" w:after="0" w:line="480" w:lineRule="auto"/>
        <w:jc w:val="both"/>
        <w:rPr>
          <w:rFonts w:ascii="Arial" w:hAnsi="Arial" w:cs="Arial"/>
          <w:b w:val="0"/>
          <w:bCs w:val="0"/>
          <w:sz w:val="22"/>
          <w:szCs w:val="22"/>
          <w:lang w:val="en-GB"/>
        </w:rPr>
      </w:pPr>
      <w:r w:rsidRPr="00470BAD">
        <w:rPr>
          <w:rFonts w:ascii="Arial" w:hAnsi="Arial" w:cs="Arial"/>
          <w:b w:val="0"/>
          <w:bCs w:val="0"/>
          <w:sz w:val="22"/>
          <w:szCs w:val="22"/>
          <w:lang w:val="en-GB"/>
        </w:rPr>
        <w:t>David KH Lo</w:t>
      </w:r>
      <w:r w:rsidRPr="00470BAD">
        <w:rPr>
          <w:rFonts w:ascii="Arial" w:hAnsi="Arial" w:cs="Arial"/>
          <w:b w:val="0"/>
          <w:bCs w:val="0"/>
          <w:sz w:val="22"/>
          <w:szCs w:val="22"/>
          <w:vertAlign w:val="superscript"/>
          <w:lang w:val="en-GB"/>
        </w:rPr>
        <w:t>1</w:t>
      </w:r>
      <w:r w:rsidR="00526F40" w:rsidRPr="00470BAD">
        <w:rPr>
          <w:rFonts w:ascii="Arial" w:hAnsi="Arial" w:cs="Arial"/>
          <w:b w:val="0"/>
          <w:bCs w:val="0"/>
          <w:sz w:val="22"/>
          <w:szCs w:val="22"/>
          <w:vertAlign w:val="superscript"/>
          <w:lang w:val="en-GB"/>
        </w:rPr>
        <w:t>, 2</w:t>
      </w:r>
      <w:r w:rsidR="00526F40" w:rsidRPr="00470BAD">
        <w:rPr>
          <w:rFonts w:ascii="Arial" w:hAnsi="Arial" w:cs="Arial"/>
          <w:b w:val="0"/>
          <w:bCs w:val="0"/>
          <w:sz w:val="22"/>
          <w:szCs w:val="22"/>
          <w:lang w:val="en-GB"/>
        </w:rPr>
        <w:t xml:space="preserve">, </w:t>
      </w:r>
      <w:r w:rsidRPr="00470BAD">
        <w:rPr>
          <w:rFonts w:ascii="Arial" w:hAnsi="Arial" w:cs="Arial"/>
          <w:b w:val="0"/>
          <w:bCs w:val="0"/>
          <w:sz w:val="22"/>
          <w:szCs w:val="22"/>
          <w:lang w:val="en-GB"/>
        </w:rPr>
        <w:t xml:space="preserve">Caroline </w:t>
      </w:r>
      <w:r w:rsidRPr="00EC725D">
        <w:rPr>
          <w:rFonts w:ascii="Arial" w:hAnsi="Arial" w:cs="Arial"/>
          <w:b w:val="0"/>
          <w:bCs w:val="0"/>
          <w:sz w:val="22"/>
          <w:szCs w:val="22"/>
          <w:lang w:val="en-GB"/>
        </w:rPr>
        <w:t>Beardsmore</w:t>
      </w:r>
      <w:r w:rsidR="00EC725D" w:rsidRPr="00EC725D">
        <w:rPr>
          <w:rFonts w:ascii="Arial" w:hAnsi="Arial" w:cs="Arial"/>
          <w:b w:val="0"/>
          <w:bCs w:val="0"/>
          <w:sz w:val="22"/>
          <w:szCs w:val="22"/>
          <w:vertAlign w:val="superscript"/>
          <w:lang w:val="en-GB"/>
        </w:rPr>
        <w:t>1</w:t>
      </w:r>
      <w:r w:rsidR="00EC725D">
        <w:rPr>
          <w:rFonts w:ascii="Arial" w:hAnsi="Arial" w:cs="Arial"/>
          <w:b w:val="0"/>
          <w:bCs w:val="0"/>
          <w:sz w:val="22"/>
          <w:szCs w:val="22"/>
          <w:vertAlign w:val="superscript"/>
          <w:lang w:val="en-GB"/>
        </w:rPr>
        <w:t xml:space="preserve">, </w:t>
      </w:r>
      <w:r w:rsidR="00526F40" w:rsidRPr="00EC725D">
        <w:rPr>
          <w:rFonts w:ascii="Arial" w:hAnsi="Arial" w:cs="Arial"/>
          <w:b w:val="0"/>
          <w:bCs w:val="0"/>
          <w:sz w:val="22"/>
          <w:szCs w:val="22"/>
          <w:vertAlign w:val="superscript"/>
          <w:lang w:val="en-GB"/>
        </w:rPr>
        <w:t>3</w:t>
      </w:r>
      <w:r w:rsidR="00526F40" w:rsidRPr="00470BAD">
        <w:rPr>
          <w:rFonts w:ascii="Arial" w:hAnsi="Arial" w:cs="Arial"/>
          <w:b w:val="0"/>
          <w:bCs w:val="0"/>
          <w:sz w:val="22"/>
          <w:szCs w:val="22"/>
          <w:lang w:val="en-GB"/>
        </w:rPr>
        <w:t xml:space="preserve">, </w:t>
      </w:r>
      <w:r w:rsidRPr="00470BAD">
        <w:rPr>
          <w:rFonts w:ascii="Arial" w:hAnsi="Arial" w:cs="Arial"/>
          <w:b w:val="0"/>
          <w:sz w:val="22"/>
          <w:szCs w:val="22"/>
        </w:rPr>
        <w:t>Damian Roland</w:t>
      </w:r>
      <w:r w:rsidR="00470BAD" w:rsidRPr="00470BAD">
        <w:rPr>
          <w:rFonts w:ascii="Arial" w:hAnsi="Arial" w:cs="Arial"/>
          <w:b w:val="0"/>
          <w:sz w:val="22"/>
          <w:szCs w:val="22"/>
          <w:vertAlign w:val="superscript"/>
        </w:rPr>
        <w:t>4</w:t>
      </w:r>
      <w:r w:rsidR="00470BAD" w:rsidRPr="00470BAD">
        <w:rPr>
          <w:rFonts w:ascii="Arial" w:hAnsi="Arial" w:cs="Arial"/>
          <w:b w:val="0"/>
          <w:sz w:val="22"/>
          <w:szCs w:val="22"/>
        </w:rPr>
        <w:t>,</w:t>
      </w:r>
      <w:r w:rsidR="00470BAD" w:rsidRPr="00470BAD">
        <w:rPr>
          <w:rFonts w:ascii="Arial" w:hAnsi="Arial" w:cs="Arial"/>
          <w:b w:val="0"/>
          <w:bCs w:val="0"/>
          <w:sz w:val="22"/>
          <w:szCs w:val="22"/>
          <w:lang w:val="en-GB"/>
        </w:rPr>
        <w:t xml:space="preserve"> </w:t>
      </w:r>
      <w:r w:rsidRPr="00470BAD">
        <w:rPr>
          <w:rFonts w:ascii="Arial" w:hAnsi="Arial" w:cs="Arial"/>
          <w:b w:val="0"/>
          <w:bCs w:val="0"/>
          <w:sz w:val="22"/>
          <w:szCs w:val="22"/>
          <w:lang w:val="en-GB"/>
        </w:rPr>
        <w:t>Matthew Richardson</w:t>
      </w:r>
      <w:r w:rsidRPr="00470BAD">
        <w:rPr>
          <w:rFonts w:ascii="Arial" w:hAnsi="Arial" w:cs="Arial"/>
          <w:b w:val="0"/>
          <w:bCs w:val="0"/>
          <w:sz w:val="22"/>
          <w:szCs w:val="22"/>
          <w:vertAlign w:val="superscript"/>
          <w:lang w:val="en-GB"/>
        </w:rPr>
        <w:t>3</w:t>
      </w:r>
      <w:r w:rsidR="00470BAD" w:rsidRPr="00470BAD">
        <w:rPr>
          <w:rFonts w:ascii="Arial" w:hAnsi="Arial" w:cs="Arial"/>
          <w:b w:val="0"/>
          <w:bCs w:val="0"/>
          <w:sz w:val="22"/>
          <w:szCs w:val="22"/>
          <w:lang w:val="en-GB"/>
        </w:rPr>
        <w:t xml:space="preserve">, </w:t>
      </w:r>
      <w:r w:rsidRPr="00470BAD">
        <w:rPr>
          <w:rFonts w:ascii="Arial" w:hAnsi="Arial" w:cs="Arial"/>
          <w:b w:val="0"/>
          <w:sz w:val="22"/>
          <w:szCs w:val="22"/>
        </w:rPr>
        <w:t>Yaling Yang</w:t>
      </w:r>
      <w:r w:rsidR="00470BAD" w:rsidRPr="00470BAD">
        <w:rPr>
          <w:rFonts w:ascii="Arial" w:hAnsi="Arial" w:cs="Arial"/>
          <w:b w:val="0"/>
          <w:sz w:val="22"/>
          <w:szCs w:val="22"/>
          <w:vertAlign w:val="superscript"/>
        </w:rPr>
        <w:t>5</w:t>
      </w:r>
      <w:r w:rsidR="00470BAD" w:rsidRPr="00470BAD">
        <w:rPr>
          <w:rFonts w:ascii="Arial" w:hAnsi="Arial" w:cs="Arial"/>
          <w:b w:val="0"/>
          <w:sz w:val="22"/>
          <w:szCs w:val="22"/>
        </w:rPr>
        <w:t xml:space="preserve">, </w:t>
      </w:r>
      <w:r w:rsidRPr="00470BAD">
        <w:rPr>
          <w:rFonts w:ascii="Arial" w:hAnsi="Arial" w:cs="Arial"/>
          <w:b w:val="0"/>
          <w:sz w:val="22"/>
          <w:szCs w:val="22"/>
        </w:rPr>
        <w:t>Lesley Danvers</w:t>
      </w:r>
      <w:r w:rsidR="00526F40" w:rsidRPr="00470BAD">
        <w:rPr>
          <w:rFonts w:ascii="Arial" w:hAnsi="Arial" w:cs="Arial"/>
          <w:b w:val="0"/>
          <w:sz w:val="22"/>
          <w:szCs w:val="22"/>
          <w:vertAlign w:val="superscript"/>
        </w:rPr>
        <w:t>2</w:t>
      </w:r>
      <w:r w:rsidR="00470BAD" w:rsidRPr="00470BAD">
        <w:rPr>
          <w:rFonts w:ascii="Arial" w:hAnsi="Arial" w:cs="Arial"/>
          <w:b w:val="0"/>
          <w:bCs w:val="0"/>
          <w:sz w:val="22"/>
          <w:szCs w:val="22"/>
          <w:lang w:val="en-GB"/>
        </w:rPr>
        <w:t xml:space="preserve">, </w:t>
      </w:r>
      <w:r w:rsidRPr="00470BAD">
        <w:rPr>
          <w:rFonts w:ascii="Arial" w:hAnsi="Arial" w:cs="Arial"/>
          <w:b w:val="0"/>
          <w:bCs w:val="0"/>
          <w:sz w:val="22"/>
          <w:szCs w:val="22"/>
          <w:lang w:val="en-GB"/>
        </w:rPr>
        <w:t>Andrew Wilson</w:t>
      </w:r>
      <w:r w:rsidR="00EC725D">
        <w:rPr>
          <w:rFonts w:ascii="Arial" w:hAnsi="Arial" w:cs="Arial"/>
          <w:b w:val="0"/>
          <w:bCs w:val="0"/>
          <w:sz w:val="22"/>
          <w:szCs w:val="22"/>
          <w:vertAlign w:val="superscript"/>
          <w:lang w:val="en-GB"/>
        </w:rPr>
        <w:t>6</w:t>
      </w:r>
      <w:r w:rsidR="00470BAD" w:rsidRPr="00470BAD">
        <w:rPr>
          <w:rFonts w:ascii="Arial" w:hAnsi="Arial" w:cs="Arial"/>
          <w:b w:val="0"/>
          <w:bCs w:val="0"/>
          <w:sz w:val="22"/>
          <w:szCs w:val="22"/>
          <w:lang w:val="en-GB"/>
        </w:rPr>
        <w:t xml:space="preserve">, </w:t>
      </w:r>
      <w:r w:rsidRPr="00470BAD">
        <w:rPr>
          <w:rFonts w:ascii="Arial" w:hAnsi="Arial" w:cs="Arial"/>
          <w:b w:val="0"/>
          <w:bCs w:val="0"/>
          <w:sz w:val="22"/>
          <w:szCs w:val="22"/>
          <w:lang w:val="en-GB"/>
        </w:rPr>
        <w:t>Erol A Gaillard</w:t>
      </w:r>
      <w:r w:rsidRPr="00470BAD">
        <w:rPr>
          <w:rFonts w:ascii="Arial" w:hAnsi="Arial" w:cs="Arial"/>
          <w:b w:val="0"/>
          <w:bCs w:val="0"/>
          <w:sz w:val="22"/>
          <w:szCs w:val="22"/>
          <w:vertAlign w:val="superscript"/>
          <w:lang w:val="en-GB"/>
        </w:rPr>
        <w:t>1</w:t>
      </w:r>
      <w:r w:rsidR="00526F40" w:rsidRPr="00470BAD">
        <w:rPr>
          <w:rFonts w:ascii="Arial" w:hAnsi="Arial" w:cs="Arial"/>
          <w:b w:val="0"/>
          <w:bCs w:val="0"/>
          <w:sz w:val="22"/>
          <w:szCs w:val="22"/>
          <w:vertAlign w:val="superscript"/>
          <w:lang w:val="en-GB"/>
        </w:rPr>
        <w:t>, 2</w:t>
      </w:r>
    </w:p>
    <w:p w14:paraId="2D28F139" w14:textId="77777777" w:rsidR="00526F40" w:rsidRPr="00533495" w:rsidRDefault="00526F40" w:rsidP="00680754">
      <w:pPr>
        <w:spacing w:after="0" w:line="480" w:lineRule="auto"/>
        <w:jc w:val="both"/>
        <w:rPr>
          <w:rFonts w:ascii="Arial" w:hAnsi="Arial" w:cs="Arial"/>
        </w:rPr>
      </w:pPr>
    </w:p>
    <w:p w14:paraId="132273D9" w14:textId="4324D7D8" w:rsidR="00526F40" w:rsidRPr="00526F40" w:rsidRDefault="00982CB3" w:rsidP="00982CB3">
      <w:pPr>
        <w:numPr>
          <w:ilvl w:val="0"/>
          <w:numId w:val="5"/>
        </w:numPr>
        <w:spacing w:after="0" w:line="480" w:lineRule="auto"/>
        <w:jc w:val="both"/>
        <w:rPr>
          <w:rFonts w:ascii="Arial" w:hAnsi="Arial" w:cs="Arial"/>
        </w:rPr>
      </w:pPr>
      <w:r w:rsidRPr="00982CB3">
        <w:rPr>
          <w:rFonts w:ascii="Arial" w:hAnsi="Arial" w:cs="Arial"/>
        </w:rPr>
        <w:t>Department of Respiratory Sciences. Leicester N</w:t>
      </w:r>
      <w:r>
        <w:rPr>
          <w:rFonts w:ascii="Arial" w:hAnsi="Arial" w:cs="Arial"/>
        </w:rPr>
        <w:t xml:space="preserve">IHR Biomedical Research Centre </w:t>
      </w:r>
      <w:r w:rsidRPr="00982CB3">
        <w:rPr>
          <w:rFonts w:ascii="Arial" w:hAnsi="Arial" w:cs="Arial"/>
        </w:rPr>
        <w:t>(Respiratory theme)</w:t>
      </w:r>
      <w:r>
        <w:rPr>
          <w:rFonts w:ascii="Arial" w:hAnsi="Arial" w:cs="Arial"/>
        </w:rPr>
        <w:t>.</w:t>
      </w:r>
      <w:r w:rsidR="00526F40" w:rsidRPr="00526F40">
        <w:rPr>
          <w:rFonts w:ascii="Arial" w:hAnsi="Arial" w:cs="Arial"/>
        </w:rPr>
        <w:t xml:space="preserve"> University of Leicester, Leicester Royal Infirmary, Leicester, LE2 7LX</w:t>
      </w:r>
    </w:p>
    <w:p w14:paraId="00851501" w14:textId="3FA4FE03" w:rsidR="00526F40" w:rsidRPr="00526F40" w:rsidRDefault="00526F40" w:rsidP="00526F40">
      <w:pPr>
        <w:numPr>
          <w:ilvl w:val="0"/>
          <w:numId w:val="5"/>
        </w:numPr>
        <w:spacing w:after="0" w:line="480" w:lineRule="auto"/>
        <w:jc w:val="both"/>
        <w:rPr>
          <w:rFonts w:ascii="Arial" w:hAnsi="Arial" w:cs="Arial"/>
        </w:rPr>
      </w:pPr>
      <w:r>
        <w:rPr>
          <w:rFonts w:ascii="Arial" w:hAnsi="Arial" w:cs="Arial"/>
        </w:rPr>
        <w:t>Department of Paediatric Respiratory Medicine. Leicester Children’s Hospital. Leicester Royal Infirmary, Leicester. LE1 5WW</w:t>
      </w:r>
    </w:p>
    <w:p w14:paraId="7D3B6774" w14:textId="16BF7F83" w:rsidR="00526F40" w:rsidRDefault="00526F40" w:rsidP="00526F40">
      <w:pPr>
        <w:numPr>
          <w:ilvl w:val="0"/>
          <w:numId w:val="5"/>
        </w:numPr>
        <w:spacing w:after="0" w:line="480" w:lineRule="auto"/>
        <w:jc w:val="both"/>
        <w:rPr>
          <w:rFonts w:ascii="Arial" w:hAnsi="Arial" w:cs="Arial"/>
        </w:rPr>
      </w:pPr>
      <w:r w:rsidRPr="00526F40">
        <w:rPr>
          <w:rFonts w:ascii="Arial" w:hAnsi="Arial" w:cs="Arial"/>
        </w:rPr>
        <w:t xml:space="preserve">Department of </w:t>
      </w:r>
      <w:r w:rsidR="00982CB3">
        <w:rPr>
          <w:rFonts w:ascii="Arial" w:hAnsi="Arial" w:cs="Arial"/>
        </w:rPr>
        <w:t>Respiratory Sciences</w:t>
      </w:r>
      <w:r>
        <w:rPr>
          <w:rFonts w:ascii="Arial" w:hAnsi="Arial" w:cs="Arial"/>
        </w:rPr>
        <w:t xml:space="preserve"> (Child Health). </w:t>
      </w:r>
      <w:r w:rsidRPr="00526F40">
        <w:rPr>
          <w:rFonts w:ascii="Arial" w:hAnsi="Arial" w:cs="Arial"/>
        </w:rPr>
        <w:t>University of Leicester</w:t>
      </w:r>
      <w:r>
        <w:rPr>
          <w:rFonts w:ascii="Arial" w:hAnsi="Arial" w:cs="Arial"/>
        </w:rPr>
        <w:t xml:space="preserve">. </w:t>
      </w:r>
      <w:r w:rsidRPr="00526F40">
        <w:rPr>
          <w:rFonts w:ascii="Arial" w:hAnsi="Arial" w:cs="Arial"/>
        </w:rPr>
        <w:t>LE2 7LX</w:t>
      </w:r>
    </w:p>
    <w:p w14:paraId="7D5FA1CC" w14:textId="77777777" w:rsidR="00EC725D" w:rsidRDefault="00EC725D" w:rsidP="00EC725D">
      <w:pPr>
        <w:numPr>
          <w:ilvl w:val="0"/>
          <w:numId w:val="5"/>
        </w:numPr>
        <w:spacing w:after="0" w:line="480" w:lineRule="auto"/>
        <w:jc w:val="both"/>
        <w:rPr>
          <w:rFonts w:ascii="Arial" w:hAnsi="Arial" w:cs="Arial"/>
        </w:rPr>
      </w:pPr>
      <w:r w:rsidRPr="00EC725D">
        <w:rPr>
          <w:rFonts w:ascii="Arial" w:hAnsi="Arial" w:cs="Arial"/>
        </w:rPr>
        <w:t>SAPPHIRE Group, College of Life Sciences, University of Leicester and Paediatric Emergency Medicine Leicester Academic (PEMLA) Group, Leicester, UK</w:t>
      </w:r>
    </w:p>
    <w:p w14:paraId="267875CC" w14:textId="58CF0499" w:rsidR="00EC725D" w:rsidRDefault="00EC725D" w:rsidP="00EC725D">
      <w:pPr>
        <w:numPr>
          <w:ilvl w:val="0"/>
          <w:numId w:val="5"/>
        </w:numPr>
        <w:spacing w:after="0" w:line="480" w:lineRule="auto"/>
        <w:jc w:val="both"/>
        <w:rPr>
          <w:rFonts w:ascii="Arial" w:hAnsi="Arial" w:cs="Arial"/>
        </w:rPr>
      </w:pPr>
      <w:r w:rsidRPr="00EC725D">
        <w:rPr>
          <w:rFonts w:ascii="Arial" w:hAnsi="Arial" w:cs="Arial"/>
        </w:rPr>
        <w:t>Nuffield Department of Primary Care Health Sciences, University of Oxford, Oxford.</w:t>
      </w:r>
    </w:p>
    <w:p w14:paraId="3B30658B" w14:textId="764BE9CC" w:rsidR="00680754" w:rsidRPr="00253406" w:rsidRDefault="00680754" w:rsidP="00EC725D">
      <w:pPr>
        <w:numPr>
          <w:ilvl w:val="0"/>
          <w:numId w:val="5"/>
        </w:numPr>
        <w:spacing w:after="0" w:line="480" w:lineRule="auto"/>
        <w:jc w:val="both"/>
        <w:rPr>
          <w:rFonts w:ascii="Arial" w:hAnsi="Arial" w:cs="Arial"/>
        </w:rPr>
      </w:pPr>
      <w:r w:rsidRPr="00253406">
        <w:rPr>
          <w:rFonts w:ascii="Arial" w:hAnsi="Arial" w:cs="Arial"/>
        </w:rPr>
        <w:t>Department of Health Sciences,</w:t>
      </w:r>
      <w:r w:rsidRPr="00253406">
        <w:rPr>
          <w:rFonts w:ascii="Arial" w:hAnsi="Arial" w:cs="Arial"/>
          <w:color w:val="000000" w:themeColor="text1"/>
        </w:rPr>
        <w:t xml:space="preserve"> University of Leicester, Leicester, UK</w:t>
      </w:r>
    </w:p>
    <w:p w14:paraId="4AB46B79" w14:textId="77777777" w:rsidR="00680754" w:rsidRPr="00253406" w:rsidRDefault="00680754" w:rsidP="00680754">
      <w:pPr>
        <w:spacing w:after="0" w:line="480" w:lineRule="auto"/>
        <w:jc w:val="both"/>
        <w:rPr>
          <w:rFonts w:ascii="Arial" w:hAnsi="Arial" w:cs="Arial"/>
        </w:rPr>
      </w:pPr>
    </w:p>
    <w:p w14:paraId="068BE2F8" w14:textId="07BAB1A4" w:rsidR="00680754" w:rsidRPr="00253406" w:rsidRDefault="00680754" w:rsidP="00680754">
      <w:pPr>
        <w:spacing w:after="0" w:line="480" w:lineRule="auto"/>
        <w:jc w:val="both"/>
        <w:rPr>
          <w:rFonts w:ascii="Arial" w:hAnsi="Arial" w:cs="Arial"/>
          <w:color w:val="000000" w:themeColor="text1"/>
        </w:rPr>
      </w:pPr>
      <w:r w:rsidRPr="00253406">
        <w:rPr>
          <w:rFonts w:ascii="Arial" w:hAnsi="Arial" w:cs="Arial"/>
          <w:b/>
          <w:bCs/>
          <w:color w:val="000000" w:themeColor="text1"/>
        </w:rPr>
        <w:t>Corresponding author</w:t>
      </w:r>
      <w:r w:rsidRPr="00253406">
        <w:rPr>
          <w:rFonts w:ascii="Arial" w:hAnsi="Arial" w:cs="Arial"/>
          <w:color w:val="000000" w:themeColor="text1"/>
        </w:rPr>
        <w:t xml:space="preserve">: Dr Erol A Gaillard, National Institute for Health Research, Leicester Biomedical </w:t>
      </w:r>
      <w:r w:rsidRPr="00253406">
        <w:rPr>
          <w:rFonts w:ascii="Arial" w:hAnsi="Arial" w:cs="Arial"/>
        </w:rPr>
        <w:t xml:space="preserve">Research Centre, University </w:t>
      </w:r>
      <w:r w:rsidRPr="00253406">
        <w:rPr>
          <w:rFonts w:ascii="Arial" w:hAnsi="Arial" w:cs="Arial"/>
          <w:color w:val="000000" w:themeColor="text1"/>
        </w:rPr>
        <w:t xml:space="preserve">of Leicester, PO Box 65, Robert Kilpatrick Clinical Sciences Building, Leicester Royal Infirmary, Leicester, LE2 7LX; email: </w:t>
      </w:r>
      <w:bookmarkStart w:id="0" w:name="_GoBack"/>
      <w:bookmarkEnd w:id="0"/>
      <w:r w:rsidR="00547742">
        <w:rPr>
          <w:rFonts w:ascii="Arial" w:hAnsi="Arial" w:cs="Arial"/>
        </w:rPr>
        <w:fldChar w:fldCharType="begin"/>
      </w:r>
      <w:r w:rsidR="00547742">
        <w:rPr>
          <w:rFonts w:ascii="Arial" w:hAnsi="Arial" w:cs="Arial"/>
        </w:rPr>
        <w:instrText xml:space="preserve"> HYPERLINK "mailto:</w:instrText>
      </w:r>
      <w:r w:rsidR="00547742" w:rsidRPr="00547742">
        <w:rPr>
          <w:rFonts w:ascii="Arial" w:hAnsi="Arial" w:cs="Arial"/>
        </w:rPr>
        <w:instrText>eag15@leicester.ac.uk</w:instrText>
      </w:r>
      <w:r w:rsidR="00547742">
        <w:rPr>
          <w:rFonts w:ascii="Arial" w:hAnsi="Arial" w:cs="Arial"/>
        </w:rPr>
        <w:instrText xml:space="preserve">" </w:instrText>
      </w:r>
      <w:r w:rsidR="00547742">
        <w:rPr>
          <w:rFonts w:ascii="Arial" w:hAnsi="Arial" w:cs="Arial"/>
        </w:rPr>
        <w:fldChar w:fldCharType="separate"/>
      </w:r>
      <w:r w:rsidR="00547742" w:rsidRPr="0039061F">
        <w:rPr>
          <w:rStyle w:val="Hyperlink"/>
          <w:rFonts w:ascii="Arial" w:hAnsi="Arial" w:cs="Arial"/>
        </w:rPr>
        <w:t>eag15@leicester.ac.uk</w:t>
      </w:r>
      <w:r w:rsidR="00547742">
        <w:rPr>
          <w:rFonts w:ascii="Arial" w:hAnsi="Arial" w:cs="Arial"/>
        </w:rPr>
        <w:fldChar w:fldCharType="end"/>
      </w:r>
      <w:r w:rsidRPr="00253406">
        <w:rPr>
          <w:rFonts w:ascii="Arial" w:hAnsi="Arial" w:cs="Arial"/>
          <w:color w:val="000000" w:themeColor="text1"/>
        </w:rPr>
        <w:t>.</w:t>
      </w:r>
    </w:p>
    <w:p w14:paraId="216A91F7" w14:textId="77777777" w:rsidR="000508E1" w:rsidRDefault="000508E1" w:rsidP="00680754">
      <w:pPr>
        <w:rPr>
          <w:rFonts w:ascii="Arial" w:hAnsi="Arial" w:cs="Arial"/>
          <w:b/>
          <w:u w:val="single"/>
        </w:rPr>
      </w:pPr>
    </w:p>
    <w:p w14:paraId="106E707F" w14:textId="77777777" w:rsidR="000508E1" w:rsidRDefault="000508E1" w:rsidP="00680754">
      <w:pPr>
        <w:rPr>
          <w:rFonts w:ascii="Arial" w:hAnsi="Arial" w:cs="Arial"/>
          <w:b/>
          <w:u w:val="single"/>
        </w:rPr>
      </w:pPr>
    </w:p>
    <w:p w14:paraId="77DE81B7" w14:textId="77777777" w:rsidR="000508E1" w:rsidRDefault="000508E1" w:rsidP="00680754">
      <w:pPr>
        <w:rPr>
          <w:rFonts w:ascii="Arial" w:hAnsi="Arial" w:cs="Arial"/>
          <w:b/>
          <w:u w:val="single"/>
        </w:rPr>
      </w:pPr>
    </w:p>
    <w:p w14:paraId="1730F9F7" w14:textId="3351F142" w:rsidR="000508E1" w:rsidRPr="00AA0D41" w:rsidRDefault="00470BAD" w:rsidP="00680754">
      <w:pPr>
        <w:rPr>
          <w:rFonts w:ascii="Arial" w:hAnsi="Arial" w:cs="Arial"/>
        </w:rPr>
      </w:pPr>
      <w:r w:rsidRPr="00AA0D41">
        <w:rPr>
          <w:rFonts w:ascii="Arial" w:hAnsi="Arial" w:cs="Arial"/>
          <w:b/>
        </w:rPr>
        <w:t>WORD COUNT</w:t>
      </w:r>
      <w:r w:rsidRPr="00AA0D41">
        <w:rPr>
          <w:rFonts w:ascii="Arial" w:hAnsi="Arial" w:cs="Arial"/>
        </w:rPr>
        <w:t xml:space="preserve"> </w:t>
      </w:r>
      <w:r w:rsidR="00DE408F">
        <w:rPr>
          <w:rFonts w:ascii="Arial" w:hAnsi="Arial" w:cs="Arial"/>
        </w:rPr>
        <w:t>–</w:t>
      </w:r>
      <w:r w:rsidR="004116AE">
        <w:rPr>
          <w:rFonts w:ascii="Arial" w:hAnsi="Arial" w:cs="Arial"/>
        </w:rPr>
        <w:t xml:space="preserve"> </w:t>
      </w:r>
      <w:r w:rsidR="00485AFF">
        <w:rPr>
          <w:rFonts w:ascii="Arial" w:hAnsi="Arial" w:cs="Arial"/>
        </w:rPr>
        <w:t>4</w:t>
      </w:r>
      <w:r w:rsidR="004425BB">
        <w:rPr>
          <w:rFonts w:ascii="Arial" w:hAnsi="Arial" w:cs="Arial"/>
        </w:rPr>
        <w:t>167</w:t>
      </w:r>
    </w:p>
    <w:p w14:paraId="4CF2495A" w14:textId="77777777" w:rsidR="000508E1" w:rsidRDefault="000508E1" w:rsidP="00680754">
      <w:pPr>
        <w:rPr>
          <w:rFonts w:ascii="Arial" w:hAnsi="Arial" w:cs="Arial"/>
          <w:b/>
          <w:u w:val="single"/>
        </w:rPr>
      </w:pPr>
    </w:p>
    <w:p w14:paraId="509501C0" w14:textId="77777777" w:rsidR="00470BAD" w:rsidRDefault="00470BAD" w:rsidP="00680754">
      <w:pPr>
        <w:rPr>
          <w:rFonts w:ascii="Arial" w:hAnsi="Arial" w:cs="Arial"/>
          <w:b/>
          <w:u w:val="single"/>
        </w:rPr>
      </w:pPr>
    </w:p>
    <w:p w14:paraId="7F7105F4" w14:textId="77777777" w:rsidR="00470BAD" w:rsidRDefault="00470BAD" w:rsidP="00680754">
      <w:pPr>
        <w:rPr>
          <w:rFonts w:ascii="Arial" w:hAnsi="Arial" w:cs="Arial"/>
          <w:b/>
          <w:u w:val="single"/>
        </w:rPr>
      </w:pPr>
    </w:p>
    <w:p w14:paraId="79732BC3" w14:textId="77777777" w:rsidR="00470BAD" w:rsidRDefault="00470BAD" w:rsidP="00680754">
      <w:pPr>
        <w:rPr>
          <w:rFonts w:ascii="Arial" w:hAnsi="Arial" w:cs="Arial"/>
          <w:b/>
          <w:u w:val="single"/>
        </w:rPr>
      </w:pPr>
    </w:p>
    <w:p w14:paraId="5E3D6468" w14:textId="77777777" w:rsidR="00704EAC" w:rsidRDefault="00704EAC" w:rsidP="00680754">
      <w:pPr>
        <w:rPr>
          <w:rFonts w:ascii="Arial" w:hAnsi="Arial" w:cs="Arial"/>
          <w:b/>
          <w:u w:val="single"/>
        </w:rPr>
      </w:pPr>
    </w:p>
    <w:p w14:paraId="777955DA" w14:textId="77777777" w:rsidR="00982CB3" w:rsidRDefault="00982CB3" w:rsidP="00680754">
      <w:pPr>
        <w:rPr>
          <w:rFonts w:ascii="Arial" w:hAnsi="Arial" w:cs="Arial"/>
          <w:b/>
          <w:u w:val="single"/>
        </w:rPr>
      </w:pPr>
    </w:p>
    <w:p w14:paraId="12E4871E" w14:textId="64204863" w:rsidR="00EC725D" w:rsidRDefault="00EC725D" w:rsidP="00680754">
      <w:pPr>
        <w:rPr>
          <w:rFonts w:ascii="Arial" w:hAnsi="Arial" w:cs="Arial"/>
        </w:rPr>
      </w:pPr>
      <w:r>
        <w:rPr>
          <w:rFonts w:ascii="Arial" w:hAnsi="Arial" w:cs="Arial"/>
          <w:b/>
        </w:rPr>
        <w:t>ABSTRACT</w:t>
      </w:r>
    </w:p>
    <w:p w14:paraId="4F35B56C" w14:textId="05BA5589" w:rsidR="00F27800" w:rsidRPr="00334AE4" w:rsidRDefault="00F27800" w:rsidP="00F27800">
      <w:pPr>
        <w:spacing w:after="0" w:line="360" w:lineRule="auto"/>
        <w:rPr>
          <w:rFonts w:ascii="Arial" w:hAnsi="Arial" w:cs="Arial"/>
        </w:rPr>
      </w:pPr>
      <w:r>
        <w:rPr>
          <w:rFonts w:ascii="Arial" w:hAnsi="Arial" w:cs="Arial"/>
          <w:b/>
        </w:rPr>
        <w:t>Background</w:t>
      </w:r>
      <w:r w:rsidR="000E544F">
        <w:rPr>
          <w:rFonts w:ascii="Arial" w:hAnsi="Arial" w:cs="Arial"/>
          <w:b/>
        </w:rPr>
        <w:t>:</w:t>
      </w:r>
      <w:r>
        <w:rPr>
          <w:rFonts w:ascii="Arial" w:hAnsi="Arial" w:cs="Arial"/>
        </w:rPr>
        <w:t xml:space="preserve"> </w:t>
      </w:r>
      <w:r w:rsidR="006E1F74">
        <w:rPr>
          <w:rFonts w:ascii="Arial" w:hAnsi="Arial" w:cs="Arial"/>
        </w:rPr>
        <w:t xml:space="preserve">Spirometry and FeNO </w:t>
      </w:r>
      <w:r w:rsidR="00CC679F">
        <w:rPr>
          <w:rFonts w:ascii="Arial" w:hAnsi="Arial" w:cs="Arial"/>
        </w:rPr>
        <w:t xml:space="preserve">are commonly used in specialist centres </w:t>
      </w:r>
      <w:r w:rsidR="003C20FA">
        <w:rPr>
          <w:rFonts w:ascii="Arial" w:hAnsi="Arial" w:cs="Arial"/>
        </w:rPr>
        <w:t>to monitor</w:t>
      </w:r>
      <w:r w:rsidR="00CC679F">
        <w:rPr>
          <w:rFonts w:ascii="Arial" w:hAnsi="Arial" w:cs="Arial"/>
        </w:rPr>
        <w:t xml:space="preserve"> children with asthma</w:t>
      </w:r>
      <w:r w:rsidR="001F09E3">
        <w:rPr>
          <w:rFonts w:ascii="Arial" w:hAnsi="Arial" w:cs="Arial"/>
        </w:rPr>
        <w:t xml:space="preserve">. </w:t>
      </w:r>
      <w:r w:rsidR="001F09E3" w:rsidRPr="001F09E3">
        <w:rPr>
          <w:rFonts w:ascii="Arial" w:hAnsi="Arial" w:cs="Arial"/>
        </w:rPr>
        <w:t>The National Institute for Health and Care Excellence recommends spirometry for asthma monitoring from 5 years in all healthcare settings</w:t>
      </w:r>
      <w:r w:rsidR="001F09E3">
        <w:rPr>
          <w:rFonts w:ascii="Arial" w:hAnsi="Arial" w:cs="Arial"/>
        </w:rPr>
        <w:t>. T</w:t>
      </w:r>
      <w:r>
        <w:rPr>
          <w:rFonts w:ascii="Arial" w:hAnsi="Arial" w:cs="Arial"/>
        </w:rPr>
        <w:t xml:space="preserve">here is little spirometry and FeNO data in children </w:t>
      </w:r>
      <w:r w:rsidR="003C20FA">
        <w:rPr>
          <w:rFonts w:ascii="Arial" w:hAnsi="Arial" w:cs="Arial"/>
        </w:rPr>
        <w:t xml:space="preserve">managed for </w:t>
      </w:r>
      <w:r>
        <w:rPr>
          <w:rFonts w:ascii="Arial" w:hAnsi="Arial" w:cs="Arial"/>
        </w:rPr>
        <w:t>asthma in UK primary care</w:t>
      </w:r>
      <w:r w:rsidR="003C20FA">
        <w:rPr>
          <w:rFonts w:ascii="Arial" w:hAnsi="Arial" w:cs="Arial"/>
        </w:rPr>
        <w:t xml:space="preserve"> to support their use</w:t>
      </w:r>
      <w:r>
        <w:rPr>
          <w:rFonts w:ascii="Arial" w:hAnsi="Arial" w:cs="Arial"/>
        </w:rPr>
        <w:t xml:space="preserve">. </w:t>
      </w:r>
    </w:p>
    <w:p w14:paraId="5A7DD829" w14:textId="2095F5BB" w:rsidR="00F27800" w:rsidRPr="00334AE4" w:rsidRDefault="00F27800" w:rsidP="00F27800">
      <w:pPr>
        <w:spacing w:after="0" w:line="360" w:lineRule="auto"/>
        <w:rPr>
          <w:rFonts w:ascii="Arial" w:hAnsi="Arial" w:cs="Arial"/>
        </w:rPr>
      </w:pPr>
      <w:r>
        <w:rPr>
          <w:rFonts w:ascii="Arial" w:hAnsi="Arial" w:cs="Arial"/>
          <w:b/>
        </w:rPr>
        <w:t>Objectives</w:t>
      </w:r>
      <w:r w:rsidR="000E544F">
        <w:rPr>
          <w:rFonts w:ascii="Arial" w:hAnsi="Arial" w:cs="Arial"/>
          <w:b/>
        </w:rPr>
        <w:t>:</w:t>
      </w:r>
      <w:r>
        <w:rPr>
          <w:rFonts w:ascii="Arial" w:hAnsi="Arial" w:cs="Arial"/>
          <w:b/>
        </w:rPr>
        <w:t xml:space="preserve"> </w:t>
      </w:r>
      <w:r>
        <w:rPr>
          <w:rFonts w:ascii="Arial" w:hAnsi="Arial" w:cs="Arial"/>
        </w:rPr>
        <w:t xml:space="preserve">To study </w:t>
      </w:r>
      <w:r w:rsidRPr="00334AE4">
        <w:rPr>
          <w:rFonts w:ascii="Arial" w:hAnsi="Arial" w:cs="Arial"/>
        </w:rPr>
        <w:t xml:space="preserve">the </w:t>
      </w:r>
      <w:r>
        <w:rPr>
          <w:rFonts w:ascii="Arial" w:hAnsi="Arial" w:cs="Arial"/>
        </w:rPr>
        <w:t>prevalence of abnormal spirometry and FeNO</w:t>
      </w:r>
      <w:r w:rsidRPr="00334AE4">
        <w:rPr>
          <w:rFonts w:ascii="Arial" w:hAnsi="Arial" w:cs="Arial"/>
        </w:rPr>
        <w:t xml:space="preserve"> </w:t>
      </w:r>
      <w:r>
        <w:rPr>
          <w:rFonts w:ascii="Arial" w:hAnsi="Arial" w:cs="Arial"/>
        </w:rPr>
        <w:t xml:space="preserve">in children </w:t>
      </w:r>
      <w:r w:rsidR="001F09E3">
        <w:rPr>
          <w:rFonts w:ascii="Arial" w:hAnsi="Arial" w:cs="Arial"/>
        </w:rPr>
        <w:t xml:space="preserve">with asthma </w:t>
      </w:r>
      <w:r>
        <w:rPr>
          <w:rFonts w:ascii="Arial" w:hAnsi="Arial" w:cs="Arial"/>
        </w:rPr>
        <w:t xml:space="preserve">managed in primary care </w:t>
      </w:r>
      <w:r w:rsidRPr="00334AE4">
        <w:rPr>
          <w:rFonts w:ascii="Arial" w:hAnsi="Arial" w:cs="Arial"/>
        </w:rPr>
        <w:t xml:space="preserve">and </w:t>
      </w:r>
      <w:r>
        <w:rPr>
          <w:rFonts w:ascii="Arial" w:hAnsi="Arial" w:cs="Arial"/>
        </w:rPr>
        <w:t xml:space="preserve">to explore </w:t>
      </w:r>
      <w:r w:rsidRPr="00334AE4">
        <w:rPr>
          <w:rFonts w:ascii="Arial" w:hAnsi="Arial" w:cs="Arial"/>
        </w:rPr>
        <w:t xml:space="preserve">their relationship with </w:t>
      </w:r>
      <w:r w:rsidR="000D7E0E">
        <w:rPr>
          <w:rFonts w:ascii="Arial" w:hAnsi="Arial" w:cs="Arial"/>
        </w:rPr>
        <w:t>asthma control</w:t>
      </w:r>
      <w:r w:rsidR="001944CF">
        <w:rPr>
          <w:rFonts w:ascii="Arial" w:hAnsi="Arial" w:cs="Arial"/>
        </w:rPr>
        <w:t xml:space="preserve"> and </w:t>
      </w:r>
      <w:r w:rsidR="001944CF" w:rsidRPr="001944CF">
        <w:rPr>
          <w:rFonts w:ascii="Arial" w:hAnsi="Arial" w:cs="Arial"/>
        </w:rPr>
        <w:t>unplanned healthcare attendances</w:t>
      </w:r>
      <w:r w:rsidR="001944CF">
        <w:rPr>
          <w:rFonts w:ascii="Arial" w:hAnsi="Arial" w:cs="Arial"/>
        </w:rPr>
        <w:t xml:space="preserve"> (UHA)</w:t>
      </w:r>
      <w:r w:rsidR="000D7E0E">
        <w:rPr>
          <w:rFonts w:ascii="Arial" w:hAnsi="Arial" w:cs="Arial"/>
        </w:rPr>
        <w:t xml:space="preserve">. </w:t>
      </w:r>
    </w:p>
    <w:p w14:paraId="28DA7443" w14:textId="629ED009" w:rsidR="00F27800" w:rsidRPr="00334AE4" w:rsidRDefault="00F27800" w:rsidP="00F27800">
      <w:pPr>
        <w:spacing w:after="0" w:line="360" w:lineRule="auto"/>
        <w:rPr>
          <w:rFonts w:ascii="Arial" w:hAnsi="Arial" w:cs="Arial"/>
        </w:rPr>
      </w:pPr>
      <w:r>
        <w:rPr>
          <w:rFonts w:ascii="Arial" w:hAnsi="Arial" w:cs="Arial"/>
          <w:b/>
        </w:rPr>
        <w:t>Methods</w:t>
      </w:r>
      <w:r w:rsidR="000E544F">
        <w:rPr>
          <w:rFonts w:ascii="Arial" w:hAnsi="Arial" w:cs="Arial"/>
          <w:b/>
        </w:rPr>
        <w:t>:</w:t>
      </w:r>
      <w:r>
        <w:rPr>
          <w:rFonts w:ascii="Arial" w:hAnsi="Arial" w:cs="Arial"/>
        </w:rPr>
        <w:t xml:space="preserve"> P</w:t>
      </w:r>
      <w:r w:rsidRPr="00334AE4">
        <w:rPr>
          <w:rFonts w:ascii="Arial" w:hAnsi="Arial" w:cs="Arial"/>
        </w:rPr>
        <w:t xml:space="preserve">rospective </w:t>
      </w:r>
      <w:r>
        <w:rPr>
          <w:rFonts w:ascii="Arial" w:hAnsi="Arial" w:cs="Arial"/>
        </w:rPr>
        <w:t xml:space="preserve">observational </w:t>
      </w:r>
      <w:r w:rsidR="001A7E40">
        <w:rPr>
          <w:rFonts w:ascii="Arial" w:hAnsi="Arial" w:cs="Arial"/>
        </w:rPr>
        <w:t xml:space="preserve">cohort </w:t>
      </w:r>
      <w:r w:rsidRPr="00334AE4">
        <w:rPr>
          <w:rFonts w:ascii="Arial" w:hAnsi="Arial" w:cs="Arial"/>
        </w:rPr>
        <w:t>study</w:t>
      </w:r>
      <w:r>
        <w:rPr>
          <w:rFonts w:ascii="Arial" w:hAnsi="Arial" w:cs="Arial"/>
        </w:rPr>
        <w:t xml:space="preserve"> </w:t>
      </w:r>
      <w:r w:rsidRPr="00334AE4">
        <w:rPr>
          <w:rFonts w:ascii="Arial" w:hAnsi="Arial" w:cs="Arial"/>
        </w:rPr>
        <w:t>in children</w:t>
      </w:r>
      <w:r>
        <w:rPr>
          <w:rFonts w:ascii="Arial" w:hAnsi="Arial" w:cs="Arial"/>
        </w:rPr>
        <w:t xml:space="preserve"> aged </w:t>
      </w:r>
      <w:r w:rsidR="003C20FA">
        <w:rPr>
          <w:rFonts w:ascii="Arial" w:hAnsi="Arial" w:cs="Arial"/>
        </w:rPr>
        <w:t>5-</w:t>
      </w:r>
      <w:r>
        <w:rPr>
          <w:rFonts w:ascii="Arial" w:hAnsi="Arial" w:cs="Arial"/>
        </w:rPr>
        <w:t>16 years</w:t>
      </w:r>
      <w:r w:rsidRPr="00334AE4">
        <w:rPr>
          <w:rFonts w:ascii="Arial" w:hAnsi="Arial" w:cs="Arial"/>
        </w:rPr>
        <w:t xml:space="preserve"> </w:t>
      </w:r>
      <w:r>
        <w:rPr>
          <w:rFonts w:ascii="Arial" w:hAnsi="Arial" w:cs="Arial"/>
        </w:rPr>
        <w:t xml:space="preserve">with suspected or doctor-diagnosed asthma attending </w:t>
      </w:r>
      <w:r w:rsidR="00912870">
        <w:rPr>
          <w:rFonts w:ascii="Arial" w:hAnsi="Arial" w:cs="Arial"/>
        </w:rPr>
        <w:t xml:space="preserve">an </w:t>
      </w:r>
      <w:r>
        <w:rPr>
          <w:rFonts w:ascii="Arial" w:hAnsi="Arial" w:cs="Arial"/>
        </w:rPr>
        <w:t xml:space="preserve">asthma review in UK general practice. </w:t>
      </w:r>
      <w:r w:rsidR="005E7937">
        <w:rPr>
          <w:rFonts w:ascii="Arial" w:hAnsi="Arial" w:cs="Arial"/>
        </w:rPr>
        <w:t>Spirometry</w:t>
      </w:r>
      <w:r>
        <w:rPr>
          <w:rFonts w:ascii="Arial" w:hAnsi="Arial" w:cs="Arial"/>
        </w:rPr>
        <w:t xml:space="preserve">, FeNO, </w:t>
      </w:r>
      <w:r w:rsidR="00912870">
        <w:rPr>
          <w:rFonts w:ascii="Arial" w:hAnsi="Arial" w:cs="Arial"/>
        </w:rPr>
        <w:t xml:space="preserve">Asthma Control Test </w:t>
      </w:r>
      <w:r>
        <w:rPr>
          <w:rFonts w:ascii="Arial" w:hAnsi="Arial" w:cs="Arial"/>
        </w:rPr>
        <w:t>scores</w:t>
      </w:r>
      <w:r w:rsidR="00912870">
        <w:rPr>
          <w:rFonts w:ascii="Arial" w:hAnsi="Arial" w:cs="Arial"/>
        </w:rPr>
        <w:t>,</w:t>
      </w:r>
      <w:r>
        <w:rPr>
          <w:rFonts w:ascii="Arial" w:hAnsi="Arial" w:cs="Arial"/>
        </w:rPr>
        <w:t xml:space="preserve"> and </w:t>
      </w:r>
      <w:r w:rsidR="00912870">
        <w:rPr>
          <w:rFonts w:ascii="Arial" w:hAnsi="Arial" w:cs="Arial"/>
        </w:rPr>
        <w:t xml:space="preserve">number of </w:t>
      </w:r>
      <w:r w:rsidR="001944CF">
        <w:rPr>
          <w:rFonts w:ascii="Arial" w:hAnsi="Arial" w:cs="Arial"/>
        </w:rPr>
        <w:t xml:space="preserve">UHAs </w:t>
      </w:r>
      <w:r>
        <w:rPr>
          <w:rFonts w:ascii="Arial" w:hAnsi="Arial" w:cs="Arial"/>
        </w:rPr>
        <w:t xml:space="preserve">were studied. </w:t>
      </w:r>
    </w:p>
    <w:p w14:paraId="7AEDF2CF" w14:textId="1ADF4238" w:rsidR="000A489F" w:rsidRDefault="00F27800" w:rsidP="00F27800">
      <w:pPr>
        <w:spacing w:after="0" w:line="360" w:lineRule="auto"/>
        <w:rPr>
          <w:rFonts w:ascii="Arial" w:hAnsi="Arial" w:cs="Arial"/>
        </w:rPr>
      </w:pPr>
      <w:r>
        <w:rPr>
          <w:rFonts w:ascii="Arial" w:hAnsi="Arial" w:cs="Arial"/>
          <w:b/>
        </w:rPr>
        <w:t>Results</w:t>
      </w:r>
      <w:r w:rsidR="000E544F">
        <w:rPr>
          <w:rFonts w:ascii="Arial" w:hAnsi="Arial" w:cs="Arial"/>
          <w:b/>
        </w:rPr>
        <w:t>:</w:t>
      </w:r>
      <w:r>
        <w:rPr>
          <w:rFonts w:ascii="Arial" w:hAnsi="Arial" w:cs="Arial"/>
        </w:rPr>
        <w:t xml:space="preserve"> </w:t>
      </w:r>
      <w:r w:rsidR="001A7E40">
        <w:rPr>
          <w:rFonts w:ascii="Arial" w:hAnsi="Arial" w:cs="Arial"/>
        </w:rPr>
        <w:t xml:space="preserve">Of </w:t>
      </w:r>
      <w:r>
        <w:rPr>
          <w:rFonts w:ascii="Arial" w:hAnsi="Arial" w:cs="Arial"/>
        </w:rPr>
        <w:t>612 children from 10 general pra</w:t>
      </w:r>
      <w:r w:rsidR="001944CF">
        <w:rPr>
          <w:rFonts w:ascii="Arial" w:hAnsi="Arial" w:cs="Arial"/>
        </w:rPr>
        <w:t>ctices 2</w:t>
      </w:r>
      <w:r w:rsidR="001F09E3">
        <w:rPr>
          <w:rFonts w:ascii="Arial" w:hAnsi="Arial" w:cs="Arial"/>
        </w:rPr>
        <w:t>3.5</w:t>
      </w:r>
      <w:r>
        <w:rPr>
          <w:rFonts w:ascii="Arial" w:hAnsi="Arial" w:cs="Arial"/>
        </w:rPr>
        <w:t xml:space="preserve">% had </w:t>
      </w:r>
      <w:r w:rsidR="001A7E40">
        <w:rPr>
          <w:rFonts w:ascii="Arial" w:hAnsi="Arial" w:cs="Arial"/>
        </w:rPr>
        <w:t>abnormal spirometry</w:t>
      </w:r>
      <w:r w:rsidR="000A489F">
        <w:rPr>
          <w:rFonts w:ascii="Arial" w:hAnsi="Arial" w:cs="Arial"/>
        </w:rPr>
        <w:t>,</w:t>
      </w:r>
      <w:r w:rsidR="006E1F74">
        <w:rPr>
          <w:rFonts w:ascii="Arial" w:hAnsi="Arial" w:cs="Arial"/>
        </w:rPr>
        <w:t xml:space="preserve"> </w:t>
      </w:r>
      <w:r w:rsidR="001944CF">
        <w:rPr>
          <w:rFonts w:ascii="Arial" w:hAnsi="Arial" w:cs="Arial"/>
        </w:rPr>
        <w:t>36</w:t>
      </w:r>
      <w:r w:rsidR="001F09E3">
        <w:rPr>
          <w:rFonts w:ascii="Arial" w:hAnsi="Arial" w:cs="Arial"/>
        </w:rPr>
        <w:t>.0</w:t>
      </w:r>
      <w:r w:rsidR="001944CF">
        <w:rPr>
          <w:rFonts w:ascii="Arial" w:hAnsi="Arial" w:cs="Arial"/>
        </w:rPr>
        <w:t xml:space="preserve">% had </w:t>
      </w:r>
      <w:r w:rsidR="000A489F">
        <w:rPr>
          <w:rFonts w:ascii="Arial" w:hAnsi="Arial" w:cs="Arial"/>
        </w:rPr>
        <w:t xml:space="preserve">raised </w:t>
      </w:r>
      <w:r w:rsidR="001944CF">
        <w:rPr>
          <w:rFonts w:ascii="Arial" w:hAnsi="Arial" w:cs="Arial"/>
        </w:rPr>
        <w:t>FeNO &gt; 35ppb</w:t>
      </w:r>
      <w:r w:rsidR="000A489F">
        <w:rPr>
          <w:rFonts w:ascii="Arial" w:hAnsi="Arial" w:cs="Arial"/>
        </w:rPr>
        <w:t>, and 4</w:t>
      </w:r>
      <w:r w:rsidR="001F09E3">
        <w:rPr>
          <w:rFonts w:ascii="Arial" w:hAnsi="Arial" w:cs="Arial"/>
        </w:rPr>
        <w:t>1.8</w:t>
      </w:r>
      <w:r w:rsidR="000A489F">
        <w:rPr>
          <w:rFonts w:ascii="Arial" w:hAnsi="Arial" w:cs="Arial"/>
        </w:rPr>
        <w:t>% reported poor control</w:t>
      </w:r>
      <w:r w:rsidR="001944CF">
        <w:rPr>
          <w:rFonts w:ascii="Arial" w:hAnsi="Arial" w:cs="Arial"/>
        </w:rPr>
        <w:t xml:space="preserve">. </w:t>
      </w:r>
    </w:p>
    <w:p w14:paraId="69E88486" w14:textId="4961B2BA" w:rsidR="000A489F" w:rsidRDefault="001F09E3" w:rsidP="00F27800">
      <w:pPr>
        <w:spacing w:after="0" w:line="360" w:lineRule="auto"/>
        <w:rPr>
          <w:rFonts w:ascii="Arial" w:hAnsi="Arial" w:cs="Arial"/>
        </w:rPr>
      </w:pPr>
      <w:r>
        <w:rPr>
          <w:rFonts w:ascii="Arial" w:hAnsi="Arial" w:cs="Arial"/>
        </w:rPr>
        <w:t xml:space="preserve">Fifty-four percent of </w:t>
      </w:r>
      <w:r w:rsidR="000A489F">
        <w:rPr>
          <w:rFonts w:ascii="Arial" w:hAnsi="Arial" w:cs="Arial"/>
        </w:rPr>
        <w:t xml:space="preserve">children reporting good </w:t>
      </w:r>
      <w:r>
        <w:rPr>
          <w:rFonts w:ascii="Arial" w:hAnsi="Arial" w:cs="Arial"/>
        </w:rPr>
        <w:t>asthma control h</w:t>
      </w:r>
      <w:r w:rsidR="000A489F">
        <w:rPr>
          <w:rFonts w:ascii="Arial" w:hAnsi="Arial" w:cs="Arial"/>
        </w:rPr>
        <w:t>ad abnormal spir</w:t>
      </w:r>
      <w:r w:rsidR="006616EE">
        <w:rPr>
          <w:rFonts w:ascii="Arial" w:hAnsi="Arial" w:cs="Arial"/>
        </w:rPr>
        <w:t xml:space="preserve">ometry </w:t>
      </w:r>
      <w:r>
        <w:rPr>
          <w:rFonts w:ascii="Arial" w:hAnsi="Arial" w:cs="Arial"/>
        </w:rPr>
        <w:t>and/</w:t>
      </w:r>
      <w:r w:rsidR="006616EE">
        <w:rPr>
          <w:rFonts w:ascii="Arial" w:hAnsi="Arial" w:cs="Arial"/>
        </w:rPr>
        <w:t>or raised FeNO</w:t>
      </w:r>
      <w:r w:rsidR="000A489F">
        <w:rPr>
          <w:rFonts w:ascii="Arial" w:hAnsi="Arial" w:cs="Arial"/>
        </w:rPr>
        <w:t xml:space="preserve">. </w:t>
      </w:r>
    </w:p>
    <w:p w14:paraId="3E34EC17" w14:textId="0D5E8A48" w:rsidR="00F27800" w:rsidRDefault="00BD3F9F" w:rsidP="00F27800">
      <w:pPr>
        <w:spacing w:after="0" w:line="360" w:lineRule="auto"/>
        <w:rPr>
          <w:rFonts w:ascii="Arial" w:hAnsi="Arial" w:cs="Arial"/>
        </w:rPr>
      </w:pPr>
      <w:r>
        <w:rPr>
          <w:rFonts w:ascii="Arial" w:hAnsi="Arial" w:cs="Arial"/>
        </w:rPr>
        <w:t>At follow up, t</w:t>
      </w:r>
      <w:r w:rsidRPr="00BD3F9F">
        <w:rPr>
          <w:rFonts w:ascii="Arial" w:hAnsi="Arial" w:cs="Arial"/>
        </w:rPr>
        <w:t xml:space="preserve">he mean number of </w:t>
      </w:r>
      <w:r w:rsidR="003C20FA">
        <w:rPr>
          <w:rFonts w:ascii="Arial" w:hAnsi="Arial" w:cs="Arial"/>
        </w:rPr>
        <w:t>UHAs fell from 0.31/</w:t>
      </w:r>
      <w:r w:rsidRPr="00BD3F9F">
        <w:rPr>
          <w:rFonts w:ascii="Arial" w:hAnsi="Arial" w:cs="Arial"/>
        </w:rPr>
        <w:t>child in the six months preceding review to 0.20</w:t>
      </w:r>
      <w:r w:rsidR="003C20FA">
        <w:rPr>
          <w:rFonts w:ascii="Arial" w:hAnsi="Arial" w:cs="Arial"/>
        </w:rPr>
        <w:t>/</w:t>
      </w:r>
      <w:r w:rsidRPr="00BD3F9F">
        <w:rPr>
          <w:rFonts w:ascii="Arial" w:hAnsi="Arial" w:cs="Arial"/>
        </w:rPr>
        <w:t xml:space="preserve">child over the six </w:t>
      </w:r>
      <w:r w:rsidR="0097276E">
        <w:rPr>
          <w:rFonts w:ascii="Arial" w:hAnsi="Arial" w:cs="Arial"/>
        </w:rPr>
        <w:t>months following review (p=0.0004</w:t>
      </w:r>
      <w:r w:rsidRPr="00BD3F9F">
        <w:rPr>
          <w:rFonts w:ascii="Arial" w:hAnsi="Arial" w:cs="Arial"/>
        </w:rPr>
        <w:t>).</w:t>
      </w:r>
      <w:r w:rsidR="001A7E40">
        <w:rPr>
          <w:rFonts w:ascii="Arial" w:hAnsi="Arial" w:cs="Arial"/>
        </w:rPr>
        <w:t xml:space="preserve"> </w:t>
      </w:r>
      <w:r w:rsidR="003C20FA">
        <w:rPr>
          <w:rFonts w:ascii="Arial" w:hAnsi="Arial" w:cs="Arial"/>
        </w:rPr>
        <w:t>M</w:t>
      </w:r>
      <w:r w:rsidR="003C20FA" w:rsidRPr="003C20FA">
        <w:rPr>
          <w:rFonts w:ascii="Arial" w:hAnsi="Arial" w:cs="Arial"/>
        </w:rPr>
        <w:t xml:space="preserve">edian </w:t>
      </w:r>
      <w:r w:rsidR="00BF2C56">
        <w:rPr>
          <w:rFonts w:ascii="Arial" w:hAnsi="Arial" w:cs="Arial"/>
        </w:rPr>
        <w:t xml:space="preserve">asthma control test (ACT) </w:t>
      </w:r>
      <w:r w:rsidR="003C20FA" w:rsidRPr="003C20FA">
        <w:rPr>
          <w:rFonts w:ascii="Arial" w:hAnsi="Arial" w:cs="Arial"/>
        </w:rPr>
        <w:t>scores improved from 20 to 22</w:t>
      </w:r>
      <w:r w:rsidR="00BF2C56">
        <w:rPr>
          <w:rFonts w:ascii="Arial" w:hAnsi="Arial" w:cs="Arial"/>
        </w:rPr>
        <w:t xml:space="preserve"> (</w:t>
      </w:r>
      <w:r w:rsidR="003C20FA" w:rsidRPr="003C20FA">
        <w:rPr>
          <w:rFonts w:ascii="Arial" w:hAnsi="Arial" w:cs="Arial"/>
        </w:rPr>
        <w:t>p=0.032</w:t>
      </w:r>
      <w:r w:rsidR="00BF2C56">
        <w:rPr>
          <w:rFonts w:ascii="Arial" w:hAnsi="Arial" w:cs="Arial"/>
        </w:rPr>
        <w:t xml:space="preserve">), and children’s </w:t>
      </w:r>
      <w:r w:rsidR="003C20FA" w:rsidRPr="003C20FA">
        <w:rPr>
          <w:rFonts w:ascii="Arial" w:hAnsi="Arial" w:cs="Arial"/>
        </w:rPr>
        <w:t>ACT from 21 to 23</w:t>
      </w:r>
      <w:r w:rsidR="00BF2C56">
        <w:rPr>
          <w:rFonts w:ascii="Arial" w:hAnsi="Arial" w:cs="Arial"/>
        </w:rPr>
        <w:t xml:space="preserve"> (</w:t>
      </w:r>
      <w:r w:rsidR="003C20FA" w:rsidRPr="003C20FA">
        <w:rPr>
          <w:rFonts w:ascii="Arial" w:hAnsi="Arial" w:cs="Arial"/>
        </w:rPr>
        <w:t>p&lt;0.0001</w:t>
      </w:r>
      <w:r w:rsidR="00BF2C56">
        <w:rPr>
          <w:rFonts w:ascii="Arial" w:hAnsi="Arial" w:cs="Arial"/>
        </w:rPr>
        <w:t>).</w:t>
      </w:r>
    </w:p>
    <w:p w14:paraId="0F521696" w14:textId="1E306BF2" w:rsidR="00F27800" w:rsidRDefault="00F27800" w:rsidP="00F27800">
      <w:pPr>
        <w:spacing w:after="0" w:line="360" w:lineRule="auto"/>
        <w:rPr>
          <w:rFonts w:ascii="Arial" w:hAnsi="Arial" w:cs="Arial"/>
        </w:rPr>
      </w:pPr>
      <w:r>
        <w:rPr>
          <w:rFonts w:ascii="Arial" w:hAnsi="Arial" w:cs="Arial"/>
          <w:b/>
        </w:rPr>
        <w:t>Conclusions</w:t>
      </w:r>
      <w:r w:rsidR="000E544F">
        <w:rPr>
          <w:rFonts w:ascii="Arial" w:hAnsi="Arial" w:cs="Arial"/>
          <w:b/>
        </w:rPr>
        <w:t>:</w:t>
      </w:r>
      <w:r>
        <w:rPr>
          <w:rFonts w:ascii="Arial" w:hAnsi="Arial" w:cs="Arial"/>
          <w:b/>
        </w:rPr>
        <w:t xml:space="preserve"> </w:t>
      </w:r>
      <w:r w:rsidR="001F09E3" w:rsidRPr="001F09E3">
        <w:rPr>
          <w:rFonts w:ascii="Arial" w:hAnsi="Arial" w:cs="Arial"/>
        </w:rPr>
        <w:t xml:space="preserve">Abnormal lung function and FeNO are common in children attending for asthma review in primary care and </w:t>
      </w:r>
      <w:r w:rsidR="00B74464">
        <w:rPr>
          <w:rFonts w:ascii="Arial" w:hAnsi="Arial" w:cs="Arial"/>
        </w:rPr>
        <w:t xml:space="preserve">relate </w:t>
      </w:r>
      <w:r w:rsidR="001F09E3" w:rsidRPr="001F09E3">
        <w:rPr>
          <w:rFonts w:ascii="Arial" w:hAnsi="Arial" w:cs="Arial"/>
        </w:rPr>
        <w:t>poorly</w:t>
      </w:r>
      <w:r w:rsidR="00B74464">
        <w:rPr>
          <w:rFonts w:ascii="Arial" w:hAnsi="Arial" w:cs="Arial"/>
        </w:rPr>
        <w:t xml:space="preserve"> </w:t>
      </w:r>
      <w:r w:rsidR="001F09E3" w:rsidRPr="001F09E3">
        <w:rPr>
          <w:rFonts w:ascii="Arial" w:hAnsi="Arial" w:cs="Arial"/>
        </w:rPr>
        <w:t>to symptom scores. A symptom</w:t>
      </w:r>
      <w:r w:rsidR="008067E6">
        <w:rPr>
          <w:rFonts w:ascii="Arial" w:hAnsi="Arial" w:cs="Arial"/>
        </w:rPr>
        <w:t>s-</w:t>
      </w:r>
      <w:r w:rsidR="001F09E3" w:rsidRPr="001F09E3">
        <w:rPr>
          <w:rFonts w:ascii="Arial" w:hAnsi="Arial" w:cs="Arial"/>
        </w:rPr>
        <w:t>based approach to asthma monitoring without objecti</w:t>
      </w:r>
      <w:r w:rsidR="003C0116">
        <w:rPr>
          <w:rFonts w:ascii="Arial" w:hAnsi="Arial" w:cs="Arial"/>
        </w:rPr>
        <w:t>ve test</w:t>
      </w:r>
      <w:r w:rsidR="00B74464">
        <w:rPr>
          <w:rFonts w:ascii="Arial" w:hAnsi="Arial" w:cs="Arial"/>
        </w:rPr>
        <w:t>ing</w:t>
      </w:r>
      <w:r w:rsidR="003C0116">
        <w:rPr>
          <w:rFonts w:ascii="Arial" w:hAnsi="Arial" w:cs="Arial"/>
        </w:rPr>
        <w:t xml:space="preserve"> is likely to miss </w:t>
      </w:r>
      <w:r w:rsidR="00B74464">
        <w:rPr>
          <w:rFonts w:ascii="Arial" w:hAnsi="Arial" w:cs="Arial"/>
        </w:rPr>
        <w:t xml:space="preserve">children at high risk of </w:t>
      </w:r>
      <w:r w:rsidR="001F09E3" w:rsidRPr="001F09E3">
        <w:rPr>
          <w:rFonts w:ascii="Arial" w:hAnsi="Arial" w:cs="Arial"/>
        </w:rPr>
        <w:t>future severe asthma attack</w:t>
      </w:r>
      <w:r w:rsidR="00B74464">
        <w:rPr>
          <w:rFonts w:ascii="Arial" w:hAnsi="Arial" w:cs="Arial"/>
        </w:rPr>
        <w:t>s</w:t>
      </w:r>
      <w:r w:rsidR="001F09E3" w:rsidRPr="001F09E3">
        <w:rPr>
          <w:rFonts w:ascii="Arial" w:hAnsi="Arial" w:cs="Arial"/>
        </w:rPr>
        <w:t>.</w:t>
      </w:r>
    </w:p>
    <w:p w14:paraId="5FC9E40C" w14:textId="77777777" w:rsidR="00A9592B" w:rsidRPr="00C9557C" w:rsidRDefault="00A9592B" w:rsidP="00F27800">
      <w:pPr>
        <w:spacing w:after="0" w:line="360" w:lineRule="auto"/>
        <w:rPr>
          <w:rFonts w:ascii="Arial" w:hAnsi="Arial" w:cs="Arial"/>
          <w:color w:val="FF0000"/>
        </w:rPr>
      </w:pPr>
    </w:p>
    <w:p w14:paraId="5B391F01" w14:textId="77777777" w:rsidR="00F27800" w:rsidRDefault="00F27800" w:rsidP="00F27800">
      <w:pPr>
        <w:rPr>
          <w:rFonts w:ascii="Arial" w:hAnsi="Arial" w:cs="Arial"/>
        </w:rPr>
      </w:pPr>
    </w:p>
    <w:p w14:paraId="06C838B2" w14:textId="5B8D839A" w:rsidR="00162969" w:rsidRDefault="00F27800" w:rsidP="00680754">
      <w:pPr>
        <w:rPr>
          <w:rFonts w:ascii="Arial" w:hAnsi="Arial" w:cs="Arial"/>
        </w:rPr>
      </w:pPr>
      <w:r>
        <w:rPr>
          <w:rFonts w:ascii="Arial" w:hAnsi="Arial" w:cs="Arial"/>
          <w:b/>
        </w:rPr>
        <w:t xml:space="preserve">WORDS – </w:t>
      </w:r>
      <w:r>
        <w:rPr>
          <w:rFonts w:ascii="Arial" w:hAnsi="Arial" w:cs="Arial"/>
        </w:rPr>
        <w:t>2</w:t>
      </w:r>
      <w:r w:rsidR="003F6AEB">
        <w:rPr>
          <w:rFonts w:ascii="Arial" w:hAnsi="Arial" w:cs="Arial"/>
        </w:rPr>
        <w:t>49</w:t>
      </w:r>
    </w:p>
    <w:p w14:paraId="6F6C0E09" w14:textId="77777777" w:rsidR="0092789E" w:rsidRDefault="0092789E" w:rsidP="00680754">
      <w:pPr>
        <w:rPr>
          <w:rFonts w:ascii="Arial" w:hAnsi="Arial" w:cs="Arial"/>
        </w:rPr>
      </w:pPr>
    </w:p>
    <w:p w14:paraId="23F4C7D8" w14:textId="77777777" w:rsidR="001117C2" w:rsidRDefault="001117C2" w:rsidP="00680754">
      <w:pPr>
        <w:rPr>
          <w:rFonts w:ascii="Arial" w:hAnsi="Arial" w:cs="Arial"/>
        </w:rPr>
      </w:pPr>
    </w:p>
    <w:p w14:paraId="00A36617" w14:textId="77777777" w:rsidR="001117C2" w:rsidRDefault="001117C2" w:rsidP="00680754">
      <w:pPr>
        <w:rPr>
          <w:rFonts w:ascii="Arial" w:hAnsi="Arial" w:cs="Arial"/>
        </w:rPr>
      </w:pPr>
    </w:p>
    <w:p w14:paraId="179031D0" w14:textId="77777777" w:rsidR="001117C2" w:rsidRDefault="001117C2" w:rsidP="00680754">
      <w:pPr>
        <w:rPr>
          <w:rFonts w:ascii="Arial" w:hAnsi="Arial" w:cs="Arial"/>
        </w:rPr>
      </w:pPr>
    </w:p>
    <w:p w14:paraId="11D3A78C" w14:textId="77777777" w:rsidR="001117C2" w:rsidRDefault="001117C2" w:rsidP="00680754">
      <w:pPr>
        <w:rPr>
          <w:rFonts w:ascii="Arial" w:hAnsi="Arial" w:cs="Arial"/>
        </w:rPr>
      </w:pPr>
    </w:p>
    <w:p w14:paraId="7FCF6090" w14:textId="77777777" w:rsidR="001117C2" w:rsidRDefault="001117C2" w:rsidP="00680754">
      <w:pPr>
        <w:rPr>
          <w:rFonts w:ascii="Arial" w:hAnsi="Arial" w:cs="Arial"/>
        </w:rPr>
      </w:pPr>
    </w:p>
    <w:p w14:paraId="51B86D6F" w14:textId="77777777" w:rsidR="001117C2" w:rsidRDefault="001117C2" w:rsidP="00680754">
      <w:pPr>
        <w:rPr>
          <w:rFonts w:ascii="Arial" w:hAnsi="Arial" w:cs="Arial"/>
        </w:rPr>
      </w:pPr>
    </w:p>
    <w:p w14:paraId="69A1335C" w14:textId="77777777" w:rsidR="00604855" w:rsidRDefault="00604855" w:rsidP="00680754">
      <w:pPr>
        <w:rPr>
          <w:rFonts w:ascii="Arial" w:hAnsi="Arial" w:cs="Arial"/>
        </w:rPr>
      </w:pPr>
    </w:p>
    <w:p w14:paraId="60AE6D3A" w14:textId="1A2CC822" w:rsidR="00EC4C38" w:rsidRDefault="00EC4C38" w:rsidP="00EC4C38">
      <w:pPr>
        <w:spacing w:line="360" w:lineRule="auto"/>
        <w:rPr>
          <w:rFonts w:ascii="Arial" w:hAnsi="Arial" w:cs="Arial"/>
        </w:rPr>
      </w:pPr>
      <w:r>
        <w:rPr>
          <w:rFonts w:ascii="Arial" w:hAnsi="Arial" w:cs="Arial"/>
          <w:b/>
        </w:rPr>
        <w:t>KEY MESSAGES</w:t>
      </w:r>
    </w:p>
    <w:p w14:paraId="65765B4C" w14:textId="77777777" w:rsidR="007B2140" w:rsidRDefault="007B2140" w:rsidP="007B2140">
      <w:pPr>
        <w:spacing w:line="360" w:lineRule="auto"/>
        <w:rPr>
          <w:rFonts w:ascii="Arial" w:hAnsi="Arial" w:cs="Arial"/>
        </w:rPr>
      </w:pPr>
      <w:r>
        <w:rPr>
          <w:rFonts w:ascii="Arial" w:hAnsi="Arial" w:cs="Arial"/>
          <w:b/>
          <w:bCs/>
        </w:rPr>
        <w:t>What is the key question?</w:t>
      </w:r>
    </w:p>
    <w:p w14:paraId="089961A8" w14:textId="0CF9594F" w:rsidR="007B2140" w:rsidRDefault="007B2140" w:rsidP="007B2140">
      <w:pPr>
        <w:spacing w:line="360" w:lineRule="auto"/>
        <w:rPr>
          <w:rFonts w:ascii="Arial" w:hAnsi="Arial" w:cs="Arial"/>
        </w:rPr>
      </w:pPr>
      <w:r>
        <w:rPr>
          <w:rFonts w:ascii="Arial" w:hAnsi="Arial" w:cs="Arial"/>
        </w:rPr>
        <w:t>How common is abnormal spirometry and FeNO in children managed for asthma in primary care, and what is their relationship with patient-reported asthma control?</w:t>
      </w:r>
    </w:p>
    <w:p w14:paraId="7F4424D9" w14:textId="77777777" w:rsidR="007B2140" w:rsidRDefault="007B2140" w:rsidP="007B2140">
      <w:pPr>
        <w:spacing w:line="360" w:lineRule="auto"/>
        <w:rPr>
          <w:rFonts w:ascii="Arial" w:hAnsi="Arial" w:cs="Arial"/>
        </w:rPr>
      </w:pPr>
      <w:r>
        <w:rPr>
          <w:rFonts w:ascii="Arial" w:hAnsi="Arial" w:cs="Arial"/>
          <w:b/>
          <w:bCs/>
        </w:rPr>
        <w:t>What is the bottom line?</w:t>
      </w:r>
    </w:p>
    <w:p w14:paraId="74468939" w14:textId="54E3DA87" w:rsidR="007B2140" w:rsidRDefault="007B2140" w:rsidP="007B2140">
      <w:pPr>
        <w:spacing w:line="360" w:lineRule="auto"/>
        <w:rPr>
          <w:rFonts w:ascii="Arial" w:hAnsi="Arial" w:cs="Arial"/>
        </w:rPr>
      </w:pPr>
      <w:r>
        <w:rPr>
          <w:rFonts w:ascii="Arial" w:hAnsi="Arial" w:cs="Arial"/>
        </w:rPr>
        <w:t>Abnormal spirometry and FeNO are prevalent in children cared for in primary care, and a symptoms’ based asthma assessment alone will under</w:t>
      </w:r>
      <w:r w:rsidR="006B4F9D">
        <w:rPr>
          <w:rFonts w:ascii="Arial" w:hAnsi="Arial" w:cs="Arial"/>
        </w:rPr>
        <w:t>-</w:t>
      </w:r>
      <w:r>
        <w:rPr>
          <w:rFonts w:ascii="Arial" w:hAnsi="Arial" w:cs="Arial"/>
        </w:rPr>
        <w:t>recognise children with obstructed airflow or active airway inflammation.</w:t>
      </w:r>
    </w:p>
    <w:p w14:paraId="510B3B3A" w14:textId="77777777" w:rsidR="007B2140" w:rsidRDefault="007B2140" w:rsidP="007B2140">
      <w:pPr>
        <w:spacing w:line="360" w:lineRule="auto"/>
        <w:rPr>
          <w:rFonts w:ascii="Arial" w:hAnsi="Arial" w:cs="Arial"/>
        </w:rPr>
      </w:pPr>
      <w:r>
        <w:rPr>
          <w:rFonts w:ascii="Arial" w:hAnsi="Arial" w:cs="Arial"/>
          <w:b/>
          <w:bCs/>
        </w:rPr>
        <w:t>Why read on?</w:t>
      </w:r>
    </w:p>
    <w:p w14:paraId="36EC1316" w14:textId="77777777" w:rsidR="007B2140" w:rsidRDefault="007B2140" w:rsidP="007B2140">
      <w:pPr>
        <w:spacing w:line="360" w:lineRule="auto"/>
        <w:rPr>
          <w:rFonts w:ascii="Arial" w:hAnsi="Arial" w:cs="Arial"/>
        </w:rPr>
      </w:pPr>
      <w:r>
        <w:rPr>
          <w:rFonts w:ascii="Arial" w:hAnsi="Arial" w:cs="Arial"/>
        </w:rPr>
        <w:t xml:space="preserve">To our knowledge, this is the first primary care study to explore the role of spirometry and FeNO testing </w:t>
      </w:r>
      <w:r w:rsidRPr="007B2140">
        <w:rPr>
          <w:rFonts w:ascii="Arial" w:hAnsi="Arial" w:cs="Arial"/>
        </w:rPr>
        <w:t xml:space="preserve">in </w:t>
      </w:r>
      <w:r>
        <w:rPr>
          <w:rFonts w:ascii="Arial" w:hAnsi="Arial" w:cs="Arial"/>
        </w:rPr>
        <w:t>children managed for asthma in the UK.</w:t>
      </w:r>
    </w:p>
    <w:p w14:paraId="49BC6ED5" w14:textId="5C7DF773" w:rsidR="00EC4C38" w:rsidRDefault="00EC4C38" w:rsidP="00680754">
      <w:pPr>
        <w:rPr>
          <w:rFonts w:ascii="Arial" w:hAnsi="Arial" w:cs="Arial"/>
        </w:rPr>
      </w:pPr>
    </w:p>
    <w:p w14:paraId="4D82CF3D" w14:textId="77777777" w:rsidR="00EC4C38" w:rsidRDefault="00EC4C38" w:rsidP="00680754">
      <w:pPr>
        <w:rPr>
          <w:rFonts w:ascii="Arial" w:hAnsi="Arial" w:cs="Arial"/>
        </w:rPr>
      </w:pPr>
    </w:p>
    <w:p w14:paraId="14B02566" w14:textId="77777777" w:rsidR="00EC4C38" w:rsidRDefault="00EC4C38" w:rsidP="00680754">
      <w:pPr>
        <w:rPr>
          <w:rFonts w:ascii="Arial" w:hAnsi="Arial" w:cs="Arial"/>
        </w:rPr>
      </w:pPr>
    </w:p>
    <w:p w14:paraId="20011CEB" w14:textId="77777777" w:rsidR="0092789E" w:rsidRDefault="0092789E" w:rsidP="00680754">
      <w:pPr>
        <w:rPr>
          <w:rFonts w:ascii="Arial" w:hAnsi="Arial" w:cs="Arial"/>
        </w:rPr>
      </w:pPr>
    </w:p>
    <w:p w14:paraId="1F6360CA" w14:textId="77777777" w:rsidR="0092789E" w:rsidRDefault="0092789E" w:rsidP="00680754">
      <w:pPr>
        <w:rPr>
          <w:rFonts w:ascii="Arial" w:hAnsi="Arial" w:cs="Arial"/>
        </w:rPr>
      </w:pPr>
    </w:p>
    <w:p w14:paraId="4284E00D" w14:textId="77777777" w:rsidR="0092789E" w:rsidRDefault="0092789E" w:rsidP="00680754">
      <w:pPr>
        <w:rPr>
          <w:rFonts w:ascii="Arial" w:hAnsi="Arial" w:cs="Arial"/>
        </w:rPr>
      </w:pPr>
    </w:p>
    <w:p w14:paraId="7E94352D" w14:textId="77777777" w:rsidR="0092789E" w:rsidRDefault="0092789E" w:rsidP="00680754">
      <w:pPr>
        <w:rPr>
          <w:rFonts w:ascii="Arial" w:hAnsi="Arial" w:cs="Arial"/>
        </w:rPr>
      </w:pPr>
    </w:p>
    <w:p w14:paraId="16C8F31D" w14:textId="77777777" w:rsidR="0092789E" w:rsidRDefault="0092789E" w:rsidP="00680754">
      <w:pPr>
        <w:rPr>
          <w:rFonts w:ascii="Arial" w:hAnsi="Arial" w:cs="Arial"/>
        </w:rPr>
      </w:pPr>
    </w:p>
    <w:p w14:paraId="36236B70" w14:textId="77777777" w:rsidR="0092789E" w:rsidRDefault="0092789E" w:rsidP="00680754">
      <w:pPr>
        <w:rPr>
          <w:rFonts w:ascii="Arial" w:hAnsi="Arial" w:cs="Arial"/>
        </w:rPr>
      </w:pPr>
    </w:p>
    <w:p w14:paraId="07DD819B" w14:textId="77777777" w:rsidR="0092789E" w:rsidRDefault="0092789E" w:rsidP="00680754">
      <w:pPr>
        <w:rPr>
          <w:rFonts w:ascii="Arial" w:hAnsi="Arial" w:cs="Arial"/>
        </w:rPr>
      </w:pPr>
    </w:p>
    <w:p w14:paraId="57C1C996" w14:textId="77777777" w:rsidR="0092789E" w:rsidRDefault="0092789E" w:rsidP="00680754">
      <w:pPr>
        <w:rPr>
          <w:rFonts w:ascii="Arial" w:hAnsi="Arial" w:cs="Arial"/>
        </w:rPr>
      </w:pPr>
    </w:p>
    <w:p w14:paraId="405F54C3" w14:textId="77777777" w:rsidR="0092789E" w:rsidRDefault="0092789E" w:rsidP="00680754">
      <w:pPr>
        <w:rPr>
          <w:rFonts w:ascii="Arial" w:hAnsi="Arial" w:cs="Arial"/>
        </w:rPr>
      </w:pPr>
    </w:p>
    <w:p w14:paraId="24438B71" w14:textId="77777777" w:rsidR="0092789E" w:rsidRDefault="0092789E" w:rsidP="00680754">
      <w:pPr>
        <w:rPr>
          <w:rFonts w:ascii="Arial" w:hAnsi="Arial" w:cs="Arial"/>
        </w:rPr>
      </w:pPr>
    </w:p>
    <w:p w14:paraId="4E493648" w14:textId="77777777" w:rsidR="0092789E" w:rsidRDefault="0092789E" w:rsidP="00680754">
      <w:pPr>
        <w:rPr>
          <w:rFonts w:ascii="Arial" w:hAnsi="Arial" w:cs="Arial"/>
        </w:rPr>
      </w:pPr>
    </w:p>
    <w:p w14:paraId="69B445E4" w14:textId="77777777" w:rsidR="0092789E" w:rsidRDefault="0092789E" w:rsidP="00680754">
      <w:pPr>
        <w:rPr>
          <w:rFonts w:ascii="Arial" w:hAnsi="Arial" w:cs="Arial"/>
        </w:rPr>
      </w:pPr>
    </w:p>
    <w:p w14:paraId="5C0C20BD" w14:textId="77777777" w:rsidR="00801803" w:rsidRDefault="00801803" w:rsidP="00680754">
      <w:pPr>
        <w:rPr>
          <w:rFonts w:ascii="Arial" w:hAnsi="Arial" w:cs="Arial"/>
        </w:rPr>
      </w:pPr>
    </w:p>
    <w:p w14:paraId="7B2FB5A6" w14:textId="77777777" w:rsidR="001117C2" w:rsidRDefault="001117C2" w:rsidP="00680754">
      <w:pPr>
        <w:rPr>
          <w:rFonts w:ascii="Arial" w:hAnsi="Arial" w:cs="Arial"/>
        </w:rPr>
      </w:pPr>
    </w:p>
    <w:p w14:paraId="7058A5DA" w14:textId="77777777" w:rsidR="001117C2" w:rsidRDefault="001117C2" w:rsidP="00680754">
      <w:pPr>
        <w:rPr>
          <w:rFonts w:ascii="Arial" w:hAnsi="Arial" w:cs="Arial"/>
        </w:rPr>
      </w:pPr>
    </w:p>
    <w:p w14:paraId="13DF827A" w14:textId="77777777" w:rsidR="001117C2" w:rsidRDefault="001117C2" w:rsidP="00680754">
      <w:pPr>
        <w:rPr>
          <w:rFonts w:ascii="Arial" w:hAnsi="Arial" w:cs="Arial"/>
        </w:rPr>
      </w:pPr>
    </w:p>
    <w:p w14:paraId="009D338D" w14:textId="77777777" w:rsidR="001117C2" w:rsidRDefault="001117C2" w:rsidP="00680754">
      <w:pPr>
        <w:rPr>
          <w:rFonts w:ascii="Arial" w:hAnsi="Arial" w:cs="Arial"/>
        </w:rPr>
      </w:pPr>
    </w:p>
    <w:p w14:paraId="3F8EE7AF" w14:textId="400F29E4" w:rsidR="00680754" w:rsidRPr="00EC725D" w:rsidRDefault="00EC725D" w:rsidP="00680754">
      <w:pPr>
        <w:rPr>
          <w:rFonts w:ascii="Arial" w:hAnsi="Arial" w:cs="Arial"/>
          <w:b/>
        </w:rPr>
      </w:pPr>
      <w:r w:rsidRPr="00EC725D">
        <w:rPr>
          <w:rFonts w:ascii="Arial" w:hAnsi="Arial" w:cs="Arial"/>
          <w:b/>
        </w:rPr>
        <w:t>INTRODUCTION</w:t>
      </w:r>
    </w:p>
    <w:p w14:paraId="624D4B19" w14:textId="10FE6A5D" w:rsidR="002E7C13" w:rsidRDefault="00A25A04" w:rsidP="007636D2">
      <w:pPr>
        <w:spacing w:line="360" w:lineRule="auto"/>
        <w:rPr>
          <w:rFonts w:ascii="Arial" w:hAnsi="Arial" w:cs="Arial"/>
        </w:rPr>
      </w:pPr>
      <w:r>
        <w:rPr>
          <w:rFonts w:ascii="Arial" w:hAnsi="Arial" w:cs="Arial"/>
        </w:rPr>
        <w:t>T</w:t>
      </w:r>
      <w:r w:rsidR="002E7C13" w:rsidRPr="002E7C13">
        <w:rPr>
          <w:rFonts w:ascii="Arial" w:hAnsi="Arial" w:cs="Arial"/>
        </w:rPr>
        <w:t>he UK has one of the highest asth</w:t>
      </w:r>
      <w:r>
        <w:rPr>
          <w:rFonts w:ascii="Arial" w:hAnsi="Arial" w:cs="Arial"/>
        </w:rPr>
        <w:t>ma mortality rates amongst high-</w:t>
      </w:r>
      <w:r w:rsidR="002E7C13" w:rsidRPr="002E7C13">
        <w:rPr>
          <w:rFonts w:ascii="Arial" w:hAnsi="Arial" w:cs="Arial"/>
        </w:rPr>
        <w:t>income countries in Europe for 10 to 24 year olds</w:t>
      </w:r>
      <w:r w:rsidR="0039485A">
        <w:rPr>
          <w:rFonts w:ascii="Arial" w:hAnsi="Arial" w:cs="Arial"/>
        </w:rPr>
        <w:fldChar w:fldCharType="begin"/>
      </w:r>
      <w:r w:rsidR="0039485A">
        <w:rPr>
          <w:rFonts w:ascii="Arial" w:hAnsi="Arial" w:cs="Arial"/>
        </w:rPr>
        <w:instrText xml:space="preserve"> ADDIN EN.CITE &lt;EndNote&gt;&lt;Cite&gt;&lt;Author&gt;Shah&lt;/Author&gt;&lt;Year&gt;2019&lt;/Year&gt;&lt;RecNum&gt;16406&lt;/RecNum&gt;&lt;DisplayText&gt;&lt;style face="superscript"&gt;1&lt;/style&gt;&lt;/DisplayText&gt;&lt;record&gt;&lt;rec-number&gt;16406&lt;/rec-number&gt;&lt;foreign-keys&gt;&lt;key app="EN" db-id="50xetwd972tst1efx2jxv22f2pep0r0v2w9w" timestamp="1560165702"&gt;16406&lt;/key&gt;&lt;/foreign-keys&gt;&lt;ref-type name="Government Document"&gt;46&lt;/ref-type&gt;&lt;contributors&gt;&lt;authors&gt;&lt;author&gt;Shah, R.&lt;/author&gt;&lt;author&gt;Hagell, A.&lt;/author&gt;&lt;author&gt;Cheung, R.&lt;/author&gt;&lt;/authors&gt;&lt;secondary-authors&gt;&lt;author&gt;Association for Young People&amp;apos;s Health&lt;/author&gt;&lt;/secondary-authors&gt;&lt;/contributors&gt;&lt;titles&gt;&lt;title&gt;International comparisons of health and wellbeing in adolescence and early adulthood&lt;/title&gt;&lt;/titles&gt;&lt;dates&gt;&lt;year&gt;2019&lt;/year&gt;&lt;/dates&gt;&lt;pub-location&gt;London, UK. &lt;/pub-location&gt;&lt;publisher&gt;Nuffield Trust&lt;/publisher&gt;&lt;urls&gt;&lt;related-urls&gt;&lt;url&gt;https://www.nuffieldtrust.org.uk/files/2019-02/1550657729_nt-ayph-adolescent-health-report-web.pdf&lt;/url&gt;&lt;/related-urls&gt;&lt;/urls&gt;&lt;/record&gt;&lt;/Cite&gt;&lt;/EndNote&gt;</w:instrText>
      </w:r>
      <w:r w:rsidR="0039485A">
        <w:rPr>
          <w:rFonts w:ascii="Arial" w:hAnsi="Arial" w:cs="Arial"/>
        </w:rPr>
        <w:fldChar w:fldCharType="separate"/>
      </w:r>
      <w:r w:rsidR="0039485A" w:rsidRPr="0039485A">
        <w:rPr>
          <w:rFonts w:ascii="Arial" w:hAnsi="Arial" w:cs="Arial"/>
          <w:noProof/>
          <w:vertAlign w:val="superscript"/>
        </w:rPr>
        <w:t>1</w:t>
      </w:r>
      <w:r w:rsidR="0039485A">
        <w:rPr>
          <w:rFonts w:ascii="Arial" w:hAnsi="Arial" w:cs="Arial"/>
        </w:rPr>
        <w:fldChar w:fldCharType="end"/>
      </w:r>
      <w:r w:rsidR="002E7C13" w:rsidRPr="002E7C13">
        <w:rPr>
          <w:rFonts w:ascii="Arial" w:hAnsi="Arial" w:cs="Arial"/>
        </w:rPr>
        <w:t xml:space="preserve">. </w:t>
      </w:r>
    </w:p>
    <w:p w14:paraId="0BFBA688" w14:textId="27D49574" w:rsidR="0084524A" w:rsidRPr="00253406" w:rsidRDefault="007636D2" w:rsidP="00680754">
      <w:pPr>
        <w:spacing w:line="360" w:lineRule="auto"/>
        <w:rPr>
          <w:rFonts w:ascii="Arial" w:hAnsi="Arial" w:cs="Arial"/>
        </w:rPr>
      </w:pPr>
      <w:r>
        <w:rPr>
          <w:rFonts w:ascii="Arial" w:hAnsi="Arial" w:cs="Arial"/>
        </w:rPr>
        <w:t xml:space="preserve">Existing UK </w:t>
      </w:r>
      <w:r w:rsidR="006B4F9D">
        <w:rPr>
          <w:rFonts w:ascii="Arial" w:hAnsi="Arial" w:cs="Arial"/>
        </w:rPr>
        <w:t xml:space="preserve">BTS/SIGN </w:t>
      </w:r>
      <w:r>
        <w:rPr>
          <w:rFonts w:ascii="Arial" w:hAnsi="Arial" w:cs="Arial"/>
        </w:rPr>
        <w:t xml:space="preserve">guidelines define good asthma control </w:t>
      </w:r>
      <w:r w:rsidR="0084524A">
        <w:rPr>
          <w:rFonts w:ascii="Arial" w:hAnsi="Arial" w:cs="Arial"/>
        </w:rPr>
        <w:t xml:space="preserve">in terms of </w:t>
      </w:r>
      <w:r w:rsidR="00102655">
        <w:rPr>
          <w:rFonts w:ascii="Arial" w:hAnsi="Arial" w:cs="Arial"/>
        </w:rPr>
        <w:t>current symptoms control</w:t>
      </w:r>
      <w:r>
        <w:rPr>
          <w:rFonts w:ascii="Arial" w:hAnsi="Arial" w:cs="Arial"/>
        </w:rPr>
        <w:fldChar w:fldCharType="begin"/>
      </w:r>
      <w:r w:rsidR="0039485A">
        <w:rPr>
          <w:rFonts w:ascii="Arial" w:hAnsi="Arial" w:cs="Arial"/>
        </w:rPr>
        <w:instrText xml:space="preserve"> ADDIN EN.CITE &lt;EndNote&gt;&lt;Cite&gt;&lt;Author&gt;BTS&lt;/Author&gt;&lt;Year&gt;2016&lt;/Year&gt;&lt;RecNum&gt;7&lt;/RecNum&gt;&lt;DisplayText&gt;&lt;style face="superscript"&gt;2&lt;/style&gt;&lt;/DisplayText&gt;&lt;record&gt;&lt;rec-number&gt;7&lt;/rec-number&gt;&lt;foreign-keys&gt;&lt;key app="EN" db-id="50xetwd972tst1efx2jxv22f2pep0r0v2w9w" timestamp="1499852910"&gt;7&lt;/key&gt;&lt;key app="ENWeb" db-id=""&gt;0&lt;/key&gt;&lt;/foreign-keys&gt;&lt;ref-type name="Journal Article"&gt;17&lt;/ref-type&gt;&lt;contributors&gt;&lt;authors&gt;&lt;author&gt;BTS&lt;/author&gt;&lt;/authors&gt;&lt;/contributors&gt;&lt;titles&gt;&lt;title&gt;British Thoracic Society and Scottish Intercollegiate Network Guideline on the Management of Asthma&lt;/title&gt;&lt;/titles&gt;&lt;dates&gt;&lt;year&gt;2016&lt;/year&gt;&lt;/dates&gt;&lt;urls&gt;&lt;related-urls&gt;&lt;url&gt;https://www.brit-thoracic.org.uk/document-library/clinical-information/asthma/btssign-asthma-guideline-2016/&lt;/url&gt;&lt;/related-urls&gt;&lt;/urls&gt;&lt;/record&gt;&lt;/Cite&gt;&lt;/EndNote&gt;</w:instrText>
      </w:r>
      <w:r>
        <w:rPr>
          <w:rFonts w:ascii="Arial" w:hAnsi="Arial" w:cs="Arial"/>
        </w:rPr>
        <w:fldChar w:fldCharType="separate"/>
      </w:r>
      <w:r w:rsidR="0039485A" w:rsidRPr="0039485A">
        <w:rPr>
          <w:rFonts w:ascii="Arial" w:hAnsi="Arial" w:cs="Arial"/>
          <w:noProof/>
          <w:vertAlign w:val="superscript"/>
        </w:rPr>
        <w:t>2</w:t>
      </w:r>
      <w:r>
        <w:rPr>
          <w:rFonts w:ascii="Arial" w:hAnsi="Arial" w:cs="Arial"/>
        </w:rPr>
        <w:fldChar w:fldCharType="end"/>
      </w:r>
      <w:r>
        <w:rPr>
          <w:rFonts w:ascii="Arial" w:hAnsi="Arial" w:cs="Arial"/>
        </w:rPr>
        <w:t>; recommending that “a</w:t>
      </w:r>
      <w:r w:rsidRPr="007636D2">
        <w:rPr>
          <w:rFonts w:ascii="Arial" w:hAnsi="Arial" w:cs="Arial"/>
        </w:rPr>
        <w:t>sthma is best monitored in primary care by routine clinical review</w:t>
      </w:r>
      <w:r>
        <w:rPr>
          <w:rFonts w:ascii="Arial" w:hAnsi="Arial" w:cs="Arial"/>
        </w:rPr>
        <w:t xml:space="preserve">,” using standardised questionnaires </w:t>
      </w:r>
      <w:r w:rsidR="006A41CE">
        <w:rPr>
          <w:rFonts w:ascii="Arial" w:hAnsi="Arial" w:cs="Arial"/>
        </w:rPr>
        <w:t xml:space="preserve">but do not promote the need for objective lung function testing. </w:t>
      </w:r>
      <w:r w:rsidR="0084524A">
        <w:rPr>
          <w:rFonts w:ascii="Arial" w:hAnsi="Arial" w:cs="Arial"/>
        </w:rPr>
        <w:t>This is in contrast with recommendation</w:t>
      </w:r>
      <w:r w:rsidR="00102655">
        <w:rPr>
          <w:rFonts w:ascii="Arial" w:hAnsi="Arial" w:cs="Arial"/>
        </w:rPr>
        <w:t>s</w:t>
      </w:r>
      <w:r w:rsidR="0084524A">
        <w:rPr>
          <w:rFonts w:ascii="Arial" w:hAnsi="Arial" w:cs="Arial"/>
        </w:rPr>
        <w:t xml:space="preserve"> from the Global Initiative for Asthma (GINA) which divides </w:t>
      </w:r>
      <w:r w:rsidR="00EC2292">
        <w:rPr>
          <w:rFonts w:ascii="Arial" w:hAnsi="Arial" w:cs="Arial"/>
        </w:rPr>
        <w:t xml:space="preserve">assessment of </w:t>
      </w:r>
      <w:r w:rsidR="0084524A">
        <w:rPr>
          <w:rFonts w:ascii="Arial" w:hAnsi="Arial" w:cs="Arial"/>
        </w:rPr>
        <w:t xml:space="preserve">asthma control into two domains: 1) </w:t>
      </w:r>
      <w:r w:rsidR="00EC2292">
        <w:rPr>
          <w:rFonts w:ascii="Arial" w:hAnsi="Arial" w:cs="Arial"/>
        </w:rPr>
        <w:t xml:space="preserve">evaluation of </w:t>
      </w:r>
      <w:r w:rsidR="0084524A">
        <w:rPr>
          <w:rFonts w:ascii="Arial" w:hAnsi="Arial" w:cs="Arial"/>
        </w:rPr>
        <w:t xml:space="preserve">current symptom control, and 2) </w:t>
      </w:r>
      <w:r w:rsidR="00EC2292">
        <w:rPr>
          <w:rFonts w:ascii="Arial" w:hAnsi="Arial" w:cs="Arial"/>
        </w:rPr>
        <w:t xml:space="preserve">identifying </w:t>
      </w:r>
      <w:r w:rsidR="00102655">
        <w:rPr>
          <w:rFonts w:ascii="Arial" w:hAnsi="Arial" w:cs="Arial"/>
        </w:rPr>
        <w:t>risk factors for future poor outcomes</w:t>
      </w:r>
      <w:r w:rsidR="00D17280">
        <w:rPr>
          <w:rFonts w:ascii="Arial" w:hAnsi="Arial" w:cs="Arial"/>
        </w:rPr>
        <w:t>, which include</w:t>
      </w:r>
      <w:r w:rsidR="00EC2292">
        <w:rPr>
          <w:rFonts w:ascii="Arial" w:hAnsi="Arial" w:cs="Arial"/>
        </w:rPr>
        <w:t xml:space="preserve"> poor lung function.</w:t>
      </w:r>
      <w:r w:rsidR="00F355AF" w:rsidDel="00F355AF">
        <w:rPr>
          <w:rFonts w:ascii="Arial" w:hAnsi="Arial" w:cs="Arial"/>
        </w:rPr>
        <w:t xml:space="preserve"> </w:t>
      </w:r>
    </w:p>
    <w:p w14:paraId="6F85B676" w14:textId="1F370A1E" w:rsidR="00680754" w:rsidRDefault="00102655" w:rsidP="00F355AF">
      <w:pPr>
        <w:spacing w:line="360" w:lineRule="auto"/>
        <w:rPr>
          <w:rFonts w:ascii="Arial" w:hAnsi="Arial" w:cs="Arial"/>
        </w:rPr>
      </w:pPr>
      <w:r>
        <w:rPr>
          <w:rFonts w:ascii="Arial" w:hAnsi="Arial" w:cs="Arial"/>
        </w:rPr>
        <w:t xml:space="preserve">The importance of </w:t>
      </w:r>
      <w:r w:rsidR="006A41CE">
        <w:rPr>
          <w:rFonts w:ascii="Arial" w:hAnsi="Arial" w:cs="Arial"/>
        </w:rPr>
        <w:t>assessing future asthma risk was also highlighted in t</w:t>
      </w:r>
      <w:r w:rsidR="00680754" w:rsidRPr="00253406">
        <w:rPr>
          <w:rFonts w:ascii="Arial" w:hAnsi="Arial" w:cs="Arial"/>
        </w:rPr>
        <w:t>he 2014 UK Nationa</w:t>
      </w:r>
      <w:r w:rsidR="0036440E">
        <w:rPr>
          <w:rFonts w:ascii="Arial" w:hAnsi="Arial" w:cs="Arial"/>
        </w:rPr>
        <w:t>l Review of Asthma Deaths</w:t>
      </w:r>
      <w:r w:rsidR="006A41CE">
        <w:rPr>
          <w:rFonts w:ascii="Arial" w:hAnsi="Arial" w:cs="Arial"/>
        </w:rPr>
        <w:t>. This report</w:t>
      </w:r>
      <w:r w:rsidR="00563E43">
        <w:rPr>
          <w:rFonts w:ascii="Arial" w:hAnsi="Arial" w:cs="Arial"/>
        </w:rPr>
        <w:t xml:space="preserve"> </w:t>
      </w:r>
      <w:r w:rsidR="00F355AF">
        <w:rPr>
          <w:rFonts w:ascii="Arial" w:hAnsi="Arial" w:cs="Arial"/>
        </w:rPr>
        <w:t xml:space="preserve">not only </w:t>
      </w:r>
      <w:r w:rsidR="00680754" w:rsidRPr="00253406">
        <w:rPr>
          <w:rFonts w:ascii="Arial" w:hAnsi="Arial" w:cs="Arial"/>
        </w:rPr>
        <w:t xml:space="preserve">found that the severity of asthma was underestimated in two-thirds of </w:t>
      </w:r>
      <w:r w:rsidR="00680754">
        <w:rPr>
          <w:rFonts w:ascii="Arial" w:hAnsi="Arial" w:cs="Arial"/>
        </w:rPr>
        <w:t>children</w:t>
      </w:r>
      <w:r w:rsidR="00680754" w:rsidRPr="00253406">
        <w:rPr>
          <w:rFonts w:ascii="Arial" w:hAnsi="Arial" w:cs="Arial"/>
        </w:rPr>
        <w:t xml:space="preserve"> who died from asthma between 2012 to 2013</w:t>
      </w:r>
      <w:r w:rsidR="00680754" w:rsidRPr="00253406">
        <w:rPr>
          <w:rFonts w:ascii="Arial" w:hAnsi="Arial" w:cs="Arial"/>
        </w:rPr>
        <w:fldChar w:fldCharType="begin"/>
      </w:r>
      <w:r w:rsidR="001117C2">
        <w:rPr>
          <w:rFonts w:ascii="Arial" w:hAnsi="Arial" w:cs="Arial"/>
        </w:rPr>
        <w:instrText xml:space="preserve"> ADDIN EN.CITE &lt;EndNote&gt;&lt;Cite&gt;&lt;Author&gt;RCP&lt;/Author&gt;&lt;Year&gt;2014&lt;/Year&gt;&lt;RecNum&gt;16&lt;/RecNum&gt;&lt;DisplayText&gt;&lt;style face="superscript"&gt;3&lt;/style&gt;&lt;/DisplayText&gt;&lt;record&gt;&lt;rec-number&gt;16&lt;/rec-number&gt;&lt;foreign-keys&gt;&lt;key app="EN" db-id="50xetwd972tst1efx2jxv22f2pep0r0v2w9w" timestamp="1499857279"&gt;16&lt;/key&gt;&lt;key app="ENWeb" db-id=""&gt;0&lt;/key&gt;&lt;/foreign-keys&gt;&lt;ref-type name="Government Document"&gt;46&lt;/ref-type&gt;&lt;contributors&gt;&lt;authors&gt;&lt;author&gt;RCP&lt;/author&gt;&lt;/authors&gt;&lt;/contributors&gt;&lt;titles&gt;&lt;title&gt;Why Asthma Still Kills? The National Review of Asthma Deaths&lt;/title&gt;&lt;/titles&gt;&lt;dates&gt;&lt;year&gt;2014&lt;/year&gt;&lt;/dates&gt;&lt;urls&gt;&lt;related-urls&gt;&lt;url&gt;https://www.asthma.org.uk/globalassets/campaigns/nrad-full-report.pdf&lt;/url&gt;&lt;/related-urls&gt;&lt;/urls&gt;&lt;/record&gt;&lt;/Cite&gt;&lt;/EndNote&gt;</w:instrText>
      </w:r>
      <w:r w:rsidR="00680754" w:rsidRPr="00253406">
        <w:rPr>
          <w:rFonts w:ascii="Arial" w:hAnsi="Arial" w:cs="Arial"/>
        </w:rPr>
        <w:fldChar w:fldCharType="separate"/>
      </w:r>
      <w:r w:rsidR="001117C2" w:rsidRPr="001117C2">
        <w:rPr>
          <w:rFonts w:ascii="Arial" w:hAnsi="Arial" w:cs="Arial"/>
          <w:noProof/>
          <w:vertAlign w:val="superscript"/>
        </w:rPr>
        <w:t>3</w:t>
      </w:r>
      <w:r w:rsidR="00680754" w:rsidRPr="00253406">
        <w:rPr>
          <w:rFonts w:ascii="Arial" w:hAnsi="Arial" w:cs="Arial"/>
        </w:rPr>
        <w:fldChar w:fldCharType="end"/>
      </w:r>
      <w:r w:rsidR="00F355AF">
        <w:rPr>
          <w:rFonts w:ascii="Arial" w:hAnsi="Arial" w:cs="Arial"/>
        </w:rPr>
        <w:t xml:space="preserve">, but also </w:t>
      </w:r>
      <w:r w:rsidR="00EC2292">
        <w:rPr>
          <w:rFonts w:ascii="Arial" w:hAnsi="Arial" w:cs="Arial"/>
        </w:rPr>
        <w:t xml:space="preserve">identified </w:t>
      </w:r>
      <w:r w:rsidR="00F355AF">
        <w:rPr>
          <w:rFonts w:ascii="Arial" w:hAnsi="Arial" w:cs="Arial"/>
        </w:rPr>
        <w:t>deficiencies in the recognition of patients at high risk of asthma attacks and death</w:t>
      </w:r>
      <w:r w:rsidR="00680754" w:rsidRPr="00253406">
        <w:rPr>
          <w:rFonts w:ascii="Arial" w:hAnsi="Arial" w:cs="Arial"/>
        </w:rPr>
        <w:t xml:space="preserve">. </w:t>
      </w:r>
      <w:r w:rsidR="00F355AF">
        <w:rPr>
          <w:rFonts w:ascii="Arial" w:hAnsi="Arial" w:cs="Arial"/>
        </w:rPr>
        <w:t xml:space="preserve"> One of the key recommendations from the report was that “p</w:t>
      </w:r>
      <w:r w:rsidR="00F355AF" w:rsidRPr="00F355AF">
        <w:rPr>
          <w:rFonts w:ascii="Arial" w:hAnsi="Arial" w:cs="Arial"/>
        </w:rPr>
        <w:t>ractices need to ado</w:t>
      </w:r>
      <w:r w:rsidR="00F355AF">
        <w:rPr>
          <w:rFonts w:ascii="Arial" w:hAnsi="Arial" w:cs="Arial"/>
        </w:rPr>
        <w:t xml:space="preserve">pt a system of establishing the </w:t>
      </w:r>
      <w:r w:rsidR="00F355AF" w:rsidRPr="00F355AF">
        <w:rPr>
          <w:rFonts w:ascii="Arial" w:hAnsi="Arial" w:cs="Arial"/>
        </w:rPr>
        <w:t>risk profile of a pati</w:t>
      </w:r>
      <w:r w:rsidR="00F355AF">
        <w:rPr>
          <w:rFonts w:ascii="Arial" w:hAnsi="Arial" w:cs="Arial"/>
        </w:rPr>
        <w:t xml:space="preserve">ent and put a treatment plan in </w:t>
      </w:r>
      <w:r w:rsidR="00F355AF" w:rsidRPr="00F355AF">
        <w:rPr>
          <w:rFonts w:ascii="Arial" w:hAnsi="Arial" w:cs="Arial"/>
        </w:rPr>
        <w:t>place that is appropriate to their risk profile.</w:t>
      </w:r>
      <w:r w:rsidR="00F355AF">
        <w:rPr>
          <w:rFonts w:ascii="Arial" w:hAnsi="Arial" w:cs="Arial"/>
        </w:rPr>
        <w:t>”</w:t>
      </w:r>
    </w:p>
    <w:p w14:paraId="3AFC69CE" w14:textId="493037F8" w:rsidR="00EC2292" w:rsidRDefault="00F355AF" w:rsidP="00680754">
      <w:pPr>
        <w:spacing w:line="360" w:lineRule="auto"/>
        <w:rPr>
          <w:rFonts w:ascii="Arial" w:hAnsi="Arial" w:cs="Arial"/>
        </w:rPr>
      </w:pPr>
      <w:r>
        <w:rPr>
          <w:rFonts w:ascii="Arial" w:hAnsi="Arial" w:cs="Arial"/>
        </w:rPr>
        <w:t>GINA recommends</w:t>
      </w:r>
      <w:r w:rsidR="00A25A04">
        <w:rPr>
          <w:rFonts w:ascii="Arial" w:hAnsi="Arial" w:cs="Arial"/>
        </w:rPr>
        <w:t xml:space="preserve"> that</w:t>
      </w:r>
      <w:r w:rsidRPr="00F355AF">
        <w:rPr>
          <w:rFonts w:ascii="Arial" w:hAnsi="Arial" w:cs="Arial"/>
        </w:rPr>
        <w:t xml:space="preserve"> </w:t>
      </w:r>
      <w:r>
        <w:rPr>
          <w:rFonts w:ascii="Arial" w:hAnsi="Arial" w:cs="Arial"/>
        </w:rPr>
        <w:t>spirometry</w:t>
      </w:r>
      <w:r w:rsidRPr="00F355AF">
        <w:rPr>
          <w:rFonts w:ascii="Arial" w:hAnsi="Arial" w:cs="Arial"/>
        </w:rPr>
        <w:t xml:space="preserve"> is </w:t>
      </w:r>
      <w:r>
        <w:rPr>
          <w:rFonts w:ascii="Arial" w:hAnsi="Arial" w:cs="Arial"/>
        </w:rPr>
        <w:t xml:space="preserve">recognised as </w:t>
      </w:r>
      <w:r w:rsidRPr="00F355AF">
        <w:rPr>
          <w:rFonts w:ascii="Arial" w:hAnsi="Arial" w:cs="Arial"/>
        </w:rPr>
        <w:t xml:space="preserve">an important part of the assessment of future </w:t>
      </w:r>
      <w:r>
        <w:rPr>
          <w:rFonts w:ascii="Arial" w:hAnsi="Arial" w:cs="Arial"/>
        </w:rPr>
        <w:t xml:space="preserve">asthma </w:t>
      </w:r>
      <w:r w:rsidRPr="00F355AF">
        <w:rPr>
          <w:rFonts w:ascii="Arial" w:hAnsi="Arial" w:cs="Arial"/>
        </w:rPr>
        <w:t>risk</w:t>
      </w:r>
      <w:r w:rsidR="005E72AC">
        <w:rPr>
          <w:rFonts w:ascii="Arial" w:hAnsi="Arial" w:cs="Arial"/>
        </w:rPr>
        <w:fldChar w:fldCharType="begin"/>
      </w:r>
      <w:r w:rsidR="001117C2">
        <w:rPr>
          <w:rFonts w:ascii="Arial" w:hAnsi="Arial" w:cs="Arial"/>
        </w:rPr>
        <w:instrText xml:space="preserve"> ADDIN EN.CITE &lt;EndNote&gt;&lt;Cite&gt;&lt;Author&gt;GINA&lt;/Author&gt;&lt;Year&gt;2017&lt;/Year&gt;&lt;RecNum&gt;9&lt;/RecNum&gt;&lt;DisplayText&gt;&lt;style face="superscript"&gt;4&lt;/style&gt;&lt;/DisplayText&gt;&lt;record&gt;&lt;rec-number&gt;9&lt;/rec-number&gt;&lt;foreign-keys&gt;&lt;key app="EN" db-id="50xetwd972tst1efx2jxv22f2pep0r0v2w9w" timestamp="1499853114"&gt;9&lt;/key&gt;&lt;key app="ENWeb" db-id=""&gt;0&lt;/key&gt;&lt;/foreign-keys&gt;&lt;ref-type name="Journal Article"&gt;17&lt;/ref-type&gt;&lt;contributors&gt;&lt;authors&gt;&lt;author&gt;GINA&lt;/author&gt;&lt;/authors&gt;&lt;/contributors&gt;&lt;titles&gt;&lt;title&gt;Global Initiative for Asthma Pocket guide for asthma management and prevention for adults and children older than 5 years&lt;/title&gt;&lt;/titles&gt;&lt;dates&gt;&lt;year&gt;2017&lt;/year&gt;&lt;/dates&gt;&lt;urls&gt;&lt;related-urls&gt;&lt;url&gt;http://ginasthma.org/2017-pocket-guide-for-asthma-management-and-prevention/&lt;/url&gt;&lt;/related-urls&gt;&lt;/urls&gt;&lt;/record&gt;&lt;/Cite&gt;&lt;/EndNote&gt;</w:instrText>
      </w:r>
      <w:r w:rsidR="005E72AC">
        <w:rPr>
          <w:rFonts w:ascii="Arial" w:hAnsi="Arial" w:cs="Arial"/>
        </w:rPr>
        <w:fldChar w:fldCharType="separate"/>
      </w:r>
      <w:r w:rsidR="001117C2" w:rsidRPr="001117C2">
        <w:rPr>
          <w:rFonts w:ascii="Arial" w:hAnsi="Arial" w:cs="Arial"/>
          <w:noProof/>
          <w:vertAlign w:val="superscript"/>
        </w:rPr>
        <w:t>4</w:t>
      </w:r>
      <w:r w:rsidR="005E72AC">
        <w:rPr>
          <w:rFonts w:ascii="Arial" w:hAnsi="Arial" w:cs="Arial"/>
        </w:rPr>
        <w:fldChar w:fldCharType="end"/>
      </w:r>
      <w:r w:rsidR="00EC2292">
        <w:rPr>
          <w:rFonts w:ascii="Arial" w:hAnsi="Arial" w:cs="Arial"/>
        </w:rPr>
        <w:t>, and more recently the</w:t>
      </w:r>
      <w:r w:rsidR="005E72AC" w:rsidRPr="005E72AC">
        <w:rPr>
          <w:rFonts w:ascii="Arial" w:hAnsi="Arial" w:cs="Arial"/>
        </w:rPr>
        <w:t xml:space="preserve"> UK National Institute for Health and C</w:t>
      </w:r>
      <w:r w:rsidR="005E72AC">
        <w:rPr>
          <w:rFonts w:ascii="Arial" w:hAnsi="Arial" w:cs="Arial"/>
        </w:rPr>
        <w:t xml:space="preserve">are Excellence (NICE) </w:t>
      </w:r>
      <w:r w:rsidR="00EC2292">
        <w:rPr>
          <w:rFonts w:ascii="Arial" w:hAnsi="Arial" w:cs="Arial"/>
        </w:rPr>
        <w:t xml:space="preserve">published asthma </w:t>
      </w:r>
      <w:r w:rsidR="005E72AC">
        <w:rPr>
          <w:rFonts w:ascii="Arial" w:hAnsi="Arial" w:cs="Arial"/>
        </w:rPr>
        <w:t>guideline</w:t>
      </w:r>
      <w:r w:rsidR="00EC2292">
        <w:rPr>
          <w:rFonts w:ascii="Arial" w:hAnsi="Arial" w:cs="Arial"/>
        </w:rPr>
        <w:t>s</w:t>
      </w:r>
      <w:r w:rsidR="005E72AC">
        <w:rPr>
          <w:rFonts w:ascii="Arial" w:hAnsi="Arial" w:cs="Arial"/>
        </w:rPr>
        <w:fldChar w:fldCharType="begin"/>
      </w:r>
      <w:r w:rsidR="001117C2">
        <w:rPr>
          <w:rFonts w:ascii="Arial" w:hAnsi="Arial" w:cs="Arial"/>
        </w:rPr>
        <w:instrText xml:space="preserve"> ADDIN EN.CITE &lt;EndNote&gt;&lt;Cite&gt;&lt;Author&gt;NICE&lt;/Author&gt;&lt;Year&gt;2017&lt;/Year&gt;&lt;RecNum&gt;89&lt;/RecNum&gt;&lt;DisplayText&gt;&lt;style face="superscript"&gt;5&lt;/style&gt;&lt;/DisplayText&gt;&lt;record&gt;&lt;rec-number&gt;89&lt;/rec-number&gt;&lt;foreign-keys&gt;&lt;key app="EN" db-id="50xetwd972tst1efx2jxv22f2pep0r0v2w9w" timestamp="1500895035"&gt;89&lt;/key&gt;&lt;key app="ENWeb" db-id=""&gt;0&lt;/key&gt;&lt;/foreign-keys&gt;&lt;ref-type name="Web Page"&gt;12&lt;/ref-type&gt;&lt;contributors&gt;&lt;authors&gt;&lt;author&gt;NICE&lt;/author&gt;&lt;/authors&gt;&lt;/contributors&gt;&lt;titles&gt;&lt;title&gt;The National Institute for Health and Care Excellence (NICE). Guideline for Asthma: diagnosis, monitoring and chronic asthma management. &lt;/title&gt;&lt;/titles&gt;&lt;volume&gt;2019&lt;/volume&gt;&lt;dates&gt;&lt;year&gt;2017&lt;/year&gt;&lt;/dates&gt;&lt;urls&gt;&lt;related-urls&gt;&lt;url&gt;https://www.nice.org.uk/guidance/ng80&lt;/url&gt;&lt;/related-urls&gt;&lt;/urls&gt;&lt;/record&gt;&lt;/Cite&gt;&lt;/EndNote&gt;</w:instrText>
      </w:r>
      <w:r w:rsidR="005E72AC">
        <w:rPr>
          <w:rFonts w:ascii="Arial" w:hAnsi="Arial" w:cs="Arial"/>
        </w:rPr>
        <w:fldChar w:fldCharType="separate"/>
      </w:r>
      <w:r w:rsidR="001117C2" w:rsidRPr="001117C2">
        <w:rPr>
          <w:rFonts w:ascii="Arial" w:hAnsi="Arial" w:cs="Arial"/>
          <w:noProof/>
          <w:vertAlign w:val="superscript"/>
        </w:rPr>
        <w:t>5</w:t>
      </w:r>
      <w:r w:rsidR="005E72AC">
        <w:rPr>
          <w:rFonts w:ascii="Arial" w:hAnsi="Arial" w:cs="Arial"/>
        </w:rPr>
        <w:fldChar w:fldCharType="end"/>
      </w:r>
      <w:r w:rsidR="005E72AC" w:rsidRPr="005E72AC">
        <w:rPr>
          <w:rFonts w:ascii="Arial" w:hAnsi="Arial" w:cs="Arial"/>
        </w:rPr>
        <w:t xml:space="preserve"> recommend</w:t>
      </w:r>
      <w:r w:rsidR="00EC2292">
        <w:rPr>
          <w:rFonts w:ascii="Arial" w:hAnsi="Arial" w:cs="Arial"/>
        </w:rPr>
        <w:t>ing</w:t>
      </w:r>
      <w:r w:rsidR="005E72AC" w:rsidRPr="005E72AC">
        <w:rPr>
          <w:rFonts w:ascii="Arial" w:hAnsi="Arial" w:cs="Arial"/>
        </w:rPr>
        <w:t xml:space="preserve"> th</w:t>
      </w:r>
      <w:r w:rsidR="00EC2292">
        <w:rPr>
          <w:rFonts w:ascii="Arial" w:hAnsi="Arial" w:cs="Arial"/>
        </w:rPr>
        <w:t xml:space="preserve">e use of </w:t>
      </w:r>
      <w:r w:rsidR="005E72AC" w:rsidRPr="005E72AC">
        <w:rPr>
          <w:rFonts w:ascii="Arial" w:hAnsi="Arial" w:cs="Arial"/>
        </w:rPr>
        <w:t xml:space="preserve">spirometry </w:t>
      </w:r>
      <w:r w:rsidR="00EC2292">
        <w:rPr>
          <w:rFonts w:ascii="Arial" w:hAnsi="Arial" w:cs="Arial"/>
        </w:rPr>
        <w:t>for asthma</w:t>
      </w:r>
      <w:r w:rsidR="005E72AC">
        <w:rPr>
          <w:rFonts w:ascii="Arial" w:hAnsi="Arial" w:cs="Arial"/>
        </w:rPr>
        <w:t xml:space="preserve"> </w:t>
      </w:r>
      <w:r w:rsidR="005E72AC" w:rsidRPr="005E72AC">
        <w:rPr>
          <w:rFonts w:ascii="Arial" w:hAnsi="Arial" w:cs="Arial"/>
        </w:rPr>
        <w:t>monitor</w:t>
      </w:r>
      <w:r w:rsidR="00EC2292">
        <w:rPr>
          <w:rFonts w:ascii="Arial" w:hAnsi="Arial" w:cs="Arial"/>
        </w:rPr>
        <w:t>ing i</w:t>
      </w:r>
      <w:r w:rsidR="005E72AC" w:rsidRPr="005E72AC">
        <w:rPr>
          <w:rFonts w:ascii="Arial" w:hAnsi="Arial" w:cs="Arial"/>
        </w:rPr>
        <w:t>n ch</w:t>
      </w:r>
      <w:r w:rsidR="00EC2292">
        <w:rPr>
          <w:rFonts w:ascii="Arial" w:hAnsi="Arial" w:cs="Arial"/>
        </w:rPr>
        <w:t xml:space="preserve">ildren aged five years and over. </w:t>
      </w:r>
    </w:p>
    <w:p w14:paraId="1512F715" w14:textId="23561CC0" w:rsidR="00680754" w:rsidRPr="00253406" w:rsidRDefault="00EC2292" w:rsidP="00680754">
      <w:pPr>
        <w:spacing w:line="360" w:lineRule="auto"/>
        <w:rPr>
          <w:rFonts w:ascii="Arial" w:hAnsi="Arial" w:cs="Arial"/>
        </w:rPr>
      </w:pPr>
      <w:r>
        <w:rPr>
          <w:rFonts w:ascii="Arial" w:hAnsi="Arial" w:cs="Arial"/>
        </w:rPr>
        <w:t xml:space="preserve">The role of </w:t>
      </w:r>
      <w:r w:rsidR="00A25A04">
        <w:rPr>
          <w:rFonts w:ascii="Arial" w:hAnsi="Arial" w:cs="Arial"/>
        </w:rPr>
        <w:t xml:space="preserve">fraction of </w:t>
      </w:r>
      <w:r>
        <w:rPr>
          <w:rFonts w:ascii="Arial" w:hAnsi="Arial" w:cs="Arial"/>
        </w:rPr>
        <w:t>exhaled nitric oxide (FeNO) monitoring is less clear</w:t>
      </w:r>
      <w:r w:rsidR="004F431E">
        <w:rPr>
          <w:rFonts w:ascii="Arial" w:hAnsi="Arial" w:cs="Arial"/>
        </w:rPr>
        <w:t>, although t</w:t>
      </w:r>
      <w:r>
        <w:rPr>
          <w:rFonts w:ascii="Arial" w:hAnsi="Arial" w:cs="Arial"/>
        </w:rPr>
        <w:t xml:space="preserve">here is some evidence to suggest that FeNO-guided asthma treatment </w:t>
      </w:r>
      <w:r w:rsidR="004F431E">
        <w:rPr>
          <w:rFonts w:ascii="Arial" w:hAnsi="Arial" w:cs="Arial"/>
        </w:rPr>
        <w:t>reduces exacerbation rates in children</w:t>
      </w:r>
      <w:r>
        <w:rPr>
          <w:rFonts w:ascii="Arial" w:hAnsi="Arial" w:cs="Arial"/>
        </w:rPr>
        <w:t xml:space="preserve"> </w:t>
      </w:r>
      <w:r w:rsidR="004F431E">
        <w:rPr>
          <w:rFonts w:ascii="Arial" w:hAnsi="Arial" w:cs="Arial"/>
        </w:rPr>
        <w:t>when compared to guidelines-based asthma management</w:t>
      </w:r>
      <w:r w:rsidR="00411417">
        <w:rPr>
          <w:rFonts w:ascii="Arial" w:hAnsi="Arial" w:cs="Arial"/>
        </w:rPr>
        <w:fldChar w:fldCharType="begin"/>
      </w:r>
      <w:r w:rsidR="00411417">
        <w:rPr>
          <w:rFonts w:ascii="Arial" w:hAnsi="Arial" w:cs="Arial"/>
        </w:rPr>
        <w:instrText xml:space="preserve"> ADDIN EN.CITE &lt;EndNote&gt;&lt;Cite&gt;&lt;Author&gt;Petsky&lt;/Author&gt;&lt;Year&gt;2016&lt;/Year&gt;&lt;RecNum&gt;263&lt;/RecNum&gt;&lt;DisplayText&gt;&lt;style face="superscript"&gt;6&lt;/style&gt;&lt;/DisplayText&gt;&lt;record&gt;&lt;rec-number&gt;263&lt;/rec-number&gt;&lt;foreign-keys&gt;&lt;key app="EN" db-id="50xetwd972tst1efx2jxv22f2pep0r0v2w9w" timestamp="1505771297"&gt;263&lt;/key&gt;&lt;key app="ENWeb" db-id=""&gt;0&lt;/key&gt;&lt;/foreign-keys&gt;&lt;ref-type name="Journal Article"&gt;17&lt;/ref-type&gt;&lt;contributors&gt;&lt;authors&gt;&lt;author&gt;Petsky, H. L.&lt;/author&gt;&lt;author&gt;Kew, K. M.&lt;/author&gt;&lt;author&gt;Chang, A. B.&lt;/author&gt;&lt;/authors&gt;&lt;/contributors&gt;&lt;auth-address&gt;Institute of Health and Biomedical Innovation, Queensland University of Technology, Brisbane, Queensland, Australia.&lt;/auth-address&gt;&lt;titles&gt;&lt;title&gt;Exhaled nitric oxide levels to guide treatment for children with asthma&lt;/title&gt;&lt;secondary-title&gt;Cochrane Database Syst Rev&lt;/secondary-title&gt;&lt;/titles&gt;&lt;periodical&gt;&lt;full-title&gt;Cochrane Database Syst Rev&lt;/full-title&gt;&lt;/periodical&gt;&lt;pages&gt;CD011439&lt;/pages&gt;&lt;volume&gt;11&lt;/volume&gt;&lt;keywords&gt;&lt;keyword&gt;Administration, Oral&lt;/keyword&gt;&lt;keyword&gt;Adolescent&lt;/keyword&gt;&lt;keyword&gt;Adrenal Cortex Hormones/*administration &amp;amp; dosage&lt;/keyword&gt;&lt;keyword&gt;Anti-Asthmatic Agents/*administration &amp;amp; dosage&lt;/keyword&gt;&lt;keyword&gt;Asthma/*drug therapy&lt;/keyword&gt;&lt;keyword&gt;Breath Tests&lt;/keyword&gt;&lt;keyword&gt;Child&lt;/keyword&gt;&lt;keyword&gt;Disease Progression&lt;/keyword&gt;&lt;keyword&gt;Exhalation&lt;/keyword&gt;&lt;keyword&gt;Humans&lt;/keyword&gt;&lt;keyword&gt;Nitric Oxide/*analysis&lt;/keyword&gt;&lt;keyword&gt;Randomized Controlled Trials as Topic&lt;/keyword&gt;&lt;keyword&gt;Spirometry&lt;/keyword&gt;&lt;/keywords&gt;&lt;dates&gt;&lt;year&gt;2016&lt;/year&gt;&lt;pub-dates&gt;&lt;date&gt;Nov 09&lt;/date&gt;&lt;/pub-dates&gt;&lt;/dates&gt;&lt;isbn&gt;1469-493X (Electronic)&amp;#xD;1361-6137 (Linking)&lt;/isbn&gt;&lt;accession-num&gt;27825189&lt;/accession-num&gt;&lt;urls&gt;&lt;related-urls&gt;&lt;url&gt;http://www.ncbi.nlm.nih.gov/pubmed/27825189&lt;/url&gt;&lt;/related-urls&gt;&lt;/urls&gt;&lt;electronic-resource-num&gt;10.1002/14651858.CD011439.pub2&lt;/electronic-resource-num&gt;&lt;/record&gt;&lt;/Cite&gt;&lt;/EndNote&gt;</w:instrText>
      </w:r>
      <w:r w:rsidR="00411417">
        <w:rPr>
          <w:rFonts w:ascii="Arial" w:hAnsi="Arial" w:cs="Arial"/>
        </w:rPr>
        <w:fldChar w:fldCharType="separate"/>
      </w:r>
      <w:r w:rsidR="00411417" w:rsidRPr="00411417">
        <w:rPr>
          <w:rFonts w:ascii="Arial" w:hAnsi="Arial" w:cs="Arial"/>
          <w:noProof/>
          <w:vertAlign w:val="superscript"/>
        </w:rPr>
        <w:t>6</w:t>
      </w:r>
      <w:r w:rsidR="00411417">
        <w:rPr>
          <w:rFonts w:ascii="Arial" w:hAnsi="Arial" w:cs="Arial"/>
        </w:rPr>
        <w:fldChar w:fldCharType="end"/>
      </w:r>
      <w:r w:rsidR="004F431E">
        <w:rPr>
          <w:rFonts w:ascii="Arial" w:hAnsi="Arial" w:cs="Arial"/>
        </w:rPr>
        <w:t xml:space="preserve">. GINA </w:t>
      </w:r>
      <w:r w:rsidR="00A25A04">
        <w:rPr>
          <w:rFonts w:ascii="Arial" w:hAnsi="Arial" w:cs="Arial"/>
        </w:rPr>
        <w:t>l</w:t>
      </w:r>
      <w:r w:rsidR="004F431E">
        <w:rPr>
          <w:rFonts w:ascii="Arial" w:hAnsi="Arial" w:cs="Arial"/>
        </w:rPr>
        <w:t>ist</w:t>
      </w:r>
      <w:r w:rsidR="00A25A04">
        <w:rPr>
          <w:rFonts w:ascii="Arial" w:hAnsi="Arial" w:cs="Arial"/>
        </w:rPr>
        <w:t xml:space="preserve">s raised FeNO as a </w:t>
      </w:r>
      <w:r w:rsidR="004F431E">
        <w:rPr>
          <w:rFonts w:ascii="Arial" w:hAnsi="Arial" w:cs="Arial"/>
        </w:rPr>
        <w:t xml:space="preserve">risk factor for future </w:t>
      </w:r>
      <w:r w:rsidR="006B4F9D">
        <w:rPr>
          <w:rFonts w:ascii="Arial" w:hAnsi="Arial" w:cs="Arial"/>
        </w:rPr>
        <w:t xml:space="preserve">asthma attacks, </w:t>
      </w:r>
      <w:r w:rsidR="004F431E">
        <w:rPr>
          <w:rFonts w:ascii="Arial" w:hAnsi="Arial" w:cs="Arial"/>
        </w:rPr>
        <w:t>at least in adults, whilst NICE recommends c</w:t>
      </w:r>
      <w:r w:rsidR="004F431E" w:rsidRPr="004F431E">
        <w:rPr>
          <w:rFonts w:ascii="Arial" w:hAnsi="Arial" w:cs="Arial"/>
        </w:rPr>
        <w:t>onsider</w:t>
      </w:r>
      <w:r w:rsidR="004F431E">
        <w:rPr>
          <w:rFonts w:ascii="Arial" w:hAnsi="Arial" w:cs="Arial"/>
        </w:rPr>
        <w:t>ation of</w:t>
      </w:r>
      <w:r w:rsidR="004F431E" w:rsidRPr="004F431E">
        <w:rPr>
          <w:rFonts w:ascii="Arial" w:hAnsi="Arial" w:cs="Arial"/>
        </w:rPr>
        <w:t xml:space="preserve"> FeNO measurement</w:t>
      </w:r>
      <w:r w:rsidR="004F431E">
        <w:rPr>
          <w:rFonts w:ascii="Arial" w:hAnsi="Arial" w:cs="Arial"/>
        </w:rPr>
        <w:t>s</w:t>
      </w:r>
      <w:r w:rsidR="004F431E" w:rsidRPr="004F431E">
        <w:rPr>
          <w:rFonts w:ascii="Arial" w:hAnsi="Arial" w:cs="Arial"/>
        </w:rPr>
        <w:t xml:space="preserve"> to support asthma management in people who are symptomatic despite using inhaled corticosteroids</w:t>
      </w:r>
      <w:r w:rsidR="004F431E">
        <w:rPr>
          <w:rFonts w:ascii="Arial" w:hAnsi="Arial" w:cs="Arial"/>
        </w:rPr>
        <w:t xml:space="preserve">. </w:t>
      </w:r>
      <w:r w:rsidR="00A25A04">
        <w:rPr>
          <w:rFonts w:ascii="Arial" w:hAnsi="Arial" w:cs="Arial"/>
        </w:rPr>
        <w:t>I</w:t>
      </w:r>
      <w:r w:rsidR="00680754">
        <w:rPr>
          <w:rFonts w:ascii="Arial" w:hAnsi="Arial" w:cs="Arial"/>
        </w:rPr>
        <w:t xml:space="preserve">n primary care, spirometry and FeNO are rarely </w:t>
      </w:r>
      <w:r w:rsidR="00A25A04">
        <w:rPr>
          <w:rFonts w:ascii="Arial" w:hAnsi="Arial" w:cs="Arial"/>
        </w:rPr>
        <w:t xml:space="preserve">measured </w:t>
      </w:r>
      <w:r w:rsidR="00680754">
        <w:rPr>
          <w:rFonts w:ascii="Arial" w:hAnsi="Arial" w:cs="Arial"/>
        </w:rPr>
        <w:t>in the management o</w:t>
      </w:r>
      <w:r w:rsidR="000870ED">
        <w:rPr>
          <w:rFonts w:ascii="Arial" w:hAnsi="Arial" w:cs="Arial"/>
        </w:rPr>
        <w:t>f asthma in children or adults.</w:t>
      </w:r>
    </w:p>
    <w:p w14:paraId="139D94B5" w14:textId="005643CC" w:rsidR="00680754" w:rsidRPr="00253406" w:rsidRDefault="00680754" w:rsidP="00680754">
      <w:pPr>
        <w:spacing w:line="360" w:lineRule="auto"/>
        <w:rPr>
          <w:rFonts w:ascii="Arial" w:hAnsi="Arial" w:cs="Arial"/>
        </w:rPr>
      </w:pPr>
      <w:r w:rsidRPr="00253406">
        <w:rPr>
          <w:rFonts w:ascii="Arial" w:hAnsi="Arial" w:cs="Arial"/>
        </w:rPr>
        <w:t xml:space="preserve">Implementation of </w:t>
      </w:r>
      <w:r w:rsidR="004F431E">
        <w:rPr>
          <w:rFonts w:ascii="Arial" w:hAnsi="Arial" w:cs="Arial"/>
        </w:rPr>
        <w:t xml:space="preserve">spirometry and FeNO </w:t>
      </w:r>
      <w:r w:rsidR="00A25A04">
        <w:rPr>
          <w:rFonts w:ascii="Arial" w:hAnsi="Arial" w:cs="Arial"/>
        </w:rPr>
        <w:t>monitoring</w:t>
      </w:r>
      <w:r w:rsidR="004F431E" w:rsidRPr="00253406">
        <w:rPr>
          <w:rFonts w:ascii="Arial" w:hAnsi="Arial" w:cs="Arial"/>
        </w:rPr>
        <w:t xml:space="preserve"> </w:t>
      </w:r>
      <w:r w:rsidRPr="00253406">
        <w:rPr>
          <w:rFonts w:ascii="Arial" w:hAnsi="Arial" w:cs="Arial"/>
        </w:rPr>
        <w:t xml:space="preserve">would represent a major change in </w:t>
      </w:r>
      <w:r w:rsidR="00A25A04">
        <w:rPr>
          <w:rFonts w:ascii="Arial" w:hAnsi="Arial" w:cs="Arial"/>
        </w:rPr>
        <w:t xml:space="preserve">routine primary care asthma management </w:t>
      </w:r>
      <w:r w:rsidRPr="00253406">
        <w:rPr>
          <w:rFonts w:ascii="Arial" w:hAnsi="Arial" w:cs="Arial"/>
        </w:rPr>
        <w:t>and has understandably raised concerns amongst stakeholders</w:t>
      </w:r>
      <w:r w:rsidRPr="00253406">
        <w:rPr>
          <w:rFonts w:ascii="Arial" w:hAnsi="Arial" w:cs="Arial"/>
        </w:rPr>
        <w:fldChar w:fldCharType="begin">
          <w:fldData xml:space="preserve">PEVuZE5vdGU+PENpdGU+PEF1dGhvcj5OSUNFPC9BdXRob3I+PFllYXI+MjAxMzwvWWVhcj48UmVj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PEVuZE5vdGU+PENpdGU+PEF1dGhvcj5OSUNFPC9BdXRob3I+PFllYXI+MjAxMzwvWWVhcj48UmVj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Pr="00253406">
        <w:rPr>
          <w:rFonts w:ascii="Arial" w:hAnsi="Arial" w:cs="Arial"/>
        </w:rPr>
      </w:r>
      <w:r w:rsidRPr="00253406">
        <w:rPr>
          <w:rFonts w:ascii="Arial" w:hAnsi="Arial" w:cs="Arial"/>
        </w:rPr>
        <w:fldChar w:fldCharType="separate"/>
      </w:r>
      <w:r w:rsidR="00411417" w:rsidRPr="00411417">
        <w:rPr>
          <w:rFonts w:ascii="Arial" w:hAnsi="Arial" w:cs="Arial"/>
          <w:noProof/>
          <w:vertAlign w:val="superscript"/>
        </w:rPr>
        <w:t>7-9</w:t>
      </w:r>
      <w:r w:rsidRPr="00253406">
        <w:rPr>
          <w:rFonts w:ascii="Arial" w:hAnsi="Arial" w:cs="Arial"/>
        </w:rPr>
        <w:fldChar w:fldCharType="end"/>
      </w:r>
      <w:r w:rsidRPr="00253406">
        <w:rPr>
          <w:rFonts w:ascii="Arial" w:hAnsi="Arial" w:cs="Arial"/>
        </w:rPr>
        <w:t xml:space="preserve">. </w:t>
      </w:r>
      <w:r>
        <w:rPr>
          <w:rFonts w:ascii="Arial" w:hAnsi="Arial" w:cs="Arial"/>
        </w:rPr>
        <w:t xml:space="preserve">This is </w:t>
      </w:r>
      <w:r w:rsidR="005915DF">
        <w:rPr>
          <w:rFonts w:ascii="Arial" w:hAnsi="Arial" w:cs="Arial"/>
        </w:rPr>
        <w:t>chiefly because there is</w:t>
      </w:r>
      <w:r w:rsidRPr="00253406">
        <w:rPr>
          <w:rFonts w:ascii="Arial" w:hAnsi="Arial" w:cs="Arial"/>
        </w:rPr>
        <w:t xml:space="preserve"> </w:t>
      </w:r>
      <w:r>
        <w:rPr>
          <w:rFonts w:ascii="Arial" w:hAnsi="Arial" w:cs="Arial"/>
        </w:rPr>
        <w:t xml:space="preserve">little UK data </w:t>
      </w:r>
      <w:r w:rsidR="005915DF">
        <w:rPr>
          <w:rFonts w:ascii="Arial" w:hAnsi="Arial" w:cs="Arial"/>
        </w:rPr>
        <w:t>relating to</w:t>
      </w:r>
      <w:r>
        <w:rPr>
          <w:rFonts w:ascii="Arial" w:hAnsi="Arial" w:cs="Arial"/>
        </w:rPr>
        <w:t xml:space="preserve"> lung function and asthma control in children managed in primary care. </w:t>
      </w:r>
    </w:p>
    <w:p w14:paraId="1F5EA073" w14:textId="420ACEE8" w:rsidR="00680754" w:rsidRPr="00253406" w:rsidRDefault="00680754" w:rsidP="00680754">
      <w:pPr>
        <w:spacing w:line="360" w:lineRule="auto"/>
        <w:rPr>
          <w:rFonts w:ascii="Arial" w:hAnsi="Arial" w:cs="Arial"/>
        </w:rPr>
      </w:pPr>
      <w:r>
        <w:rPr>
          <w:rFonts w:ascii="Arial" w:hAnsi="Arial" w:cs="Arial"/>
        </w:rPr>
        <w:lastRenderedPageBreak/>
        <w:t xml:space="preserve">We conducted a </w:t>
      </w:r>
      <w:r w:rsidR="00EA3626">
        <w:rPr>
          <w:rFonts w:ascii="Arial" w:hAnsi="Arial" w:cs="Arial"/>
        </w:rPr>
        <w:t xml:space="preserve">pragmatic </w:t>
      </w:r>
      <w:r>
        <w:rPr>
          <w:rFonts w:ascii="Arial" w:hAnsi="Arial" w:cs="Arial"/>
        </w:rPr>
        <w:t xml:space="preserve">prospective </w:t>
      </w:r>
      <w:r w:rsidR="00A25A04">
        <w:rPr>
          <w:rFonts w:ascii="Arial" w:hAnsi="Arial" w:cs="Arial"/>
        </w:rPr>
        <w:t xml:space="preserve">observational </w:t>
      </w:r>
      <w:r>
        <w:rPr>
          <w:rFonts w:ascii="Arial" w:hAnsi="Arial" w:cs="Arial"/>
        </w:rPr>
        <w:t>study in primary care with the objectives to quantify: 1) t</w:t>
      </w:r>
      <w:r w:rsidRPr="00253406">
        <w:rPr>
          <w:rFonts w:ascii="Arial" w:hAnsi="Arial" w:cs="Arial"/>
        </w:rPr>
        <w:t xml:space="preserve">he prevalence of abnormal </w:t>
      </w:r>
      <w:r>
        <w:rPr>
          <w:rFonts w:ascii="Arial" w:hAnsi="Arial" w:cs="Arial"/>
        </w:rPr>
        <w:t>spirometry, FeNO</w:t>
      </w:r>
      <w:r w:rsidR="003D1517">
        <w:rPr>
          <w:rFonts w:ascii="Arial" w:hAnsi="Arial" w:cs="Arial"/>
        </w:rPr>
        <w:t>,</w:t>
      </w:r>
      <w:r>
        <w:rPr>
          <w:rFonts w:ascii="Arial" w:hAnsi="Arial" w:cs="Arial"/>
        </w:rPr>
        <w:t xml:space="preserve"> and poor </w:t>
      </w:r>
      <w:r w:rsidR="00EA3626">
        <w:rPr>
          <w:rFonts w:ascii="Arial" w:hAnsi="Arial" w:cs="Arial"/>
        </w:rPr>
        <w:t xml:space="preserve">current </w:t>
      </w:r>
      <w:r>
        <w:rPr>
          <w:rFonts w:ascii="Arial" w:hAnsi="Arial" w:cs="Arial"/>
        </w:rPr>
        <w:t>asthma control</w:t>
      </w:r>
      <w:r w:rsidR="00723F87">
        <w:rPr>
          <w:rFonts w:ascii="Arial" w:hAnsi="Arial" w:cs="Arial"/>
        </w:rPr>
        <w:t xml:space="preserve"> at a single time-point</w:t>
      </w:r>
      <w:r w:rsidRPr="00253406">
        <w:rPr>
          <w:rFonts w:ascii="Arial" w:hAnsi="Arial" w:cs="Arial"/>
        </w:rPr>
        <w:t xml:space="preserve"> in a cohort of children with either suspected or an existing diagnosis of asthma</w:t>
      </w:r>
      <w:r>
        <w:rPr>
          <w:rFonts w:ascii="Arial" w:hAnsi="Arial" w:cs="Arial"/>
        </w:rPr>
        <w:t xml:space="preserve">, and 2) </w:t>
      </w:r>
      <w:r w:rsidRPr="00463C14">
        <w:rPr>
          <w:rFonts w:ascii="Arial" w:hAnsi="Arial" w:cs="Arial"/>
        </w:rPr>
        <w:t xml:space="preserve">the proportion of children in </w:t>
      </w:r>
      <w:r w:rsidR="00D80913" w:rsidRPr="00463C14">
        <w:rPr>
          <w:rFonts w:ascii="Arial" w:hAnsi="Arial" w:cs="Arial"/>
        </w:rPr>
        <w:t>wh</w:t>
      </w:r>
      <w:r w:rsidR="00D80913">
        <w:rPr>
          <w:rFonts w:ascii="Arial" w:hAnsi="Arial" w:cs="Arial"/>
        </w:rPr>
        <w:t>om</w:t>
      </w:r>
      <w:r w:rsidR="00D80913" w:rsidRPr="00463C14">
        <w:rPr>
          <w:rFonts w:ascii="Arial" w:hAnsi="Arial" w:cs="Arial"/>
        </w:rPr>
        <w:t xml:space="preserve"> </w:t>
      </w:r>
      <w:r w:rsidRPr="00463C14">
        <w:rPr>
          <w:rFonts w:ascii="Arial" w:hAnsi="Arial" w:cs="Arial"/>
        </w:rPr>
        <w:t>a</w:t>
      </w:r>
      <w:r w:rsidR="00EA3626">
        <w:rPr>
          <w:rFonts w:ascii="Arial" w:hAnsi="Arial" w:cs="Arial"/>
        </w:rPr>
        <w:t>n</w:t>
      </w:r>
      <w:r w:rsidRPr="00463C14">
        <w:rPr>
          <w:rFonts w:ascii="Arial" w:hAnsi="Arial" w:cs="Arial"/>
        </w:rPr>
        <w:t xml:space="preserve"> assessment </w:t>
      </w:r>
      <w:r w:rsidR="00EA3626">
        <w:rPr>
          <w:rFonts w:ascii="Arial" w:hAnsi="Arial" w:cs="Arial"/>
        </w:rPr>
        <w:t>bas</w:t>
      </w:r>
      <w:r w:rsidR="00FE37FF">
        <w:rPr>
          <w:rFonts w:ascii="Arial" w:hAnsi="Arial" w:cs="Arial"/>
        </w:rPr>
        <w:t xml:space="preserve">ed on current </w:t>
      </w:r>
      <w:r w:rsidR="00EA3626">
        <w:rPr>
          <w:rFonts w:ascii="Arial" w:hAnsi="Arial" w:cs="Arial"/>
        </w:rPr>
        <w:t xml:space="preserve">symptoms’ </w:t>
      </w:r>
      <w:r w:rsidRPr="00463C14">
        <w:rPr>
          <w:rFonts w:ascii="Arial" w:hAnsi="Arial" w:cs="Arial"/>
        </w:rPr>
        <w:t xml:space="preserve">alone would have </w:t>
      </w:r>
      <w:r w:rsidR="007914B8">
        <w:rPr>
          <w:rFonts w:ascii="Arial" w:hAnsi="Arial" w:cs="Arial"/>
        </w:rPr>
        <w:t xml:space="preserve">failed to identify </w:t>
      </w:r>
      <w:r w:rsidR="00A25A04">
        <w:rPr>
          <w:rFonts w:ascii="Arial" w:hAnsi="Arial" w:cs="Arial"/>
        </w:rPr>
        <w:t>those</w:t>
      </w:r>
      <w:r w:rsidR="00723F87">
        <w:rPr>
          <w:rFonts w:ascii="Arial" w:hAnsi="Arial" w:cs="Arial"/>
        </w:rPr>
        <w:t xml:space="preserve"> with</w:t>
      </w:r>
      <w:r w:rsidR="00A25A04">
        <w:rPr>
          <w:rFonts w:ascii="Arial" w:hAnsi="Arial" w:cs="Arial"/>
        </w:rPr>
        <w:t xml:space="preserve"> abnormal </w:t>
      </w:r>
      <w:r w:rsidR="00193C05">
        <w:rPr>
          <w:rFonts w:ascii="Arial" w:hAnsi="Arial" w:cs="Arial"/>
        </w:rPr>
        <w:t xml:space="preserve">lung function and </w:t>
      </w:r>
      <w:r w:rsidR="00723F87">
        <w:rPr>
          <w:rFonts w:ascii="Arial" w:hAnsi="Arial" w:cs="Arial"/>
        </w:rPr>
        <w:t xml:space="preserve">FeNO </w:t>
      </w:r>
      <w:r w:rsidR="00A25A04">
        <w:rPr>
          <w:rFonts w:ascii="Arial" w:hAnsi="Arial" w:cs="Arial"/>
        </w:rPr>
        <w:t>who may be at an increased risk of a severe asthma attack</w:t>
      </w:r>
      <w:r w:rsidR="00193C05">
        <w:rPr>
          <w:rFonts w:ascii="Arial" w:hAnsi="Arial" w:cs="Arial"/>
        </w:rPr>
        <w:t xml:space="preserve">. </w:t>
      </w:r>
      <w:r>
        <w:rPr>
          <w:rFonts w:ascii="Arial" w:hAnsi="Arial" w:cs="Arial"/>
        </w:rPr>
        <w:t xml:space="preserve">As a secondary outcome, we </w:t>
      </w:r>
      <w:r w:rsidRPr="00253406">
        <w:rPr>
          <w:rFonts w:ascii="Arial" w:hAnsi="Arial" w:cs="Arial"/>
        </w:rPr>
        <w:t>explore</w:t>
      </w:r>
      <w:r>
        <w:rPr>
          <w:rFonts w:ascii="Arial" w:hAnsi="Arial" w:cs="Arial"/>
        </w:rPr>
        <w:t>d</w:t>
      </w:r>
      <w:r w:rsidRPr="00253406">
        <w:rPr>
          <w:rFonts w:ascii="Arial" w:hAnsi="Arial" w:cs="Arial"/>
        </w:rPr>
        <w:t xml:space="preserve"> </w:t>
      </w:r>
      <w:r w:rsidR="002457D1">
        <w:rPr>
          <w:rFonts w:ascii="Arial" w:hAnsi="Arial" w:cs="Arial"/>
        </w:rPr>
        <w:t xml:space="preserve">the change in current </w:t>
      </w:r>
      <w:r w:rsidR="002457D1" w:rsidRPr="002457D1">
        <w:rPr>
          <w:rFonts w:ascii="Arial" w:hAnsi="Arial" w:cs="Arial"/>
        </w:rPr>
        <w:t xml:space="preserve">asthma control and </w:t>
      </w:r>
      <w:r w:rsidR="006B4F9D">
        <w:rPr>
          <w:rFonts w:ascii="Arial" w:hAnsi="Arial" w:cs="Arial"/>
        </w:rPr>
        <w:t xml:space="preserve">the </w:t>
      </w:r>
      <w:r w:rsidR="002457D1">
        <w:rPr>
          <w:rFonts w:ascii="Arial" w:hAnsi="Arial" w:cs="Arial"/>
        </w:rPr>
        <w:t xml:space="preserve">number of </w:t>
      </w:r>
      <w:r w:rsidR="002457D1" w:rsidRPr="002457D1">
        <w:rPr>
          <w:rFonts w:ascii="Arial" w:hAnsi="Arial" w:cs="Arial"/>
        </w:rPr>
        <w:t>unplanned healthcare attendance</w:t>
      </w:r>
      <w:r w:rsidR="002457D1">
        <w:rPr>
          <w:rFonts w:ascii="Arial" w:hAnsi="Arial" w:cs="Arial"/>
        </w:rPr>
        <w:t>s</w:t>
      </w:r>
      <w:r w:rsidR="002457D1" w:rsidRPr="002457D1">
        <w:rPr>
          <w:rFonts w:ascii="Arial" w:hAnsi="Arial" w:cs="Arial"/>
        </w:rPr>
        <w:t xml:space="preserve"> </w:t>
      </w:r>
      <w:r w:rsidR="00A25A04">
        <w:rPr>
          <w:rFonts w:ascii="Arial" w:hAnsi="Arial" w:cs="Arial"/>
        </w:rPr>
        <w:t xml:space="preserve">(UHAs) </w:t>
      </w:r>
      <w:r w:rsidR="006B4F9D">
        <w:rPr>
          <w:rFonts w:ascii="Arial" w:hAnsi="Arial" w:cs="Arial"/>
        </w:rPr>
        <w:t xml:space="preserve">in the </w:t>
      </w:r>
      <w:r w:rsidR="002457D1" w:rsidRPr="002457D1">
        <w:rPr>
          <w:rFonts w:ascii="Arial" w:hAnsi="Arial" w:cs="Arial"/>
        </w:rPr>
        <w:t xml:space="preserve">six months </w:t>
      </w:r>
      <w:r w:rsidR="002457D1">
        <w:rPr>
          <w:rFonts w:ascii="Arial" w:hAnsi="Arial" w:cs="Arial"/>
        </w:rPr>
        <w:t xml:space="preserve">following </w:t>
      </w:r>
      <w:r w:rsidRPr="00253406">
        <w:rPr>
          <w:rFonts w:ascii="Arial" w:hAnsi="Arial" w:cs="Arial"/>
        </w:rPr>
        <w:t>a structured clinical review</w:t>
      </w:r>
      <w:r w:rsidR="00D17280">
        <w:rPr>
          <w:rFonts w:ascii="Arial" w:hAnsi="Arial" w:cs="Arial"/>
        </w:rPr>
        <w:t xml:space="preserve"> that</w:t>
      </w:r>
      <w:r w:rsidR="00563E43">
        <w:rPr>
          <w:rFonts w:ascii="Arial" w:hAnsi="Arial" w:cs="Arial"/>
        </w:rPr>
        <w:t xml:space="preserve"> </w:t>
      </w:r>
      <w:r w:rsidRPr="00253406">
        <w:rPr>
          <w:rFonts w:ascii="Arial" w:hAnsi="Arial" w:cs="Arial"/>
        </w:rPr>
        <w:t>includ</w:t>
      </w:r>
      <w:r w:rsidR="00563E43">
        <w:rPr>
          <w:rFonts w:ascii="Arial" w:hAnsi="Arial" w:cs="Arial"/>
        </w:rPr>
        <w:t>ed</w:t>
      </w:r>
      <w:r w:rsidRPr="00253406">
        <w:rPr>
          <w:rFonts w:ascii="Arial" w:hAnsi="Arial" w:cs="Arial"/>
        </w:rPr>
        <w:t xml:space="preserve"> spirometry and </w:t>
      </w:r>
      <w:r>
        <w:rPr>
          <w:rFonts w:ascii="Arial" w:hAnsi="Arial" w:cs="Arial"/>
        </w:rPr>
        <w:t>FeNO</w:t>
      </w:r>
      <w:r w:rsidRPr="00253406">
        <w:rPr>
          <w:rFonts w:ascii="Arial" w:hAnsi="Arial" w:cs="Arial"/>
        </w:rPr>
        <w:t xml:space="preserve"> testing</w:t>
      </w:r>
      <w:r w:rsidR="002457D1">
        <w:rPr>
          <w:rFonts w:ascii="Arial" w:hAnsi="Arial" w:cs="Arial"/>
        </w:rPr>
        <w:t>.</w:t>
      </w:r>
      <w:r w:rsidRPr="00253406">
        <w:rPr>
          <w:rFonts w:ascii="Arial" w:hAnsi="Arial" w:cs="Arial"/>
        </w:rPr>
        <w:t xml:space="preserve"> </w:t>
      </w:r>
    </w:p>
    <w:p w14:paraId="5AC2FE60" w14:textId="77777777" w:rsidR="007914B8" w:rsidRDefault="007914B8" w:rsidP="00680754">
      <w:pPr>
        <w:rPr>
          <w:rFonts w:ascii="Arial" w:hAnsi="Arial" w:cs="Arial"/>
        </w:rPr>
      </w:pPr>
    </w:p>
    <w:p w14:paraId="5877D0B1" w14:textId="7A500611" w:rsidR="00680754" w:rsidRPr="00C42BC7" w:rsidRDefault="00680754" w:rsidP="00680754">
      <w:pPr>
        <w:rPr>
          <w:rFonts w:ascii="Arial" w:hAnsi="Arial" w:cs="Arial"/>
        </w:rPr>
      </w:pPr>
      <w:r w:rsidRPr="00C42BC7">
        <w:rPr>
          <w:rFonts w:ascii="Arial" w:hAnsi="Arial" w:cs="Arial"/>
          <w:b/>
        </w:rPr>
        <w:t>M</w:t>
      </w:r>
      <w:r w:rsidR="00C42BC7" w:rsidRPr="00C42BC7">
        <w:rPr>
          <w:rFonts w:ascii="Arial" w:hAnsi="Arial" w:cs="Arial"/>
          <w:b/>
        </w:rPr>
        <w:t>ETHODS</w:t>
      </w:r>
    </w:p>
    <w:p w14:paraId="1FB89A7D" w14:textId="33B07791" w:rsidR="00FB7590" w:rsidRDefault="006B4F9D" w:rsidP="00FB7590">
      <w:pPr>
        <w:spacing w:line="360" w:lineRule="auto"/>
        <w:rPr>
          <w:rFonts w:ascii="Arial" w:hAnsi="Arial" w:cs="Arial"/>
        </w:rPr>
      </w:pPr>
      <w:r>
        <w:rPr>
          <w:rFonts w:ascii="Arial" w:hAnsi="Arial" w:cs="Arial"/>
        </w:rPr>
        <w:t>P</w:t>
      </w:r>
      <w:r w:rsidR="00680754">
        <w:rPr>
          <w:rFonts w:ascii="Arial" w:hAnsi="Arial" w:cs="Arial"/>
        </w:rPr>
        <w:t xml:space="preserve">rospective observational cohort study in children managed in primary care in the East Midlands, UK between 2016 and 2017.  </w:t>
      </w:r>
    </w:p>
    <w:p w14:paraId="3CA6DB8D" w14:textId="373A63E3" w:rsidR="00FB7590" w:rsidRPr="00066A29" w:rsidRDefault="00FB7590" w:rsidP="00FB7590">
      <w:pPr>
        <w:spacing w:line="360" w:lineRule="auto"/>
        <w:rPr>
          <w:rFonts w:ascii="Arial" w:hAnsi="Arial" w:cs="Arial"/>
          <w:b/>
        </w:rPr>
      </w:pPr>
      <w:r>
        <w:rPr>
          <w:rFonts w:ascii="Arial" w:hAnsi="Arial" w:cs="Arial"/>
          <w:b/>
        </w:rPr>
        <w:t>Practices</w:t>
      </w:r>
    </w:p>
    <w:p w14:paraId="10D60F53" w14:textId="13E7D4FD" w:rsidR="00C976E8" w:rsidRPr="00253406" w:rsidRDefault="00FB7590" w:rsidP="00FB7590">
      <w:pPr>
        <w:spacing w:line="360" w:lineRule="auto"/>
        <w:rPr>
          <w:rFonts w:ascii="Arial" w:hAnsi="Arial" w:cs="Arial"/>
        </w:rPr>
      </w:pPr>
      <w:r>
        <w:rPr>
          <w:rFonts w:ascii="Arial" w:hAnsi="Arial" w:cs="Arial"/>
        </w:rPr>
        <w:t xml:space="preserve">Identification of </w:t>
      </w:r>
      <w:r w:rsidRPr="00FB7590">
        <w:rPr>
          <w:rFonts w:ascii="Arial" w:hAnsi="Arial" w:cs="Arial"/>
        </w:rPr>
        <w:t>general practice</w:t>
      </w:r>
      <w:r>
        <w:rPr>
          <w:rFonts w:ascii="Arial" w:hAnsi="Arial" w:cs="Arial"/>
        </w:rPr>
        <w:t>s</w:t>
      </w:r>
      <w:r w:rsidRPr="00FB7590">
        <w:rPr>
          <w:rFonts w:ascii="Arial" w:hAnsi="Arial" w:cs="Arial"/>
        </w:rPr>
        <w:t xml:space="preserve"> was facilitated by the Clinical Research N</w:t>
      </w:r>
      <w:r>
        <w:rPr>
          <w:rFonts w:ascii="Arial" w:hAnsi="Arial" w:cs="Arial"/>
        </w:rPr>
        <w:t>e</w:t>
      </w:r>
      <w:r w:rsidR="00485AFF">
        <w:rPr>
          <w:rFonts w:ascii="Arial" w:hAnsi="Arial" w:cs="Arial"/>
        </w:rPr>
        <w:t>twork</w:t>
      </w:r>
      <w:r>
        <w:rPr>
          <w:rFonts w:ascii="Arial" w:hAnsi="Arial" w:cs="Arial"/>
        </w:rPr>
        <w:t xml:space="preserve">. </w:t>
      </w:r>
      <w:r w:rsidRPr="00FB7590">
        <w:rPr>
          <w:rFonts w:ascii="Arial" w:hAnsi="Arial" w:cs="Arial"/>
        </w:rPr>
        <w:t xml:space="preserve">We sought to include practices of different sizes, </w:t>
      </w:r>
      <w:r w:rsidR="00485AFF">
        <w:rPr>
          <w:rFonts w:ascii="Arial" w:hAnsi="Arial" w:cs="Arial"/>
        </w:rPr>
        <w:t>serving</w:t>
      </w:r>
      <w:r w:rsidRPr="00FB7590">
        <w:rPr>
          <w:rFonts w:ascii="Arial" w:hAnsi="Arial" w:cs="Arial"/>
        </w:rPr>
        <w:t xml:space="preserve"> populations of different ethnic and socioeconomic profiles. </w:t>
      </w:r>
      <w:r w:rsidR="00485AFF">
        <w:rPr>
          <w:rFonts w:ascii="Arial" w:hAnsi="Arial" w:cs="Arial"/>
        </w:rPr>
        <w:t>Seventeen</w:t>
      </w:r>
      <w:r w:rsidRPr="00FB7590">
        <w:rPr>
          <w:rFonts w:ascii="Arial" w:hAnsi="Arial" w:cs="Arial"/>
        </w:rPr>
        <w:t xml:space="preserve"> general practices were contac</w:t>
      </w:r>
      <w:r w:rsidR="00485AFF">
        <w:rPr>
          <w:rFonts w:ascii="Arial" w:hAnsi="Arial" w:cs="Arial"/>
        </w:rPr>
        <w:t>ted and 10 ex</w:t>
      </w:r>
      <w:r>
        <w:rPr>
          <w:rFonts w:ascii="Arial" w:hAnsi="Arial" w:cs="Arial"/>
        </w:rPr>
        <w:t xml:space="preserve">pressed an </w:t>
      </w:r>
      <w:r w:rsidRPr="00FB7590">
        <w:rPr>
          <w:rFonts w:ascii="Arial" w:hAnsi="Arial" w:cs="Arial"/>
        </w:rPr>
        <w:t>intere</w:t>
      </w:r>
      <w:r>
        <w:rPr>
          <w:rFonts w:ascii="Arial" w:hAnsi="Arial" w:cs="Arial"/>
        </w:rPr>
        <w:t xml:space="preserve">st to participate. </w:t>
      </w:r>
    </w:p>
    <w:p w14:paraId="6D39701E" w14:textId="77777777" w:rsidR="00680754" w:rsidRPr="00C42BC7" w:rsidRDefault="00680754" w:rsidP="00680754">
      <w:pPr>
        <w:spacing w:line="360" w:lineRule="auto"/>
        <w:rPr>
          <w:rFonts w:ascii="Arial" w:hAnsi="Arial" w:cs="Arial"/>
          <w:b/>
        </w:rPr>
      </w:pPr>
      <w:r w:rsidRPr="00C42BC7">
        <w:rPr>
          <w:rFonts w:ascii="Arial" w:hAnsi="Arial" w:cs="Arial"/>
          <w:b/>
        </w:rPr>
        <w:t>Participants:</w:t>
      </w:r>
    </w:p>
    <w:p w14:paraId="4F8F1001" w14:textId="3FE2A32F" w:rsidR="00680754" w:rsidRDefault="00680754" w:rsidP="00680754">
      <w:pPr>
        <w:spacing w:line="360" w:lineRule="auto"/>
        <w:rPr>
          <w:rFonts w:ascii="Arial" w:hAnsi="Arial" w:cs="Arial"/>
        </w:rPr>
      </w:pPr>
      <w:r w:rsidRPr="00253406">
        <w:rPr>
          <w:rFonts w:ascii="Arial" w:hAnsi="Arial" w:cs="Arial"/>
        </w:rPr>
        <w:t xml:space="preserve">Children </w:t>
      </w:r>
      <w:r>
        <w:rPr>
          <w:rFonts w:ascii="Arial" w:hAnsi="Arial" w:cs="Arial"/>
        </w:rPr>
        <w:t xml:space="preserve">aged 5-16 years with an existing asthma diagnosis or children </w:t>
      </w:r>
      <w:r w:rsidR="00A02BAB">
        <w:rPr>
          <w:rFonts w:ascii="Arial" w:hAnsi="Arial" w:cs="Arial"/>
        </w:rPr>
        <w:t>receiving asthma medications</w:t>
      </w:r>
      <w:r w:rsidR="00B16EA0">
        <w:rPr>
          <w:rFonts w:ascii="Arial" w:hAnsi="Arial" w:cs="Arial"/>
        </w:rPr>
        <w:t xml:space="preserve"> (suspected asthma)</w:t>
      </w:r>
      <w:r>
        <w:rPr>
          <w:rFonts w:ascii="Arial" w:hAnsi="Arial" w:cs="Arial"/>
        </w:rPr>
        <w:t xml:space="preserve"> were eligible to participate. Children fulfilled the inclusion criteria if at least one of the following was present:</w:t>
      </w:r>
    </w:p>
    <w:p w14:paraId="3E65DFCA" w14:textId="77777777" w:rsidR="00680754" w:rsidRPr="00253406" w:rsidRDefault="00680754" w:rsidP="00680754">
      <w:pPr>
        <w:numPr>
          <w:ilvl w:val="0"/>
          <w:numId w:val="2"/>
        </w:numPr>
        <w:spacing w:line="360" w:lineRule="auto"/>
        <w:contextualSpacing/>
        <w:rPr>
          <w:rFonts w:ascii="Arial" w:hAnsi="Arial" w:cs="Arial"/>
        </w:rPr>
      </w:pPr>
      <w:r w:rsidRPr="00253406">
        <w:rPr>
          <w:rFonts w:ascii="Arial" w:hAnsi="Arial" w:cs="Arial"/>
        </w:rPr>
        <w:t xml:space="preserve">On the practice asthma register </w:t>
      </w:r>
    </w:p>
    <w:p w14:paraId="654711A9" w14:textId="31F78E2A" w:rsidR="00680754" w:rsidRPr="00253406" w:rsidRDefault="00680754" w:rsidP="00680754">
      <w:pPr>
        <w:numPr>
          <w:ilvl w:val="0"/>
          <w:numId w:val="2"/>
        </w:numPr>
        <w:spacing w:line="360" w:lineRule="auto"/>
        <w:contextualSpacing/>
        <w:rPr>
          <w:rFonts w:ascii="Arial" w:hAnsi="Arial" w:cs="Arial"/>
        </w:rPr>
      </w:pPr>
      <w:r>
        <w:rPr>
          <w:rFonts w:ascii="Arial" w:hAnsi="Arial" w:cs="Arial"/>
        </w:rPr>
        <w:t>P</w:t>
      </w:r>
      <w:r w:rsidRPr="00253406">
        <w:rPr>
          <w:rFonts w:ascii="Arial" w:hAnsi="Arial" w:cs="Arial"/>
        </w:rPr>
        <w:t xml:space="preserve">rescribed inhaled corticosteroids within the </w:t>
      </w:r>
      <w:r>
        <w:rPr>
          <w:rFonts w:ascii="Arial" w:hAnsi="Arial" w:cs="Arial"/>
        </w:rPr>
        <w:t>previous</w:t>
      </w:r>
      <w:r w:rsidRPr="00253406">
        <w:rPr>
          <w:rFonts w:ascii="Arial" w:hAnsi="Arial" w:cs="Arial"/>
        </w:rPr>
        <w:t xml:space="preserve"> 12 months </w:t>
      </w:r>
    </w:p>
    <w:p w14:paraId="727D72F5" w14:textId="77777777" w:rsidR="00680754" w:rsidRPr="00253406" w:rsidRDefault="00680754" w:rsidP="00680754">
      <w:pPr>
        <w:numPr>
          <w:ilvl w:val="0"/>
          <w:numId w:val="2"/>
        </w:numPr>
        <w:spacing w:line="360" w:lineRule="auto"/>
        <w:contextualSpacing/>
        <w:rPr>
          <w:rFonts w:ascii="Arial" w:hAnsi="Arial" w:cs="Arial"/>
        </w:rPr>
      </w:pPr>
      <w:r>
        <w:rPr>
          <w:rFonts w:ascii="Arial" w:hAnsi="Arial" w:cs="Arial"/>
        </w:rPr>
        <w:t>P</w:t>
      </w:r>
      <w:r w:rsidRPr="00253406">
        <w:rPr>
          <w:rFonts w:ascii="Arial" w:hAnsi="Arial" w:cs="Arial"/>
        </w:rPr>
        <w:t xml:space="preserve">rescribed ≥ 2 </w:t>
      </w:r>
      <w:r>
        <w:rPr>
          <w:rFonts w:ascii="Arial" w:hAnsi="Arial" w:cs="Arial"/>
        </w:rPr>
        <w:t>SABA</w:t>
      </w:r>
      <w:r w:rsidRPr="00253406">
        <w:rPr>
          <w:rFonts w:ascii="Arial" w:hAnsi="Arial" w:cs="Arial"/>
        </w:rPr>
        <w:t xml:space="preserve"> MDI's in the </w:t>
      </w:r>
      <w:r>
        <w:rPr>
          <w:rFonts w:ascii="Arial" w:hAnsi="Arial" w:cs="Arial"/>
        </w:rPr>
        <w:t>previous</w:t>
      </w:r>
      <w:r w:rsidRPr="00253406">
        <w:rPr>
          <w:rFonts w:ascii="Arial" w:hAnsi="Arial" w:cs="Arial"/>
        </w:rPr>
        <w:t xml:space="preserve"> 12 months </w:t>
      </w:r>
    </w:p>
    <w:p w14:paraId="6B6731E6" w14:textId="648D6004" w:rsidR="00680754" w:rsidRPr="00C54C41" w:rsidRDefault="00680754" w:rsidP="00680754">
      <w:pPr>
        <w:numPr>
          <w:ilvl w:val="0"/>
          <w:numId w:val="2"/>
        </w:numPr>
        <w:spacing w:line="360" w:lineRule="auto"/>
        <w:contextualSpacing/>
        <w:rPr>
          <w:rFonts w:ascii="Arial" w:hAnsi="Arial" w:cs="Arial"/>
        </w:rPr>
      </w:pPr>
      <w:r>
        <w:rPr>
          <w:rFonts w:ascii="Arial" w:hAnsi="Arial" w:cs="Arial"/>
        </w:rPr>
        <w:t>Prescribed</w:t>
      </w:r>
      <w:r w:rsidRPr="00253406">
        <w:rPr>
          <w:rFonts w:ascii="Arial" w:hAnsi="Arial" w:cs="Arial"/>
        </w:rPr>
        <w:t xml:space="preserve"> </w:t>
      </w:r>
      <w:r w:rsidR="0036440E">
        <w:rPr>
          <w:rFonts w:ascii="Arial" w:hAnsi="Arial" w:cs="Arial"/>
        </w:rPr>
        <w:t>oral</w:t>
      </w:r>
      <w:r w:rsidRPr="00253406">
        <w:rPr>
          <w:rFonts w:ascii="Arial" w:hAnsi="Arial" w:cs="Arial"/>
        </w:rPr>
        <w:t xml:space="preserve"> corticosteroids for acute wheeze/cough/breathlessness in the </w:t>
      </w:r>
      <w:r>
        <w:rPr>
          <w:rFonts w:ascii="Arial" w:hAnsi="Arial" w:cs="Arial"/>
        </w:rPr>
        <w:t>previous</w:t>
      </w:r>
      <w:r w:rsidRPr="00253406">
        <w:rPr>
          <w:rFonts w:ascii="Arial" w:hAnsi="Arial" w:cs="Arial"/>
        </w:rPr>
        <w:t xml:space="preserve"> 12 months</w:t>
      </w:r>
    </w:p>
    <w:p w14:paraId="70F241AF" w14:textId="3FEDB859" w:rsidR="00680754" w:rsidRDefault="00680754" w:rsidP="00680754">
      <w:pPr>
        <w:spacing w:line="360" w:lineRule="auto"/>
        <w:rPr>
          <w:rFonts w:ascii="Arial" w:hAnsi="Arial" w:cs="Arial"/>
        </w:rPr>
      </w:pPr>
      <w:r>
        <w:rPr>
          <w:rFonts w:ascii="Arial" w:hAnsi="Arial" w:cs="Arial"/>
        </w:rPr>
        <w:t>Eligible c</w:t>
      </w:r>
      <w:r w:rsidRPr="00253406">
        <w:rPr>
          <w:rFonts w:ascii="Arial" w:hAnsi="Arial" w:cs="Arial"/>
        </w:rPr>
        <w:t xml:space="preserve">hildren were identified from the electronic register </w:t>
      </w:r>
      <w:r w:rsidR="007A7694">
        <w:rPr>
          <w:rFonts w:ascii="Arial" w:hAnsi="Arial" w:cs="Arial"/>
        </w:rPr>
        <w:t xml:space="preserve">of each participating practice </w:t>
      </w:r>
      <w:r w:rsidR="00485AFF">
        <w:rPr>
          <w:rFonts w:ascii="Arial" w:hAnsi="Arial" w:cs="Arial"/>
        </w:rPr>
        <w:t>and</w:t>
      </w:r>
      <w:r w:rsidRPr="00253406">
        <w:rPr>
          <w:rFonts w:ascii="Arial" w:hAnsi="Arial" w:cs="Arial"/>
        </w:rPr>
        <w:t xml:space="preserve"> invited </w:t>
      </w:r>
      <w:r>
        <w:rPr>
          <w:rFonts w:ascii="Arial" w:hAnsi="Arial" w:cs="Arial"/>
        </w:rPr>
        <w:t xml:space="preserve">by letter to attend the practice </w:t>
      </w:r>
      <w:r w:rsidRPr="00253406">
        <w:rPr>
          <w:rFonts w:ascii="Arial" w:hAnsi="Arial" w:cs="Arial"/>
        </w:rPr>
        <w:t>for an asthma review.</w:t>
      </w:r>
      <w:r>
        <w:rPr>
          <w:rFonts w:ascii="Arial" w:hAnsi="Arial" w:cs="Arial"/>
        </w:rPr>
        <w:t xml:space="preserve"> </w:t>
      </w:r>
      <w:r w:rsidR="00B10970">
        <w:rPr>
          <w:rFonts w:ascii="Arial" w:hAnsi="Arial" w:cs="Arial"/>
        </w:rPr>
        <w:t>Families who did not respond to the first letter were sent a second invit</w:t>
      </w:r>
      <w:r w:rsidR="001B0D00">
        <w:rPr>
          <w:rFonts w:ascii="Arial" w:hAnsi="Arial" w:cs="Arial"/>
        </w:rPr>
        <w:t>ation</w:t>
      </w:r>
      <w:r w:rsidR="00B10970">
        <w:rPr>
          <w:rFonts w:ascii="Arial" w:hAnsi="Arial" w:cs="Arial"/>
        </w:rPr>
        <w:t xml:space="preserve"> and/or contacted by telephone by their registered practice. </w:t>
      </w:r>
    </w:p>
    <w:p w14:paraId="18CEBD9A" w14:textId="77777777" w:rsidR="00680754" w:rsidRPr="00C42BC7" w:rsidRDefault="00680754" w:rsidP="00680754">
      <w:pPr>
        <w:spacing w:line="360" w:lineRule="auto"/>
        <w:rPr>
          <w:rFonts w:ascii="Arial" w:hAnsi="Arial" w:cs="Arial"/>
          <w:b/>
        </w:rPr>
      </w:pPr>
      <w:r w:rsidRPr="00C42BC7">
        <w:rPr>
          <w:rFonts w:ascii="Arial" w:hAnsi="Arial" w:cs="Arial"/>
          <w:b/>
        </w:rPr>
        <w:t>Procedures</w:t>
      </w:r>
    </w:p>
    <w:p w14:paraId="1DC84506" w14:textId="3DD18ADF" w:rsidR="00B073D4" w:rsidRPr="00253406" w:rsidRDefault="007A7694" w:rsidP="00B073D4">
      <w:pPr>
        <w:spacing w:line="360" w:lineRule="auto"/>
        <w:rPr>
          <w:rFonts w:ascii="Arial" w:hAnsi="Arial" w:cs="Arial"/>
        </w:rPr>
      </w:pPr>
      <w:r>
        <w:rPr>
          <w:rFonts w:ascii="Arial" w:hAnsi="Arial" w:cs="Arial"/>
        </w:rPr>
        <w:lastRenderedPageBreak/>
        <w:t xml:space="preserve">Training in </w:t>
      </w:r>
      <w:r w:rsidR="00B073D4">
        <w:rPr>
          <w:rFonts w:ascii="Arial" w:hAnsi="Arial" w:cs="Arial"/>
        </w:rPr>
        <w:t xml:space="preserve">performing and interpreting </w:t>
      </w:r>
      <w:r w:rsidR="006757FD">
        <w:rPr>
          <w:rFonts w:ascii="Arial" w:hAnsi="Arial" w:cs="Arial"/>
        </w:rPr>
        <w:t xml:space="preserve">spirometry and FeNO </w:t>
      </w:r>
      <w:r w:rsidR="00680754" w:rsidRPr="00253406">
        <w:rPr>
          <w:rFonts w:ascii="Arial" w:hAnsi="Arial" w:cs="Arial"/>
        </w:rPr>
        <w:t xml:space="preserve">was provided for clinical staff </w:t>
      </w:r>
      <w:r w:rsidR="00D80913" w:rsidRPr="00253406">
        <w:rPr>
          <w:rFonts w:ascii="Arial" w:hAnsi="Arial" w:cs="Arial"/>
        </w:rPr>
        <w:t>at each practice</w:t>
      </w:r>
      <w:r w:rsidR="00B073D4">
        <w:rPr>
          <w:rFonts w:ascii="Arial" w:hAnsi="Arial" w:cs="Arial"/>
        </w:rPr>
        <w:t xml:space="preserve"> by the </w:t>
      </w:r>
      <w:r w:rsidR="00485AFF">
        <w:rPr>
          <w:rFonts w:ascii="Arial" w:hAnsi="Arial" w:cs="Arial"/>
        </w:rPr>
        <w:t>research team</w:t>
      </w:r>
      <w:r w:rsidR="00B073D4">
        <w:rPr>
          <w:rFonts w:ascii="Arial" w:hAnsi="Arial" w:cs="Arial"/>
        </w:rPr>
        <w:t xml:space="preserve">. </w:t>
      </w:r>
    </w:p>
    <w:p w14:paraId="4E4C8D7E" w14:textId="00A8C6A7" w:rsidR="00680754" w:rsidRPr="00253406" w:rsidRDefault="00B073D4" w:rsidP="00680754">
      <w:pPr>
        <w:spacing w:line="360" w:lineRule="auto"/>
        <w:rPr>
          <w:rFonts w:ascii="Arial" w:hAnsi="Arial" w:cs="Arial"/>
        </w:rPr>
      </w:pPr>
      <w:r>
        <w:rPr>
          <w:rFonts w:ascii="Arial" w:hAnsi="Arial" w:cs="Arial"/>
        </w:rPr>
        <w:t>C</w:t>
      </w:r>
      <w:r w:rsidR="00680754" w:rsidRPr="00253406">
        <w:rPr>
          <w:rFonts w:ascii="Arial" w:hAnsi="Arial" w:cs="Arial"/>
        </w:rPr>
        <w:t xml:space="preserve">linical staff were trained to </w:t>
      </w:r>
      <w:r>
        <w:rPr>
          <w:rFonts w:ascii="Arial" w:hAnsi="Arial" w:cs="Arial"/>
        </w:rPr>
        <w:t>review and adjust treatment plans</w:t>
      </w:r>
      <w:r w:rsidR="00771575">
        <w:rPr>
          <w:rFonts w:ascii="Arial" w:hAnsi="Arial" w:cs="Arial"/>
        </w:rPr>
        <w:t>, and adherence</w:t>
      </w:r>
      <w:r w:rsidR="00DA6B42">
        <w:rPr>
          <w:rFonts w:ascii="Arial" w:hAnsi="Arial" w:cs="Arial"/>
        </w:rPr>
        <w:t xml:space="preserve"> to asthma preventer medications</w:t>
      </w:r>
      <w:r w:rsidR="00771575">
        <w:rPr>
          <w:rFonts w:ascii="Arial" w:hAnsi="Arial" w:cs="Arial"/>
        </w:rPr>
        <w:t>,</w:t>
      </w:r>
      <w:r>
        <w:rPr>
          <w:rFonts w:ascii="Arial" w:hAnsi="Arial" w:cs="Arial"/>
        </w:rPr>
        <w:t xml:space="preserve"> of any child with either poor symptom control or abnormal objective test results.</w:t>
      </w:r>
      <w:r w:rsidR="00DE1661">
        <w:rPr>
          <w:rFonts w:ascii="Arial" w:hAnsi="Arial" w:cs="Arial"/>
        </w:rPr>
        <w:t xml:space="preserve"> A</w:t>
      </w:r>
      <w:r w:rsidR="00DE1661" w:rsidRPr="00DE1661">
        <w:rPr>
          <w:rFonts w:ascii="Arial" w:hAnsi="Arial" w:cs="Arial"/>
        </w:rPr>
        <w:t>s all clinical reviews were conducted by the practice staff independent</w:t>
      </w:r>
      <w:r w:rsidR="00DE1661">
        <w:rPr>
          <w:rFonts w:ascii="Arial" w:hAnsi="Arial" w:cs="Arial"/>
        </w:rPr>
        <w:t xml:space="preserve"> of the research team,</w:t>
      </w:r>
      <w:r w:rsidR="00DE1661" w:rsidRPr="00DE1661">
        <w:rPr>
          <w:rFonts w:ascii="Arial" w:hAnsi="Arial" w:cs="Arial"/>
        </w:rPr>
        <w:t xml:space="preserve"> </w:t>
      </w:r>
      <w:r w:rsidR="00DE1661">
        <w:rPr>
          <w:rFonts w:ascii="Arial" w:hAnsi="Arial" w:cs="Arial"/>
        </w:rPr>
        <w:t xml:space="preserve">the routine checking of inhaler technique and issuing of written personalised asthma action plans at each clinical review was encouraged but not </w:t>
      </w:r>
      <w:r w:rsidR="00604855">
        <w:rPr>
          <w:rFonts w:ascii="Arial" w:hAnsi="Arial" w:cs="Arial"/>
        </w:rPr>
        <w:t>monitored as part of this study.</w:t>
      </w:r>
    </w:p>
    <w:p w14:paraId="69DCFEBA" w14:textId="177B4405" w:rsidR="00680754" w:rsidRDefault="007914B8" w:rsidP="00680754">
      <w:pPr>
        <w:spacing w:line="360" w:lineRule="auto"/>
        <w:contextualSpacing/>
        <w:rPr>
          <w:rFonts w:ascii="Arial" w:hAnsi="Arial" w:cs="Arial"/>
        </w:rPr>
      </w:pPr>
      <w:r>
        <w:rPr>
          <w:rFonts w:ascii="Arial" w:hAnsi="Arial" w:cs="Arial"/>
        </w:rPr>
        <w:t xml:space="preserve">Written consent was sought from all </w:t>
      </w:r>
      <w:r w:rsidR="00485AFF">
        <w:rPr>
          <w:rFonts w:ascii="Arial" w:hAnsi="Arial" w:cs="Arial"/>
        </w:rPr>
        <w:t xml:space="preserve">families </w:t>
      </w:r>
      <w:r w:rsidR="00C54C41">
        <w:rPr>
          <w:rFonts w:ascii="Arial" w:hAnsi="Arial" w:cs="Arial"/>
        </w:rPr>
        <w:t>attending</w:t>
      </w:r>
      <w:r>
        <w:rPr>
          <w:rFonts w:ascii="Arial" w:hAnsi="Arial" w:cs="Arial"/>
        </w:rPr>
        <w:t xml:space="preserve"> for an asthma review for the purposes of data collection</w:t>
      </w:r>
      <w:r w:rsidR="007B464A">
        <w:rPr>
          <w:rFonts w:ascii="Arial" w:hAnsi="Arial" w:cs="Arial"/>
        </w:rPr>
        <w:t xml:space="preserve">. </w:t>
      </w:r>
      <w:r w:rsidR="00680754" w:rsidRPr="00253406">
        <w:rPr>
          <w:rFonts w:ascii="Arial" w:hAnsi="Arial" w:cs="Arial"/>
        </w:rPr>
        <w:t xml:space="preserve">Spirometry </w:t>
      </w:r>
      <w:r w:rsidR="00485AFF">
        <w:rPr>
          <w:rFonts w:ascii="Arial" w:hAnsi="Arial" w:cs="Arial"/>
        </w:rPr>
        <w:t>and</w:t>
      </w:r>
      <w:r w:rsidR="00680754" w:rsidRPr="00253406">
        <w:rPr>
          <w:rFonts w:ascii="Arial" w:hAnsi="Arial" w:cs="Arial"/>
        </w:rPr>
        <w:t xml:space="preserve"> </w:t>
      </w:r>
      <w:r w:rsidR="00680754">
        <w:rPr>
          <w:rFonts w:ascii="Arial" w:hAnsi="Arial" w:cs="Arial"/>
        </w:rPr>
        <w:t>F</w:t>
      </w:r>
      <w:r w:rsidR="00680754" w:rsidRPr="00253406">
        <w:rPr>
          <w:rFonts w:ascii="Arial" w:hAnsi="Arial" w:cs="Arial"/>
        </w:rPr>
        <w:t xml:space="preserve">eNO testing </w:t>
      </w:r>
      <w:r w:rsidR="007B464A">
        <w:rPr>
          <w:rFonts w:ascii="Arial" w:hAnsi="Arial" w:cs="Arial"/>
        </w:rPr>
        <w:t xml:space="preserve">were attempted in all children. </w:t>
      </w:r>
    </w:p>
    <w:p w14:paraId="7A129154" w14:textId="77777777" w:rsidR="007B464A" w:rsidRDefault="007B464A" w:rsidP="00680754">
      <w:pPr>
        <w:spacing w:line="360" w:lineRule="auto"/>
        <w:contextualSpacing/>
        <w:rPr>
          <w:rFonts w:ascii="Arial" w:hAnsi="Arial" w:cs="Arial"/>
        </w:rPr>
      </w:pPr>
    </w:p>
    <w:p w14:paraId="4E2D5C62" w14:textId="77777777" w:rsidR="00680754" w:rsidRPr="00C54C41" w:rsidRDefault="00680754" w:rsidP="00680754">
      <w:pPr>
        <w:spacing w:line="360" w:lineRule="auto"/>
        <w:rPr>
          <w:rFonts w:ascii="Arial" w:hAnsi="Arial" w:cs="Arial"/>
          <w:b/>
        </w:rPr>
      </w:pPr>
      <w:r w:rsidRPr="00C54C41">
        <w:rPr>
          <w:rFonts w:ascii="Arial" w:hAnsi="Arial" w:cs="Arial"/>
          <w:b/>
        </w:rPr>
        <w:t>Asthma Control Tests</w:t>
      </w:r>
    </w:p>
    <w:p w14:paraId="3D3DF60A" w14:textId="49A5602C" w:rsidR="00680754" w:rsidRPr="00253406" w:rsidRDefault="00B073D4" w:rsidP="00680754">
      <w:pPr>
        <w:spacing w:line="360" w:lineRule="auto"/>
        <w:rPr>
          <w:rFonts w:ascii="Arial" w:hAnsi="Arial" w:cs="Arial"/>
        </w:rPr>
      </w:pPr>
      <w:r>
        <w:rPr>
          <w:rFonts w:ascii="Arial" w:hAnsi="Arial" w:cs="Arial"/>
        </w:rPr>
        <w:t>Validated</w:t>
      </w:r>
      <w:r w:rsidR="00680754" w:rsidRPr="00253406">
        <w:rPr>
          <w:rFonts w:ascii="Arial" w:hAnsi="Arial" w:cs="Arial"/>
        </w:rPr>
        <w:t xml:space="preserve"> </w:t>
      </w:r>
      <w:r>
        <w:rPr>
          <w:rFonts w:ascii="Arial" w:hAnsi="Arial" w:cs="Arial"/>
        </w:rPr>
        <w:t>questionnaires</w:t>
      </w:r>
      <w:r w:rsidR="00680754" w:rsidRPr="00253406">
        <w:rPr>
          <w:rFonts w:ascii="Arial" w:hAnsi="Arial" w:cs="Arial"/>
        </w:rPr>
        <w:t xml:space="preserve"> were </w:t>
      </w:r>
      <w:r>
        <w:rPr>
          <w:rFonts w:ascii="Arial" w:hAnsi="Arial" w:cs="Arial"/>
        </w:rPr>
        <w:t xml:space="preserve">used to assess </w:t>
      </w:r>
      <w:r w:rsidR="007317D1">
        <w:rPr>
          <w:rFonts w:ascii="Arial" w:hAnsi="Arial" w:cs="Arial"/>
        </w:rPr>
        <w:t xml:space="preserve">current </w:t>
      </w:r>
      <w:r>
        <w:rPr>
          <w:rFonts w:ascii="Arial" w:hAnsi="Arial" w:cs="Arial"/>
        </w:rPr>
        <w:t xml:space="preserve">asthma control; </w:t>
      </w:r>
      <w:r w:rsidR="00680754" w:rsidRPr="00253406">
        <w:rPr>
          <w:rFonts w:ascii="Arial" w:hAnsi="Arial" w:cs="Arial"/>
        </w:rPr>
        <w:t>the asthma control test (ACT)</w:t>
      </w:r>
      <w:r w:rsidR="00680754" w:rsidRPr="00253406">
        <w:rPr>
          <w:rFonts w:ascii="Arial" w:hAnsi="Arial" w:cs="Arial"/>
        </w:rPr>
        <w:fldChar w:fldCharType="begin"/>
      </w:r>
      <w:r w:rsidR="00411417">
        <w:rPr>
          <w:rFonts w:ascii="Arial" w:hAnsi="Arial" w:cs="Arial"/>
        </w:rPr>
        <w:instrText xml:space="preserve"> ADDIN EN.CITE &lt;EndNote&gt;&lt;Cite&gt;&lt;Author&gt;Nathan&lt;/Author&gt;&lt;Year&gt;2004&lt;/Year&gt;&lt;RecNum&gt;282&lt;/RecNum&gt;&lt;DisplayText&gt;&lt;style face="superscript"&gt;10&lt;/style&gt;&lt;/DisplayText&gt;&lt;record&gt;&lt;rec-number&gt;282&lt;/rec-number&gt;&lt;foreign-keys&gt;&lt;key app="EN" db-id="50xetwd972tst1efx2jxv22f2pep0r0v2w9w" timestamp="1505912828"&gt;282&lt;/key&gt;&lt;key app="ENWeb" db-id=""&gt;0&lt;/key&gt;&lt;/foreign-keys&gt;&lt;ref-type name="Journal Article"&gt;17&lt;/ref-type&gt;&lt;contributors&gt;&lt;authors&gt;&lt;author&gt;Nathan, R. A.&lt;/author&gt;&lt;author&gt;Sorkness, C. A.&lt;/author&gt;&lt;author&gt;Kosinski, M.&lt;/author&gt;&lt;author&gt;Schatz, M.&lt;/author&gt;&lt;author&gt;Li, J. T.&lt;/author&gt;&lt;author&gt;Marcus, P.&lt;/author&gt;&lt;author&gt;Murray, J. J.&lt;/author&gt;&lt;author&gt;Pendergraft, T. B.&lt;/author&gt;&lt;/authors&gt;&lt;/contributors&gt;&lt;auth-address&gt;Asthma and allergy Associates and Research Center, Colorado Springs, USA.&lt;/auth-address&gt;&lt;titles&gt;&lt;title&gt;Development of the asthma control test: a survey for assessing asthma control&lt;/title&gt;&lt;secondary-title&gt;J Allergy Clin Immunol&lt;/secondary-title&gt;&lt;/titles&gt;&lt;periodical&gt;&lt;full-title&gt;J Allergy Clin Immunol&lt;/full-title&gt;&lt;/periodical&gt;&lt;pages&gt;59-65&lt;/pages&gt;&lt;volume&gt;113&lt;/volume&gt;&lt;number&gt;1&lt;/number&gt;&lt;keywords&gt;&lt;keyword&gt;Adolescent&lt;/keyword&gt;&lt;keyword&gt;Adult&lt;/keyword&gt;&lt;keyword&gt;Aged&lt;/keyword&gt;&lt;keyword&gt;Asthma/*diagnosis/*prevention &amp;amp; control/therapy&lt;/keyword&gt;&lt;keyword&gt;False Positive Reactions&lt;/keyword&gt;&lt;keyword&gt;Health Surveys&lt;/keyword&gt;&lt;keyword&gt;Humans&lt;/keyword&gt;&lt;keyword&gt;Middle Aged&lt;/keyword&gt;&lt;keyword&gt;Outcome Assessment (Health Care)&lt;/keyword&gt;&lt;keyword&gt;Predictive Value of Tests&lt;/keyword&gt;&lt;keyword&gt;Reproducibility of Results&lt;/keyword&gt;&lt;keyword&gt;Sensitivity and Specificity&lt;/keyword&gt;&lt;keyword&gt;Severity of Illness Index&lt;/keyword&gt;&lt;keyword&gt;Spirometry&lt;/keyword&gt;&lt;keyword&gt;Surveys and Questionnaires&lt;/keyword&gt;&lt;/keywords&gt;&lt;dates&gt;&lt;year&gt;2004&lt;/year&gt;&lt;pub-dates&gt;&lt;date&gt;Jan&lt;/date&gt;&lt;/pub-dates&gt;&lt;/dates&gt;&lt;isbn&gt;0091-6749 (Print)&amp;#xD;0091-6749 (Linking)&lt;/isbn&gt;&lt;accession-num&gt;14713908&lt;/accession-num&gt;&lt;urls&gt;&lt;related-urls&gt;&lt;url&gt;http://www.ncbi.nlm.nih.gov/pubmed/14713908&lt;/url&gt;&lt;/related-urls&gt;&lt;/urls&gt;&lt;electronic-resource-num&gt;10.1016/j.jaci.2003.09.008&lt;/electronic-resource-num&gt;&lt;/record&gt;&lt;/Cite&gt;&lt;/EndNote&gt;</w:instrText>
      </w:r>
      <w:r w:rsidR="00680754" w:rsidRPr="00253406">
        <w:rPr>
          <w:rFonts w:ascii="Arial" w:hAnsi="Arial" w:cs="Arial"/>
        </w:rPr>
        <w:fldChar w:fldCharType="separate"/>
      </w:r>
      <w:r w:rsidR="00411417" w:rsidRPr="00411417">
        <w:rPr>
          <w:rFonts w:ascii="Arial" w:hAnsi="Arial" w:cs="Arial"/>
          <w:noProof/>
          <w:vertAlign w:val="superscript"/>
        </w:rPr>
        <w:t>10</w:t>
      </w:r>
      <w:r w:rsidR="00680754" w:rsidRPr="00253406">
        <w:rPr>
          <w:rFonts w:ascii="Arial" w:hAnsi="Arial" w:cs="Arial"/>
        </w:rPr>
        <w:fldChar w:fldCharType="end"/>
      </w:r>
      <w:r>
        <w:rPr>
          <w:rFonts w:ascii="Arial" w:hAnsi="Arial" w:cs="Arial"/>
        </w:rPr>
        <w:t xml:space="preserve"> for children ≥</w:t>
      </w:r>
      <w:r w:rsidR="006B4F9D">
        <w:rPr>
          <w:rFonts w:ascii="Arial" w:hAnsi="Arial" w:cs="Arial"/>
        </w:rPr>
        <w:t xml:space="preserve"> </w:t>
      </w:r>
      <w:r>
        <w:rPr>
          <w:rFonts w:ascii="Arial" w:hAnsi="Arial" w:cs="Arial"/>
        </w:rPr>
        <w:t>12 years, and</w:t>
      </w:r>
      <w:r w:rsidR="00680754" w:rsidRPr="00253406">
        <w:rPr>
          <w:rFonts w:ascii="Arial" w:hAnsi="Arial" w:cs="Arial"/>
        </w:rPr>
        <w:t xml:space="preserve"> the childhood asthma control test (CACT)</w:t>
      </w:r>
      <w:r w:rsidR="00680754" w:rsidRPr="00253406">
        <w:rPr>
          <w:rFonts w:ascii="Arial" w:hAnsi="Arial" w:cs="Arial"/>
        </w:rPr>
        <w:fldChar w:fldCharType="begin"/>
      </w:r>
      <w:r w:rsidR="00411417">
        <w:rPr>
          <w:rFonts w:ascii="Arial" w:hAnsi="Arial" w:cs="Arial"/>
        </w:rPr>
        <w:instrText xml:space="preserve"> ADDIN EN.CITE &lt;EndNote&gt;&lt;Cite&gt;&lt;Author&gt;Liu&lt;/Author&gt;&lt;Year&gt;2007&lt;/Year&gt;&lt;RecNum&gt;281&lt;/RecNum&gt;&lt;DisplayText&gt;&lt;style face="superscript"&gt;11&lt;/style&gt;&lt;/DisplayText&gt;&lt;record&gt;&lt;rec-number&gt;281&lt;/rec-number&gt;&lt;foreign-keys&gt;&lt;key app="EN" db-id="50xetwd972tst1efx2jxv22f2pep0r0v2w9w" timestamp="1505912820"&gt;281&lt;/key&gt;&lt;key app="ENWeb" db-id=""&gt;0&lt;/key&gt;&lt;/foreign-keys&gt;&lt;ref-type name="Journal Article"&gt;17&lt;/ref-type&gt;&lt;contributors&gt;&lt;authors&gt;&lt;author&gt;Liu, A. H.&lt;/author&gt;&lt;author&gt;Zeiger, R.&lt;/author&gt;&lt;author&gt;Sorkness, C.&lt;/author&gt;&lt;author&gt;Mahr, T.&lt;/author&gt;&lt;author&gt;Ostrom, N.&lt;/author&gt;&lt;author&gt;Burgess, S.&lt;/author&gt;&lt;author&gt;Rosenzweig, J. C.&lt;/author&gt;&lt;author&gt;Manjunath, R.&lt;/author&gt;&lt;/authors&gt;&lt;/contributors&gt;&lt;auth-address&gt;National Jewish Medical and Research Center and the University of Colorado School of Medicine, Denver, CO 80206, USA. liua@njc.org&lt;/auth-address&gt;&lt;titles&gt;&lt;title&gt;Development and cross-sectional validation of the Childhood Asthma Control Test&lt;/title&gt;&lt;secondary-title&gt;J Allergy Clin Immunol&lt;/secondary-title&gt;&lt;/titles&gt;&lt;periodical&gt;&lt;full-title&gt;J Allergy Clin Immunol&lt;/full-title&gt;&lt;/periodical&gt;&lt;pages&gt;817-25&lt;/pages&gt;&lt;volume&gt;119&lt;/volume&gt;&lt;number&gt;4&lt;/number&gt;&lt;keywords&gt;&lt;keyword&gt;Asthma/diagnosis/drug therapy/*epidemiology&lt;/keyword&gt;&lt;keyword&gt;Child&lt;/keyword&gt;&lt;keyword&gt;Child, Preschool&lt;/keyword&gt;&lt;keyword&gt;Cross-Sectional Studies&lt;/keyword&gt;&lt;keyword&gt;Female&lt;/keyword&gt;&lt;keyword&gt;Forced Expiratory Volume&lt;/keyword&gt;&lt;keyword&gt;Humans&lt;/keyword&gt;&lt;keyword&gt;Male&lt;/keyword&gt;&lt;keyword&gt;Predictive Value of Tests&lt;/keyword&gt;&lt;keyword&gt;*Quality of Life&lt;/keyword&gt;&lt;keyword&gt;*Surveys and Questionnaires&lt;/keyword&gt;&lt;/keywords&gt;&lt;dates&gt;&lt;year&gt;2007&lt;/year&gt;&lt;pub-dates&gt;&lt;date&gt;Apr&lt;/date&gt;&lt;/pub-dates&gt;&lt;/dates&gt;&lt;isbn&gt;0091-6749 (Print)&amp;#xD;0091-6749 (Linking)&lt;/isbn&gt;&lt;accession-num&gt;17353040&lt;/accession-num&gt;&lt;urls&gt;&lt;related-urls&gt;&lt;url&gt;http://www.ncbi.nlm.nih.gov/pubmed/17353040&lt;/url&gt;&lt;/related-urls&gt;&lt;/urls&gt;&lt;electronic-resource-num&gt;10.1016/j.jaci.2006.12.662&lt;/electronic-resource-num&gt;&lt;/record&gt;&lt;/Cite&gt;&lt;/EndNote&gt;</w:instrText>
      </w:r>
      <w:r w:rsidR="00680754" w:rsidRPr="00253406">
        <w:rPr>
          <w:rFonts w:ascii="Arial" w:hAnsi="Arial" w:cs="Arial"/>
        </w:rPr>
        <w:fldChar w:fldCharType="separate"/>
      </w:r>
      <w:r w:rsidR="00411417" w:rsidRPr="00411417">
        <w:rPr>
          <w:rFonts w:ascii="Arial" w:hAnsi="Arial" w:cs="Arial"/>
          <w:noProof/>
          <w:vertAlign w:val="superscript"/>
        </w:rPr>
        <w:t>11</w:t>
      </w:r>
      <w:r w:rsidR="00680754" w:rsidRPr="00253406">
        <w:rPr>
          <w:rFonts w:ascii="Arial" w:hAnsi="Arial" w:cs="Arial"/>
        </w:rPr>
        <w:fldChar w:fldCharType="end"/>
      </w:r>
      <w:r>
        <w:rPr>
          <w:rFonts w:ascii="Arial" w:hAnsi="Arial" w:cs="Arial"/>
        </w:rPr>
        <w:t xml:space="preserve"> for children aged 4-</w:t>
      </w:r>
      <w:r w:rsidR="00680754" w:rsidRPr="00253406">
        <w:rPr>
          <w:rFonts w:ascii="Arial" w:hAnsi="Arial" w:cs="Arial"/>
        </w:rPr>
        <w:t xml:space="preserve">11 years. </w:t>
      </w:r>
      <w:r w:rsidRPr="00B073D4">
        <w:rPr>
          <w:rFonts w:ascii="Arial" w:hAnsi="Arial" w:cs="Arial"/>
        </w:rPr>
        <w:t>A score of ≤</w:t>
      </w:r>
      <w:r w:rsidR="006B4F9D">
        <w:rPr>
          <w:rFonts w:ascii="Arial" w:hAnsi="Arial" w:cs="Arial"/>
        </w:rPr>
        <w:t xml:space="preserve"> </w:t>
      </w:r>
      <w:r w:rsidRPr="00B073D4">
        <w:rPr>
          <w:rFonts w:ascii="Arial" w:hAnsi="Arial" w:cs="Arial"/>
        </w:rPr>
        <w:t>19 in either questionnai</w:t>
      </w:r>
      <w:r>
        <w:rPr>
          <w:rFonts w:ascii="Arial" w:hAnsi="Arial" w:cs="Arial"/>
        </w:rPr>
        <w:t xml:space="preserve">re denotes </w:t>
      </w:r>
      <w:r w:rsidR="007317D1">
        <w:rPr>
          <w:rFonts w:ascii="Arial" w:hAnsi="Arial" w:cs="Arial"/>
        </w:rPr>
        <w:t xml:space="preserve">current </w:t>
      </w:r>
      <w:r>
        <w:rPr>
          <w:rFonts w:ascii="Arial" w:hAnsi="Arial" w:cs="Arial"/>
        </w:rPr>
        <w:t xml:space="preserve">uncontrolled asthma, </w:t>
      </w:r>
      <w:r w:rsidR="00680754" w:rsidRPr="00253406">
        <w:rPr>
          <w:rFonts w:ascii="Arial" w:hAnsi="Arial" w:cs="Arial"/>
        </w:rPr>
        <w:t>with better control indicated by higher values</w:t>
      </w:r>
      <w:r w:rsidR="00680754" w:rsidRPr="00253406">
        <w:rPr>
          <w:rFonts w:ascii="Arial" w:hAnsi="Arial" w:cs="Arial"/>
        </w:rPr>
        <w:fldChar w:fldCharType="begin"/>
      </w:r>
      <w:r w:rsidR="001117C2">
        <w:rPr>
          <w:rFonts w:ascii="Arial" w:hAnsi="Arial" w:cs="Arial"/>
        </w:rPr>
        <w:instrText xml:space="preserve"> ADDIN EN.CITE &lt;EndNote&gt;&lt;Cite&gt;&lt;Author&gt;NICE&lt;/Author&gt;&lt;Year&gt;2017&lt;/Year&gt;&lt;RecNum&gt;89&lt;/RecNum&gt;&lt;DisplayText&gt;&lt;style face="superscript"&gt;5&lt;/style&gt;&lt;/DisplayText&gt;&lt;record&gt;&lt;rec-number&gt;89&lt;/rec-number&gt;&lt;foreign-keys&gt;&lt;key app="EN" db-id="50xetwd972tst1efx2jxv22f2pep0r0v2w9w" timestamp="1500895035"&gt;89&lt;/key&gt;&lt;key app="ENWeb" db-id=""&gt;0&lt;/key&gt;&lt;/foreign-keys&gt;&lt;ref-type name="Web Page"&gt;12&lt;/ref-type&gt;&lt;contributors&gt;&lt;authors&gt;&lt;author&gt;NICE&lt;/author&gt;&lt;/authors&gt;&lt;/contributors&gt;&lt;titles&gt;&lt;title&gt;The National Institute for Health and Care Excellence (NICE). Guideline for Asthma: diagnosis, monitoring and chronic asthma management. &lt;/title&gt;&lt;/titles&gt;&lt;volume&gt;2019&lt;/volume&gt;&lt;dates&gt;&lt;year&gt;2017&lt;/year&gt;&lt;/dates&gt;&lt;urls&gt;&lt;related-urls&gt;&lt;url&gt;https://www.nice.org.uk/guidance/ng80&lt;/url&gt;&lt;/related-urls&gt;&lt;/urls&gt;&lt;/record&gt;&lt;/Cite&gt;&lt;/EndNote&gt;</w:instrText>
      </w:r>
      <w:r w:rsidR="00680754" w:rsidRPr="00253406">
        <w:rPr>
          <w:rFonts w:ascii="Arial" w:hAnsi="Arial" w:cs="Arial"/>
        </w:rPr>
        <w:fldChar w:fldCharType="separate"/>
      </w:r>
      <w:r w:rsidR="001117C2" w:rsidRPr="001117C2">
        <w:rPr>
          <w:rFonts w:ascii="Arial" w:hAnsi="Arial" w:cs="Arial"/>
          <w:noProof/>
          <w:vertAlign w:val="superscript"/>
        </w:rPr>
        <w:t>5</w:t>
      </w:r>
      <w:r w:rsidR="00680754" w:rsidRPr="00253406">
        <w:rPr>
          <w:rFonts w:ascii="Arial" w:hAnsi="Arial" w:cs="Arial"/>
        </w:rPr>
        <w:fldChar w:fldCharType="end"/>
      </w:r>
      <w:r w:rsidR="00680754" w:rsidRPr="00253406">
        <w:rPr>
          <w:rFonts w:ascii="Arial" w:hAnsi="Arial" w:cs="Arial"/>
        </w:rPr>
        <w:t xml:space="preserve">. </w:t>
      </w:r>
    </w:p>
    <w:p w14:paraId="0D14C0B1" w14:textId="77777777" w:rsidR="00680754" w:rsidRPr="00C54C41" w:rsidRDefault="00680754" w:rsidP="00680754">
      <w:pPr>
        <w:spacing w:line="360" w:lineRule="auto"/>
        <w:rPr>
          <w:rFonts w:ascii="Arial" w:hAnsi="Arial" w:cs="Arial"/>
          <w:b/>
        </w:rPr>
      </w:pPr>
      <w:r w:rsidRPr="00C54C41">
        <w:rPr>
          <w:rFonts w:ascii="Arial" w:hAnsi="Arial" w:cs="Arial"/>
          <w:b/>
        </w:rPr>
        <w:t>Spirometry</w:t>
      </w:r>
    </w:p>
    <w:p w14:paraId="22A8D06E" w14:textId="37DEFA99" w:rsidR="00680754" w:rsidRPr="00253406" w:rsidRDefault="00680754" w:rsidP="00680754">
      <w:pPr>
        <w:spacing w:line="360" w:lineRule="auto"/>
        <w:rPr>
          <w:rFonts w:ascii="Arial" w:hAnsi="Arial" w:cs="Arial"/>
        </w:rPr>
      </w:pPr>
      <w:r w:rsidRPr="00253406">
        <w:rPr>
          <w:rFonts w:ascii="Arial" w:hAnsi="Arial" w:cs="Arial"/>
        </w:rPr>
        <w:t xml:space="preserve">Spirometry was performed using a portable spirometer (CareFusion UK Ltd) by practice staff either directly supervised, or independently once competent. Forced expiratory manoeuvres were performed according to </w:t>
      </w:r>
      <w:r w:rsidR="00C54C41">
        <w:rPr>
          <w:rFonts w:ascii="Arial" w:hAnsi="Arial" w:cs="Arial"/>
        </w:rPr>
        <w:t>ATS/ERS</w:t>
      </w:r>
      <w:r w:rsidRPr="00253406">
        <w:rPr>
          <w:rFonts w:ascii="Arial" w:hAnsi="Arial" w:cs="Arial"/>
        </w:rPr>
        <w:t xml:space="preserve"> standards</w:t>
      </w:r>
      <w:r w:rsidRPr="00253406">
        <w:rPr>
          <w:rFonts w:ascii="Arial" w:hAnsi="Arial" w:cs="Arial"/>
        </w:rPr>
        <w:fldChar w:fldCharType="begin"/>
      </w:r>
      <w:r w:rsidR="00411417">
        <w:rPr>
          <w:rFonts w:ascii="Arial" w:hAnsi="Arial" w:cs="Arial"/>
        </w:rPr>
        <w:instrText xml:space="preserve"> ADDIN EN.CITE &lt;EndNote&gt;&lt;Cite&gt;&lt;Author&gt;Miller&lt;/Author&gt;&lt;Year&gt;2005&lt;/Year&gt;&lt;RecNum&gt;115&lt;/RecNum&gt;&lt;DisplayText&gt;&lt;style face="superscript"&gt;12&lt;/style&gt;&lt;/DisplayText&gt;&lt;record&gt;&lt;rec-number&gt;115&lt;/rec-number&gt;&lt;foreign-keys&gt;&lt;key app="EN" db-id="50xetwd972tst1efx2jxv22f2pep0r0v2w9w" timestamp="1501675975"&gt;115&lt;/key&gt;&lt;key app="ENWeb" db-id=""&gt;0&lt;/key&gt;&lt;/foreign-keys&gt;&lt;ref-type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J.&lt;/author&gt;&lt;author&gt;Ats Ers Task Force&lt;/author&gt;&lt;/authors&gt;&lt;/contributors&gt;&lt;auth-address&gt;University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(Print)&amp;#xD;0903-1936 (Linking)&lt;/isbn&gt;&lt;accession-num&gt;16055882&lt;/accession-num&gt;&lt;urls&gt;&lt;related-urls&gt;&lt;url&gt;http://www.ncbi.nlm.nih.gov/pubmed/16055882&lt;/url&gt;&lt;/related-urls&gt;&lt;/urls&gt;&lt;electronic-resource-num&gt;10.1183/09031936.05.00034805&lt;/electronic-resource-num&gt;&lt;/record&gt;&lt;/Cite&gt;&lt;/EndNote&gt;</w:instrText>
      </w:r>
      <w:r w:rsidRPr="00253406">
        <w:rPr>
          <w:rFonts w:ascii="Arial" w:hAnsi="Arial" w:cs="Arial"/>
        </w:rPr>
        <w:fldChar w:fldCharType="separate"/>
      </w:r>
      <w:r w:rsidR="00411417" w:rsidRPr="00411417">
        <w:rPr>
          <w:rFonts w:ascii="Arial" w:hAnsi="Arial" w:cs="Arial"/>
          <w:noProof/>
          <w:vertAlign w:val="superscript"/>
        </w:rPr>
        <w:t>12</w:t>
      </w:r>
      <w:r w:rsidRPr="00253406">
        <w:rPr>
          <w:rFonts w:ascii="Arial" w:hAnsi="Arial" w:cs="Arial"/>
        </w:rPr>
        <w:fldChar w:fldCharType="end"/>
      </w:r>
      <w:r w:rsidRPr="00253406">
        <w:rPr>
          <w:rFonts w:ascii="Arial" w:hAnsi="Arial" w:cs="Arial"/>
        </w:rPr>
        <w:t xml:space="preserve">.  </w:t>
      </w:r>
    </w:p>
    <w:p w14:paraId="4150E1E7" w14:textId="10F245DA" w:rsidR="00680754" w:rsidRPr="00253406" w:rsidRDefault="00445AFC" w:rsidP="00680754">
      <w:pPr>
        <w:spacing w:line="360" w:lineRule="auto"/>
        <w:rPr>
          <w:rFonts w:ascii="Arial" w:hAnsi="Arial" w:cs="Arial"/>
        </w:rPr>
      </w:pPr>
      <w:r>
        <w:rPr>
          <w:rFonts w:ascii="Arial" w:hAnsi="Arial" w:cs="Arial"/>
        </w:rPr>
        <w:t>P</w:t>
      </w:r>
      <w:r w:rsidR="00680754" w:rsidRPr="00253406">
        <w:rPr>
          <w:rFonts w:ascii="Arial" w:hAnsi="Arial" w:cs="Arial"/>
        </w:rPr>
        <w:t>redicted values were based on global lung initiative (GLI) reference equations</w:t>
      </w:r>
      <w:r w:rsidR="00680754" w:rsidRPr="00253406">
        <w:rPr>
          <w:rFonts w:ascii="Arial" w:hAnsi="Arial" w:cs="Arial"/>
        </w:rPr>
        <w:fldChar w:fldCharType="begin">
          <w:fldData xml:space="preserve">PEVuZE5vdGU+PENpdGU+PEF1dGhvcj5RdWFuamVyPC9BdXRob3I+PFllYXI+MjAxMjwvWWVhcj48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PEVuZE5vdGU+PENpdGU+PEF1dGhvcj5RdWFuamVyPC9BdXRob3I+PFllYXI+MjAxMjwvWWVhcj48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680754" w:rsidRPr="00253406">
        <w:rPr>
          <w:rFonts w:ascii="Arial" w:hAnsi="Arial" w:cs="Arial"/>
        </w:rPr>
      </w:r>
      <w:r w:rsidR="00680754" w:rsidRPr="00253406">
        <w:rPr>
          <w:rFonts w:ascii="Arial" w:hAnsi="Arial" w:cs="Arial"/>
        </w:rPr>
        <w:fldChar w:fldCharType="separate"/>
      </w:r>
      <w:r w:rsidR="00411417" w:rsidRPr="00411417">
        <w:rPr>
          <w:rFonts w:ascii="Arial" w:hAnsi="Arial" w:cs="Arial"/>
          <w:noProof/>
          <w:vertAlign w:val="superscript"/>
        </w:rPr>
        <w:t>13</w:t>
      </w:r>
      <w:r w:rsidR="00680754" w:rsidRPr="00253406">
        <w:rPr>
          <w:rFonts w:ascii="Arial" w:hAnsi="Arial" w:cs="Arial"/>
        </w:rPr>
        <w:fldChar w:fldCharType="end"/>
      </w:r>
      <w:r w:rsidR="00680754" w:rsidRPr="00253406">
        <w:rPr>
          <w:rFonts w:ascii="Arial" w:hAnsi="Arial" w:cs="Arial"/>
        </w:rPr>
        <w:t xml:space="preserve">. </w:t>
      </w:r>
    </w:p>
    <w:p w14:paraId="56F741DE" w14:textId="68E3C9D1" w:rsidR="00680754" w:rsidRPr="00253406" w:rsidRDefault="00A90F7C" w:rsidP="00680754">
      <w:pPr>
        <w:spacing w:line="360" w:lineRule="auto"/>
        <w:rPr>
          <w:rFonts w:ascii="Arial" w:hAnsi="Arial" w:cs="Arial"/>
        </w:rPr>
      </w:pPr>
      <w:r>
        <w:rPr>
          <w:rFonts w:ascii="Arial" w:hAnsi="Arial" w:cs="Arial"/>
        </w:rPr>
        <w:t xml:space="preserve">For </w:t>
      </w:r>
      <w:r w:rsidR="00AF4E79">
        <w:rPr>
          <w:rFonts w:ascii="Arial" w:hAnsi="Arial" w:cs="Arial"/>
        </w:rPr>
        <w:t>training purposes</w:t>
      </w:r>
      <w:r>
        <w:rPr>
          <w:rFonts w:ascii="Arial" w:hAnsi="Arial" w:cs="Arial"/>
        </w:rPr>
        <w:t>, a</w:t>
      </w:r>
      <w:r w:rsidR="00680754" w:rsidRPr="00253406">
        <w:rPr>
          <w:rFonts w:ascii="Arial" w:hAnsi="Arial" w:cs="Arial"/>
        </w:rPr>
        <w:t xml:space="preserve"> normal spirogram was defined as </w:t>
      </w:r>
      <w:r w:rsidR="006757FD">
        <w:rPr>
          <w:rFonts w:ascii="Arial" w:hAnsi="Arial" w:cs="Arial"/>
        </w:rPr>
        <w:t>having</w:t>
      </w:r>
      <w:r w:rsidR="00281389">
        <w:rPr>
          <w:rFonts w:ascii="Arial" w:hAnsi="Arial" w:cs="Arial"/>
        </w:rPr>
        <w:t xml:space="preserve"> both</w:t>
      </w:r>
      <w:r w:rsidR="006757FD" w:rsidRPr="00253406">
        <w:rPr>
          <w:rFonts w:ascii="Arial" w:hAnsi="Arial" w:cs="Arial"/>
        </w:rPr>
        <w:t xml:space="preserve"> </w:t>
      </w:r>
      <w:r w:rsidR="00680754" w:rsidRPr="00253406">
        <w:rPr>
          <w:rFonts w:ascii="Arial" w:hAnsi="Arial" w:cs="Arial"/>
        </w:rPr>
        <w:t>FEV</w:t>
      </w:r>
      <w:r w:rsidR="00680754" w:rsidRPr="00253406">
        <w:rPr>
          <w:rFonts w:ascii="Arial" w:hAnsi="Arial" w:cs="Arial"/>
          <w:vertAlign w:val="subscript"/>
        </w:rPr>
        <w:t>1</w:t>
      </w:r>
      <w:r w:rsidR="007B464A">
        <w:rPr>
          <w:rFonts w:ascii="Arial" w:hAnsi="Arial" w:cs="Arial"/>
          <w:vertAlign w:val="subscript"/>
        </w:rPr>
        <w:t xml:space="preserve"> </w:t>
      </w:r>
      <w:r w:rsidR="006757FD">
        <w:rPr>
          <w:rFonts w:ascii="Arial" w:hAnsi="Arial" w:cs="Arial"/>
        </w:rPr>
        <w:t>and</w:t>
      </w:r>
      <w:r w:rsidR="00680754" w:rsidRPr="00253406">
        <w:rPr>
          <w:rFonts w:ascii="Arial" w:hAnsi="Arial" w:cs="Arial"/>
        </w:rPr>
        <w:t xml:space="preserve"> FVC</w:t>
      </w:r>
      <w:r w:rsidR="00281389">
        <w:rPr>
          <w:rFonts w:ascii="Arial" w:hAnsi="Arial" w:cs="Arial"/>
        </w:rPr>
        <w:t xml:space="preserve"> </w:t>
      </w:r>
      <w:r w:rsidR="007B464A" w:rsidRPr="007B464A">
        <w:rPr>
          <w:rFonts w:ascii="Arial" w:hAnsi="Arial" w:cs="Arial"/>
        </w:rPr>
        <w:t>≥</w:t>
      </w:r>
      <w:r w:rsidR="00711179">
        <w:rPr>
          <w:rFonts w:ascii="Arial" w:hAnsi="Arial" w:cs="Arial"/>
        </w:rPr>
        <w:t xml:space="preserve"> </w:t>
      </w:r>
      <w:r w:rsidR="00281389" w:rsidRPr="007B464A">
        <w:rPr>
          <w:rFonts w:ascii="Arial" w:hAnsi="Arial" w:cs="Arial"/>
        </w:rPr>
        <w:t>80% predicted</w:t>
      </w:r>
      <w:r w:rsidR="00680754" w:rsidRPr="00253406">
        <w:rPr>
          <w:rFonts w:ascii="Arial" w:hAnsi="Arial" w:cs="Arial"/>
        </w:rPr>
        <w:t xml:space="preserve"> and FEV</w:t>
      </w:r>
      <w:r w:rsidR="00680754" w:rsidRPr="00253406">
        <w:rPr>
          <w:rFonts w:ascii="Arial" w:hAnsi="Arial" w:cs="Arial"/>
          <w:vertAlign w:val="subscript"/>
        </w:rPr>
        <w:t>1</w:t>
      </w:r>
      <w:r w:rsidR="00680754" w:rsidRPr="00253406">
        <w:rPr>
          <w:rFonts w:ascii="Arial" w:hAnsi="Arial" w:cs="Arial"/>
        </w:rPr>
        <w:t>/FVC ≥</w:t>
      </w:r>
      <w:r w:rsidR="00711179">
        <w:rPr>
          <w:rFonts w:ascii="Arial" w:hAnsi="Arial" w:cs="Arial"/>
        </w:rPr>
        <w:t xml:space="preserve"> </w:t>
      </w:r>
      <w:r w:rsidR="00680754" w:rsidRPr="00253406">
        <w:rPr>
          <w:rFonts w:ascii="Arial" w:hAnsi="Arial" w:cs="Arial"/>
        </w:rPr>
        <w:t xml:space="preserve">80%. </w:t>
      </w:r>
      <w:r w:rsidR="00AF4E79">
        <w:rPr>
          <w:rFonts w:ascii="Arial" w:hAnsi="Arial" w:cs="Arial"/>
        </w:rPr>
        <w:t xml:space="preserve">A fixed cut-off was chosen to define obstruction for pragmatic reasons, as it was felt that GP staff were already familiar with using fixed cut-offs when interpreting adult spirometry. </w:t>
      </w:r>
      <w:r w:rsidR="00D17280">
        <w:rPr>
          <w:rFonts w:ascii="Arial" w:hAnsi="Arial" w:cs="Arial"/>
        </w:rPr>
        <w:t>Th</w:t>
      </w:r>
      <w:r w:rsidR="00AF4E79">
        <w:rPr>
          <w:rFonts w:ascii="Arial" w:hAnsi="Arial" w:cs="Arial"/>
        </w:rPr>
        <w:t>e 80%</w:t>
      </w:r>
      <w:r w:rsidR="00D17280">
        <w:rPr>
          <w:rFonts w:ascii="Arial" w:hAnsi="Arial" w:cs="Arial"/>
        </w:rPr>
        <w:t xml:space="preserve"> threshold</w:t>
      </w:r>
      <w:r w:rsidR="00F66A01">
        <w:rPr>
          <w:rFonts w:ascii="Arial" w:hAnsi="Arial" w:cs="Arial"/>
        </w:rPr>
        <w:t xml:space="preserve"> was chosen</w:t>
      </w:r>
      <w:r w:rsidR="00281389">
        <w:rPr>
          <w:rFonts w:ascii="Arial" w:hAnsi="Arial" w:cs="Arial"/>
        </w:rPr>
        <w:t xml:space="preserve"> </w:t>
      </w:r>
      <w:r w:rsidR="00F66A01">
        <w:rPr>
          <w:rFonts w:ascii="Arial" w:hAnsi="Arial" w:cs="Arial"/>
        </w:rPr>
        <w:t xml:space="preserve">as it most closely mirrors the GLI LLN </w:t>
      </w:r>
      <w:r w:rsidR="00012DD8">
        <w:rPr>
          <w:rFonts w:ascii="Arial" w:hAnsi="Arial" w:cs="Arial"/>
        </w:rPr>
        <w:t xml:space="preserve">across </w:t>
      </w:r>
      <w:r w:rsidR="00F66A01">
        <w:rPr>
          <w:rFonts w:ascii="Arial" w:hAnsi="Arial" w:cs="Arial"/>
        </w:rPr>
        <w:t xml:space="preserve">the 5-16 years age group. </w:t>
      </w:r>
    </w:p>
    <w:p w14:paraId="65CCF29A" w14:textId="5C50E194" w:rsidR="007B464A" w:rsidRDefault="00680754" w:rsidP="00680754">
      <w:pPr>
        <w:spacing w:line="360" w:lineRule="auto"/>
        <w:rPr>
          <w:rFonts w:ascii="Arial" w:hAnsi="Arial" w:cs="Arial"/>
        </w:rPr>
      </w:pPr>
      <w:r w:rsidRPr="00253406">
        <w:rPr>
          <w:rFonts w:ascii="Arial" w:hAnsi="Arial" w:cs="Arial"/>
        </w:rPr>
        <w:t xml:space="preserve">Where </w:t>
      </w:r>
      <w:r w:rsidR="007B464A">
        <w:rPr>
          <w:rFonts w:ascii="Arial" w:hAnsi="Arial" w:cs="Arial"/>
        </w:rPr>
        <w:t>FEV</w:t>
      </w:r>
      <w:r w:rsidR="007B464A" w:rsidRPr="007B464A">
        <w:rPr>
          <w:rFonts w:ascii="Arial" w:hAnsi="Arial" w:cs="Arial"/>
          <w:vertAlign w:val="subscript"/>
        </w:rPr>
        <w:t>1</w:t>
      </w:r>
      <w:r w:rsidR="007B464A">
        <w:rPr>
          <w:rFonts w:ascii="Arial" w:hAnsi="Arial" w:cs="Arial"/>
        </w:rPr>
        <w:t xml:space="preserve"> or FVC was &lt;</w:t>
      </w:r>
      <w:r w:rsidR="00711179">
        <w:rPr>
          <w:rFonts w:ascii="Arial" w:hAnsi="Arial" w:cs="Arial"/>
        </w:rPr>
        <w:t xml:space="preserve"> </w:t>
      </w:r>
      <w:r w:rsidR="007B464A">
        <w:rPr>
          <w:rFonts w:ascii="Arial" w:hAnsi="Arial" w:cs="Arial"/>
        </w:rPr>
        <w:t>80% predicted, or FEV</w:t>
      </w:r>
      <w:r w:rsidR="007B464A" w:rsidRPr="007B464A">
        <w:rPr>
          <w:rFonts w:ascii="Arial" w:hAnsi="Arial" w:cs="Arial"/>
          <w:vertAlign w:val="subscript"/>
        </w:rPr>
        <w:t>1</w:t>
      </w:r>
      <w:r w:rsidR="007B464A">
        <w:rPr>
          <w:rFonts w:ascii="Arial" w:hAnsi="Arial" w:cs="Arial"/>
        </w:rPr>
        <w:t>/FVC &lt;</w:t>
      </w:r>
      <w:r w:rsidR="00711179">
        <w:rPr>
          <w:rFonts w:ascii="Arial" w:hAnsi="Arial" w:cs="Arial"/>
        </w:rPr>
        <w:t xml:space="preserve"> </w:t>
      </w:r>
      <w:r w:rsidR="007B464A">
        <w:rPr>
          <w:rFonts w:ascii="Arial" w:hAnsi="Arial" w:cs="Arial"/>
        </w:rPr>
        <w:t xml:space="preserve">80%, </w:t>
      </w:r>
      <w:r w:rsidRPr="00253406">
        <w:rPr>
          <w:rFonts w:ascii="Arial" w:hAnsi="Arial" w:cs="Arial"/>
        </w:rPr>
        <w:t>reversibility testing was performed: after administering salbutamol 400 micrograms via spacer.  An increase in absolute FEV</w:t>
      </w:r>
      <w:r w:rsidRPr="00253406">
        <w:rPr>
          <w:rFonts w:ascii="Arial" w:hAnsi="Arial" w:cs="Arial"/>
          <w:vertAlign w:val="subscript"/>
        </w:rPr>
        <w:t xml:space="preserve">1 </w:t>
      </w:r>
      <w:r w:rsidRPr="00253406">
        <w:rPr>
          <w:rFonts w:ascii="Arial" w:hAnsi="Arial" w:cs="Arial"/>
        </w:rPr>
        <w:t>(L) of ≥</w:t>
      </w:r>
      <w:r w:rsidR="00711179">
        <w:rPr>
          <w:rFonts w:ascii="Arial" w:hAnsi="Arial" w:cs="Arial"/>
        </w:rPr>
        <w:t xml:space="preserve"> </w:t>
      </w:r>
      <w:r w:rsidRPr="00253406">
        <w:rPr>
          <w:rFonts w:ascii="Arial" w:hAnsi="Arial" w:cs="Arial"/>
        </w:rPr>
        <w:t>12% was taken to represent a positive bronchodilator re</w:t>
      </w:r>
      <w:r w:rsidR="00574B6F">
        <w:rPr>
          <w:rFonts w:ascii="Arial" w:hAnsi="Arial" w:cs="Arial"/>
        </w:rPr>
        <w:t xml:space="preserve">sponse </w:t>
      </w:r>
      <w:r w:rsidR="00D14354">
        <w:rPr>
          <w:rFonts w:ascii="Arial" w:hAnsi="Arial" w:cs="Arial"/>
        </w:rPr>
        <w:t>(</w:t>
      </w:r>
      <w:r w:rsidRPr="00253406">
        <w:rPr>
          <w:rFonts w:ascii="Arial" w:hAnsi="Arial" w:cs="Arial"/>
        </w:rPr>
        <w:t>BDR)</w:t>
      </w:r>
      <w:r w:rsidR="00574B6F">
        <w:rPr>
          <w:rFonts w:ascii="Arial" w:hAnsi="Arial" w:cs="Arial"/>
        </w:rPr>
        <w:t xml:space="preserve"> test</w:t>
      </w:r>
      <w:r w:rsidR="00711179">
        <w:rPr>
          <w:rFonts w:ascii="Arial" w:hAnsi="Arial" w:cs="Arial"/>
        </w:rPr>
        <w:t xml:space="preserve">. </w:t>
      </w:r>
    </w:p>
    <w:p w14:paraId="28C09610" w14:textId="270FD91D" w:rsidR="00680754" w:rsidRPr="00C54C41" w:rsidRDefault="00680754" w:rsidP="00680754">
      <w:pPr>
        <w:spacing w:line="360" w:lineRule="auto"/>
        <w:rPr>
          <w:rFonts w:ascii="Arial" w:hAnsi="Arial" w:cs="Arial"/>
          <w:b/>
        </w:rPr>
      </w:pPr>
      <w:r w:rsidRPr="00C54C41">
        <w:rPr>
          <w:rFonts w:ascii="Arial" w:hAnsi="Arial" w:cs="Arial"/>
          <w:b/>
        </w:rPr>
        <w:t>Fraction of Exhaled Nitric Oxide</w:t>
      </w:r>
    </w:p>
    <w:p w14:paraId="04E471B7" w14:textId="42AB9E7E" w:rsidR="0049107B" w:rsidRDefault="00680754" w:rsidP="0049107B">
      <w:pPr>
        <w:spacing w:line="360" w:lineRule="auto"/>
        <w:rPr>
          <w:rFonts w:ascii="Arial" w:hAnsi="Arial" w:cs="Arial"/>
        </w:rPr>
      </w:pPr>
      <w:r>
        <w:rPr>
          <w:rFonts w:ascii="Arial" w:hAnsi="Arial" w:cs="Arial"/>
        </w:rPr>
        <w:lastRenderedPageBreak/>
        <w:t>F</w:t>
      </w:r>
      <w:r w:rsidR="00C54C41">
        <w:rPr>
          <w:rFonts w:ascii="Arial" w:hAnsi="Arial" w:cs="Arial"/>
        </w:rPr>
        <w:t>eNO</w:t>
      </w:r>
      <w:r w:rsidRPr="00253406">
        <w:rPr>
          <w:rFonts w:ascii="Arial" w:hAnsi="Arial" w:cs="Arial"/>
        </w:rPr>
        <w:t xml:space="preserve"> measurement</w:t>
      </w:r>
      <w:r w:rsidR="006B4F9D">
        <w:rPr>
          <w:rFonts w:ascii="Arial" w:hAnsi="Arial" w:cs="Arial"/>
        </w:rPr>
        <w:t>s</w:t>
      </w:r>
      <w:r w:rsidRPr="00253406">
        <w:rPr>
          <w:rFonts w:ascii="Arial" w:hAnsi="Arial" w:cs="Arial"/>
        </w:rPr>
        <w:t xml:space="preserve"> w</w:t>
      </w:r>
      <w:r w:rsidR="006B4F9D">
        <w:rPr>
          <w:rFonts w:ascii="Arial" w:hAnsi="Arial" w:cs="Arial"/>
        </w:rPr>
        <w:t>ere</w:t>
      </w:r>
      <w:r w:rsidRPr="00253406">
        <w:rPr>
          <w:rFonts w:ascii="Arial" w:hAnsi="Arial" w:cs="Arial"/>
        </w:rPr>
        <w:t xml:space="preserve"> attempted in all</w:t>
      </w:r>
      <w:r w:rsidR="0049107B">
        <w:rPr>
          <w:rFonts w:ascii="Arial" w:hAnsi="Arial" w:cs="Arial"/>
        </w:rPr>
        <w:t xml:space="preserve"> children following spirometry</w:t>
      </w:r>
      <w:r w:rsidR="003E225F">
        <w:rPr>
          <w:rFonts w:ascii="Arial" w:hAnsi="Arial" w:cs="Arial"/>
        </w:rPr>
        <w:t xml:space="preserve"> and performed in accordance with standardised guidelines</w:t>
      </w:r>
      <w:r w:rsidRPr="00253406">
        <w:rPr>
          <w:rFonts w:ascii="Arial" w:hAnsi="Arial" w:cs="Arial"/>
        </w:rPr>
        <w:fldChar w:fldCharType="begin"/>
      </w:r>
      <w:r w:rsidR="00411417">
        <w:rPr>
          <w:rFonts w:ascii="Arial" w:hAnsi="Arial" w:cs="Arial"/>
        </w:rPr>
        <w:instrText xml:space="preserve"> ADDIN EN.CITE &lt;EndNote&gt;&lt;Cite&gt;&lt;Author&gt;American Thoracic&lt;/Author&gt;&lt;Year&gt;2005&lt;/Year&gt;&lt;RecNum&gt;233&lt;/RecNum&gt;&lt;DisplayText&gt;&lt;style face="superscript"&gt;14&lt;/style&gt;&lt;/DisplayText&gt;&lt;record&gt;&lt;rec-number&gt;233&lt;/rec-number&gt;&lt;foreign-keys&gt;&lt;key app="EN" db-id="50xetwd972tst1efx2jxv22f2pep0r0v2w9w" timestamp="1505472877"&gt;233&lt;/key&gt;&lt;key app="ENWeb" db-id=""&gt;0&lt;/key&gt;&lt;/foreign-keys&gt;&lt;ref-type name="Journal Article"&gt;17&lt;/ref-type&gt;&lt;contributors&gt;&lt;authors&gt;&lt;author&gt;American Thoracic, Society&lt;/author&gt;&lt;author&gt;European Respiratory, Society&lt;/author&gt;&lt;/authors&gt;&lt;/contributors&gt;&lt;titles&gt;&lt;title&gt;ATS/ERS recommendations for standardized procedures for the online and offline measurement of exhaled lower respiratory nitric oxide and nasal nitric oxide, 2005&lt;/title&gt;&lt;secondary-title&gt;Am J Respir Crit Care Med&lt;/secondary-title&gt;&lt;/titles&gt;&lt;periodical&gt;&lt;full-title&gt;Am J Respir Crit Care Med&lt;/full-title&gt;&lt;/periodical&gt;&lt;pages&gt;912-30&lt;/pages&gt;&lt;volume&gt;171&lt;/volume&gt;&lt;number&gt;8&lt;/number&gt;&lt;keywords&gt;&lt;keyword&gt;Adolescent&lt;/keyword&gt;&lt;keyword&gt;Adult&lt;/keyword&gt;&lt;keyword&gt;*Breath Tests/instrumentation&lt;/keyword&gt;&lt;keyword&gt;Child&lt;/keyword&gt;&lt;keyword&gt;Child, Preschool&lt;/keyword&gt;&lt;keyword&gt;Equipment Design&lt;/keyword&gt;&lt;keyword&gt;Humans&lt;/keyword&gt;&lt;keyword&gt;Lung/physiopathology&lt;/keyword&gt;&lt;keyword&gt;Lung Diseases/*diagnosis/physiopathology&lt;/keyword&gt;&lt;keyword&gt;Nitric Oxide/*analysis&lt;/keyword&gt;&lt;keyword&gt;Nose/physiopathology&lt;/keyword&gt;&lt;keyword&gt;Online Systems/*standards&lt;/keyword&gt;&lt;keyword&gt;Reference Values&lt;/keyword&gt;&lt;keyword&gt;Respiratory Sounds/diagnosis/physiopathology&lt;/keyword&gt;&lt;keyword&gt;Signal Processing, Computer-Assisted/instrumentation&lt;/keyword&gt;&lt;/keywords&gt;&lt;dates&gt;&lt;year&gt;2005&lt;/year&gt;&lt;pub-dates&gt;&lt;date&gt;Apr 15&lt;/date&gt;&lt;/pub-dates&gt;&lt;/dates&gt;&lt;isbn&gt;1073-449X (Print)&amp;#xD;1073-449X (Linking)&lt;/isbn&gt;&lt;accession-num&gt;15817806&lt;/accession-num&gt;&lt;urls&gt;&lt;related-urls&gt;&lt;url&gt;http://www.ncbi.nlm.nih.gov/pubmed/15817806&lt;/url&gt;&lt;/related-urls&gt;&lt;/urls&gt;&lt;electronic-resource-num&gt;10.1164/rccm.200406-710ST&lt;/electronic-resource-num&gt;&lt;/record&gt;&lt;/Cite&gt;&lt;/EndNote&gt;</w:instrText>
      </w:r>
      <w:r w:rsidRPr="00253406">
        <w:rPr>
          <w:rFonts w:ascii="Arial" w:hAnsi="Arial" w:cs="Arial"/>
        </w:rPr>
        <w:fldChar w:fldCharType="separate"/>
      </w:r>
      <w:r w:rsidR="00411417" w:rsidRPr="00411417">
        <w:rPr>
          <w:rFonts w:ascii="Arial" w:hAnsi="Arial" w:cs="Arial"/>
          <w:noProof/>
          <w:vertAlign w:val="superscript"/>
        </w:rPr>
        <w:t>14</w:t>
      </w:r>
      <w:r w:rsidRPr="00253406">
        <w:rPr>
          <w:rFonts w:ascii="Arial" w:hAnsi="Arial" w:cs="Arial"/>
        </w:rPr>
        <w:fldChar w:fldCharType="end"/>
      </w:r>
      <w:r w:rsidRPr="00253406">
        <w:rPr>
          <w:rFonts w:ascii="Arial" w:hAnsi="Arial" w:cs="Arial"/>
        </w:rPr>
        <w:t xml:space="preserve">. </w:t>
      </w:r>
      <w:r w:rsidR="007E2AA2">
        <w:rPr>
          <w:rFonts w:ascii="Arial" w:hAnsi="Arial" w:cs="Arial"/>
        </w:rPr>
        <w:t>We used</w:t>
      </w:r>
      <w:r w:rsidRPr="00253406">
        <w:rPr>
          <w:rFonts w:ascii="Arial" w:hAnsi="Arial" w:cs="Arial"/>
        </w:rPr>
        <w:t xml:space="preserve"> a hand held </w:t>
      </w:r>
      <w:r>
        <w:rPr>
          <w:rFonts w:ascii="Arial" w:hAnsi="Arial" w:cs="Arial"/>
        </w:rPr>
        <w:t>F</w:t>
      </w:r>
      <w:r w:rsidRPr="00253406">
        <w:rPr>
          <w:rFonts w:ascii="Arial" w:hAnsi="Arial" w:cs="Arial"/>
        </w:rPr>
        <w:t xml:space="preserve">eNO analyser (NIOX Vero; </w:t>
      </w:r>
      <w:r w:rsidR="00837AF8">
        <w:rPr>
          <w:rFonts w:ascii="Arial" w:hAnsi="Arial" w:cs="Arial"/>
        </w:rPr>
        <w:t>Circassia</w:t>
      </w:r>
      <w:r w:rsidRPr="00253406">
        <w:rPr>
          <w:rFonts w:ascii="Arial" w:hAnsi="Arial" w:cs="Arial"/>
        </w:rPr>
        <w:t xml:space="preserve">). </w:t>
      </w:r>
      <w:r w:rsidR="00C54C41">
        <w:rPr>
          <w:rFonts w:ascii="Arial" w:hAnsi="Arial" w:cs="Arial"/>
        </w:rPr>
        <w:t>We used a</w:t>
      </w:r>
      <w:r w:rsidRPr="00253406">
        <w:rPr>
          <w:rFonts w:ascii="Arial" w:hAnsi="Arial" w:cs="Arial"/>
        </w:rPr>
        <w:t xml:space="preserve"> cut-off value of </w:t>
      </w:r>
      <w:r w:rsidR="003E225F">
        <w:rPr>
          <w:rFonts w:ascii="Arial" w:hAnsi="Arial" w:cs="Arial"/>
        </w:rPr>
        <w:t>≥</w:t>
      </w:r>
      <w:r w:rsidR="00711179">
        <w:rPr>
          <w:rFonts w:ascii="Arial" w:hAnsi="Arial" w:cs="Arial"/>
        </w:rPr>
        <w:t xml:space="preserve"> </w:t>
      </w:r>
      <w:r w:rsidRPr="00253406">
        <w:rPr>
          <w:rFonts w:ascii="Arial" w:hAnsi="Arial" w:cs="Arial"/>
        </w:rPr>
        <w:t>35</w:t>
      </w:r>
      <w:r w:rsidR="003E225F">
        <w:rPr>
          <w:rFonts w:ascii="Arial" w:hAnsi="Arial" w:cs="Arial"/>
        </w:rPr>
        <w:t xml:space="preserve"> parts per billion (</w:t>
      </w:r>
      <w:r w:rsidRPr="00253406">
        <w:rPr>
          <w:rFonts w:ascii="Arial" w:hAnsi="Arial" w:cs="Arial"/>
        </w:rPr>
        <w:t>ppb</w:t>
      </w:r>
      <w:r w:rsidR="003E225F">
        <w:rPr>
          <w:rFonts w:ascii="Arial" w:hAnsi="Arial" w:cs="Arial"/>
        </w:rPr>
        <w:t>)</w:t>
      </w:r>
      <w:r w:rsidR="00866145">
        <w:rPr>
          <w:rFonts w:ascii="Arial" w:hAnsi="Arial" w:cs="Arial"/>
        </w:rPr>
        <w:t xml:space="preserve"> </w:t>
      </w:r>
      <w:r w:rsidRPr="00253406">
        <w:rPr>
          <w:rFonts w:ascii="Arial" w:hAnsi="Arial" w:cs="Arial"/>
        </w:rPr>
        <w:t xml:space="preserve">to represent </w:t>
      </w:r>
      <w:r w:rsidR="00D21F99">
        <w:rPr>
          <w:rFonts w:ascii="Arial" w:hAnsi="Arial" w:cs="Arial"/>
        </w:rPr>
        <w:t xml:space="preserve">evidence of </w:t>
      </w:r>
      <w:r w:rsidR="00D04C1C">
        <w:rPr>
          <w:rFonts w:ascii="Arial" w:hAnsi="Arial" w:cs="Arial"/>
        </w:rPr>
        <w:t xml:space="preserve">current </w:t>
      </w:r>
      <w:r w:rsidR="00D21F99">
        <w:rPr>
          <w:rFonts w:ascii="Arial" w:hAnsi="Arial" w:cs="Arial"/>
        </w:rPr>
        <w:t>active</w:t>
      </w:r>
      <w:r w:rsidR="001033A1">
        <w:rPr>
          <w:rFonts w:ascii="Arial" w:hAnsi="Arial" w:cs="Arial"/>
        </w:rPr>
        <w:t xml:space="preserve"> airway</w:t>
      </w:r>
      <w:r w:rsidR="00D21F99">
        <w:rPr>
          <w:rFonts w:ascii="Arial" w:hAnsi="Arial" w:cs="Arial"/>
        </w:rPr>
        <w:t xml:space="preserve"> inflammation</w:t>
      </w:r>
      <w:r w:rsidRPr="00253406">
        <w:rPr>
          <w:rFonts w:ascii="Arial" w:hAnsi="Arial" w:cs="Arial"/>
        </w:rPr>
        <w:fldChar w:fldCharType="begin"/>
      </w:r>
      <w:r w:rsidR="001117C2">
        <w:rPr>
          <w:rFonts w:ascii="Arial" w:hAnsi="Arial" w:cs="Arial"/>
        </w:rPr>
        <w:instrText xml:space="preserve"> ADDIN EN.CITE &lt;EndNote&gt;&lt;Cite&gt;&lt;Author&gt;NICE&lt;/Author&gt;&lt;Year&gt;2017&lt;/Year&gt;&lt;RecNum&gt;89&lt;/RecNum&gt;&lt;DisplayText&gt;&lt;style face="superscript"&gt;5&lt;/style&gt;&lt;/DisplayText&gt;&lt;record&gt;&lt;rec-number&gt;89&lt;/rec-number&gt;&lt;foreign-keys&gt;&lt;key app="EN" db-id="50xetwd972tst1efx2jxv22f2pep0r0v2w9w" timestamp="1500895035"&gt;89&lt;/key&gt;&lt;key app="ENWeb" db-id=""&gt;0&lt;/key&gt;&lt;/foreign-keys&gt;&lt;ref-type name="Web Page"&gt;12&lt;/ref-type&gt;&lt;contributors&gt;&lt;authors&gt;&lt;author&gt;NICE&lt;/author&gt;&lt;/authors&gt;&lt;/contributors&gt;&lt;titles&gt;&lt;title&gt;The National Institute for Health and Care Excellence (NICE). Guideline for Asthma: diagnosis, monitoring and chronic asthma management. &lt;/title&gt;&lt;/titles&gt;&lt;volume&gt;2019&lt;/volume&gt;&lt;dates&gt;&lt;year&gt;2017&lt;/year&gt;&lt;/dates&gt;&lt;urls&gt;&lt;related-urls&gt;&lt;url&gt;https://www.nice.org.uk/guidance/ng80&lt;/url&gt;&lt;/related-urls&gt;&lt;/urls&gt;&lt;/record&gt;&lt;/Cite&gt;&lt;/EndNote&gt;</w:instrText>
      </w:r>
      <w:r w:rsidRPr="00253406">
        <w:rPr>
          <w:rFonts w:ascii="Arial" w:hAnsi="Arial" w:cs="Arial"/>
        </w:rPr>
        <w:fldChar w:fldCharType="separate"/>
      </w:r>
      <w:r w:rsidR="001117C2" w:rsidRPr="001117C2">
        <w:rPr>
          <w:rFonts w:ascii="Arial" w:hAnsi="Arial" w:cs="Arial"/>
          <w:noProof/>
          <w:vertAlign w:val="superscript"/>
        </w:rPr>
        <w:t>5</w:t>
      </w:r>
      <w:r w:rsidRPr="00253406">
        <w:rPr>
          <w:rFonts w:ascii="Arial" w:hAnsi="Arial" w:cs="Arial"/>
        </w:rPr>
        <w:fldChar w:fldCharType="end"/>
      </w:r>
      <w:r w:rsidRPr="00253406">
        <w:rPr>
          <w:rFonts w:ascii="Arial" w:hAnsi="Arial" w:cs="Arial"/>
        </w:rPr>
        <w:t xml:space="preserve">. </w:t>
      </w:r>
    </w:p>
    <w:p w14:paraId="28D3E9F7" w14:textId="4AEB22C4" w:rsidR="00680754" w:rsidRPr="0049107B" w:rsidRDefault="00680754" w:rsidP="0049107B">
      <w:pPr>
        <w:spacing w:line="360" w:lineRule="auto"/>
        <w:rPr>
          <w:rFonts w:ascii="Arial" w:hAnsi="Arial" w:cs="Arial"/>
        </w:rPr>
      </w:pPr>
      <w:r w:rsidRPr="00C54C41">
        <w:rPr>
          <w:rFonts w:ascii="Arial" w:hAnsi="Arial" w:cs="Arial"/>
          <w:b/>
        </w:rPr>
        <w:t>Follow Up</w:t>
      </w:r>
    </w:p>
    <w:p w14:paraId="64C368A4" w14:textId="3C0F0E43" w:rsidR="00680754" w:rsidRDefault="00680754" w:rsidP="00680754">
      <w:pPr>
        <w:spacing w:line="360" w:lineRule="auto"/>
        <w:rPr>
          <w:rFonts w:ascii="Arial" w:hAnsi="Arial" w:cs="Arial"/>
        </w:rPr>
      </w:pPr>
      <w:r w:rsidRPr="00253406">
        <w:rPr>
          <w:rFonts w:ascii="Arial" w:hAnsi="Arial" w:cs="Arial"/>
        </w:rPr>
        <w:t xml:space="preserve">We reviewed each participant’s electronic records </w:t>
      </w:r>
      <w:r w:rsidR="00457E6A">
        <w:rPr>
          <w:rFonts w:ascii="Arial" w:hAnsi="Arial" w:cs="Arial"/>
        </w:rPr>
        <w:t>six</w:t>
      </w:r>
      <w:r w:rsidRPr="00253406">
        <w:rPr>
          <w:rFonts w:ascii="Arial" w:hAnsi="Arial" w:cs="Arial"/>
        </w:rPr>
        <w:t xml:space="preserve"> months following the initial asthma review</w:t>
      </w:r>
      <w:r w:rsidR="00457E6A">
        <w:rPr>
          <w:rFonts w:ascii="Arial" w:hAnsi="Arial" w:cs="Arial"/>
        </w:rPr>
        <w:t>. All record entries including consultations, electronically filed letters, and prescriptions for the six months period were reviewed in order</w:t>
      </w:r>
      <w:r w:rsidRPr="00253406">
        <w:rPr>
          <w:rFonts w:ascii="Arial" w:hAnsi="Arial" w:cs="Arial"/>
        </w:rPr>
        <w:t xml:space="preserve"> to </w:t>
      </w:r>
      <w:r w:rsidR="001033A1">
        <w:rPr>
          <w:rFonts w:ascii="Arial" w:hAnsi="Arial" w:cs="Arial"/>
        </w:rPr>
        <w:t>obtain</w:t>
      </w:r>
      <w:r w:rsidRPr="00253406">
        <w:rPr>
          <w:rFonts w:ascii="Arial" w:hAnsi="Arial" w:cs="Arial"/>
        </w:rPr>
        <w:t xml:space="preserve"> the number of unplanned healthcare attendances (UHA) since </w:t>
      </w:r>
      <w:r w:rsidR="00194B17">
        <w:rPr>
          <w:rFonts w:ascii="Arial" w:hAnsi="Arial" w:cs="Arial"/>
        </w:rPr>
        <w:t xml:space="preserve">the </w:t>
      </w:r>
      <w:r w:rsidRPr="00253406">
        <w:rPr>
          <w:rFonts w:ascii="Arial" w:hAnsi="Arial" w:cs="Arial"/>
        </w:rPr>
        <w:t>initial review. A UHA was defined as any attendance to the GP, hospital, or walk-in-centre with acute respiratory symptoms managed with asthma medications</w:t>
      </w:r>
      <w:r w:rsidR="00837AF8">
        <w:rPr>
          <w:rFonts w:ascii="Arial" w:hAnsi="Arial" w:cs="Arial"/>
        </w:rPr>
        <w:t xml:space="preserve"> as documented within GP records</w:t>
      </w:r>
      <w:r w:rsidR="00457E6A">
        <w:rPr>
          <w:rFonts w:ascii="Arial" w:hAnsi="Arial" w:cs="Arial"/>
        </w:rPr>
        <w:t xml:space="preserve"> or filed as an electronic discharge letter from hospital</w:t>
      </w:r>
      <w:r w:rsidRPr="00253406">
        <w:rPr>
          <w:rFonts w:ascii="Arial" w:hAnsi="Arial" w:cs="Arial"/>
        </w:rPr>
        <w:t xml:space="preserve">. In patients who consented, we also sent out follow up </w:t>
      </w:r>
      <w:r w:rsidR="00837AF8">
        <w:rPr>
          <w:rFonts w:ascii="Arial" w:hAnsi="Arial" w:cs="Arial"/>
        </w:rPr>
        <w:t>letters</w:t>
      </w:r>
      <w:r w:rsidRPr="00253406">
        <w:rPr>
          <w:rFonts w:ascii="Arial" w:hAnsi="Arial" w:cs="Arial"/>
        </w:rPr>
        <w:t xml:space="preserve"> with repeat ACT/CACT questionnaire</w:t>
      </w:r>
      <w:r w:rsidR="00837AF8">
        <w:rPr>
          <w:rFonts w:ascii="Arial" w:hAnsi="Arial" w:cs="Arial"/>
        </w:rPr>
        <w:t>s</w:t>
      </w:r>
      <w:r w:rsidRPr="00253406">
        <w:rPr>
          <w:rFonts w:ascii="Arial" w:hAnsi="Arial" w:cs="Arial"/>
        </w:rPr>
        <w:t xml:space="preserve">. </w:t>
      </w:r>
    </w:p>
    <w:p w14:paraId="0D32724C" w14:textId="77777777" w:rsidR="00680754" w:rsidRPr="00253406" w:rsidRDefault="00680754" w:rsidP="00680754">
      <w:pPr>
        <w:spacing w:line="360" w:lineRule="auto"/>
        <w:rPr>
          <w:rFonts w:ascii="Arial" w:hAnsi="Arial" w:cs="Arial"/>
          <w:b/>
        </w:rPr>
      </w:pPr>
      <w:r w:rsidRPr="00253406">
        <w:rPr>
          <w:rFonts w:ascii="Arial" w:hAnsi="Arial" w:cs="Arial"/>
          <w:b/>
        </w:rPr>
        <w:t>Approvals</w:t>
      </w:r>
    </w:p>
    <w:p w14:paraId="685FE071" w14:textId="28A30498" w:rsidR="005200F9" w:rsidRDefault="00680754" w:rsidP="00680754">
      <w:pPr>
        <w:spacing w:line="360" w:lineRule="auto"/>
        <w:rPr>
          <w:rFonts w:ascii="Arial" w:hAnsi="Arial" w:cs="Arial"/>
        </w:rPr>
      </w:pPr>
      <w:r w:rsidRPr="00253406">
        <w:rPr>
          <w:rFonts w:ascii="Arial" w:hAnsi="Arial" w:cs="Arial"/>
        </w:rPr>
        <w:t>Ethics approval was obtained from the NHS researc</w:t>
      </w:r>
      <w:r w:rsidR="00EE0730">
        <w:rPr>
          <w:rFonts w:ascii="Arial" w:hAnsi="Arial" w:cs="Arial"/>
        </w:rPr>
        <w:t>h ethics committee (16/EM/0162).</w:t>
      </w:r>
    </w:p>
    <w:p w14:paraId="3144A08B" w14:textId="1B96C8E2" w:rsidR="00680754" w:rsidRPr="00253406" w:rsidRDefault="00680754" w:rsidP="00680754">
      <w:pPr>
        <w:rPr>
          <w:rFonts w:ascii="Arial" w:hAnsi="Arial" w:cs="Arial"/>
          <w:b/>
        </w:rPr>
      </w:pPr>
      <w:r w:rsidRPr="00253406">
        <w:rPr>
          <w:rFonts w:ascii="Arial" w:hAnsi="Arial" w:cs="Arial"/>
          <w:b/>
        </w:rPr>
        <w:t>Data Analysis</w:t>
      </w:r>
      <w:r w:rsidR="00547C84">
        <w:rPr>
          <w:rFonts w:ascii="Arial" w:hAnsi="Arial" w:cs="Arial"/>
          <w:b/>
        </w:rPr>
        <w:t xml:space="preserve"> </w:t>
      </w:r>
    </w:p>
    <w:p w14:paraId="3A2FD032" w14:textId="5491CAAF" w:rsidR="000F7636" w:rsidRPr="00253406" w:rsidRDefault="00547C84" w:rsidP="00680754">
      <w:pPr>
        <w:spacing w:line="360" w:lineRule="auto"/>
        <w:rPr>
          <w:rFonts w:ascii="Arial" w:hAnsi="Arial" w:cs="Arial"/>
        </w:rPr>
      </w:pPr>
      <w:r>
        <w:rPr>
          <w:rFonts w:ascii="Arial" w:hAnsi="Arial" w:cs="Arial"/>
        </w:rPr>
        <w:t xml:space="preserve">We compared </w:t>
      </w:r>
      <w:r w:rsidR="00680754" w:rsidRPr="00253406">
        <w:rPr>
          <w:rFonts w:ascii="Arial" w:hAnsi="Arial" w:cs="Arial"/>
        </w:rPr>
        <w:t xml:space="preserve">baseline characteristics, </w:t>
      </w:r>
      <w:r>
        <w:rPr>
          <w:rFonts w:ascii="Arial" w:hAnsi="Arial" w:cs="Arial"/>
        </w:rPr>
        <w:t xml:space="preserve">lung function test results, and UHAs between </w:t>
      </w:r>
      <w:r w:rsidR="00680754" w:rsidRPr="00253406">
        <w:rPr>
          <w:rFonts w:ascii="Arial" w:hAnsi="Arial" w:cs="Arial"/>
        </w:rPr>
        <w:t xml:space="preserve">children </w:t>
      </w:r>
      <w:r>
        <w:rPr>
          <w:rFonts w:ascii="Arial" w:hAnsi="Arial" w:cs="Arial"/>
        </w:rPr>
        <w:t>who</w:t>
      </w:r>
      <w:r w:rsidR="00343D2C">
        <w:rPr>
          <w:rFonts w:ascii="Arial" w:hAnsi="Arial" w:cs="Arial"/>
        </w:rPr>
        <w:t xml:space="preserve"> were on </w:t>
      </w:r>
      <w:r w:rsidR="006B4F9D">
        <w:rPr>
          <w:rFonts w:ascii="Arial" w:hAnsi="Arial" w:cs="Arial"/>
        </w:rPr>
        <w:t xml:space="preserve">the practice asthma register </w:t>
      </w:r>
      <w:r>
        <w:rPr>
          <w:rFonts w:ascii="Arial" w:hAnsi="Arial" w:cs="Arial"/>
        </w:rPr>
        <w:t xml:space="preserve">with those </w:t>
      </w:r>
      <w:r w:rsidR="006B4F9D">
        <w:rPr>
          <w:rFonts w:ascii="Arial" w:hAnsi="Arial" w:cs="Arial"/>
        </w:rPr>
        <w:t xml:space="preserve">who were </w:t>
      </w:r>
      <w:r>
        <w:rPr>
          <w:rFonts w:ascii="Arial" w:hAnsi="Arial" w:cs="Arial"/>
        </w:rPr>
        <w:t>not</w:t>
      </w:r>
      <w:r w:rsidR="00680754" w:rsidRPr="00253406">
        <w:rPr>
          <w:rFonts w:ascii="Arial" w:hAnsi="Arial" w:cs="Arial"/>
        </w:rPr>
        <w:t>. Continuous variables were compared using unpaired t-tests for parametric data, and Kruskal-Wallis</w:t>
      </w:r>
      <w:r w:rsidR="000F7636">
        <w:rPr>
          <w:rFonts w:ascii="Arial" w:hAnsi="Arial" w:cs="Arial"/>
        </w:rPr>
        <w:t xml:space="preserve"> and Wilcoxon rank-sum</w:t>
      </w:r>
      <w:r w:rsidR="00680754" w:rsidRPr="00253406">
        <w:rPr>
          <w:rFonts w:ascii="Arial" w:hAnsi="Arial" w:cs="Arial"/>
        </w:rPr>
        <w:t xml:space="preserve"> tests for non-parametric data. Chi-squared tests were used </w:t>
      </w:r>
      <w:r w:rsidR="00343D2C">
        <w:rPr>
          <w:rFonts w:ascii="Arial" w:hAnsi="Arial" w:cs="Arial"/>
        </w:rPr>
        <w:t>for</w:t>
      </w:r>
      <w:r w:rsidR="00680754" w:rsidRPr="00253406">
        <w:rPr>
          <w:rFonts w:ascii="Arial" w:hAnsi="Arial" w:cs="Arial"/>
        </w:rPr>
        <w:t xml:space="preserve"> count data.</w:t>
      </w:r>
    </w:p>
    <w:p w14:paraId="0DC3C499" w14:textId="05C24958" w:rsidR="00457E6A" w:rsidRDefault="00866145" w:rsidP="00680754">
      <w:pPr>
        <w:spacing w:line="360" w:lineRule="auto"/>
        <w:rPr>
          <w:rFonts w:ascii="Arial" w:hAnsi="Arial" w:cs="Arial"/>
        </w:rPr>
      </w:pPr>
      <w:r>
        <w:rPr>
          <w:rFonts w:ascii="Arial" w:hAnsi="Arial" w:cs="Arial"/>
        </w:rPr>
        <w:t>L</w:t>
      </w:r>
      <w:r w:rsidR="00680754" w:rsidRPr="00253406">
        <w:rPr>
          <w:rFonts w:ascii="Arial" w:hAnsi="Arial" w:cs="Arial"/>
        </w:rPr>
        <w:t>ung function data</w:t>
      </w:r>
      <w:r w:rsidR="00837AF8">
        <w:rPr>
          <w:rFonts w:ascii="Arial" w:hAnsi="Arial" w:cs="Arial"/>
        </w:rPr>
        <w:t xml:space="preserve"> was </w:t>
      </w:r>
      <w:r w:rsidR="00A90F7C">
        <w:rPr>
          <w:rFonts w:ascii="Arial" w:hAnsi="Arial" w:cs="Arial"/>
        </w:rPr>
        <w:t xml:space="preserve">analysed </w:t>
      </w:r>
      <w:r w:rsidR="00680754" w:rsidRPr="00253406">
        <w:rPr>
          <w:rFonts w:ascii="Arial" w:hAnsi="Arial" w:cs="Arial"/>
        </w:rPr>
        <w:t xml:space="preserve">according to </w:t>
      </w:r>
      <w:r w:rsidR="00837AF8" w:rsidRPr="00253406">
        <w:rPr>
          <w:rFonts w:ascii="Arial" w:hAnsi="Arial" w:cs="Arial"/>
        </w:rPr>
        <w:t>the diagnostic</w:t>
      </w:r>
      <w:r w:rsidRPr="00253406">
        <w:rPr>
          <w:rFonts w:ascii="Arial" w:hAnsi="Arial" w:cs="Arial"/>
        </w:rPr>
        <w:t xml:space="preserve"> </w:t>
      </w:r>
      <w:r w:rsidR="00680754" w:rsidRPr="00253406">
        <w:rPr>
          <w:rFonts w:ascii="Arial" w:hAnsi="Arial" w:cs="Arial"/>
        </w:rPr>
        <w:t xml:space="preserve">status, age group, and </w:t>
      </w:r>
      <w:r w:rsidR="007317D1">
        <w:rPr>
          <w:rFonts w:ascii="Arial" w:hAnsi="Arial" w:cs="Arial"/>
        </w:rPr>
        <w:t xml:space="preserve">the current asthma </w:t>
      </w:r>
      <w:r w:rsidR="00680754" w:rsidRPr="00253406">
        <w:rPr>
          <w:rFonts w:ascii="Arial" w:hAnsi="Arial" w:cs="Arial"/>
        </w:rPr>
        <w:t>symptom control status</w:t>
      </w:r>
      <w:r>
        <w:rPr>
          <w:rFonts w:ascii="Arial" w:hAnsi="Arial" w:cs="Arial"/>
        </w:rPr>
        <w:t xml:space="preserve"> of the children,</w:t>
      </w:r>
      <w:r w:rsidR="005076B7">
        <w:rPr>
          <w:rFonts w:ascii="Arial" w:hAnsi="Arial" w:cs="Arial"/>
        </w:rPr>
        <w:t xml:space="preserve"> as binary variables. </w:t>
      </w:r>
      <w:r w:rsidR="00547C84">
        <w:rPr>
          <w:rFonts w:ascii="Arial" w:hAnsi="Arial" w:cs="Arial"/>
        </w:rPr>
        <w:t>W</w:t>
      </w:r>
      <w:r w:rsidR="00C9656D">
        <w:rPr>
          <w:rFonts w:ascii="Arial" w:hAnsi="Arial" w:cs="Arial"/>
        </w:rPr>
        <w:t xml:space="preserve">e used </w:t>
      </w:r>
      <w:r w:rsidR="00C9656D" w:rsidRPr="00C9656D">
        <w:rPr>
          <w:rFonts w:ascii="Arial" w:hAnsi="Arial" w:cs="Arial"/>
        </w:rPr>
        <w:t>a fixed cut-off for FEV</w:t>
      </w:r>
      <w:r w:rsidR="00C9656D" w:rsidRPr="00C9656D">
        <w:rPr>
          <w:rFonts w:ascii="Arial" w:hAnsi="Arial" w:cs="Arial"/>
          <w:vertAlign w:val="subscript"/>
        </w:rPr>
        <w:t>1</w:t>
      </w:r>
      <w:r w:rsidR="00C9656D" w:rsidRPr="00C9656D">
        <w:rPr>
          <w:rFonts w:ascii="Arial" w:hAnsi="Arial" w:cs="Arial"/>
        </w:rPr>
        <w:t xml:space="preserve"> predicted and FEV</w:t>
      </w:r>
      <w:r w:rsidR="00C9656D" w:rsidRPr="00C9656D">
        <w:rPr>
          <w:rFonts w:ascii="Arial" w:hAnsi="Arial" w:cs="Arial"/>
          <w:vertAlign w:val="subscript"/>
        </w:rPr>
        <w:t>1</w:t>
      </w:r>
      <w:r w:rsidR="00C9656D" w:rsidRPr="00C9656D">
        <w:rPr>
          <w:rFonts w:ascii="Arial" w:hAnsi="Arial" w:cs="Arial"/>
        </w:rPr>
        <w:t xml:space="preserve">/FVC </w:t>
      </w:r>
      <w:r w:rsidR="00C9656D">
        <w:rPr>
          <w:rFonts w:ascii="Arial" w:hAnsi="Arial" w:cs="Arial"/>
        </w:rPr>
        <w:t xml:space="preserve">of 80% </w:t>
      </w:r>
      <w:r w:rsidR="00C9656D" w:rsidRPr="00C9656D">
        <w:rPr>
          <w:rFonts w:ascii="Arial" w:hAnsi="Arial" w:cs="Arial"/>
        </w:rPr>
        <w:t>to define airflow obstruction</w:t>
      </w:r>
      <w:r w:rsidR="00AF4E79">
        <w:rPr>
          <w:rFonts w:ascii="Arial" w:hAnsi="Arial" w:cs="Arial"/>
        </w:rPr>
        <w:t xml:space="preserve"> for training purposes</w:t>
      </w:r>
      <w:r w:rsidR="00C9656D" w:rsidRPr="00C9656D">
        <w:rPr>
          <w:rFonts w:ascii="Arial" w:hAnsi="Arial" w:cs="Arial"/>
        </w:rPr>
        <w:t>. However for analysis, the gold standard GLI lower limits of normal (LLN) were used.</w:t>
      </w:r>
    </w:p>
    <w:p w14:paraId="2B1539FE" w14:textId="2A59D3B6" w:rsidR="00680754" w:rsidRPr="00253406" w:rsidRDefault="005076B7" w:rsidP="00680754">
      <w:pPr>
        <w:spacing w:line="360" w:lineRule="auto"/>
        <w:rPr>
          <w:rFonts w:ascii="Arial" w:hAnsi="Arial" w:cs="Arial"/>
        </w:rPr>
      </w:pPr>
      <w:r>
        <w:rPr>
          <w:rFonts w:ascii="Arial" w:hAnsi="Arial" w:cs="Arial"/>
        </w:rPr>
        <w:t xml:space="preserve">Potential correlations between </w:t>
      </w:r>
      <w:r w:rsidR="00343D2C">
        <w:rPr>
          <w:rFonts w:ascii="Arial" w:hAnsi="Arial" w:cs="Arial"/>
        </w:rPr>
        <w:t>lung function parameters and</w:t>
      </w:r>
      <w:r w:rsidR="00680754" w:rsidRPr="00253406">
        <w:rPr>
          <w:rFonts w:ascii="Arial" w:hAnsi="Arial" w:cs="Arial"/>
        </w:rPr>
        <w:t xml:space="preserve"> </w:t>
      </w:r>
      <w:r w:rsidR="00343D2C">
        <w:rPr>
          <w:rFonts w:ascii="Arial" w:hAnsi="Arial" w:cs="Arial"/>
        </w:rPr>
        <w:t>ACT/CACT scores</w:t>
      </w:r>
      <w:r>
        <w:rPr>
          <w:rFonts w:ascii="Arial" w:hAnsi="Arial" w:cs="Arial"/>
        </w:rPr>
        <w:t xml:space="preserve"> were tested using</w:t>
      </w:r>
      <w:r w:rsidR="00680754" w:rsidRPr="00253406">
        <w:rPr>
          <w:rFonts w:ascii="Arial" w:hAnsi="Arial" w:cs="Arial"/>
        </w:rPr>
        <w:t xml:space="preserve"> Pearson’s r correlation for parametric variables and Spearman’s rank for ordinal or non-parametric data. The above analyses were </w:t>
      </w:r>
      <w:r w:rsidR="00A90F7C">
        <w:rPr>
          <w:rFonts w:ascii="Arial" w:hAnsi="Arial" w:cs="Arial"/>
        </w:rPr>
        <w:t xml:space="preserve">performed </w:t>
      </w:r>
      <w:r w:rsidR="00680754" w:rsidRPr="00253406">
        <w:rPr>
          <w:rFonts w:ascii="Arial" w:hAnsi="Arial" w:cs="Arial"/>
        </w:rPr>
        <w:t>after converting spirometr</w:t>
      </w:r>
      <w:r w:rsidR="00837AF8">
        <w:rPr>
          <w:rFonts w:ascii="Arial" w:hAnsi="Arial" w:cs="Arial"/>
        </w:rPr>
        <w:t xml:space="preserve">ic </w:t>
      </w:r>
      <w:r w:rsidR="00680754" w:rsidRPr="00253406">
        <w:rPr>
          <w:rFonts w:ascii="Arial" w:hAnsi="Arial" w:cs="Arial"/>
        </w:rPr>
        <w:t xml:space="preserve">parameters into z-scores using GLI </w:t>
      </w:r>
      <w:r w:rsidR="00866145">
        <w:rPr>
          <w:rFonts w:ascii="Arial" w:hAnsi="Arial" w:cs="Arial"/>
        </w:rPr>
        <w:t>software</w:t>
      </w:r>
      <w:r w:rsidR="00680754" w:rsidRPr="00253406">
        <w:rPr>
          <w:rFonts w:ascii="Arial" w:hAnsi="Arial" w:cs="Arial"/>
        </w:rPr>
        <w:t xml:space="preserve">. </w:t>
      </w:r>
    </w:p>
    <w:p w14:paraId="709AC302" w14:textId="7F0C6FCA" w:rsidR="000D425D" w:rsidRDefault="00680754" w:rsidP="00680754">
      <w:pPr>
        <w:spacing w:line="360" w:lineRule="auto"/>
        <w:rPr>
          <w:rFonts w:ascii="Arial" w:hAnsi="Arial" w:cs="Arial"/>
          <w:u w:val="single"/>
        </w:rPr>
      </w:pPr>
      <w:r w:rsidRPr="00253406">
        <w:rPr>
          <w:rFonts w:ascii="Arial" w:hAnsi="Arial" w:cs="Arial"/>
        </w:rPr>
        <w:t xml:space="preserve">Paired t-tests </w:t>
      </w:r>
      <w:r w:rsidR="000F7636">
        <w:rPr>
          <w:rFonts w:ascii="Arial" w:hAnsi="Arial" w:cs="Arial"/>
        </w:rPr>
        <w:t xml:space="preserve">and Wilcoxon signed rank tests </w:t>
      </w:r>
      <w:r w:rsidRPr="00253406">
        <w:rPr>
          <w:rFonts w:ascii="Arial" w:hAnsi="Arial" w:cs="Arial"/>
        </w:rPr>
        <w:t xml:space="preserve">were used to assess the change in </w:t>
      </w:r>
      <w:r w:rsidR="00343D2C">
        <w:rPr>
          <w:rFonts w:ascii="Arial" w:hAnsi="Arial" w:cs="Arial"/>
        </w:rPr>
        <w:t>ACT/CACT</w:t>
      </w:r>
      <w:r w:rsidRPr="00253406">
        <w:rPr>
          <w:rFonts w:ascii="Arial" w:hAnsi="Arial" w:cs="Arial"/>
        </w:rPr>
        <w:t xml:space="preserve"> scores and number of </w:t>
      </w:r>
      <w:r w:rsidR="00343D2C">
        <w:rPr>
          <w:rFonts w:ascii="Arial" w:hAnsi="Arial" w:cs="Arial"/>
        </w:rPr>
        <w:t>UHAs</w:t>
      </w:r>
      <w:r w:rsidRPr="00253406">
        <w:rPr>
          <w:rFonts w:ascii="Arial" w:hAnsi="Arial" w:cs="Arial"/>
        </w:rPr>
        <w:t xml:space="preserve"> in children at follow up. Statistical </w:t>
      </w:r>
      <w:r w:rsidR="00D537B2" w:rsidRPr="00253406">
        <w:rPr>
          <w:rFonts w:ascii="Arial" w:hAnsi="Arial" w:cs="Arial"/>
        </w:rPr>
        <w:t>analys</w:t>
      </w:r>
      <w:r w:rsidR="00D537B2">
        <w:rPr>
          <w:rFonts w:ascii="Arial" w:hAnsi="Arial" w:cs="Arial"/>
        </w:rPr>
        <w:t>e</w:t>
      </w:r>
      <w:r w:rsidR="00D537B2" w:rsidRPr="00253406">
        <w:rPr>
          <w:rFonts w:ascii="Arial" w:hAnsi="Arial" w:cs="Arial"/>
        </w:rPr>
        <w:t xml:space="preserve">s </w:t>
      </w:r>
      <w:r w:rsidRPr="00253406">
        <w:rPr>
          <w:rFonts w:ascii="Arial" w:hAnsi="Arial" w:cs="Arial"/>
        </w:rPr>
        <w:t xml:space="preserve">were performed using IBM SPSS Statistics for Windows (Version 24.0. Armonk, NY: IBM Corp) and </w:t>
      </w:r>
      <w:r w:rsidRPr="00253406">
        <w:rPr>
          <w:rFonts w:ascii="Arial" w:hAnsi="Arial" w:cs="Arial"/>
        </w:rPr>
        <w:lastRenderedPageBreak/>
        <w:t xml:space="preserve">GraphPad Prism version 7.00 for Windows (GraphPad Software, USA, </w:t>
      </w:r>
      <w:hyperlink r:id="rId8" w:history="1">
        <w:r w:rsidRPr="00253406">
          <w:rPr>
            <w:rFonts w:ascii="Arial" w:hAnsi="Arial" w:cs="Arial"/>
            <w:color w:val="0563C1" w:themeColor="hyperlink"/>
            <w:u w:val="single"/>
          </w:rPr>
          <w:t>www.graphpad.com</w:t>
        </w:r>
      </w:hyperlink>
      <w:r w:rsidRPr="00253406">
        <w:rPr>
          <w:rFonts w:ascii="Arial" w:hAnsi="Arial" w:cs="Arial"/>
        </w:rPr>
        <w:t>). All statistical tests were performed at the alpha</w:t>
      </w:r>
      <w:r w:rsidR="00711179">
        <w:rPr>
          <w:rFonts w:ascii="Arial" w:hAnsi="Arial" w:cs="Arial"/>
        </w:rPr>
        <w:t xml:space="preserve"> </w:t>
      </w:r>
      <w:r w:rsidRPr="00253406">
        <w:rPr>
          <w:rFonts w:ascii="Arial" w:hAnsi="Arial" w:cs="Arial"/>
        </w:rPr>
        <w:t>=</w:t>
      </w:r>
      <w:r w:rsidR="00711179">
        <w:rPr>
          <w:rFonts w:ascii="Arial" w:hAnsi="Arial" w:cs="Arial"/>
        </w:rPr>
        <w:t xml:space="preserve"> </w:t>
      </w:r>
      <w:r w:rsidRPr="00253406">
        <w:rPr>
          <w:rFonts w:ascii="Arial" w:hAnsi="Arial" w:cs="Arial"/>
        </w:rPr>
        <w:t>5% level.</w:t>
      </w:r>
    </w:p>
    <w:p w14:paraId="09847676" w14:textId="77777777" w:rsidR="00604855" w:rsidRDefault="00604855" w:rsidP="00680754">
      <w:pPr>
        <w:spacing w:line="360" w:lineRule="auto"/>
        <w:rPr>
          <w:rFonts w:ascii="Arial" w:hAnsi="Arial" w:cs="Arial"/>
          <w:b/>
        </w:rPr>
      </w:pPr>
    </w:p>
    <w:p w14:paraId="39C136E7" w14:textId="77777777" w:rsidR="00604855" w:rsidRDefault="00604855" w:rsidP="00680754">
      <w:pPr>
        <w:spacing w:line="360" w:lineRule="auto"/>
        <w:rPr>
          <w:rFonts w:ascii="Arial" w:hAnsi="Arial" w:cs="Arial"/>
          <w:b/>
        </w:rPr>
      </w:pPr>
    </w:p>
    <w:p w14:paraId="2F0E2298" w14:textId="7C3826FF" w:rsidR="00680754" w:rsidRPr="000D425D" w:rsidRDefault="00C54C41" w:rsidP="00680754">
      <w:pPr>
        <w:spacing w:line="360" w:lineRule="auto"/>
        <w:rPr>
          <w:rFonts w:ascii="Arial" w:hAnsi="Arial" w:cs="Arial"/>
          <w:u w:val="single"/>
        </w:rPr>
      </w:pPr>
      <w:r w:rsidRPr="00C54C41">
        <w:rPr>
          <w:rFonts w:ascii="Arial" w:hAnsi="Arial" w:cs="Arial"/>
          <w:b/>
        </w:rPr>
        <w:t>RESULTS</w:t>
      </w:r>
    </w:p>
    <w:p w14:paraId="4C5200AD" w14:textId="77777777" w:rsidR="00680754" w:rsidRDefault="00680754" w:rsidP="00680754">
      <w:pPr>
        <w:spacing w:line="360" w:lineRule="auto"/>
        <w:rPr>
          <w:rFonts w:ascii="Arial" w:hAnsi="Arial" w:cs="Arial"/>
        </w:rPr>
      </w:pPr>
      <w:r>
        <w:rPr>
          <w:rFonts w:ascii="Arial" w:hAnsi="Arial" w:cs="Arial"/>
          <w:b/>
        </w:rPr>
        <w:t>Participating practices</w:t>
      </w:r>
    </w:p>
    <w:p w14:paraId="2620009F" w14:textId="484AA501" w:rsidR="00711179" w:rsidRPr="00BE4AFB" w:rsidRDefault="00680754" w:rsidP="00F702D0">
      <w:pPr>
        <w:spacing w:line="360" w:lineRule="auto"/>
        <w:rPr>
          <w:rFonts w:ascii="Arial" w:hAnsi="Arial" w:cs="Arial"/>
        </w:rPr>
      </w:pPr>
      <w:r>
        <w:rPr>
          <w:rFonts w:ascii="Arial" w:hAnsi="Arial" w:cs="Arial"/>
        </w:rPr>
        <w:t xml:space="preserve">Ten practices participated in this study. </w:t>
      </w:r>
      <w:r w:rsidR="005076B7">
        <w:rPr>
          <w:rFonts w:ascii="Arial" w:hAnsi="Arial" w:cs="Arial"/>
        </w:rPr>
        <w:t>T</w:t>
      </w:r>
      <w:r w:rsidRPr="003169FC">
        <w:rPr>
          <w:rFonts w:ascii="Arial" w:hAnsi="Arial" w:cs="Arial"/>
        </w:rPr>
        <w:t>he</w:t>
      </w:r>
      <w:r w:rsidR="006B4F9D">
        <w:rPr>
          <w:rFonts w:ascii="Arial" w:hAnsi="Arial" w:cs="Arial"/>
        </w:rPr>
        <w:t>y</w:t>
      </w:r>
      <w:r w:rsidRPr="003169FC">
        <w:rPr>
          <w:rFonts w:ascii="Arial" w:hAnsi="Arial" w:cs="Arial"/>
        </w:rPr>
        <w:t xml:space="preserve"> served a population of almos</w:t>
      </w:r>
      <w:r>
        <w:rPr>
          <w:rFonts w:ascii="Arial" w:hAnsi="Arial" w:cs="Arial"/>
        </w:rPr>
        <w:t>t 120,000 people, ranging from ~</w:t>
      </w:r>
      <w:r w:rsidRPr="003169FC">
        <w:rPr>
          <w:rFonts w:ascii="Arial" w:hAnsi="Arial" w:cs="Arial"/>
        </w:rPr>
        <w:t>3500 to 48000 registered patients. Geographically, five of the practices were located in inner-city Leicester,</w:t>
      </w:r>
      <w:r>
        <w:rPr>
          <w:rFonts w:ascii="Arial" w:hAnsi="Arial" w:cs="Arial"/>
        </w:rPr>
        <w:t xml:space="preserve"> </w:t>
      </w:r>
      <w:r w:rsidR="00B728E7" w:rsidRPr="003169FC">
        <w:rPr>
          <w:rFonts w:ascii="Arial" w:hAnsi="Arial" w:cs="Arial"/>
        </w:rPr>
        <w:t>t</w:t>
      </w:r>
      <w:r w:rsidR="00B728E7">
        <w:rPr>
          <w:rFonts w:ascii="Arial" w:hAnsi="Arial" w:cs="Arial"/>
        </w:rPr>
        <w:t xml:space="preserve">hree were in surrounding towns, and </w:t>
      </w:r>
      <w:r>
        <w:rPr>
          <w:rFonts w:ascii="Arial" w:hAnsi="Arial" w:cs="Arial"/>
        </w:rPr>
        <w:t>two were in village locations</w:t>
      </w:r>
      <w:r w:rsidR="00B728E7">
        <w:rPr>
          <w:rFonts w:ascii="Arial" w:hAnsi="Arial" w:cs="Arial"/>
        </w:rPr>
        <w:t>.</w:t>
      </w:r>
    </w:p>
    <w:p w14:paraId="3A80ADF4" w14:textId="77777777" w:rsidR="00343D2C" w:rsidRDefault="001778F9" w:rsidP="00F702D0">
      <w:pPr>
        <w:spacing w:line="360" w:lineRule="auto"/>
        <w:rPr>
          <w:rFonts w:ascii="Arial" w:hAnsi="Arial" w:cs="Arial"/>
          <w:b/>
        </w:rPr>
      </w:pPr>
      <w:r>
        <w:rPr>
          <w:rFonts w:ascii="Arial" w:hAnsi="Arial" w:cs="Arial"/>
          <w:b/>
        </w:rPr>
        <w:t>Participants</w:t>
      </w:r>
    </w:p>
    <w:p w14:paraId="10E266D7" w14:textId="19B17364" w:rsidR="00680258" w:rsidRDefault="00343D2C" w:rsidP="00F702D0">
      <w:pPr>
        <w:spacing w:line="360" w:lineRule="auto"/>
        <w:rPr>
          <w:rFonts w:ascii="Arial" w:hAnsi="Arial" w:cs="Arial"/>
        </w:rPr>
      </w:pPr>
      <w:r>
        <w:rPr>
          <w:rFonts w:ascii="Arial" w:hAnsi="Arial" w:cs="Arial"/>
        </w:rPr>
        <w:t>E</w:t>
      </w:r>
      <w:r w:rsidR="00112AF2">
        <w:rPr>
          <w:rFonts w:ascii="Arial" w:hAnsi="Arial" w:cs="Arial"/>
        </w:rPr>
        <w:t xml:space="preserve">lectronic database searches </w:t>
      </w:r>
      <w:r>
        <w:rPr>
          <w:rFonts w:ascii="Arial" w:hAnsi="Arial" w:cs="Arial"/>
        </w:rPr>
        <w:t xml:space="preserve">identified 1548 </w:t>
      </w:r>
      <w:r w:rsidR="007E2AA2">
        <w:rPr>
          <w:rFonts w:ascii="Arial" w:hAnsi="Arial" w:cs="Arial"/>
        </w:rPr>
        <w:t xml:space="preserve">eligible </w:t>
      </w:r>
      <w:r>
        <w:rPr>
          <w:rFonts w:ascii="Arial" w:hAnsi="Arial" w:cs="Arial"/>
        </w:rPr>
        <w:t>children</w:t>
      </w:r>
      <w:r w:rsidR="00725F75">
        <w:rPr>
          <w:rFonts w:ascii="Arial" w:hAnsi="Arial" w:cs="Arial"/>
        </w:rPr>
        <w:t>; 1097 (71%) were on their GPs asthma register, and 451 (29%) were not</w:t>
      </w:r>
      <w:r w:rsidR="005076B7">
        <w:rPr>
          <w:rFonts w:ascii="Arial" w:hAnsi="Arial" w:cs="Arial"/>
        </w:rPr>
        <w:t>,</w:t>
      </w:r>
      <w:r w:rsidR="00725F75">
        <w:rPr>
          <w:rFonts w:ascii="Arial" w:hAnsi="Arial" w:cs="Arial"/>
        </w:rPr>
        <w:t xml:space="preserve"> but had received asthma medications in the previous 12 months</w:t>
      </w:r>
      <w:r>
        <w:rPr>
          <w:rFonts w:ascii="Arial" w:hAnsi="Arial" w:cs="Arial"/>
        </w:rPr>
        <w:t xml:space="preserve">. </w:t>
      </w:r>
    </w:p>
    <w:p w14:paraId="32F3FB26" w14:textId="1EA4C0D9" w:rsidR="00725F75" w:rsidRDefault="001778F9" w:rsidP="00F702D0">
      <w:pPr>
        <w:spacing w:line="360" w:lineRule="auto"/>
        <w:rPr>
          <w:rFonts w:ascii="Arial" w:hAnsi="Arial" w:cs="Arial"/>
        </w:rPr>
      </w:pPr>
      <w:r>
        <w:rPr>
          <w:rFonts w:ascii="Arial" w:hAnsi="Arial" w:cs="Arial"/>
        </w:rPr>
        <w:t xml:space="preserve">In total </w:t>
      </w:r>
      <w:r w:rsidR="00F702D0" w:rsidRPr="00253406">
        <w:rPr>
          <w:rFonts w:ascii="Arial" w:hAnsi="Arial" w:cs="Arial"/>
        </w:rPr>
        <w:t xml:space="preserve">614 children </w:t>
      </w:r>
      <w:r w:rsidR="00680258">
        <w:rPr>
          <w:rFonts w:ascii="Arial" w:hAnsi="Arial" w:cs="Arial"/>
        </w:rPr>
        <w:t xml:space="preserve">responded to the written invitations and </w:t>
      </w:r>
      <w:r w:rsidR="00F702D0" w:rsidRPr="00253406">
        <w:rPr>
          <w:rFonts w:ascii="Arial" w:hAnsi="Arial" w:cs="Arial"/>
        </w:rPr>
        <w:t>attended clinic</w:t>
      </w:r>
      <w:r w:rsidR="00343D2C">
        <w:rPr>
          <w:rFonts w:ascii="Arial" w:hAnsi="Arial" w:cs="Arial"/>
        </w:rPr>
        <w:t>s</w:t>
      </w:r>
      <w:r w:rsidR="00F702D0" w:rsidRPr="00253406">
        <w:rPr>
          <w:rFonts w:ascii="Arial" w:hAnsi="Arial" w:cs="Arial"/>
        </w:rPr>
        <w:t xml:space="preserve"> </w:t>
      </w:r>
      <w:r w:rsidR="00343D2C">
        <w:rPr>
          <w:rFonts w:ascii="Arial" w:hAnsi="Arial" w:cs="Arial"/>
        </w:rPr>
        <w:t>held between June 2016 and</w:t>
      </w:r>
      <w:r w:rsidR="00F702D0" w:rsidRPr="00253406">
        <w:rPr>
          <w:rFonts w:ascii="Arial" w:hAnsi="Arial" w:cs="Arial"/>
        </w:rPr>
        <w:t xml:space="preserve"> August 2017</w:t>
      </w:r>
      <w:r w:rsidR="00725F75">
        <w:rPr>
          <w:rFonts w:ascii="Arial" w:hAnsi="Arial" w:cs="Arial"/>
        </w:rPr>
        <w:t xml:space="preserve">; </w:t>
      </w:r>
      <w:r w:rsidR="00D17280">
        <w:rPr>
          <w:rFonts w:ascii="Arial" w:hAnsi="Arial" w:cs="Arial"/>
        </w:rPr>
        <w:t xml:space="preserve">of these, </w:t>
      </w:r>
      <w:r w:rsidR="00725F75">
        <w:rPr>
          <w:rFonts w:ascii="Arial" w:hAnsi="Arial" w:cs="Arial"/>
        </w:rPr>
        <w:t xml:space="preserve">456 (75%) </w:t>
      </w:r>
      <w:r w:rsidR="00680258">
        <w:rPr>
          <w:rFonts w:ascii="Arial" w:hAnsi="Arial" w:cs="Arial"/>
        </w:rPr>
        <w:t xml:space="preserve">were on the asthma register. </w:t>
      </w:r>
      <w:r w:rsidR="000C3D29">
        <w:rPr>
          <w:rFonts w:ascii="Arial" w:hAnsi="Arial" w:cs="Arial"/>
        </w:rPr>
        <w:t xml:space="preserve">Sixty-three percent of children were recruited in the months of March to August, and the remainder in the months of September to February. </w:t>
      </w:r>
    </w:p>
    <w:p w14:paraId="079C8687" w14:textId="34C48D75" w:rsidR="00343D2C" w:rsidRPr="00253406" w:rsidRDefault="00343D2C" w:rsidP="00F702D0">
      <w:pPr>
        <w:spacing w:line="360" w:lineRule="auto"/>
        <w:rPr>
          <w:rFonts w:ascii="Arial" w:hAnsi="Arial" w:cs="Arial"/>
        </w:rPr>
      </w:pPr>
      <w:r>
        <w:rPr>
          <w:rFonts w:ascii="Arial" w:hAnsi="Arial" w:cs="Arial"/>
        </w:rPr>
        <w:t>W</w:t>
      </w:r>
      <w:r w:rsidR="00F702D0" w:rsidRPr="00253406">
        <w:rPr>
          <w:rFonts w:ascii="Arial" w:hAnsi="Arial" w:cs="Arial"/>
        </w:rPr>
        <w:t>ritten</w:t>
      </w:r>
      <w:r>
        <w:rPr>
          <w:rFonts w:ascii="Arial" w:hAnsi="Arial" w:cs="Arial"/>
        </w:rPr>
        <w:t xml:space="preserve"> </w:t>
      </w:r>
      <w:r w:rsidR="00BD1745">
        <w:rPr>
          <w:rFonts w:ascii="Arial" w:hAnsi="Arial" w:cs="Arial"/>
        </w:rPr>
        <w:t xml:space="preserve">informed </w:t>
      </w:r>
      <w:r w:rsidR="00F702D0" w:rsidRPr="00253406">
        <w:rPr>
          <w:rFonts w:ascii="Arial" w:hAnsi="Arial" w:cs="Arial"/>
        </w:rPr>
        <w:t xml:space="preserve">consent was obtained from </w:t>
      </w:r>
      <w:r w:rsidR="00CD468B">
        <w:rPr>
          <w:rFonts w:ascii="Arial" w:hAnsi="Arial" w:cs="Arial"/>
        </w:rPr>
        <w:t xml:space="preserve">carers of </w:t>
      </w:r>
      <w:r w:rsidR="00F702D0" w:rsidRPr="00253406">
        <w:rPr>
          <w:rFonts w:ascii="Arial" w:hAnsi="Arial" w:cs="Arial"/>
        </w:rPr>
        <w:t>613 children. One parent refused consent</w:t>
      </w:r>
      <w:r w:rsidR="00BD1745">
        <w:rPr>
          <w:rFonts w:ascii="Arial" w:hAnsi="Arial" w:cs="Arial"/>
        </w:rPr>
        <w:t xml:space="preserve"> and one</w:t>
      </w:r>
      <w:r w:rsidR="00F702D0" w:rsidRPr="00253406">
        <w:rPr>
          <w:rFonts w:ascii="Arial" w:hAnsi="Arial" w:cs="Arial"/>
        </w:rPr>
        <w:t xml:space="preserve"> parent </w:t>
      </w:r>
      <w:r w:rsidR="007E2AA2">
        <w:rPr>
          <w:rFonts w:ascii="Arial" w:hAnsi="Arial" w:cs="Arial"/>
        </w:rPr>
        <w:t xml:space="preserve">later </w:t>
      </w:r>
      <w:r w:rsidR="00F702D0" w:rsidRPr="00253406">
        <w:rPr>
          <w:rFonts w:ascii="Arial" w:hAnsi="Arial" w:cs="Arial"/>
        </w:rPr>
        <w:t xml:space="preserve">withdrew </w:t>
      </w:r>
      <w:r w:rsidR="007E2AA2">
        <w:rPr>
          <w:rFonts w:ascii="Arial" w:hAnsi="Arial" w:cs="Arial"/>
        </w:rPr>
        <w:t xml:space="preserve">their </w:t>
      </w:r>
      <w:r w:rsidR="00F702D0" w:rsidRPr="00253406">
        <w:rPr>
          <w:rFonts w:ascii="Arial" w:hAnsi="Arial" w:cs="Arial"/>
        </w:rPr>
        <w:t>consent without giving a reason, leaving 612 children in total.</w:t>
      </w:r>
      <w:r w:rsidR="00BE4AFB">
        <w:rPr>
          <w:rFonts w:ascii="Arial" w:hAnsi="Arial" w:cs="Arial"/>
        </w:rPr>
        <w:t xml:space="preserve"> </w:t>
      </w:r>
      <w:r w:rsidR="001778F9" w:rsidRPr="00253406">
        <w:rPr>
          <w:rFonts w:ascii="Arial" w:hAnsi="Arial" w:cs="Arial"/>
        </w:rPr>
        <w:t>The characteristics of recruited children are shown in table 1.</w:t>
      </w:r>
      <w:r w:rsidR="00112AF2" w:rsidRPr="00112AF2">
        <w:t xml:space="preserve"> </w:t>
      </w:r>
      <w:r w:rsidR="00CD468B" w:rsidRPr="00C54C41">
        <w:rPr>
          <w:rFonts w:ascii="Arial" w:hAnsi="Arial" w:cs="Arial"/>
        </w:rPr>
        <w:t xml:space="preserve">Overall, the participation rate was 40% </w:t>
      </w:r>
      <w:r w:rsidR="00112AF2" w:rsidRPr="00C54C41">
        <w:rPr>
          <w:rFonts w:ascii="Arial" w:hAnsi="Arial" w:cs="Arial"/>
        </w:rPr>
        <w:t>of eligible patients, but ranged from 8% to 59% between practices.</w:t>
      </w:r>
      <w:r w:rsidR="001173D7">
        <w:rPr>
          <w:rFonts w:ascii="Arial" w:hAnsi="Arial" w:cs="Arial"/>
        </w:rPr>
        <w:t xml:space="preserve"> </w:t>
      </w:r>
      <w:r w:rsidR="002519B7">
        <w:rPr>
          <w:rFonts w:ascii="Arial" w:hAnsi="Arial" w:cs="Arial"/>
        </w:rPr>
        <w:t xml:space="preserve">The practice recruiting only 8% of eligible children was an outlier, and due </w:t>
      </w:r>
      <w:r w:rsidR="002519B7" w:rsidRPr="002519B7">
        <w:rPr>
          <w:rFonts w:ascii="Arial" w:hAnsi="Arial" w:cs="Arial"/>
        </w:rPr>
        <w:t>in part to recruitment at this practice commencing late into the study and therefore fewer clinics (in relation to the practice size) were set up compared with other practices.</w:t>
      </w:r>
    </w:p>
    <w:tbl>
      <w:tblPr>
        <w:tblStyle w:val="TableGrid"/>
        <w:tblW w:w="0" w:type="auto"/>
        <w:tblLook w:val="04A0" w:firstRow="1" w:lastRow="0" w:firstColumn="1" w:lastColumn="0" w:noHBand="0" w:noVBand="1"/>
      </w:tblPr>
      <w:tblGrid>
        <w:gridCol w:w="3964"/>
        <w:gridCol w:w="1684"/>
        <w:gridCol w:w="1684"/>
        <w:gridCol w:w="1684"/>
      </w:tblGrid>
      <w:tr w:rsidR="00F702D0" w:rsidRPr="00253406" w14:paraId="58C03183" w14:textId="77777777" w:rsidTr="003C2ABA">
        <w:tc>
          <w:tcPr>
            <w:tcW w:w="9016" w:type="dxa"/>
            <w:gridSpan w:val="4"/>
            <w:shd w:val="clear" w:color="auto" w:fill="AEAAAA" w:themeFill="background2" w:themeFillShade="BF"/>
          </w:tcPr>
          <w:p w14:paraId="39890637" w14:textId="77777777" w:rsidR="00F702D0" w:rsidRPr="00253406" w:rsidRDefault="00F702D0" w:rsidP="00BD3847">
            <w:pPr>
              <w:spacing w:line="360" w:lineRule="auto"/>
              <w:rPr>
                <w:rFonts w:ascii="Arial" w:hAnsi="Arial" w:cs="Arial"/>
                <w:b/>
              </w:rPr>
            </w:pPr>
            <w:r w:rsidRPr="00253406">
              <w:rPr>
                <w:rFonts w:ascii="Arial" w:hAnsi="Arial" w:cs="Arial"/>
                <w:b/>
              </w:rPr>
              <w:t>Table 1. Baseline Characteristics of Recruited Children</w:t>
            </w:r>
          </w:p>
        </w:tc>
      </w:tr>
      <w:tr w:rsidR="00F702D0" w:rsidRPr="00253406" w14:paraId="50BD79C9" w14:textId="77777777" w:rsidTr="00202D6F">
        <w:tc>
          <w:tcPr>
            <w:tcW w:w="3964" w:type="dxa"/>
            <w:shd w:val="clear" w:color="auto" w:fill="D9D9D9" w:themeFill="background1" w:themeFillShade="D9"/>
            <w:vAlign w:val="center"/>
          </w:tcPr>
          <w:p w14:paraId="60385E02" w14:textId="77777777" w:rsidR="00F702D0" w:rsidRPr="00253406" w:rsidRDefault="00F702D0" w:rsidP="00BD3847">
            <w:pPr>
              <w:spacing w:line="360" w:lineRule="auto"/>
              <w:jc w:val="center"/>
              <w:rPr>
                <w:rFonts w:ascii="Arial" w:hAnsi="Arial" w:cs="Arial"/>
              </w:rPr>
            </w:pPr>
          </w:p>
        </w:tc>
        <w:tc>
          <w:tcPr>
            <w:tcW w:w="1684" w:type="dxa"/>
            <w:shd w:val="clear" w:color="auto" w:fill="D9D9D9" w:themeFill="background1" w:themeFillShade="D9"/>
            <w:vAlign w:val="center"/>
          </w:tcPr>
          <w:p w14:paraId="6D7B5062" w14:textId="77777777" w:rsidR="00F702D0" w:rsidRPr="00253406" w:rsidRDefault="00F702D0" w:rsidP="00BD3847">
            <w:pPr>
              <w:spacing w:line="360" w:lineRule="auto"/>
              <w:jc w:val="center"/>
              <w:rPr>
                <w:rFonts w:ascii="Arial" w:hAnsi="Arial" w:cs="Arial"/>
                <w:b/>
              </w:rPr>
            </w:pPr>
            <w:r w:rsidRPr="00253406">
              <w:rPr>
                <w:rFonts w:ascii="Arial" w:hAnsi="Arial" w:cs="Arial"/>
                <w:b/>
              </w:rPr>
              <w:t>On Asthma Register (n=456)</w:t>
            </w:r>
          </w:p>
        </w:tc>
        <w:tc>
          <w:tcPr>
            <w:tcW w:w="1684" w:type="dxa"/>
            <w:shd w:val="clear" w:color="auto" w:fill="D9D9D9" w:themeFill="background1" w:themeFillShade="D9"/>
            <w:vAlign w:val="center"/>
          </w:tcPr>
          <w:p w14:paraId="2EC7C1C1" w14:textId="77777777" w:rsidR="00F702D0" w:rsidRPr="00253406" w:rsidRDefault="00F702D0" w:rsidP="00BD3847">
            <w:pPr>
              <w:spacing w:line="360" w:lineRule="auto"/>
              <w:jc w:val="center"/>
              <w:rPr>
                <w:rFonts w:ascii="Arial" w:hAnsi="Arial" w:cs="Arial"/>
                <w:b/>
              </w:rPr>
            </w:pPr>
            <w:r w:rsidRPr="00253406">
              <w:rPr>
                <w:rFonts w:ascii="Arial" w:hAnsi="Arial" w:cs="Arial"/>
                <w:b/>
              </w:rPr>
              <w:t>Not on Asthma Register (n=156)</w:t>
            </w:r>
          </w:p>
        </w:tc>
        <w:tc>
          <w:tcPr>
            <w:tcW w:w="1684" w:type="dxa"/>
            <w:shd w:val="clear" w:color="auto" w:fill="D9D9D9" w:themeFill="background1" w:themeFillShade="D9"/>
            <w:vAlign w:val="center"/>
          </w:tcPr>
          <w:p w14:paraId="5D20DCA4" w14:textId="4A2761EE" w:rsidR="00F702D0" w:rsidRPr="00253406" w:rsidRDefault="00BE4AFB" w:rsidP="00BD3847">
            <w:pPr>
              <w:spacing w:line="360" w:lineRule="auto"/>
              <w:jc w:val="center"/>
              <w:rPr>
                <w:rFonts w:ascii="Arial" w:hAnsi="Arial" w:cs="Arial"/>
                <w:b/>
              </w:rPr>
            </w:pPr>
            <w:r>
              <w:rPr>
                <w:rFonts w:ascii="Arial" w:hAnsi="Arial" w:cs="Arial"/>
                <w:b/>
              </w:rPr>
              <w:t>P value</w:t>
            </w:r>
          </w:p>
        </w:tc>
      </w:tr>
      <w:tr w:rsidR="00F702D0" w:rsidRPr="00253406" w14:paraId="489D38A5" w14:textId="77777777" w:rsidTr="00202D6F">
        <w:tc>
          <w:tcPr>
            <w:tcW w:w="3964" w:type="dxa"/>
            <w:vAlign w:val="center"/>
          </w:tcPr>
          <w:p w14:paraId="0FF5F7AD" w14:textId="0F8A9F2E" w:rsidR="00F702D0" w:rsidRPr="00253406" w:rsidRDefault="00BD1745" w:rsidP="00BD3847">
            <w:pPr>
              <w:spacing w:line="360" w:lineRule="auto"/>
              <w:jc w:val="center"/>
              <w:rPr>
                <w:rFonts w:ascii="Arial" w:hAnsi="Arial" w:cs="Arial"/>
                <w:b/>
              </w:rPr>
            </w:pPr>
            <w:r>
              <w:rPr>
                <w:rFonts w:ascii="Arial" w:hAnsi="Arial" w:cs="Arial"/>
                <w:b/>
              </w:rPr>
              <w:t>No. of m</w:t>
            </w:r>
            <w:r w:rsidR="00F702D0" w:rsidRPr="00253406">
              <w:rPr>
                <w:rFonts w:ascii="Arial" w:hAnsi="Arial" w:cs="Arial"/>
                <w:b/>
              </w:rPr>
              <w:t>ales (%)</w:t>
            </w:r>
          </w:p>
        </w:tc>
        <w:tc>
          <w:tcPr>
            <w:tcW w:w="1684" w:type="dxa"/>
            <w:vAlign w:val="center"/>
          </w:tcPr>
          <w:p w14:paraId="6A2B71A6" w14:textId="77777777" w:rsidR="00F702D0" w:rsidRPr="00253406" w:rsidRDefault="00F702D0" w:rsidP="00BD3847">
            <w:pPr>
              <w:spacing w:line="360" w:lineRule="auto"/>
              <w:jc w:val="center"/>
              <w:rPr>
                <w:rFonts w:ascii="Arial" w:hAnsi="Arial" w:cs="Arial"/>
              </w:rPr>
            </w:pPr>
            <w:r w:rsidRPr="00253406">
              <w:rPr>
                <w:rFonts w:ascii="Arial" w:hAnsi="Arial" w:cs="Arial"/>
              </w:rPr>
              <w:t>247 (54.2)</w:t>
            </w:r>
          </w:p>
        </w:tc>
        <w:tc>
          <w:tcPr>
            <w:tcW w:w="1684" w:type="dxa"/>
            <w:vAlign w:val="center"/>
          </w:tcPr>
          <w:p w14:paraId="1FB3EA4A" w14:textId="77777777" w:rsidR="00F702D0" w:rsidRPr="00253406" w:rsidRDefault="00F702D0" w:rsidP="00BD3847">
            <w:pPr>
              <w:spacing w:line="360" w:lineRule="auto"/>
              <w:jc w:val="center"/>
              <w:rPr>
                <w:rFonts w:ascii="Arial" w:hAnsi="Arial" w:cs="Arial"/>
              </w:rPr>
            </w:pPr>
            <w:r w:rsidRPr="00253406">
              <w:rPr>
                <w:rFonts w:ascii="Arial" w:hAnsi="Arial" w:cs="Arial"/>
              </w:rPr>
              <w:t>85 (54.5)</w:t>
            </w:r>
          </w:p>
        </w:tc>
        <w:tc>
          <w:tcPr>
            <w:tcW w:w="1684" w:type="dxa"/>
            <w:shd w:val="clear" w:color="auto" w:fill="D9D9D9" w:themeFill="background1" w:themeFillShade="D9"/>
            <w:vAlign w:val="center"/>
          </w:tcPr>
          <w:p w14:paraId="542FCB75" w14:textId="2AAC5BA2" w:rsidR="00F702D0" w:rsidRPr="00253406" w:rsidRDefault="00BE4AFB" w:rsidP="00BD3847">
            <w:pPr>
              <w:spacing w:line="360" w:lineRule="auto"/>
              <w:jc w:val="center"/>
              <w:rPr>
                <w:rFonts w:ascii="Arial" w:hAnsi="Arial" w:cs="Arial"/>
                <w:b/>
              </w:rPr>
            </w:pPr>
            <w:r>
              <w:rPr>
                <w:rFonts w:ascii="Arial" w:hAnsi="Arial" w:cs="Arial"/>
                <w:b/>
              </w:rPr>
              <w:t>0.945</w:t>
            </w:r>
          </w:p>
        </w:tc>
      </w:tr>
      <w:tr w:rsidR="00F702D0" w:rsidRPr="00253406" w14:paraId="715E9B3F" w14:textId="77777777" w:rsidTr="00202D6F">
        <w:tc>
          <w:tcPr>
            <w:tcW w:w="3964" w:type="dxa"/>
            <w:vAlign w:val="center"/>
          </w:tcPr>
          <w:p w14:paraId="5292F66B" w14:textId="041927D7" w:rsidR="00F702D0" w:rsidRPr="00253406" w:rsidRDefault="00F702D0" w:rsidP="00B93C9A">
            <w:pPr>
              <w:spacing w:line="360" w:lineRule="auto"/>
              <w:jc w:val="center"/>
              <w:rPr>
                <w:rFonts w:ascii="Arial" w:hAnsi="Arial" w:cs="Arial"/>
                <w:b/>
              </w:rPr>
            </w:pPr>
            <w:r w:rsidRPr="00253406">
              <w:rPr>
                <w:rFonts w:ascii="Arial" w:hAnsi="Arial" w:cs="Arial"/>
                <w:b/>
              </w:rPr>
              <w:t xml:space="preserve">Mean </w:t>
            </w:r>
            <w:r w:rsidR="00BD1745">
              <w:rPr>
                <w:rFonts w:ascii="Arial" w:hAnsi="Arial" w:cs="Arial"/>
                <w:b/>
              </w:rPr>
              <w:t>a</w:t>
            </w:r>
            <w:r w:rsidRPr="00253406">
              <w:rPr>
                <w:rFonts w:ascii="Arial" w:hAnsi="Arial" w:cs="Arial"/>
                <w:b/>
              </w:rPr>
              <w:t>ge</w:t>
            </w:r>
            <w:r w:rsidR="006C127E" w:rsidRPr="00253406">
              <w:rPr>
                <w:rFonts w:ascii="Arial" w:hAnsi="Arial" w:cs="Arial"/>
                <w:b/>
              </w:rPr>
              <w:t xml:space="preserve"> </w:t>
            </w:r>
            <w:r w:rsidR="00BD1745">
              <w:rPr>
                <w:rFonts w:ascii="Arial" w:hAnsi="Arial" w:cs="Arial"/>
                <w:b/>
              </w:rPr>
              <w:t xml:space="preserve">in years </w:t>
            </w:r>
            <w:r w:rsidR="006C127E" w:rsidRPr="00253406">
              <w:rPr>
                <w:rFonts w:ascii="Arial" w:hAnsi="Arial" w:cs="Arial"/>
                <w:b/>
              </w:rPr>
              <w:t>(S</w:t>
            </w:r>
            <w:r w:rsidR="00B93C9A">
              <w:rPr>
                <w:rFonts w:ascii="Arial" w:hAnsi="Arial" w:cs="Arial"/>
                <w:b/>
              </w:rPr>
              <w:t>EM</w:t>
            </w:r>
            <w:r w:rsidR="006C127E" w:rsidRPr="00253406">
              <w:rPr>
                <w:rFonts w:ascii="Arial" w:hAnsi="Arial" w:cs="Arial"/>
                <w:b/>
              </w:rPr>
              <w:t>)</w:t>
            </w:r>
          </w:p>
        </w:tc>
        <w:tc>
          <w:tcPr>
            <w:tcW w:w="1684" w:type="dxa"/>
            <w:vAlign w:val="center"/>
          </w:tcPr>
          <w:p w14:paraId="6B0456F6" w14:textId="541A17EE" w:rsidR="00F702D0" w:rsidRPr="00253406" w:rsidRDefault="00A848D7" w:rsidP="00BD3847">
            <w:pPr>
              <w:spacing w:line="360" w:lineRule="auto"/>
              <w:jc w:val="center"/>
              <w:rPr>
                <w:rFonts w:ascii="Arial" w:hAnsi="Arial" w:cs="Arial"/>
              </w:rPr>
            </w:pPr>
            <w:r>
              <w:rPr>
                <w:rFonts w:ascii="Arial" w:hAnsi="Arial" w:cs="Arial"/>
              </w:rPr>
              <w:t>10.3 (</w:t>
            </w:r>
            <w:r w:rsidR="00B93C9A">
              <w:rPr>
                <w:rFonts w:ascii="Arial" w:hAnsi="Arial" w:cs="Arial"/>
              </w:rPr>
              <w:t>0.15</w:t>
            </w:r>
            <w:r>
              <w:rPr>
                <w:rFonts w:ascii="Arial" w:hAnsi="Arial" w:cs="Arial"/>
              </w:rPr>
              <w:t>)</w:t>
            </w:r>
          </w:p>
        </w:tc>
        <w:tc>
          <w:tcPr>
            <w:tcW w:w="1684" w:type="dxa"/>
            <w:vAlign w:val="center"/>
          </w:tcPr>
          <w:p w14:paraId="20891162" w14:textId="0814E17A" w:rsidR="00F702D0" w:rsidRPr="00253406" w:rsidRDefault="00F66A01" w:rsidP="00B93C9A">
            <w:pPr>
              <w:spacing w:line="360" w:lineRule="auto"/>
              <w:jc w:val="center"/>
              <w:rPr>
                <w:rFonts w:ascii="Arial" w:hAnsi="Arial" w:cs="Arial"/>
              </w:rPr>
            </w:pPr>
            <w:r>
              <w:rPr>
                <w:rFonts w:ascii="Arial" w:hAnsi="Arial" w:cs="Arial"/>
              </w:rPr>
              <w:t>9.1 (</w:t>
            </w:r>
            <w:r w:rsidR="00B93C9A">
              <w:rPr>
                <w:rFonts w:ascii="Arial" w:hAnsi="Arial" w:cs="Arial"/>
              </w:rPr>
              <w:t>0.26</w:t>
            </w:r>
            <w:r>
              <w:rPr>
                <w:rFonts w:ascii="Arial" w:hAnsi="Arial" w:cs="Arial"/>
              </w:rPr>
              <w:t>)</w:t>
            </w:r>
          </w:p>
        </w:tc>
        <w:tc>
          <w:tcPr>
            <w:tcW w:w="1684" w:type="dxa"/>
            <w:shd w:val="clear" w:color="auto" w:fill="D9D9D9" w:themeFill="background1" w:themeFillShade="D9"/>
            <w:vAlign w:val="center"/>
          </w:tcPr>
          <w:p w14:paraId="456C9360" w14:textId="3DC5BC28" w:rsidR="00F702D0" w:rsidRPr="00253406" w:rsidRDefault="00F66A01" w:rsidP="00F66A01">
            <w:pPr>
              <w:spacing w:line="360" w:lineRule="auto"/>
              <w:jc w:val="center"/>
              <w:rPr>
                <w:rFonts w:ascii="Arial" w:hAnsi="Arial" w:cs="Arial"/>
                <w:b/>
              </w:rPr>
            </w:pPr>
            <w:r>
              <w:rPr>
                <w:rFonts w:ascii="Arial" w:hAnsi="Arial" w:cs="Arial"/>
                <w:b/>
              </w:rPr>
              <w:t>&lt;0.001*</w:t>
            </w:r>
          </w:p>
        </w:tc>
      </w:tr>
      <w:tr w:rsidR="00F702D0" w:rsidRPr="00253406" w14:paraId="1DBEB133" w14:textId="77777777" w:rsidTr="00202D6F">
        <w:tc>
          <w:tcPr>
            <w:tcW w:w="3964" w:type="dxa"/>
            <w:vAlign w:val="center"/>
          </w:tcPr>
          <w:p w14:paraId="5576A3C4" w14:textId="241ABAE5" w:rsidR="00F702D0" w:rsidRPr="00253406" w:rsidRDefault="00BD1745" w:rsidP="00BD1745">
            <w:pPr>
              <w:spacing w:line="360" w:lineRule="auto"/>
              <w:jc w:val="center"/>
              <w:rPr>
                <w:rFonts w:ascii="Arial" w:hAnsi="Arial" w:cs="Arial"/>
                <w:b/>
              </w:rPr>
            </w:pPr>
            <w:r>
              <w:rPr>
                <w:rFonts w:ascii="Arial" w:hAnsi="Arial" w:cs="Arial"/>
                <w:b/>
              </w:rPr>
              <w:lastRenderedPageBreak/>
              <w:t>No. of children with p</w:t>
            </w:r>
            <w:r w:rsidR="00F702D0" w:rsidRPr="00253406">
              <w:rPr>
                <w:rFonts w:ascii="Arial" w:hAnsi="Arial" w:cs="Arial"/>
                <w:b/>
              </w:rPr>
              <w:t>revious Spirometry Testing (%)</w:t>
            </w:r>
          </w:p>
        </w:tc>
        <w:tc>
          <w:tcPr>
            <w:tcW w:w="1684" w:type="dxa"/>
            <w:vAlign w:val="center"/>
          </w:tcPr>
          <w:p w14:paraId="437574FD" w14:textId="50361F20" w:rsidR="00F702D0" w:rsidRPr="00253406" w:rsidRDefault="00A848D7" w:rsidP="00BD3847">
            <w:pPr>
              <w:spacing w:line="360" w:lineRule="auto"/>
              <w:jc w:val="center"/>
              <w:rPr>
                <w:rFonts w:ascii="Arial" w:hAnsi="Arial" w:cs="Arial"/>
              </w:rPr>
            </w:pPr>
            <w:r>
              <w:rPr>
                <w:rFonts w:ascii="Arial" w:hAnsi="Arial" w:cs="Arial"/>
              </w:rPr>
              <w:t>53 (11.7)</w:t>
            </w:r>
          </w:p>
        </w:tc>
        <w:tc>
          <w:tcPr>
            <w:tcW w:w="1684" w:type="dxa"/>
            <w:vAlign w:val="center"/>
          </w:tcPr>
          <w:p w14:paraId="0C15DF23" w14:textId="319AA938" w:rsidR="00F702D0" w:rsidRPr="00253406" w:rsidRDefault="00A848D7" w:rsidP="00BD3847">
            <w:pPr>
              <w:spacing w:line="360" w:lineRule="auto"/>
              <w:jc w:val="center"/>
              <w:rPr>
                <w:rFonts w:ascii="Arial" w:hAnsi="Arial" w:cs="Arial"/>
              </w:rPr>
            </w:pPr>
            <w:r>
              <w:rPr>
                <w:rFonts w:ascii="Arial" w:hAnsi="Arial" w:cs="Arial"/>
              </w:rPr>
              <w:t>5 (3.2)</w:t>
            </w:r>
          </w:p>
        </w:tc>
        <w:tc>
          <w:tcPr>
            <w:tcW w:w="1684" w:type="dxa"/>
            <w:shd w:val="clear" w:color="auto" w:fill="D9D9D9" w:themeFill="background1" w:themeFillShade="D9"/>
            <w:vAlign w:val="center"/>
          </w:tcPr>
          <w:p w14:paraId="3E1DF14B" w14:textId="078E8E61" w:rsidR="00F702D0" w:rsidRPr="00253406" w:rsidRDefault="00A848D7" w:rsidP="00BD3847">
            <w:pPr>
              <w:spacing w:line="360" w:lineRule="auto"/>
              <w:jc w:val="center"/>
              <w:rPr>
                <w:rFonts w:ascii="Arial" w:hAnsi="Arial" w:cs="Arial"/>
                <w:b/>
              </w:rPr>
            </w:pPr>
            <w:r>
              <w:rPr>
                <w:rFonts w:ascii="Arial" w:hAnsi="Arial" w:cs="Arial"/>
                <w:b/>
              </w:rPr>
              <w:t>0.002*</w:t>
            </w:r>
          </w:p>
        </w:tc>
      </w:tr>
      <w:tr w:rsidR="003A61C4" w:rsidRPr="00253406" w14:paraId="6EBC1817" w14:textId="77777777" w:rsidTr="00202D6F">
        <w:tc>
          <w:tcPr>
            <w:tcW w:w="3964" w:type="dxa"/>
            <w:vAlign w:val="center"/>
          </w:tcPr>
          <w:p w14:paraId="21D4FDA3" w14:textId="60DF18C2" w:rsidR="003A61C4" w:rsidRPr="00253406" w:rsidRDefault="00BD1745" w:rsidP="003A61C4">
            <w:pPr>
              <w:spacing w:line="360" w:lineRule="auto"/>
              <w:jc w:val="center"/>
              <w:rPr>
                <w:rFonts w:ascii="Arial" w:hAnsi="Arial" w:cs="Arial"/>
                <w:b/>
              </w:rPr>
            </w:pPr>
            <w:r>
              <w:rPr>
                <w:rFonts w:ascii="Arial" w:hAnsi="Arial" w:cs="Arial"/>
                <w:b/>
              </w:rPr>
              <w:t>Total daily prescribed dose (beclomethasone equivalent) of inhaled c</w:t>
            </w:r>
            <w:r w:rsidR="003A61C4">
              <w:rPr>
                <w:rFonts w:ascii="Arial" w:hAnsi="Arial" w:cs="Arial"/>
                <w:b/>
              </w:rPr>
              <w:t xml:space="preserve">orticosteroids </w:t>
            </w:r>
            <w:r>
              <w:rPr>
                <w:rFonts w:ascii="Arial" w:hAnsi="Arial" w:cs="Arial"/>
                <w:b/>
              </w:rPr>
              <w:t xml:space="preserve">in micrograms </w:t>
            </w:r>
            <w:r w:rsidR="003A61C4">
              <w:rPr>
                <w:rFonts w:ascii="Arial" w:hAnsi="Arial" w:cs="Arial"/>
                <w:b/>
              </w:rPr>
              <w:t>(SEM)</w:t>
            </w:r>
          </w:p>
        </w:tc>
        <w:tc>
          <w:tcPr>
            <w:tcW w:w="1684" w:type="dxa"/>
            <w:vAlign w:val="center"/>
          </w:tcPr>
          <w:p w14:paraId="0313203F" w14:textId="1A0A75FA" w:rsidR="003A61C4" w:rsidRDefault="003A61C4" w:rsidP="003A61C4">
            <w:pPr>
              <w:spacing w:line="360" w:lineRule="auto"/>
              <w:jc w:val="center"/>
              <w:rPr>
                <w:rFonts w:ascii="Arial" w:hAnsi="Arial" w:cs="Arial"/>
              </w:rPr>
            </w:pPr>
            <w:r>
              <w:rPr>
                <w:rFonts w:ascii="Arial" w:hAnsi="Arial" w:cs="Arial"/>
              </w:rPr>
              <w:t>227.41 (10.47)</w:t>
            </w:r>
          </w:p>
        </w:tc>
        <w:tc>
          <w:tcPr>
            <w:tcW w:w="1684" w:type="dxa"/>
            <w:vAlign w:val="center"/>
          </w:tcPr>
          <w:p w14:paraId="0FC8D60C" w14:textId="1E5CAA19" w:rsidR="003A61C4" w:rsidRDefault="003A61C4" w:rsidP="003A61C4">
            <w:pPr>
              <w:spacing w:line="360" w:lineRule="auto"/>
              <w:jc w:val="center"/>
              <w:rPr>
                <w:rFonts w:ascii="Arial" w:hAnsi="Arial" w:cs="Arial"/>
              </w:rPr>
            </w:pPr>
            <w:r>
              <w:rPr>
                <w:rFonts w:ascii="Arial" w:hAnsi="Arial" w:cs="Arial"/>
              </w:rPr>
              <w:t>87.18 (12.32)</w:t>
            </w:r>
          </w:p>
        </w:tc>
        <w:tc>
          <w:tcPr>
            <w:tcW w:w="1684" w:type="dxa"/>
            <w:shd w:val="clear" w:color="auto" w:fill="D9D9D9" w:themeFill="background1" w:themeFillShade="D9"/>
            <w:vAlign w:val="center"/>
          </w:tcPr>
          <w:p w14:paraId="26C856F1" w14:textId="63F65659" w:rsidR="003A61C4" w:rsidRDefault="003A61C4" w:rsidP="003A61C4">
            <w:pPr>
              <w:spacing w:line="360" w:lineRule="auto"/>
              <w:jc w:val="center"/>
              <w:rPr>
                <w:rFonts w:ascii="Arial" w:hAnsi="Arial" w:cs="Arial"/>
                <w:b/>
              </w:rPr>
            </w:pPr>
            <w:r>
              <w:rPr>
                <w:rFonts w:ascii="Arial" w:hAnsi="Arial" w:cs="Arial"/>
                <w:b/>
              </w:rPr>
              <w:t>&lt;0.001*</w:t>
            </w:r>
          </w:p>
        </w:tc>
      </w:tr>
      <w:tr w:rsidR="003A61C4" w:rsidRPr="00253406" w14:paraId="0235C201" w14:textId="77777777" w:rsidTr="00202D6F">
        <w:tc>
          <w:tcPr>
            <w:tcW w:w="3964" w:type="dxa"/>
            <w:vAlign w:val="center"/>
          </w:tcPr>
          <w:p w14:paraId="37A0BB08" w14:textId="3396CF94" w:rsidR="003A61C4" w:rsidRPr="0005690D" w:rsidRDefault="003A61C4" w:rsidP="003A61C4">
            <w:pPr>
              <w:spacing w:line="360" w:lineRule="auto"/>
              <w:jc w:val="center"/>
              <w:rPr>
                <w:rFonts w:ascii="Arial" w:hAnsi="Arial" w:cs="Arial"/>
                <w:b/>
              </w:rPr>
            </w:pPr>
            <w:r w:rsidRPr="0005690D">
              <w:rPr>
                <w:rFonts w:ascii="Arial" w:hAnsi="Arial" w:cs="Arial"/>
                <w:b/>
              </w:rPr>
              <w:t xml:space="preserve">Mean </w:t>
            </w:r>
            <w:r w:rsidR="00BD1745">
              <w:rPr>
                <w:rFonts w:ascii="Arial" w:hAnsi="Arial" w:cs="Arial"/>
                <w:b/>
              </w:rPr>
              <w:t>n</w:t>
            </w:r>
            <w:r w:rsidRPr="0005690D">
              <w:rPr>
                <w:rFonts w:ascii="Arial" w:hAnsi="Arial" w:cs="Arial"/>
                <w:b/>
              </w:rPr>
              <w:t xml:space="preserve">umber of UHAs per child in </w:t>
            </w:r>
            <w:r w:rsidR="00BD1745">
              <w:rPr>
                <w:rFonts w:ascii="Arial" w:hAnsi="Arial" w:cs="Arial"/>
                <w:b/>
              </w:rPr>
              <w:t>p</w:t>
            </w:r>
            <w:r w:rsidRPr="0005690D">
              <w:rPr>
                <w:rFonts w:ascii="Arial" w:hAnsi="Arial" w:cs="Arial"/>
                <w:b/>
              </w:rPr>
              <w:t xml:space="preserve">receding 6 </w:t>
            </w:r>
            <w:r w:rsidR="00BD1745">
              <w:rPr>
                <w:rFonts w:ascii="Arial" w:hAnsi="Arial" w:cs="Arial"/>
                <w:b/>
              </w:rPr>
              <w:t>m</w:t>
            </w:r>
            <w:r w:rsidRPr="0005690D">
              <w:rPr>
                <w:rFonts w:ascii="Arial" w:hAnsi="Arial" w:cs="Arial"/>
                <w:b/>
              </w:rPr>
              <w:t>onths (S</w:t>
            </w:r>
            <w:r>
              <w:rPr>
                <w:rFonts w:ascii="Arial" w:hAnsi="Arial" w:cs="Arial"/>
                <w:b/>
              </w:rPr>
              <w:t>EM</w:t>
            </w:r>
            <w:r w:rsidRPr="0005690D">
              <w:rPr>
                <w:rFonts w:ascii="Arial" w:hAnsi="Arial" w:cs="Arial"/>
                <w:b/>
              </w:rPr>
              <w:t>)</w:t>
            </w:r>
          </w:p>
        </w:tc>
        <w:tc>
          <w:tcPr>
            <w:tcW w:w="1684" w:type="dxa"/>
            <w:vAlign w:val="center"/>
          </w:tcPr>
          <w:p w14:paraId="2C340304" w14:textId="3BA62B3F" w:rsidR="003A61C4" w:rsidRPr="0005690D" w:rsidRDefault="003A61C4" w:rsidP="003A61C4">
            <w:pPr>
              <w:spacing w:line="360" w:lineRule="auto"/>
              <w:jc w:val="center"/>
              <w:rPr>
                <w:rFonts w:ascii="Arial" w:hAnsi="Arial" w:cs="Arial"/>
              </w:rPr>
            </w:pPr>
            <w:r w:rsidRPr="0005690D">
              <w:rPr>
                <w:rFonts w:ascii="Arial" w:hAnsi="Arial" w:cs="Arial"/>
              </w:rPr>
              <w:t>0.29 (0.</w:t>
            </w:r>
            <w:r>
              <w:rPr>
                <w:rFonts w:ascii="Arial" w:hAnsi="Arial" w:cs="Arial"/>
              </w:rPr>
              <w:t>03</w:t>
            </w:r>
            <w:r w:rsidRPr="0005690D">
              <w:rPr>
                <w:rFonts w:ascii="Arial" w:hAnsi="Arial" w:cs="Arial"/>
              </w:rPr>
              <w:t>)</w:t>
            </w:r>
          </w:p>
        </w:tc>
        <w:tc>
          <w:tcPr>
            <w:tcW w:w="1684" w:type="dxa"/>
            <w:vAlign w:val="center"/>
          </w:tcPr>
          <w:p w14:paraId="62647383" w14:textId="70D5D87D" w:rsidR="003A61C4" w:rsidRPr="0005690D" w:rsidRDefault="003A61C4" w:rsidP="003A61C4">
            <w:pPr>
              <w:spacing w:line="360" w:lineRule="auto"/>
              <w:jc w:val="center"/>
              <w:rPr>
                <w:rFonts w:ascii="Arial" w:hAnsi="Arial" w:cs="Arial"/>
              </w:rPr>
            </w:pPr>
            <w:r w:rsidRPr="0005690D">
              <w:rPr>
                <w:rFonts w:ascii="Arial" w:hAnsi="Arial" w:cs="Arial"/>
              </w:rPr>
              <w:t>0.37 (</w:t>
            </w:r>
            <w:r>
              <w:rPr>
                <w:rFonts w:ascii="Arial" w:hAnsi="Arial" w:cs="Arial"/>
              </w:rPr>
              <w:t>0.06</w:t>
            </w:r>
            <w:r w:rsidRPr="0005690D">
              <w:rPr>
                <w:rFonts w:ascii="Arial" w:hAnsi="Arial" w:cs="Arial"/>
              </w:rPr>
              <w:t>)</w:t>
            </w:r>
          </w:p>
        </w:tc>
        <w:tc>
          <w:tcPr>
            <w:tcW w:w="1684" w:type="dxa"/>
            <w:shd w:val="clear" w:color="auto" w:fill="D9D9D9" w:themeFill="background1" w:themeFillShade="D9"/>
            <w:vAlign w:val="center"/>
          </w:tcPr>
          <w:p w14:paraId="42B0583C" w14:textId="65D0256B" w:rsidR="003A61C4" w:rsidRPr="0005690D" w:rsidRDefault="003A61C4" w:rsidP="003A61C4">
            <w:pPr>
              <w:spacing w:line="360" w:lineRule="auto"/>
              <w:jc w:val="center"/>
              <w:rPr>
                <w:rFonts w:ascii="Arial" w:hAnsi="Arial" w:cs="Arial"/>
                <w:b/>
              </w:rPr>
            </w:pPr>
            <w:r w:rsidRPr="0005690D">
              <w:rPr>
                <w:rFonts w:ascii="Arial" w:hAnsi="Arial" w:cs="Arial"/>
                <w:b/>
              </w:rPr>
              <w:t>0.175</w:t>
            </w:r>
          </w:p>
        </w:tc>
      </w:tr>
      <w:tr w:rsidR="003A61C4" w:rsidRPr="00253406" w14:paraId="465113B3" w14:textId="77777777" w:rsidTr="00202D6F">
        <w:tc>
          <w:tcPr>
            <w:tcW w:w="3964" w:type="dxa"/>
            <w:vAlign w:val="center"/>
          </w:tcPr>
          <w:p w14:paraId="75ACD6DB" w14:textId="56DF33FC" w:rsidR="003A61C4" w:rsidRPr="00253406" w:rsidRDefault="003A61C4" w:rsidP="003A61C4">
            <w:pPr>
              <w:spacing w:line="360" w:lineRule="auto"/>
              <w:jc w:val="center"/>
              <w:rPr>
                <w:rFonts w:ascii="Arial" w:hAnsi="Arial" w:cs="Arial"/>
                <w:b/>
              </w:rPr>
            </w:pPr>
            <w:r w:rsidRPr="00253406">
              <w:rPr>
                <w:rFonts w:ascii="Arial" w:hAnsi="Arial" w:cs="Arial"/>
                <w:b/>
              </w:rPr>
              <w:t>Number of children with ≥</w:t>
            </w:r>
            <w:r>
              <w:rPr>
                <w:rFonts w:ascii="Arial" w:hAnsi="Arial" w:cs="Arial"/>
                <w:b/>
              </w:rPr>
              <w:t xml:space="preserve"> </w:t>
            </w:r>
            <w:r w:rsidRPr="00253406">
              <w:rPr>
                <w:rFonts w:ascii="Arial" w:hAnsi="Arial" w:cs="Arial"/>
                <w:b/>
              </w:rPr>
              <w:t xml:space="preserve">1 UHA in </w:t>
            </w:r>
            <w:r w:rsidR="00BD1745">
              <w:rPr>
                <w:rFonts w:ascii="Arial" w:hAnsi="Arial" w:cs="Arial"/>
                <w:b/>
              </w:rPr>
              <w:t>p</w:t>
            </w:r>
            <w:r w:rsidRPr="00253406">
              <w:rPr>
                <w:rFonts w:ascii="Arial" w:hAnsi="Arial" w:cs="Arial"/>
                <w:b/>
              </w:rPr>
              <w:t>receding 6 months (%)</w:t>
            </w:r>
          </w:p>
        </w:tc>
        <w:tc>
          <w:tcPr>
            <w:tcW w:w="1684" w:type="dxa"/>
            <w:vAlign w:val="center"/>
          </w:tcPr>
          <w:p w14:paraId="02BB8068" w14:textId="201DEACC" w:rsidR="003A61C4" w:rsidRPr="00253406" w:rsidRDefault="003A61C4" w:rsidP="003A61C4">
            <w:pPr>
              <w:spacing w:line="360" w:lineRule="auto"/>
              <w:jc w:val="center"/>
              <w:rPr>
                <w:rFonts w:ascii="Arial" w:hAnsi="Arial" w:cs="Arial"/>
              </w:rPr>
            </w:pPr>
            <w:r w:rsidRPr="00253406">
              <w:rPr>
                <w:rFonts w:ascii="Arial" w:hAnsi="Arial" w:cs="Arial"/>
              </w:rPr>
              <w:t>98 (21.5)</w:t>
            </w:r>
          </w:p>
        </w:tc>
        <w:tc>
          <w:tcPr>
            <w:tcW w:w="1684" w:type="dxa"/>
            <w:vAlign w:val="center"/>
          </w:tcPr>
          <w:p w14:paraId="6E39B82C" w14:textId="70A06E23" w:rsidR="003A61C4" w:rsidRPr="00253406" w:rsidRDefault="003A61C4" w:rsidP="003A61C4">
            <w:pPr>
              <w:spacing w:line="360" w:lineRule="auto"/>
              <w:jc w:val="center"/>
              <w:rPr>
                <w:rFonts w:ascii="Arial" w:hAnsi="Arial" w:cs="Arial"/>
              </w:rPr>
            </w:pPr>
            <w:r w:rsidRPr="00253406">
              <w:rPr>
                <w:rFonts w:ascii="Arial" w:hAnsi="Arial" w:cs="Arial"/>
              </w:rPr>
              <w:t>42 (26.9)</w:t>
            </w:r>
          </w:p>
        </w:tc>
        <w:tc>
          <w:tcPr>
            <w:tcW w:w="1684" w:type="dxa"/>
            <w:shd w:val="clear" w:color="auto" w:fill="D9D9D9" w:themeFill="background1" w:themeFillShade="D9"/>
            <w:vAlign w:val="center"/>
          </w:tcPr>
          <w:p w14:paraId="375B5823" w14:textId="27E68BC0" w:rsidR="003A61C4" w:rsidRPr="00253406" w:rsidRDefault="003A61C4" w:rsidP="003A61C4">
            <w:pPr>
              <w:spacing w:line="360" w:lineRule="auto"/>
              <w:jc w:val="center"/>
              <w:rPr>
                <w:rFonts w:ascii="Arial" w:hAnsi="Arial" w:cs="Arial"/>
                <w:b/>
              </w:rPr>
            </w:pPr>
            <w:r>
              <w:rPr>
                <w:rFonts w:ascii="Arial" w:hAnsi="Arial" w:cs="Arial"/>
                <w:b/>
              </w:rPr>
              <w:t>0.163</w:t>
            </w:r>
          </w:p>
        </w:tc>
      </w:tr>
      <w:tr w:rsidR="00F83051" w:rsidRPr="00253406" w14:paraId="06822943" w14:textId="77777777" w:rsidTr="00202D6F">
        <w:tc>
          <w:tcPr>
            <w:tcW w:w="3964" w:type="dxa"/>
            <w:vAlign w:val="center"/>
          </w:tcPr>
          <w:p w14:paraId="6D540A7A" w14:textId="3A84226A" w:rsidR="00F83051" w:rsidRPr="00253406" w:rsidRDefault="00F83051" w:rsidP="003A61C4">
            <w:pPr>
              <w:spacing w:line="360" w:lineRule="auto"/>
              <w:jc w:val="center"/>
              <w:rPr>
                <w:rFonts w:ascii="Arial" w:hAnsi="Arial" w:cs="Arial"/>
                <w:b/>
              </w:rPr>
            </w:pPr>
            <w:r>
              <w:rPr>
                <w:rFonts w:ascii="Arial" w:hAnsi="Arial" w:cs="Arial"/>
                <w:b/>
              </w:rPr>
              <w:t>Mean FEV</w:t>
            </w:r>
            <w:r w:rsidRPr="00F83051">
              <w:rPr>
                <w:rFonts w:ascii="Arial" w:hAnsi="Arial" w:cs="Arial"/>
                <w:b/>
                <w:vertAlign w:val="subscript"/>
              </w:rPr>
              <w:t>1</w:t>
            </w:r>
            <w:r>
              <w:rPr>
                <w:rFonts w:ascii="Arial" w:hAnsi="Arial" w:cs="Arial"/>
                <w:b/>
              </w:rPr>
              <w:t xml:space="preserve"> % predicted (SEM)</w:t>
            </w:r>
          </w:p>
        </w:tc>
        <w:tc>
          <w:tcPr>
            <w:tcW w:w="1684" w:type="dxa"/>
            <w:vAlign w:val="center"/>
          </w:tcPr>
          <w:p w14:paraId="4C22DE62" w14:textId="4E2B9AB0" w:rsidR="00F83051" w:rsidRPr="00253406" w:rsidRDefault="001F620E" w:rsidP="003A61C4">
            <w:pPr>
              <w:spacing w:line="360" w:lineRule="auto"/>
              <w:jc w:val="center"/>
              <w:rPr>
                <w:rFonts w:ascii="Arial" w:hAnsi="Arial" w:cs="Arial"/>
              </w:rPr>
            </w:pPr>
            <w:r>
              <w:rPr>
                <w:rFonts w:ascii="Arial" w:hAnsi="Arial" w:cs="Arial"/>
              </w:rPr>
              <w:t>93.29 (0.64)</w:t>
            </w:r>
          </w:p>
        </w:tc>
        <w:tc>
          <w:tcPr>
            <w:tcW w:w="1684" w:type="dxa"/>
            <w:vAlign w:val="center"/>
          </w:tcPr>
          <w:p w14:paraId="70BA3D60" w14:textId="4F71DA9D" w:rsidR="00F83051" w:rsidRPr="00253406" w:rsidRDefault="001F620E" w:rsidP="003A61C4">
            <w:pPr>
              <w:spacing w:line="360" w:lineRule="auto"/>
              <w:jc w:val="center"/>
              <w:rPr>
                <w:rFonts w:ascii="Arial" w:hAnsi="Arial" w:cs="Arial"/>
              </w:rPr>
            </w:pPr>
            <w:r>
              <w:rPr>
                <w:rFonts w:ascii="Arial" w:hAnsi="Arial" w:cs="Arial"/>
              </w:rPr>
              <w:t>93.44 (1.05)</w:t>
            </w:r>
          </w:p>
        </w:tc>
        <w:tc>
          <w:tcPr>
            <w:tcW w:w="1684" w:type="dxa"/>
            <w:shd w:val="clear" w:color="auto" w:fill="D9D9D9" w:themeFill="background1" w:themeFillShade="D9"/>
            <w:vAlign w:val="center"/>
          </w:tcPr>
          <w:p w14:paraId="33D17BAB" w14:textId="0A246F8C" w:rsidR="00F83051" w:rsidRDefault="001F620E" w:rsidP="003A61C4">
            <w:pPr>
              <w:spacing w:line="360" w:lineRule="auto"/>
              <w:jc w:val="center"/>
              <w:rPr>
                <w:rFonts w:ascii="Arial" w:hAnsi="Arial" w:cs="Arial"/>
                <w:b/>
              </w:rPr>
            </w:pPr>
            <w:r>
              <w:rPr>
                <w:rFonts w:ascii="Arial" w:hAnsi="Arial" w:cs="Arial"/>
                <w:b/>
              </w:rPr>
              <w:t>0.904</w:t>
            </w:r>
          </w:p>
        </w:tc>
      </w:tr>
      <w:tr w:rsidR="00F83051" w:rsidRPr="00253406" w14:paraId="5C1464B8" w14:textId="77777777" w:rsidTr="00202D6F">
        <w:tc>
          <w:tcPr>
            <w:tcW w:w="3964" w:type="dxa"/>
            <w:vAlign w:val="center"/>
          </w:tcPr>
          <w:p w14:paraId="591EDF47" w14:textId="17D5CA61" w:rsidR="00F83051" w:rsidRDefault="00F83051" w:rsidP="003A61C4">
            <w:pPr>
              <w:spacing w:line="360" w:lineRule="auto"/>
              <w:jc w:val="center"/>
              <w:rPr>
                <w:rFonts w:ascii="Arial" w:hAnsi="Arial" w:cs="Arial"/>
                <w:b/>
              </w:rPr>
            </w:pPr>
            <w:r>
              <w:rPr>
                <w:rFonts w:ascii="Arial" w:hAnsi="Arial" w:cs="Arial"/>
                <w:b/>
              </w:rPr>
              <w:t>Mean FEV</w:t>
            </w:r>
            <w:r w:rsidRPr="00F83051">
              <w:rPr>
                <w:rFonts w:ascii="Arial" w:hAnsi="Arial" w:cs="Arial"/>
                <w:b/>
                <w:vertAlign w:val="subscript"/>
              </w:rPr>
              <w:t xml:space="preserve">1 </w:t>
            </w:r>
            <w:r>
              <w:rPr>
                <w:rFonts w:ascii="Arial" w:hAnsi="Arial" w:cs="Arial"/>
                <w:b/>
              </w:rPr>
              <w:t>Z-Score (SEM)</w:t>
            </w:r>
          </w:p>
        </w:tc>
        <w:tc>
          <w:tcPr>
            <w:tcW w:w="1684" w:type="dxa"/>
            <w:vAlign w:val="center"/>
          </w:tcPr>
          <w:p w14:paraId="10689A7C" w14:textId="2F79620F" w:rsidR="00F83051" w:rsidRPr="00253406" w:rsidRDefault="001F620E" w:rsidP="003A61C4">
            <w:pPr>
              <w:spacing w:line="360" w:lineRule="auto"/>
              <w:jc w:val="center"/>
              <w:rPr>
                <w:rFonts w:ascii="Arial" w:hAnsi="Arial" w:cs="Arial"/>
              </w:rPr>
            </w:pPr>
            <w:r>
              <w:rPr>
                <w:rFonts w:ascii="Arial" w:hAnsi="Arial" w:cs="Arial"/>
              </w:rPr>
              <w:t>-0.45 (0.05)</w:t>
            </w:r>
          </w:p>
        </w:tc>
        <w:tc>
          <w:tcPr>
            <w:tcW w:w="1684" w:type="dxa"/>
            <w:vAlign w:val="center"/>
          </w:tcPr>
          <w:p w14:paraId="17FB4BE9" w14:textId="6CE25BAE" w:rsidR="00F83051" w:rsidRPr="00253406" w:rsidRDefault="001F620E" w:rsidP="003A61C4">
            <w:pPr>
              <w:spacing w:line="360" w:lineRule="auto"/>
              <w:jc w:val="center"/>
              <w:rPr>
                <w:rFonts w:ascii="Arial" w:hAnsi="Arial" w:cs="Arial"/>
              </w:rPr>
            </w:pPr>
            <w:r>
              <w:rPr>
                <w:rFonts w:ascii="Arial" w:hAnsi="Arial" w:cs="Arial"/>
              </w:rPr>
              <w:t>-0.48 (0.09)</w:t>
            </w:r>
          </w:p>
        </w:tc>
        <w:tc>
          <w:tcPr>
            <w:tcW w:w="1684" w:type="dxa"/>
            <w:shd w:val="clear" w:color="auto" w:fill="D9D9D9" w:themeFill="background1" w:themeFillShade="D9"/>
            <w:vAlign w:val="center"/>
          </w:tcPr>
          <w:p w14:paraId="1E9BDA5A" w14:textId="42E425A3" w:rsidR="00F83051" w:rsidRDefault="001F620E" w:rsidP="003A61C4">
            <w:pPr>
              <w:spacing w:line="360" w:lineRule="auto"/>
              <w:jc w:val="center"/>
              <w:rPr>
                <w:rFonts w:ascii="Arial" w:hAnsi="Arial" w:cs="Arial"/>
                <w:b/>
              </w:rPr>
            </w:pPr>
            <w:r>
              <w:rPr>
                <w:rFonts w:ascii="Arial" w:hAnsi="Arial" w:cs="Arial"/>
                <w:b/>
              </w:rPr>
              <w:t>0.797</w:t>
            </w:r>
          </w:p>
        </w:tc>
      </w:tr>
      <w:tr w:rsidR="00EC6259" w:rsidRPr="00253406" w14:paraId="620FFC3E" w14:textId="77777777" w:rsidTr="00202D6F">
        <w:tc>
          <w:tcPr>
            <w:tcW w:w="3964" w:type="dxa"/>
            <w:vAlign w:val="center"/>
          </w:tcPr>
          <w:p w14:paraId="47C9663B" w14:textId="5DE66AA1" w:rsidR="00EC6259" w:rsidRDefault="00EC6259" w:rsidP="003A61C4">
            <w:pPr>
              <w:spacing w:line="360" w:lineRule="auto"/>
              <w:jc w:val="center"/>
              <w:rPr>
                <w:rFonts w:ascii="Arial" w:hAnsi="Arial" w:cs="Arial"/>
                <w:b/>
              </w:rPr>
            </w:pPr>
            <w:r>
              <w:rPr>
                <w:rFonts w:ascii="Arial" w:hAnsi="Arial" w:cs="Arial"/>
                <w:b/>
              </w:rPr>
              <w:t>Mean FVC % predicted (SEM)</w:t>
            </w:r>
          </w:p>
        </w:tc>
        <w:tc>
          <w:tcPr>
            <w:tcW w:w="1684" w:type="dxa"/>
            <w:vAlign w:val="center"/>
          </w:tcPr>
          <w:p w14:paraId="1463C6C5" w14:textId="5E09FED2" w:rsidR="00EC6259" w:rsidRDefault="00E1643B" w:rsidP="003A61C4">
            <w:pPr>
              <w:spacing w:line="360" w:lineRule="auto"/>
              <w:jc w:val="center"/>
              <w:rPr>
                <w:rFonts w:ascii="Arial" w:hAnsi="Arial" w:cs="Arial"/>
              </w:rPr>
            </w:pPr>
            <w:r>
              <w:rPr>
                <w:rFonts w:ascii="Arial" w:hAnsi="Arial" w:cs="Arial"/>
              </w:rPr>
              <w:t>98.36 (0.69)</w:t>
            </w:r>
          </w:p>
        </w:tc>
        <w:tc>
          <w:tcPr>
            <w:tcW w:w="1684" w:type="dxa"/>
            <w:vAlign w:val="center"/>
          </w:tcPr>
          <w:p w14:paraId="52CD252B" w14:textId="535FE9C9" w:rsidR="00EC6259" w:rsidRDefault="00E1643B" w:rsidP="003A61C4">
            <w:pPr>
              <w:spacing w:line="360" w:lineRule="auto"/>
              <w:jc w:val="center"/>
              <w:rPr>
                <w:rFonts w:ascii="Arial" w:hAnsi="Arial" w:cs="Arial"/>
              </w:rPr>
            </w:pPr>
            <w:r>
              <w:rPr>
                <w:rFonts w:ascii="Arial" w:hAnsi="Arial" w:cs="Arial"/>
              </w:rPr>
              <w:t>97.84 (1.00)</w:t>
            </w:r>
          </w:p>
        </w:tc>
        <w:tc>
          <w:tcPr>
            <w:tcW w:w="1684" w:type="dxa"/>
            <w:shd w:val="clear" w:color="auto" w:fill="D9D9D9" w:themeFill="background1" w:themeFillShade="D9"/>
            <w:vAlign w:val="center"/>
          </w:tcPr>
          <w:p w14:paraId="2317C5E7" w14:textId="77710CA4" w:rsidR="00EC6259" w:rsidRDefault="00E1643B" w:rsidP="003A61C4">
            <w:pPr>
              <w:spacing w:line="360" w:lineRule="auto"/>
              <w:jc w:val="center"/>
              <w:rPr>
                <w:rFonts w:ascii="Arial" w:hAnsi="Arial" w:cs="Arial"/>
                <w:b/>
              </w:rPr>
            </w:pPr>
            <w:r>
              <w:rPr>
                <w:rFonts w:ascii="Arial" w:hAnsi="Arial" w:cs="Arial"/>
                <w:b/>
              </w:rPr>
              <w:t>0.694</w:t>
            </w:r>
          </w:p>
        </w:tc>
      </w:tr>
      <w:tr w:rsidR="00EC6259" w:rsidRPr="00253406" w14:paraId="1407E139" w14:textId="77777777" w:rsidTr="00202D6F">
        <w:tc>
          <w:tcPr>
            <w:tcW w:w="3964" w:type="dxa"/>
            <w:vAlign w:val="center"/>
          </w:tcPr>
          <w:p w14:paraId="3B2963EA" w14:textId="3C881947" w:rsidR="00EC6259" w:rsidRDefault="00EC6259" w:rsidP="003A61C4">
            <w:pPr>
              <w:spacing w:line="360" w:lineRule="auto"/>
              <w:jc w:val="center"/>
              <w:rPr>
                <w:rFonts w:ascii="Arial" w:hAnsi="Arial" w:cs="Arial"/>
                <w:b/>
              </w:rPr>
            </w:pPr>
            <w:r>
              <w:rPr>
                <w:rFonts w:ascii="Arial" w:hAnsi="Arial" w:cs="Arial"/>
                <w:b/>
              </w:rPr>
              <w:t>Mean FVC Z-Score (SEM)</w:t>
            </w:r>
          </w:p>
        </w:tc>
        <w:tc>
          <w:tcPr>
            <w:tcW w:w="1684" w:type="dxa"/>
            <w:vAlign w:val="center"/>
          </w:tcPr>
          <w:p w14:paraId="3DEAD8EF" w14:textId="61A0CE27" w:rsidR="00EC6259" w:rsidRDefault="00E1643B" w:rsidP="003A61C4">
            <w:pPr>
              <w:spacing w:line="360" w:lineRule="auto"/>
              <w:jc w:val="center"/>
              <w:rPr>
                <w:rFonts w:ascii="Arial" w:hAnsi="Arial" w:cs="Arial"/>
              </w:rPr>
            </w:pPr>
            <w:r>
              <w:rPr>
                <w:rFonts w:ascii="Arial" w:hAnsi="Arial" w:cs="Arial"/>
              </w:rPr>
              <w:t>-0.06 (0.05)</w:t>
            </w:r>
          </w:p>
        </w:tc>
        <w:tc>
          <w:tcPr>
            <w:tcW w:w="1684" w:type="dxa"/>
            <w:vAlign w:val="center"/>
          </w:tcPr>
          <w:p w14:paraId="759119E5" w14:textId="27B31BDD" w:rsidR="00EC6259" w:rsidRDefault="00E1643B" w:rsidP="003A61C4">
            <w:pPr>
              <w:spacing w:line="360" w:lineRule="auto"/>
              <w:jc w:val="center"/>
              <w:rPr>
                <w:rFonts w:ascii="Arial" w:hAnsi="Arial" w:cs="Arial"/>
              </w:rPr>
            </w:pPr>
            <w:r>
              <w:rPr>
                <w:rFonts w:ascii="Arial" w:hAnsi="Arial" w:cs="Arial"/>
              </w:rPr>
              <w:t>-0.13 (</w:t>
            </w:r>
            <w:r w:rsidR="000D44A2">
              <w:rPr>
                <w:rFonts w:ascii="Arial" w:hAnsi="Arial" w:cs="Arial"/>
              </w:rPr>
              <w:t>0.08)</w:t>
            </w:r>
          </w:p>
        </w:tc>
        <w:tc>
          <w:tcPr>
            <w:tcW w:w="1684" w:type="dxa"/>
            <w:shd w:val="clear" w:color="auto" w:fill="D9D9D9" w:themeFill="background1" w:themeFillShade="D9"/>
            <w:vAlign w:val="center"/>
          </w:tcPr>
          <w:p w14:paraId="5A9B548F" w14:textId="57130017" w:rsidR="00EC6259" w:rsidRDefault="000D44A2" w:rsidP="003A61C4">
            <w:pPr>
              <w:spacing w:line="360" w:lineRule="auto"/>
              <w:jc w:val="center"/>
              <w:rPr>
                <w:rFonts w:ascii="Arial" w:hAnsi="Arial" w:cs="Arial"/>
                <w:b/>
              </w:rPr>
            </w:pPr>
            <w:r>
              <w:rPr>
                <w:rFonts w:ascii="Arial" w:hAnsi="Arial" w:cs="Arial"/>
                <w:b/>
              </w:rPr>
              <w:t>0.462</w:t>
            </w:r>
          </w:p>
        </w:tc>
      </w:tr>
      <w:tr w:rsidR="00EC6259" w:rsidRPr="00253406" w14:paraId="2C8B7C8F" w14:textId="77777777" w:rsidTr="00202D6F">
        <w:tc>
          <w:tcPr>
            <w:tcW w:w="3964" w:type="dxa"/>
            <w:vAlign w:val="center"/>
          </w:tcPr>
          <w:p w14:paraId="51C6CD42" w14:textId="17EDDE21" w:rsidR="00EC6259" w:rsidRDefault="00EC6259" w:rsidP="003A61C4">
            <w:pPr>
              <w:spacing w:line="360" w:lineRule="auto"/>
              <w:jc w:val="center"/>
              <w:rPr>
                <w:rFonts w:ascii="Arial" w:hAnsi="Arial" w:cs="Arial"/>
                <w:b/>
              </w:rPr>
            </w:pPr>
            <w:r>
              <w:rPr>
                <w:rFonts w:ascii="Arial" w:hAnsi="Arial" w:cs="Arial"/>
                <w:b/>
              </w:rPr>
              <w:t>Mean FEV</w:t>
            </w:r>
            <w:r w:rsidRPr="00EC6259">
              <w:rPr>
                <w:rFonts w:ascii="Arial" w:hAnsi="Arial" w:cs="Arial"/>
                <w:b/>
                <w:vertAlign w:val="subscript"/>
              </w:rPr>
              <w:t>1</w:t>
            </w:r>
            <w:r>
              <w:rPr>
                <w:rFonts w:ascii="Arial" w:hAnsi="Arial" w:cs="Arial"/>
                <w:b/>
              </w:rPr>
              <w:t>/FVC (SEM)</w:t>
            </w:r>
          </w:p>
        </w:tc>
        <w:tc>
          <w:tcPr>
            <w:tcW w:w="1684" w:type="dxa"/>
            <w:vAlign w:val="center"/>
          </w:tcPr>
          <w:p w14:paraId="52BD3371" w14:textId="25A65DF4" w:rsidR="00EC6259" w:rsidRDefault="000D44A2" w:rsidP="003A61C4">
            <w:pPr>
              <w:spacing w:line="360" w:lineRule="auto"/>
              <w:jc w:val="center"/>
              <w:rPr>
                <w:rFonts w:ascii="Arial" w:hAnsi="Arial" w:cs="Arial"/>
              </w:rPr>
            </w:pPr>
            <w:r>
              <w:rPr>
                <w:rFonts w:ascii="Arial" w:hAnsi="Arial" w:cs="Arial"/>
              </w:rPr>
              <w:t>83.75 (0.37)</w:t>
            </w:r>
          </w:p>
        </w:tc>
        <w:tc>
          <w:tcPr>
            <w:tcW w:w="1684" w:type="dxa"/>
            <w:vAlign w:val="center"/>
          </w:tcPr>
          <w:p w14:paraId="3F6B676B" w14:textId="4A9CAE09" w:rsidR="00EC6259" w:rsidRDefault="000D44A2" w:rsidP="003A61C4">
            <w:pPr>
              <w:spacing w:line="360" w:lineRule="auto"/>
              <w:jc w:val="center"/>
              <w:rPr>
                <w:rFonts w:ascii="Arial" w:hAnsi="Arial" w:cs="Arial"/>
              </w:rPr>
            </w:pPr>
            <w:r>
              <w:rPr>
                <w:rFonts w:ascii="Arial" w:hAnsi="Arial" w:cs="Arial"/>
              </w:rPr>
              <w:t>84.29 (0.57)</w:t>
            </w:r>
          </w:p>
        </w:tc>
        <w:tc>
          <w:tcPr>
            <w:tcW w:w="1684" w:type="dxa"/>
            <w:shd w:val="clear" w:color="auto" w:fill="D9D9D9" w:themeFill="background1" w:themeFillShade="D9"/>
            <w:vAlign w:val="center"/>
          </w:tcPr>
          <w:p w14:paraId="166B46E5" w14:textId="770B4932" w:rsidR="00EC6259" w:rsidRDefault="000D44A2" w:rsidP="003A61C4">
            <w:pPr>
              <w:spacing w:line="360" w:lineRule="auto"/>
              <w:jc w:val="center"/>
              <w:rPr>
                <w:rFonts w:ascii="Arial" w:hAnsi="Arial" w:cs="Arial"/>
                <w:b/>
              </w:rPr>
            </w:pPr>
            <w:r>
              <w:rPr>
                <w:rFonts w:ascii="Arial" w:hAnsi="Arial" w:cs="Arial"/>
                <w:b/>
              </w:rPr>
              <w:t>0.451</w:t>
            </w:r>
          </w:p>
        </w:tc>
      </w:tr>
      <w:tr w:rsidR="00EC6259" w:rsidRPr="00253406" w14:paraId="334E0915" w14:textId="77777777" w:rsidTr="00202D6F">
        <w:tc>
          <w:tcPr>
            <w:tcW w:w="3964" w:type="dxa"/>
            <w:vAlign w:val="center"/>
          </w:tcPr>
          <w:p w14:paraId="20E59ADB" w14:textId="4A7FBF8E" w:rsidR="00EC6259" w:rsidRDefault="00EC6259" w:rsidP="003A61C4">
            <w:pPr>
              <w:spacing w:line="360" w:lineRule="auto"/>
              <w:jc w:val="center"/>
              <w:rPr>
                <w:rFonts w:ascii="Arial" w:hAnsi="Arial" w:cs="Arial"/>
                <w:b/>
              </w:rPr>
            </w:pPr>
            <w:r w:rsidRPr="00EC6259">
              <w:rPr>
                <w:rFonts w:ascii="Arial" w:hAnsi="Arial" w:cs="Arial"/>
                <w:b/>
              </w:rPr>
              <w:t>FEV</w:t>
            </w:r>
            <w:r w:rsidRPr="000D44A2">
              <w:rPr>
                <w:rFonts w:ascii="Arial" w:hAnsi="Arial" w:cs="Arial"/>
                <w:b/>
                <w:vertAlign w:val="subscript"/>
              </w:rPr>
              <w:t>1</w:t>
            </w:r>
            <w:r w:rsidRPr="00EC6259">
              <w:rPr>
                <w:rFonts w:ascii="Arial" w:hAnsi="Arial" w:cs="Arial"/>
                <w:b/>
              </w:rPr>
              <w:t>/FVC</w:t>
            </w:r>
            <w:r>
              <w:rPr>
                <w:rFonts w:ascii="Arial" w:hAnsi="Arial" w:cs="Arial"/>
                <w:b/>
              </w:rPr>
              <w:t xml:space="preserve"> Z-Score (SEM)</w:t>
            </w:r>
          </w:p>
        </w:tc>
        <w:tc>
          <w:tcPr>
            <w:tcW w:w="1684" w:type="dxa"/>
            <w:vAlign w:val="center"/>
          </w:tcPr>
          <w:p w14:paraId="23728F8A" w14:textId="2C08B115" w:rsidR="00EC6259" w:rsidRDefault="000D44A2" w:rsidP="003A61C4">
            <w:pPr>
              <w:spacing w:line="360" w:lineRule="auto"/>
              <w:jc w:val="center"/>
              <w:rPr>
                <w:rFonts w:ascii="Arial" w:hAnsi="Arial" w:cs="Arial"/>
              </w:rPr>
            </w:pPr>
            <w:r>
              <w:rPr>
                <w:rFonts w:ascii="Arial" w:hAnsi="Arial" w:cs="Arial"/>
              </w:rPr>
              <w:t>-0.70 (0.05)</w:t>
            </w:r>
          </w:p>
        </w:tc>
        <w:tc>
          <w:tcPr>
            <w:tcW w:w="1684" w:type="dxa"/>
            <w:vAlign w:val="center"/>
          </w:tcPr>
          <w:p w14:paraId="7CF95BA6" w14:textId="76A1AA6F" w:rsidR="00EC6259" w:rsidRDefault="000D44A2" w:rsidP="003A61C4">
            <w:pPr>
              <w:spacing w:line="360" w:lineRule="auto"/>
              <w:jc w:val="center"/>
              <w:rPr>
                <w:rFonts w:ascii="Arial" w:hAnsi="Arial" w:cs="Arial"/>
              </w:rPr>
            </w:pPr>
            <w:r>
              <w:rPr>
                <w:rFonts w:ascii="Arial" w:hAnsi="Arial" w:cs="Arial"/>
              </w:rPr>
              <w:t>-0.66 (0.08)</w:t>
            </w:r>
          </w:p>
        </w:tc>
        <w:tc>
          <w:tcPr>
            <w:tcW w:w="1684" w:type="dxa"/>
            <w:shd w:val="clear" w:color="auto" w:fill="D9D9D9" w:themeFill="background1" w:themeFillShade="D9"/>
            <w:vAlign w:val="center"/>
          </w:tcPr>
          <w:p w14:paraId="053DEA31" w14:textId="2EFA1108" w:rsidR="00EC6259" w:rsidRDefault="000D44A2" w:rsidP="003A61C4">
            <w:pPr>
              <w:spacing w:line="360" w:lineRule="auto"/>
              <w:jc w:val="center"/>
              <w:rPr>
                <w:rFonts w:ascii="Arial" w:hAnsi="Arial" w:cs="Arial"/>
                <w:b/>
              </w:rPr>
            </w:pPr>
            <w:r>
              <w:rPr>
                <w:rFonts w:ascii="Arial" w:hAnsi="Arial" w:cs="Arial"/>
                <w:b/>
              </w:rPr>
              <w:t>0.701</w:t>
            </w:r>
          </w:p>
        </w:tc>
      </w:tr>
      <w:tr w:rsidR="00F83051" w:rsidRPr="00253406" w14:paraId="18D9E92E" w14:textId="77777777" w:rsidTr="00202D6F">
        <w:tc>
          <w:tcPr>
            <w:tcW w:w="3964" w:type="dxa"/>
            <w:vAlign w:val="center"/>
          </w:tcPr>
          <w:p w14:paraId="6C568D57" w14:textId="06113C8F" w:rsidR="00F83051" w:rsidRPr="00253406" w:rsidRDefault="00F83051" w:rsidP="003A61C4">
            <w:pPr>
              <w:spacing w:line="360" w:lineRule="auto"/>
              <w:jc w:val="center"/>
              <w:rPr>
                <w:rFonts w:ascii="Arial" w:hAnsi="Arial" w:cs="Arial"/>
                <w:b/>
              </w:rPr>
            </w:pPr>
            <w:r>
              <w:rPr>
                <w:rFonts w:ascii="Arial" w:hAnsi="Arial" w:cs="Arial"/>
                <w:b/>
              </w:rPr>
              <w:t>Median FeNO in ppb (IQR)</w:t>
            </w:r>
          </w:p>
        </w:tc>
        <w:tc>
          <w:tcPr>
            <w:tcW w:w="1684" w:type="dxa"/>
            <w:vAlign w:val="center"/>
          </w:tcPr>
          <w:p w14:paraId="4F792A3B" w14:textId="1D4E6C67" w:rsidR="00F83051" w:rsidRPr="00253406" w:rsidRDefault="00A15B60" w:rsidP="003A61C4">
            <w:pPr>
              <w:spacing w:line="360" w:lineRule="auto"/>
              <w:jc w:val="center"/>
              <w:rPr>
                <w:rFonts w:ascii="Arial" w:hAnsi="Arial" w:cs="Arial"/>
              </w:rPr>
            </w:pPr>
            <w:r>
              <w:rPr>
                <w:rFonts w:ascii="Arial" w:hAnsi="Arial" w:cs="Arial"/>
              </w:rPr>
              <w:t>25 (12 to 54)</w:t>
            </w:r>
          </w:p>
        </w:tc>
        <w:tc>
          <w:tcPr>
            <w:tcW w:w="1684" w:type="dxa"/>
            <w:vAlign w:val="center"/>
          </w:tcPr>
          <w:p w14:paraId="7655FB5D" w14:textId="64A177EB" w:rsidR="00F83051" w:rsidRPr="00253406" w:rsidRDefault="00A15B60" w:rsidP="003A61C4">
            <w:pPr>
              <w:spacing w:line="360" w:lineRule="auto"/>
              <w:jc w:val="center"/>
              <w:rPr>
                <w:rFonts w:ascii="Arial" w:hAnsi="Arial" w:cs="Arial"/>
              </w:rPr>
            </w:pPr>
            <w:r>
              <w:rPr>
                <w:rFonts w:ascii="Arial" w:hAnsi="Arial" w:cs="Arial"/>
              </w:rPr>
              <w:t>16 (9 to 37)</w:t>
            </w:r>
          </w:p>
        </w:tc>
        <w:tc>
          <w:tcPr>
            <w:tcW w:w="1684" w:type="dxa"/>
            <w:shd w:val="clear" w:color="auto" w:fill="D9D9D9" w:themeFill="background1" w:themeFillShade="D9"/>
            <w:vAlign w:val="center"/>
          </w:tcPr>
          <w:p w14:paraId="5B990822" w14:textId="3E4241A4" w:rsidR="00F83051" w:rsidRDefault="00455ADD" w:rsidP="003A61C4">
            <w:pPr>
              <w:spacing w:line="360" w:lineRule="auto"/>
              <w:jc w:val="center"/>
              <w:rPr>
                <w:rFonts w:ascii="Arial" w:hAnsi="Arial" w:cs="Arial"/>
                <w:b/>
              </w:rPr>
            </w:pPr>
            <w:r>
              <w:rPr>
                <w:rFonts w:ascii="Arial" w:hAnsi="Arial" w:cs="Arial"/>
                <w:b/>
              </w:rPr>
              <w:t>0.004*</w:t>
            </w:r>
          </w:p>
        </w:tc>
      </w:tr>
    </w:tbl>
    <w:p w14:paraId="345219B2" w14:textId="6D6CCF2E" w:rsidR="00711179" w:rsidRPr="00CF6160" w:rsidRDefault="00F702D0" w:rsidP="00F702D0">
      <w:pPr>
        <w:spacing w:line="360" w:lineRule="auto"/>
        <w:rPr>
          <w:rFonts w:ascii="Arial" w:hAnsi="Arial" w:cs="Arial"/>
          <w:sz w:val="16"/>
          <w:szCs w:val="16"/>
        </w:rPr>
      </w:pPr>
      <w:r w:rsidRPr="00B10E7A">
        <w:rPr>
          <w:rFonts w:ascii="Arial" w:hAnsi="Arial" w:cs="Arial"/>
          <w:sz w:val="16"/>
          <w:szCs w:val="16"/>
        </w:rPr>
        <w:t xml:space="preserve">* denotes statistically significant difference </w:t>
      </w:r>
      <w:r w:rsidR="00F66A01" w:rsidRPr="00B10E7A">
        <w:rPr>
          <w:rFonts w:ascii="Arial" w:hAnsi="Arial" w:cs="Arial"/>
          <w:sz w:val="16"/>
          <w:szCs w:val="16"/>
        </w:rPr>
        <w:t>(p&lt;</w:t>
      </w:r>
      <w:r w:rsidR="00756D00" w:rsidRPr="00B10E7A">
        <w:rPr>
          <w:rFonts w:ascii="Arial" w:hAnsi="Arial" w:cs="Arial"/>
          <w:sz w:val="16"/>
          <w:szCs w:val="16"/>
        </w:rPr>
        <w:t>0.05</w:t>
      </w:r>
      <w:r w:rsidR="001B7B12" w:rsidRPr="00B10E7A">
        <w:rPr>
          <w:rFonts w:ascii="Arial" w:hAnsi="Arial" w:cs="Arial"/>
          <w:sz w:val="16"/>
          <w:szCs w:val="16"/>
        </w:rPr>
        <w:t xml:space="preserve">) </w:t>
      </w:r>
      <w:r w:rsidRPr="00B10E7A">
        <w:rPr>
          <w:rFonts w:ascii="Arial" w:hAnsi="Arial" w:cs="Arial"/>
          <w:sz w:val="16"/>
          <w:szCs w:val="16"/>
        </w:rPr>
        <w:t>between sub-groups</w:t>
      </w:r>
      <w:r w:rsidR="00BE4AFB" w:rsidRPr="00B10E7A">
        <w:rPr>
          <w:rFonts w:ascii="Arial" w:hAnsi="Arial" w:cs="Arial"/>
          <w:sz w:val="16"/>
          <w:szCs w:val="16"/>
        </w:rPr>
        <w:t>. UHA = unplanned healthcare attendance.</w:t>
      </w:r>
    </w:p>
    <w:p w14:paraId="446411F0" w14:textId="77777777" w:rsidR="00604855" w:rsidRDefault="00604855" w:rsidP="00F702D0">
      <w:pPr>
        <w:spacing w:line="360" w:lineRule="auto"/>
        <w:rPr>
          <w:rFonts w:ascii="Arial" w:hAnsi="Arial" w:cs="Arial"/>
          <w:b/>
        </w:rPr>
      </w:pPr>
    </w:p>
    <w:p w14:paraId="4C51008E" w14:textId="0EB20D9A" w:rsidR="00F702D0" w:rsidRPr="002646B5" w:rsidRDefault="002646B5" w:rsidP="00F702D0">
      <w:pPr>
        <w:spacing w:line="360" w:lineRule="auto"/>
        <w:rPr>
          <w:rFonts w:ascii="Arial" w:hAnsi="Arial" w:cs="Arial"/>
          <w:sz w:val="16"/>
          <w:szCs w:val="16"/>
        </w:rPr>
      </w:pPr>
      <w:r>
        <w:rPr>
          <w:rFonts w:ascii="Arial" w:hAnsi="Arial" w:cs="Arial"/>
          <w:b/>
        </w:rPr>
        <w:t>Baseline Spirometry</w:t>
      </w:r>
      <w:r w:rsidR="00BD3F9F">
        <w:rPr>
          <w:rFonts w:ascii="Arial" w:hAnsi="Arial" w:cs="Arial"/>
          <w:b/>
        </w:rPr>
        <w:t xml:space="preserve">, </w:t>
      </w:r>
      <w:r>
        <w:rPr>
          <w:rFonts w:ascii="Arial" w:hAnsi="Arial" w:cs="Arial"/>
          <w:b/>
        </w:rPr>
        <w:t>FeNO</w:t>
      </w:r>
      <w:r w:rsidR="00BD3F9F">
        <w:rPr>
          <w:rFonts w:ascii="Arial" w:hAnsi="Arial" w:cs="Arial"/>
          <w:b/>
        </w:rPr>
        <w:t xml:space="preserve">, and Asthma </w:t>
      </w:r>
      <w:r w:rsidR="00707D81">
        <w:rPr>
          <w:rFonts w:ascii="Arial" w:hAnsi="Arial" w:cs="Arial"/>
          <w:b/>
        </w:rPr>
        <w:t>C</w:t>
      </w:r>
      <w:r w:rsidR="00BD3F9F">
        <w:rPr>
          <w:rFonts w:ascii="Arial" w:hAnsi="Arial" w:cs="Arial"/>
          <w:b/>
        </w:rPr>
        <w:t xml:space="preserve">ontrol </w:t>
      </w:r>
      <w:r w:rsidR="00707D81">
        <w:rPr>
          <w:rFonts w:ascii="Arial" w:hAnsi="Arial" w:cs="Arial"/>
          <w:b/>
        </w:rPr>
        <w:t xml:space="preserve">Test </w:t>
      </w:r>
      <w:r w:rsidR="00BD3F9F">
        <w:rPr>
          <w:rFonts w:ascii="Arial" w:hAnsi="Arial" w:cs="Arial"/>
          <w:b/>
        </w:rPr>
        <w:t>Data</w:t>
      </w:r>
    </w:p>
    <w:p w14:paraId="7C68B9AE" w14:textId="58A8360E" w:rsidR="002646B5" w:rsidRPr="00C54C41" w:rsidRDefault="002646B5" w:rsidP="00F702D0">
      <w:pPr>
        <w:spacing w:line="360" w:lineRule="auto"/>
        <w:rPr>
          <w:rFonts w:ascii="Arial" w:hAnsi="Arial" w:cs="Arial"/>
        </w:rPr>
      </w:pPr>
      <w:r w:rsidRPr="00C54C41">
        <w:rPr>
          <w:rFonts w:ascii="Arial" w:hAnsi="Arial" w:cs="Arial"/>
        </w:rPr>
        <w:t>Spirometry</w:t>
      </w:r>
    </w:p>
    <w:p w14:paraId="5493A948" w14:textId="55880EAC" w:rsidR="004A4593" w:rsidRDefault="00AD76B6" w:rsidP="00F702D0">
      <w:pPr>
        <w:spacing w:line="360" w:lineRule="auto"/>
        <w:rPr>
          <w:rFonts w:ascii="Arial" w:hAnsi="Arial" w:cs="Arial"/>
        </w:rPr>
      </w:pPr>
      <w:r>
        <w:rPr>
          <w:rFonts w:ascii="Arial" w:hAnsi="Arial" w:cs="Arial"/>
        </w:rPr>
        <w:t xml:space="preserve">Acceptable </w:t>
      </w:r>
      <w:r w:rsidR="00EE4F10">
        <w:rPr>
          <w:rFonts w:ascii="Arial" w:hAnsi="Arial" w:cs="Arial"/>
        </w:rPr>
        <w:t>spirometry</w:t>
      </w:r>
      <w:r w:rsidR="009F5CB9" w:rsidRPr="00253406">
        <w:rPr>
          <w:rFonts w:ascii="Arial" w:hAnsi="Arial" w:cs="Arial"/>
        </w:rPr>
        <w:t xml:space="preserve"> </w:t>
      </w:r>
      <w:r w:rsidR="00EE4F10">
        <w:rPr>
          <w:rFonts w:ascii="Arial" w:hAnsi="Arial" w:cs="Arial"/>
        </w:rPr>
        <w:t xml:space="preserve">was </w:t>
      </w:r>
      <w:r w:rsidR="006B4F9D">
        <w:rPr>
          <w:rFonts w:ascii="Arial" w:hAnsi="Arial" w:cs="Arial"/>
        </w:rPr>
        <w:t>achieved</w:t>
      </w:r>
      <w:r w:rsidR="00EE4F10">
        <w:rPr>
          <w:rFonts w:ascii="Arial" w:hAnsi="Arial" w:cs="Arial"/>
        </w:rPr>
        <w:t xml:space="preserve"> by </w:t>
      </w:r>
      <w:r w:rsidR="009F5CB9" w:rsidRPr="00253406">
        <w:rPr>
          <w:rFonts w:ascii="Arial" w:hAnsi="Arial" w:cs="Arial"/>
        </w:rPr>
        <w:t xml:space="preserve">575 (94.0%) </w:t>
      </w:r>
      <w:r w:rsidR="00A84290">
        <w:rPr>
          <w:rFonts w:ascii="Arial" w:hAnsi="Arial" w:cs="Arial"/>
        </w:rPr>
        <w:t xml:space="preserve">children. </w:t>
      </w:r>
    </w:p>
    <w:p w14:paraId="5A8F2B50" w14:textId="4CB0889F" w:rsidR="00F702D0" w:rsidRPr="00253406" w:rsidRDefault="00F702D0" w:rsidP="00F702D0">
      <w:pPr>
        <w:spacing w:line="360" w:lineRule="auto"/>
        <w:rPr>
          <w:rFonts w:ascii="Arial" w:hAnsi="Arial" w:cs="Arial"/>
        </w:rPr>
      </w:pPr>
      <w:r w:rsidRPr="00253406">
        <w:rPr>
          <w:rFonts w:ascii="Arial" w:hAnsi="Arial" w:cs="Arial"/>
        </w:rPr>
        <w:t xml:space="preserve">Using </w:t>
      </w:r>
      <w:r w:rsidR="00E45487">
        <w:rPr>
          <w:rFonts w:ascii="Arial" w:hAnsi="Arial" w:cs="Arial"/>
        </w:rPr>
        <w:t xml:space="preserve">the definition </w:t>
      </w:r>
      <w:r w:rsidR="00E45487" w:rsidRPr="00253406">
        <w:rPr>
          <w:rFonts w:ascii="Arial" w:hAnsi="Arial" w:cs="Arial"/>
        </w:rPr>
        <w:t>FEV</w:t>
      </w:r>
      <w:r w:rsidR="00E45487" w:rsidRPr="00253406">
        <w:rPr>
          <w:rFonts w:ascii="Arial" w:hAnsi="Arial" w:cs="Arial"/>
          <w:vertAlign w:val="subscript"/>
        </w:rPr>
        <w:t>1</w:t>
      </w:r>
      <w:r w:rsidR="00E45487">
        <w:rPr>
          <w:rFonts w:ascii="Arial" w:hAnsi="Arial" w:cs="Arial"/>
          <w:vertAlign w:val="subscript"/>
        </w:rPr>
        <w:t xml:space="preserve"> </w:t>
      </w:r>
      <w:r w:rsidR="00E45487" w:rsidRPr="00E45487">
        <w:rPr>
          <w:rFonts w:ascii="Arial" w:hAnsi="Arial" w:cs="Arial"/>
        </w:rPr>
        <w:t xml:space="preserve">or </w:t>
      </w:r>
      <w:r w:rsidR="00E45487" w:rsidRPr="00253406">
        <w:rPr>
          <w:rFonts w:ascii="Arial" w:hAnsi="Arial" w:cs="Arial"/>
        </w:rPr>
        <w:t>FEV</w:t>
      </w:r>
      <w:r w:rsidR="00E45487" w:rsidRPr="00253406">
        <w:rPr>
          <w:rFonts w:ascii="Arial" w:hAnsi="Arial" w:cs="Arial"/>
          <w:vertAlign w:val="subscript"/>
        </w:rPr>
        <w:t>1</w:t>
      </w:r>
      <w:r w:rsidR="00E45487" w:rsidRPr="00253406">
        <w:rPr>
          <w:rFonts w:ascii="Arial" w:hAnsi="Arial" w:cs="Arial"/>
        </w:rPr>
        <w:t xml:space="preserve">/FVC </w:t>
      </w:r>
      <w:r w:rsidR="00E45487">
        <w:rPr>
          <w:rFonts w:ascii="Arial" w:hAnsi="Arial" w:cs="Arial"/>
        </w:rPr>
        <w:t>&lt;</w:t>
      </w:r>
      <w:r w:rsidR="00711179">
        <w:rPr>
          <w:rFonts w:ascii="Arial" w:hAnsi="Arial" w:cs="Arial"/>
        </w:rPr>
        <w:t xml:space="preserve"> </w:t>
      </w:r>
      <w:r w:rsidR="00E45487">
        <w:rPr>
          <w:rFonts w:ascii="Arial" w:hAnsi="Arial" w:cs="Arial"/>
        </w:rPr>
        <w:t>LLN</w:t>
      </w:r>
      <w:r w:rsidRPr="00253406">
        <w:rPr>
          <w:rFonts w:ascii="Arial" w:hAnsi="Arial" w:cs="Arial"/>
        </w:rPr>
        <w:t>, 1</w:t>
      </w:r>
      <w:r w:rsidR="00E45487">
        <w:rPr>
          <w:rFonts w:ascii="Arial" w:hAnsi="Arial" w:cs="Arial"/>
        </w:rPr>
        <w:t>35</w:t>
      </w:r>
      <w:r w:rsidRPr="00253406">
        <w:rPr>
          <w:rFonts w:ascii="Arial" w:hAnsi="Arial" w:cs="Arial"/>
        </w:rPr>
        <w:t xml:space="preserve"> out of 575 (2</w:t>
      </w:r>
      <w:r w:rsidR="00E45487">
        <w:rPr>
          <w:rFonts w:ascii="Arial" w:hAnsi="Arial" w:cs="Arial"/>
        </w:rPr>
        <w:t>3.5</w:t>
      </w:r>
      <w:r w:rsidRPr="00253406">
        <w:rPr>
          <w:rFonts w:ascii="Arial" w:hAnsi="Arial" w:cs="Arial"/>
        </w:rPr>
        <w:t xml:space="preserve">%) </w:t>
      </w:r>
      <w:r w:rsidR="00E45487">
        <w:rPr>
          <w:rFonts w:ascii="Arial" w:hAnsi="Arial" w:cs="Arial"/>
        </w:rPr>
        <w:t xml:space="preserve">children </w:t>
      </w:r>
      <w:r w:rsidRPr="00253406">
        <w:rPr>
          <w:rFonts w:ascii="Arial" w:hAnsi="Arial" w:cs="Arial"/>
        </w:rPr>
        <w:t xml:space="preserve">had </w:t>
      </w:r>
      <w:r w:rsidR="00CA5E4C" w:rsidRPr="00253406">
        <w:rPr>
          <w:rFonts w:ascii="Arial" w:hAnsi="Arial" w:cs="Arial"/>
        </w:rPr>
        <w:t>airflow obstruction</w:t>
      </w:r>
      <w:r w:rsidRPr="00253406">
        <w:rPr>
          <w:rFonts w:ascii="Arial" w:hAnsi="Arial" w:cs="Arial"/>
        </w:rPr>
        <w:t xml:space="preserve">. </w:t>
      </w:r>
      <w:r w:rsidR="00C87D49" w:rsidRPr="00253406">
        <w:rPr>
          <w:rFonts w:ascii="Arial" w:hAnsi="Arial" w:cs="Arial"/>
        </w:rPr>
        <w:t>There was no difference in the prevalence of obstructed spirometry between children with diagnosed asthma versus those w</w:t>
      </w:r>
      <w:r w:rsidR="00EC4992">
        <w:rPr>
          <w:rFonts w:ascii="Arial" w:hAnsi="Arial" w:cs="Arial"/>
        </w:rPr>
        <w:t>ithout a</w:t>
      </w:r>
      <w:r w:rsidR="00E45487">
        <w:rPr>
          <w:rFonts w:ascii="Arial" w:hAnsi="Arial" w:cs="Arial"/>
        </w:rPr>
        <w:t xml:space="preserve"> confirmed diagnosis, </w:t>
      </w:r>
      <w:r w:rsidR="00E45487" w:rsidRPr="00F0716E">
        <w:rPr>
          <w:rFonts w:ascii="Arial" w:hAnsi="Arial" w:cs="Arial"/>
        </w:rPr>
        <w:t>23.7% vs 23.4% (p = 0.95</w:t>
      </w:r>
      <w:r w:rsidR="00C87D49" w:rsidRPr="00F0716E">
        <w:rPr>
          <w:rFonts w:ascii="Arial" w:hAnsi="Arial" w:cs="Arial"/>
        </w:rPr>
        <w:t>).</w:t>
      </w:r>
    </w:p>
    <w:p w14:paraId="254A7A87" w14:textId="78BF82A2" w:rsidR="00483D5F" w:rsidRPr="00253406" w:rsidRDefault="00F702D0" w:rsidP="00F702D0">
      <w:pPr>
        <w:spacing w:line="360" w:lineRule="auto"/>
        <w:rPr>
          <w:rFonts w:ascii="Arial" w:hAnsi="Arial" w:cs="Arial"/>
        </w:rPr>
      </w:pPr>
      <w:r w:rsidRPr="00253406">
        <w:rPr>
          <w:rFonts w:ascii="Arial" w:hAnsi="Arial" w:cs="Arial"/>
        </w:rPr>
        <w:t xml:space="preserve">For comparison, the numbers of children defined </w:t>
      </w:r>
      <w:r w:rsidR="004D13B6">
        <w:rPr>
          <w:rFonts w:ascii="Arial" w:hAnsi="Arial" w:cs="Arial"/>
        </w:rPr>
        <w:t>as having</w:t>
      </w:r>
      <w:r w:rsidRPr="00253406">
        <w:rPr>
          <w:rFonts w:ascii="Arial" w:hAnsi="Arial" w:cs="Arial"/>
        </w:rPr>
        <w:t xml:space="preserve"> airflow obstruction according to </w:t>
      </w:r>
      <w:r w:rsidR="004A4593">
        <w:rPr>
          <w:rFonts w:ascii="Arial" w:hAnsi="Arial" w:cs="Arial"/>
        </w:rPr>
        <w:t xml:space="preserve">different thresholds are presented in table 2. </w:t>
      </w:r>
      <w:r w:rsidR="00680258" w:rsidRPr="00680258">
        <w:rPr>
          <w:rFonts w:ascii="Arial" w:hAnsi="Arial" w:cs="Arial"/>
        </w:rPr>
        <w:t xml:space="preserve">Compared with using GLI LLN, </w:t>
      </w:r>
      <w:r w:rsidR="000B6CEA">
        <w:rPr>
          <w:rFonts w:ascii="Arial" w:hAnsi="Arial" w:cs="Arial"/>
        </w:rPr>
        <w:t xml:space="preserve">using </w:t>
      </w:r>
      <w:r w:rsidR="004A4593">
        <w:rPr>
          <w:rFonts w:ascii="Arial" w:hAnsi="Arial" w:cs="Arial"/>
        </w:rPr>
        <w:t xml:space="preserve">a </w:t>
      </w:r>
      <w:r w:rsidR="004A4593" w:rsidRPr="004A4593">
        <w:rPr>
          <w:rFonts w:ascii="Arial" w:hAnsi="Arial" w:cs="Arial"/>
        </w:rPr>
        <w:t xml:space="preserve">fixed cut-off </w:t>
      </w:r>
      <w:r w:rsidR="000B6CEA">
        <w:rPr>
          <w:rFonts w:ascii="Arial" w:hAnsi="Arial" w:cs="Arial"/>
        </w:rPr>
        <w:t>of</w:t>
      </w:r>
      <w:r w:rsidR="004A4593" w:rsidRPr="004A4593">
        <w:rPr>
          <w:rFonts w:ascii="Arial" w:hAnsi="Arial" w:cs="Arial"/>
        </w:rPr>
        <w:t xml:space="preserve"> FEV</w:t>
      </w:r>
      <w:r w:rsidR="004A4593" w:rsidRPr="004A4593">
        <w:rPr>
          <w:rFonts w:ascii="Arial" w:hAnsi="Arial" w:cs="Arial"/>
          <w:vertAlign w:val="subscript"/>
        </w:rPr>
        <w:t>1</w:t>
      </w:r>
      <w:r w:rsidR="004A4593" w:rsidRPr="004A4593">
        <w:rPr>
          <w:rFonts w:ascii="Arial" w:hAnsi="Arial" w:cs="Arial"/>
        </w:rPr>
        <w:t xml:space="preserve"> </w:t>
      </w:r>
      <w:r w:rsidR="000B6CEA">
        <w:rPr>
          <w:rFonts w:ascii="Arial" w:hAnsi="Arial" w:cs="Arial"/>
        </w:rPr>
        <w:t>&lt;</w:t>
      </w:r>
      <w:r w:rsidR="00711179">
        <w:rPr>
          <w:rFonts w:ascii="Arial" w:hAnsi="Arial" w:cs="Arial"/>
        </w:rPr>
        <w:t xml:space="preserve"> </w:t>
      </w:r>
      <w:r w:rsidR="000B6CEA">
        <w:rPr>
          <w:rFonts w:ascii="Arial" w:hAnsi="Arial" w:cs="Arial"/>
        </w:rPr>
        <w:t xml:space="preserve">80% predicted or </w:t>
      </w:r>
      <w:r w:rsidR="004A4593" w:rsidRPr="004A4593">
        <w:rPr>
          <w:rFonts w:ascii="Arial" w:hAnsi="Arial" w:cs="Arial"/>
        </w:rPr>
        <w:t>FEV</w:t>
      </w:r>
      <w:r w:rsidR="004A4593" w:rsidRPr="004A4593">
        <w:rPr>
          <w:rFonts w:ascii="Arial" w:hAnsi="Arial" w:cs="Arial"/>
          <w:vertAlign w:val="subscript"/>
        </w:rPr>
        <w:t>1</w:t>
      </w:r>
      <w:r w:rsidR="004A4593" w:rsidRPr="004A4593">
        <w:rPr>
          <w:rFonts w:ascii="Arial" w:hAnsi="Arial" w:cs="Arial"/>
        </w:rPr>
        <w:t xml:space="preserve">/FVC </w:t>
      </w:r>
      <w:r w:rsidR="000B6CEA">
        <w:rPr>
          <w:rFonts w:ascii="Arial" w:hAnsi="Arial" w:cs="Arial"/>
        </w:rPr>
        <w:t>&lt;</w:t>
      </w:r>
      <w:r w:rsidR="00711179">
        <w:rPr>
          <w:rFonts w:ascii="Arial" w:hAnsi="Arial" w:cs="Arial"/>
        </w:rPr>
        <w:t xml:space="preserve"> </w:t>
      </w:r>
      <w:r w:rsidR="000B6CEA">
        <w:rPr>
          <w:rFonts w:ascii="Arial" w:hAnsi="Arial" w:cs="Arial"/>
        </w:rPr>
        <w:t>80%</w:t>
      </w:r>
      <w:r w:rsidR="00680258" w:rsidRPr="00680258">
        <w:rPr>
          <w:rFonts w:ascii="Arial" w:hAnsi="Arial" w:cs="Arial"/>
        </w:rPr>
        <w:t xml:space="preserve"> </w:t>
      </w:r>
      <w:r w:rsidR="00BD1745">
        <w:rPr>
          <w:rFonts w:ascii="Arial" w:hAnsi="Arial" w:cs="Arial"/>
        </w:rPr>
        <w:t>mis</w:t>
      </w:r>
      <w:r w:rsidR="00680258" w:rsidRPr="00680258">
        <w:rPr>
          <w:rFonts w:ascii="Arial" w:hAnsi="Arial" w:cs="Arial"/>
        </w:rPr>
        <w:t>identif</w:t>
      </w:r>
      <w:r w:rsidR="000B6CEA">
        <w:rPr>
          <w:rFonts w:ascii="Arial" w:hAnsi="Arial" w:cs="Arial"/>
        </w:rPr>
        <w:t xml:space="preserve">ied </w:t>
      </w:r>
      <w:r w:rsidR="00680258" w:rsidRPr="00680258">
        <w:rPr>
          <w:rFonts w:ascii="Arial" w:hAnsi="Arial" w:cs="Arial"/>
        </w:rPr>
        <w:t>an additional 37 (6%</w:t>
      </w:r>
      <w:r w:rsidR="000B6CEA">
        <w:rPr>
          <w:rFonts w:ascii="Arial" w:hAnsi="Arial" w:cs="Arial"/>
        </w:rPr>
        <w:t>)</w:t>
      </w:r>
      <w:r w:rsidR="00680258" w:rsidRPr="00680258">
        <w:rPr>
          <w:rFonts w:ascii="Arial" w:hAnsi="Arial" w:cs="Arial"/>
        </w:rPr>
        <w:t xml:space="preserve"> </w:t>
      </w:r>
      <w:r w:rsidR="000B6CEA">
        <w:rPr>
          <w:rFonts w:ascii="Arial" w:hAnsi="Arial" w:cs="Arial"/>
        </w:rPr>
        <w:t xml:space="preserve">children </w:t>
      </w:r>
      <w:r w:rsidR="00BD1745">
        <w:rPr>
          <w:rFonts w:ascii="Arial" w:hAnsi="Arial" w:cs="Arial"/>
        </w:rPr>
        <w:t>as having</w:t>
      </w:r>
      <w:r w:rsidR="001E6AAD">
        <w:rPr>
          <w:rFonts w:ascii="Arial" w:hAnsi="Arial" w:cs="Arial"/>
        </w:rPr>
        <w:t xml:space="preserve"> airflow obstruction, but using</w:t>
      </w:r>
      <w:r w:rsidR="007B0033">
        <w:rPr>
          <w:rFonts w:ascii="Arial" w:hAnsi="Arial" w:cs="Arial"/>
        </w:rPr>
        <w:t xml:space="preserve"> t</w:t>
      </w:r>
      <w:r w:rsidR="001E6AAD">
        <w:rPr>
          <w:rFonts w:ascii="Arial" w:hAnsi="Arial" w:cs="Arial"/>
        </w:rPr>
        <w:t>he NICE recommended cut-</w:t>
      </w:r>
      <w:r w:rsidR="007B0033">
        <w:rPr>
          <w:rFonts w:ascii="Arial" w:hAnsi="Arial" w:cs="Arial"/>
        </w:rPr>
        <w:t xml:space="preserve">off </w:t>
      </w:r>
      <w:r w:rsidR="001E6AAD">
        <w:rPr>
          <w:rFonts w:ascii="Arial" w:hAnsi="Arial" w:cs="Arial"/>
        </w:rPr>
        <w:t xml:space="preserve">of </w:t>
      </w:r>
      <w:r w:rsidR="000B6CEA" w:rsidRPr="000B6CEA">
        <w:rPr>
          <w:rFonts w:ascii="Arial" w:hAnsi="Arial" w:cs="Arial"/>
        </w:rPr>
        <w:t>FEV</w:t>
      </w:r>
      <w:r w:rsidR="000B6CEA" w:rsidRPr="000B6CEA">
        <w:rPr>
          <w:rFonts w:ascii="Arial" w:hAnsi="Arial" w:cs="Arial"/>
          <w:vertAlign w:val="subscript"/>
        </w:rPr>
        <w:t>1</w:t>
      </w:r>
      <w:r w:rsidR="000B6CEA" w:rsidRPr="000B6CEA">
        <w:rPr>
          <w:rFonts w:ascii="Arial" w:hAnsi="Arial" w:cs="Arial"/>
        </w:rPr>
        <w:t>/FVC</w:t>
      </w:r>
      <w:r w:rsidR="001E6AAD">
        <w:rPr>
          <w:rFonts w:ascii="Arial" w:hAnsi="Arial" w:cs="Arial"/>
        </w:rPr>
        <w:t xml:space="preserve"> </w:t>
      </w:r>
      <w:r w:rsidR="000B6CEA" w:rsidRPr="000B6CEA">
        <w:rPr>
          <w:rFonts w:ascii="Arial" w:hAnsi="Arial" w:cs="Arial"/>
        </w:rPr>
        <w:t>&lt;</w:t>
      </w:r>
      <w:r w:rsidR="00711179">
        <w:rPr>
          <w:rFonts w:ascii="Arial" w:hAnsi="Arial" w:cs="Arial"/>
        </w:rPr>
        <w:t xml:space="preserve"> </w:t>
      </w:r>
      <w:r w:rsidR="000B6CEA" w:rsidRPr="000B6CEA">
        <w:rPr>
          <w:rFonts w:ascii="Arial" w:hAnsi="Arial" w:cs="Arial"/>
        </w:rPr>
        <w:t>70%</w:t>
      </w:r>
      <w:r w:rsidR="007B0033">
        <w:rPr>
          <w:rFonts w:ascii="Arial" w:hAnsi="Arial" w:cs="Arial"/>
        </w:rPr>
        <w:t xml:space="preserve"> wou</w:t>
      </w:r>
      <w:r w:rsidR="005076B7">
        <w:rPr>
          <w:rFonts w:ascii="Arial" w:hAnsi="Arial" w:cs="Arial"/>
        </w:rPr>
        <w:t xml:space="preserve">ld have missed </w:t>
      </w:r>
      <w:r w:rsidR="001E6AAD">
        <w:rPr>
          <w:rFonts w:ascii="Arial" w:hAnsi="Arial" w:cs="Arial"/>
        </w:rPr>
        <w:t xml:space="preserve">airflow obstruction </w:t>
      </w:r>
      <w:r w:rsidR="005076B7">
        <w:rPr>
          <w:rFonts w:ascii="Arial" w:hAnsi="Arial" w:cs="Arial"/>
        </w:rPr>
        <w:t>in 108 (18</w:t>
      </w:r>
      <w:r w:rsidR="007B0033">
        <w:rPr>
          <w:rFonts w:ascii="Arial" w:hAnsi="Arial" w:cs="Arial"/>
        </w:rPr>
        <w:t xml:space="preserve">%) children. </w:t>
      </w:r>
    </w:p>
    <w:tbl>
      <w:tblPr>
        <w:tblStyle w:val="TableGrid"/>
        <w:tblW w:w="0" w:type="auto"/>
        <w:tblLook w:val="04A0" w:firstRow="1" w:lastRow="0" w:firstColumn="1" w:lastColumn="0" w:noHBand="0" w:noVBand="1"/>
      </w:tblPr>
      <w:tblGrid>
        <w:gridCol w:w="1980"/>
        <w:gridCol w:w="4678"/>
        <w:gridCol w:w="2358"/>
      </w:tblGrid>
      <w:tr w:rsidR="00CA5E4C" w:rsidRPr="00253406" w14:paraId="0A3A7292" w14:textId="77777777" w:rsidTr="00F3022D">
        <w:tc>
          <w:tcPr>
            <w:tcW w:w="9016" w:type="dxa"/>
            <w:gridSpan w:val="3"/>
            <w:shd w:val="clear" w:color="auto" w:fill="AEAAAA" w:themeFill="background2" w:themeFillShade="BF"/>
          </w:tcPr>
          <w:p w14:paraId="2CB08065" w14:textId="77777777" w:rsidR="00CA5E4C" w:rsidRPr="00253406" w:rsidRDefault="00CA5E4C" w:rsidP="00BD3847">
            <w:pPr>
              <w:spacing w:line="360" w:lineRule="auto"/>
              <w:rPr>
                <w:rFonts w:ascii="Arial" w:hAnsi="Arial" w:cs="Arial"/>
                <w:b/>
              </w:rPr>
            </w:pPr>
            <w:r w:rsidRPr="00253406">
              <w:rPr>
                <w:rFonts w:ascii="Arial" w:hAnsi="Arial" w:cs="Arial"/>
                <w:b/>
              </w:rPr>
              <w:t>Table 2. Number of Abnormal Spirometry Results by Definition Used</w:t>
            </w:r>
          </w:p>
        </w:tc>
      </w:tr>
      <w:tr w:rsidR="00CA5E4C" w:rsidRPr="00253406" w14:paraId="259ECDA8" w14:textId="77777777" w:rsidTr="00711179">
        <w:tc>
          <w:tcPr>
            <w:tcW w:w="1980" w:type="dxa"/>
            <w:shd w:val="clear" w:color="auto" w:fill="E7E6E6" w:themeFill="background2"/>
          </w:tcPr>
          <w:p w14:paraId="7F49F046" w14:textId="77777777" w:rsidR="00CA5E4C" w:rsidRPr="00253406" w:rsidRDefault="00CA5E4C" w:rsidP="00BD3847">
            <w:pPr>
              <w:spacing w:line="360" w:lineRule="auto"/>
              <w:rPr>
                <w:rFonts w:ascii="Arial" w:hAnsi="Arial" w:cs="Arial"/>
                <w:b/>
              </w:rPr>
            </w:pPr>
            <w:r w:rsidRPr="00253406">
              <w:rPr>
                <w:rFonts w:ascii="Arial" w:hAnsi="Arial" w:cs="Arial"/>
                <w:b/>
              </w:rPr>
              <w:t xml:space="preserve">Abnormality </w:t>
            </w:r>
          </w:p>
        </w:tc>
        <w:tc>
          <w:tcPr>
            <w:tcW w:w="4678" w:type="dxa"/>
            <w:shd w:val="clear" w:color="auto" w:fill="E7E6E6" w:themeFill="background2"/>
          </w:tcPr>
          <w:p w14:paraId="5293B832" w14:textId="77777777" w:rsidR="00CA5E4C" w:rsidRPr="00253406" w:rsidRDefault="00CA5E4C" w:rsidP="00BD3847">
            <w:pPr>
              <w:spacing w:line="360" w:lineRule="auto"/>
              <w:rPr>
                <w:rFonts w:ascii="Arial" w:hAnsi="Arial" w:cs="Arial"/>
                <w:b/>
              </w:rPr>
            </w:pPr>
            <w:r w:rsidRPr="00253406">
              <w:rPr>
                <w:rFonts w:ascii="Arial" w:hAnsi="Arial" w:cs="Arial"/>
                <w:b/>
              </w:rPr>
              <w:t>Definition Used</w:t>
            </w:r>
          </w:p>
        </w:tc>
        <w:tc>
          <w:tcPr>
            <w:tcW w:w="2358" w:type="dxa"/>
            <w:shd w:val="clear" w:color="auto" w:fill="E7E6E6" w:themeFill="background2"/>
          </w:tcPr>
          <w:p w14:paraId="080E3F4B" w14:textId="77777777" w:rsidR="00CA5E4C" w:rsidRPr="00253406" w:rsidRDefault="00CA5E4C" w:rsidP="00BD3847">
            <w:pPr>
              <w:spacing w:line="360" w:lineRule="auto"/>
              <w:rPr>
                <w:rFonts w:ascii="Arial" w:hAnsi="Arial" w:cs="Arial"/>
                <w:b/>
              </w:rPr>
            </w:pPr>
            <w:r w:rsidRPr="00253406">
              <w:rPr>
                <w:rFonts w:ascii="Arial" w:hAnsi="Arial" w:cs="Arial"/>
                <w:b/>
              </w:rPr>
              <w:t xml:space="preserve">Number </w:t>
            </w:r>
          </w:p>
        </w:tc>
      </w:tr>
      <w:tr w:rsidR="00E45487" w:rsidRPr="00253406" w14:paraId="50EA72D8" w14:textId="77777777" w:rsidTr="00711179">
        <w:tc>
          <w:tcPr>
            <w:tcW w:w="1980" w:type="dxa"/>
            <w:vMerge w:val="restart"/>
          </w:tcPr>
          <w:p w14:paraId="58445C5A" w14:textId="77777777" w:rsidR="00E45487" w:rsidRPr="00837AF8" w:rsidRDefault="00E45487" w:rsidP="00E45487">
            <w:pPr>
              <w:spacing w:line="360" w:lineRule="auto"/>
              <w:rPr>
                <w:rFonts w:ascii="Arial" w:hAnsi="Arial" w:cs="Arial"/>
                <w:b/>
              </w:rPr>
            </w:pPr>
            <w:r w:rsidRPr="00837AF8">
              <w:rPr>
                <w:rFonts w:ascii="Arial" w:hAnsi="Arial" w:cs="Arial"/>
                <w:b/>
              </w:rPr>
              <w:lastRenderedPageBreak/>
              <w:t>Obstruction</w:t>
            </w:r>
          </w:p>
        </w:tc>
        <w:tc>
          <w:tcPr>
            <w:tcW w:w="4678" w:type="dxa"/>
          </w:tcPr>
          <w:p w14:paraId="5197DCFC" w14:textId="0D602908" w:rsidR="00E45487" w:rsidRPr="00837AF8" w:rsidRDefault="00E45487" w:rsidP="00EC4992">
            <w:pPr>
              <w:spacing w:line="360" w:lineRule="auto"/>
              <w:rPr>
                <w:rFonts w:ascii="Arial" w:hAnsi="Arial" w:cs="Arial"/>
              </w:rPr>
            </w:pPr>
            <w:r w:rsidRPr="00837AF8">
              <w:rPr>
                <w:rFonts w:ascii="Arial" w:hAnsi="Arial" w:cs="Arial"/>
              </w:rPr>
              <w:t>FEV</w:t>
            </w:r>
            <w:r w:rsidRPr="00837AF8">
              <w:rPr>
                <w:rFonts w:ascii="Arial" w:hAnsi="Arial" w:cs="Arial"/>
                <w:vertAlign w:val="subscript"/>
              </w:rPr>
              <w:t>1</w:t>
            </w:r>
            <w:r w:rsidRPr="00837AF8">
              <w:rPr>
                <w:rFonts w:ascii="Arial" w:hAnsi="Arial" w:cs="Arial"/>
              </w:rPr>
              <w:t xml:space="preserve"> OR FEV</w:t>
            </w:r>
            <w:r w:rsidRPr="00837AF8">
              <w:rPr>
                <w:rFonts w:ascii="Arial" w:hAnsi="Arial" w:cs="Arial"/>
                <w:vertAlign w:val="subscript"/>
              </w:rPr>
              <w:t>1</w:t>
            </w:r>
            <w:r w:rsidRPr="00837AF8">
              <w:rPr>
                <w:rFonts w:ascii="Arial" w:hAnsi="Arial" w:cs="Arial"/>
              </w:rPr>
              <w:t>/FVC &lt;</w:t>
            </w:r>
            <w:r w:rsidR="00711179">
              <w:rPr>
                <w:rFonts w:ascii="Arial" w:hAnsi="Arial" w:cs="Arial"/>
              </w:rPr>
              <w:t xml:space="preserve"> </w:t>
            </w:r>
            <w:r w:rsidRPr="00837AF8">
              <w:rPr>
                <w:rFonts w:ascii="Arial" w:hAnsi="Arial" w:cs="Arial"/>
              </w:rPr>
              <w:t>LLN</w:t>
            </w:r>
          </w:p>
        </w:tc>
        <w:tc>
          <w:tcPr>
            <w:tcW w:w="2358" w:type="dxa"/>
          </w:tcPr>
          <w:p w14:paraId="4A0585CA" w14:textId="3B5D0B86" w:rsidR="00E45487" w:rsidRPr="00837AF8" w:rsidRDefault="00E45487" w:rsidP="00E45487">
            <w:pPr>
              <w:spacing w:line="360" w:lineRule="auto"/>
              <w:rPr>
                <w:rFonts w:ascii="Arial" w:hAnsi="Arial" w:cs="Arial"/>
              </w:rPr>
            </w:pPr>
            <w:r w:rsidRPr="00837AF8">
              <w:rPr>
                <w:rFonts w:ascii="Arial" w:hAnsi="Arial" w:cs="Arial"/>
              </w:rPr>
              <w:t>135 (23.5%)</w:t>
            </w:r>
          </w:p>
        </w:tc>
      </w:tr>
      <w:tr w:rsidR="00E45487" w:rsidRPr="00253406" w14:paraId="2E7A5CD9" w14:textId="77777777" w:rsidTr="00711179">
        <w:tc>
          <w:tcPr>
            <w:tcW w:w="1980" w:type="dxa"/>
            <w:vMerge/>
          </w:tcPr>
          <w:p w14:paraId="03CD07A3" w14:textId="77777777" w:rsidR="00E45487" w:rsidRPr="00837AF8" w:rsidRDefault="00E45487" w:rsidP="00E45487">
            <w:pPr>
              <w:spacing w:line="360" w:lineRule="auto"/>
              <w:rPr>
                <w:rFonts w:ascii="Arial" w:hAnsi="Arial" w:cs="Arial"/>
                <w:b/>
              </w:rPr>
            </w:pPr>
          </w:p>
        </w:tc>
        <w:tc>
          <w:tcPr>
            <w:tcW w:w="4678" w:type="dxa"/>
          </w:tcPr>
          <w:p w14:paraId="6BAAB1E8" w14:textId="3D12CB02" w:rsidR="00E45487" w:rsidRPr="00837AF8" w:rsidRDefault="00E45487" w:rsidP="00E45487">
            <w:pPr>
              <w:spacing w:line="360" w:lineRule="auto"/>
              <w:rPr>
                <w:rFonts w:ascii="Arial" w:hAnsi="Arial" w:cs="Arial"/>
              </w:rPr>
            </w:pPr>
            <w:r w:rsidRPr="00837AF8">
              <w:rPr>
                <w:rFonts w:ascii="Arial" w:hAnsi="Arial" w:cs="Arial"/>
              </w:rPr>
              <w:t>FEV</w:t>
            </w:r>
            <w:r w:rsidRPr="00837AF8">
              <w:rPr>
                <w:rFonts w:ascii="Arial" w:hAnsi="Arial" w:cs="Arial"/>
                <w:vertAlign w:val="subscript"/>
              </w:rPr>
              <w:t>1</w:t>
            </w:r>
            <w:r w:rsidRPr="00837AF8">
              <w:rPr>
                <w:rFonts w:ascii="Arial" w:hAnsi="Arial" w:cs="Arial"/>
              </w:rPr>
              <w:t>%predicted &lt;80 OR FEV</w:t>
            </w:r>
            <w:r w:rsidRPr="00837AF8">
              <w:rPr>
                <w:rFonts w:ascii="Arial" w:hAnsi="Arial" w:cs="Arial"/>
                <w:vertAlign w:val="subscript"/>
              </w:rPr>
              <w:t>1</w:t>
            </w:r>
            <w:r w:rsidRPr="00837AF8">
              <w:rPr>
                <w:rFonts w:ascii="Arial" w:hAnsi="Arial" w:cs="Arial"/>
              </w:rPr>
              <w:t>/FVC &lt;</w:t>
            </w:r>
            <w:r w:rsidR="00711179">
              <w:rPr>
                <w:rFonts w:ascii="Arial" w:hAnsi="Arial" w:cs="Arial"/>
              </w:rPr>
              <w:t xml:space="preserve"> </w:t>
            </w:r>
            <w:r w:rsidRPr="00837AF8">
              <w:rPr>
                <w:rFonts w:ascii="Arial" w:hAnsi="Arial" w:cs="Arial"/>
              </w:rPr>
              <w:t>80%</w:t>
            </w:r>
          </w:p>
        </w:tc>
        <w:tc>
          <w:tcPr>
            <w:tcW w:w="2358" w:type="dxa"/>
          </w:tcPr>
          <w:p w14:paraId="0E780C3E" w14:textId="0521946F" w:rsidR="00E45487" w:rsidRPr="00837AF8" w:rsidRDefault="00E45487" w:rsidP="00E45487">
            <w:pPr>
              <w:spacing w:line="360" w:lineRule="auto"/>
              <w:rPr>
                <w:rFonts w:ascii="Arial" w:hAnsi="Arial" w:cs="Arial"/>
              </w:rPr>
            </w:pPr>
            <w:r w:rsidRPr="00837AF8">
              <w:rPr>
                <w:rFonts w:ascii="Arial" w:hAnsi="Arial" w:cs="Arial"/>
              </w:rPr>
              <w:t>172 (29.9%)</w:t>
            </w:r>
          </w:p>
        </w:tc>
      </w:tr>
      <w:tr w:rsidR="00E45487" w:rsidRPr="00253406" w14:paraId="3774511F" w14:textId="77777777" w:rsidTr="00711179">
        <w:tc>
          <w:tcPr>
            <w:tcW w:w="1980" w:type="dxa"/>
            <w:vMerge/>
          </w:tcPr>
          <w:p w14:paraId="5766F334" w14:textId="77777777" w:rsidR="00E45487" w:rsidRPr="00837AF8" w:rsidRDefault="00E45487" w:rsidP="00E45487">
            <w:pPr>
              <w:spacing w:line="360" w:lineRule="auto"/>
              <w:rPr>
                <w:rFonts w:ascii="Arial" w:hAnsi="Arial" w:cs="Arial"/>
                <w:b/>
              </w:rPr>
            </w:pPr>
          </w:p>
        </w:tc>
        <w:tc>
          <w:tcPr>
            <w:tcW w:w="4678" w:type="dxa"/>
          </w:tcPr>
          <w:p w14:paraId="238CEAC2" w14:textId="1502E0EC" w:rsidR="00E45487" w:rsidRPr="00837AF8" w:rsidRDefault="00E45487" w:rsidP="00E45487">
            <w:pPr>
              <w:spacing w:line="360" w:lineRule="auto"/>
              <w:rPr>
                <w:rFonts w:ascii="Arial" w:hAnsi="Arial" w:cs="Arial"/>
              </w:rPr>
            </w:pPr>
            <w:r w:rsidRPr="00837AF8">
              <w:rPr>
                <w:rFonts w:ascii="Arial" w:hAnsi="Arial" w:cs="Arial"/>
              </w:rPr>
              <w:t>FEV</w:t>
            </w:r>
            <w:r w:rsidRPr="00837AF8">
              <w:rPr>
                <w:rFonts w:ascii="Arial" w:hAnsi="Arial" w:cs="Arial"/>
                <w:vertAlign w:val="subscript"/>
              </w:rPr>
              <w:t>1</w:t>
            </w:r>
            <w:r w:rsidRPr="00837AF8">
              <w:rPr>
                <w:rFonts w:ascii="Arial" w:hAnsi="Arial" w:cs="Arial"/>
              </w:rPr>
              <w:t>/FVC</w:t>
            </w:r>
            <w:r w:rsidR="00EC4992">
              <w:rPr>
                <w:rFonts w:ascii="Arial" w:hAnsi="Arial" w:cs="Arial"/>
              </w:rPr>
              <w:t xml:space="preserve"> </w:t>
            </w:r>
            <w:r w:rsidRPr="00837AF8">
              <w:rPr>
                <w:rFonts w:ascii="Arial" w:hAnsi="Arial" w:cs="Arial"/>
              </w:rPr>
              <w:t>&lt;</w:t>
            </w:r>
            <w:r w:rsidR="00711179">
              <w:rPr>
                <w:rFonts w:ascii="Arial" w:hAnsi="Arial" w:cs="Arial"/>
              </w:rPr>
              <w:t xml:space="preserve"> </w:t>
            </w:r>
            <w:r w:rsidRPr="00837AF8">
              <w:rPr>
                <w:rFonts w:ascii="Arial" w:hAnsi="Arial" w:cs="Arial"/>
              </w:rPr>
              <w:t>70%</w:t>
            </w:r>
          </w:p>
        </w:tc>
        <w:tc>
          <w:tcPr>
            <w:tcW w:w="2358" w:type="dxa"/>
          </w:tcPr>
          <w:p w14:paraId="7016D849" w14:textId="5A751847" w:rsidR="00E45487" w:rsidRPr="00837AF8" w:rsidRDefault="00E45487" w:rsidP="00E45487">
            <w:pPr>
              <w:spacing w:line="360" w:lineRule="auto"/>
              <w:rPr>
                <w:rFonts w:ascii="Arial" w:hAnsi="Arial" w:cs="Arial"/>
              </w:rPr>
            </w:pPr>
            <w:r w:rsidRPr="00837AF8">
              <w:rPr>
                <w:rFonts w:ascii="Arial" w:hAnsi="Arial" w:cs="Arial"/>
              </w:rPr>
              <w:t>27 (4.7%)</w:t>
            </w:r>
          </w:p>
        </w:tc>
      </w:tr>
      <w:tr w:rsidR="00E45487" w:rsidRPr="00253406" w14:paraId="084DC0B9" w14:textId="77777777" w:rsidTr="00711179">
        <w:tc>
          <w:tcPr>
            <w:tcW w:w="1980" w:type="dxa"/>
            <w:vMerge w:val="restart"/>
          </w:tcPr>
          <w:p w14:paraId="2748BEC2" w14:textId="77777777" w:rsidR="00E45487" w:rsidRPr="00837AF8" w:rsidRDefault="00E45487" w:rsidP="00E45487">
            <w:pPr>
              <w:spacing w:line="360" w:lineRule="auto"/>
              <w:rPr>
                <w:rFonts w:ascii="Arial" w:hAnsi="Arial" w:cs="Arial"/>
                <w:b/>
              </w:rPr>
            </w:pPr>
            <w:r w:rsidRPr="00837AF8">
              <w:rPr>
                <w:rFonts w:ascii="Arial" w:hAnsi="Arial" w:cs="Arial"/>
                <w:b/>
              </w:rPr>
              <w:t>Restriction</w:t>
            </w:r>
          </w:p>
        </w:tc>
        <w:tc>
          <w:tcPr>
            <w:tcW w:w="4678" w:type="dxa"/>
          </w:tcPr>
          <w:p w14:paraId="2CCAEEB8" w14:textId="2A7B855E" w:rsidR="00E45487" w:rsidRPr="00837AF8" w:rsidRDefault="00E45487" w:rsidP="00EC4992">
            <w:pPr>
              <w:spacing w:line="360" w:lineRule="auto"/>
              <w:rPr>
                <w:rFonts w:ascii="Arial" w:hAnsi="Arial" w:cs="Arial"/>
              </w:rPr>
            </w:pPr>
            <w:r w:rsidRPr="00837AF8">
              <w:rPr>
                <w:rFonts w:ascii="Arial" w:hAnsi="Arial" w:cs="Arial"/>
              </w:rPr>
              <w:t>Isolated FVC predicted &lt;</w:t>
            </w:r>
            <w:r w:rsidR="00711179">
              <w:rPr>
                <w:rFonts w:ascii="Arial" w:hAnsi="Arial" w:cs="Arial"/>
              </w:rPr>
              <w:t xml:space="preserve"> </w:t>
            </w:r>
            <w:r w:rsidRPr="00837AF8">
              <w:rPr>
                <w:rFonts w:ascii="Arial" w:hAnsi="Arial" w:cs="Arial"/>
              </w:rPr>
              <w:t>80%</w:t>
            </w:r>
          </w:p>
        </w:tc>
        <w:tc>
          <w:tcPr>
            <w:tcW w:w="2358" w:type="dxa"/>
          </w:tcPr>
          <w:p w14:paraId="0034E54F" w14:textId="77777777" w:rsidR="00E45487" w:rsidRPr="00837AF8" w:rsidRDefault="00E45487" w:rsidP="00E45487">
            <w:pPr>
              <w:spacing w:line="360" w:lineRule="auto"/>
              <w:rPr>
                <w:rFonts w:ascii="Arial" w:hAnsi="Arial" w:cs="Arial"/>
              </w:rPr>
            </w:pPr>
            <w:r w:rsidRPr="00837AF8">
              <w:rPr>
                <w:rFonts w:ascii="Arial" w:hAnsi="Arial" w:cs="Arial"/>
              </w:rPr>
              <w:t>5 (0.9%)</w:t>
            </w:r>
          </w:p>
        </w:tc>
      </w:tr>
      <w:tr w:rsidR="00E45487" w:rsidRPr="00253406" w14:paraId="73BE747E" w14:textId="77777777" w:rsidTr="00711179">
        <w:tc>
          <w:tcPr>
            <w:tcW w:w="1980" w:type="dxa"/>
            <w:vMerge/>
          </w:tcPr>
          <w:p w14:paraId="29E73574" w14:textId="77777777" w:rsidR="00E45487" w:rsidRPr="00837AF8" w:rsidRDefault="00E45487" w:rsidP="00E45487">
            <w:pPr>
              <w:spacing w:line="360" w:lineRule="auto"/>
              <w:rPr>
                <w:rFonts w:ascii="Arial" w:hAnsi="Arial" w:cs="Arial"/>
              </w:rPr>
            </w:pPr>
          </w:p>
        </w:tc>
        <w:tc>
          <w:tcPr>
            <w:tcW w:w="4678" w:type="dxa"/>
          </w:tcPr>
          <w:p w14:paraId="25FA667E" w14:textId="5FB83380" w:rsidR="00E45487" w:rsidRPr="00837AF8" w:rsidRDefault="00E45487" w:rsidP="00EC4992">
            <w:pPr>
              <w:spacing w:line="360" w:lineRule="auto"/>
              <w:rPr>
                <w:rFonts w:ascii="Arial" w:hAnsi="Arial" w:cs="Arial"/>
              </w:rPr>
            </w:pPr>
            <w:r w:rsidRPr="00837AF8">
              <w:rPr>
                <w:rFonts w:ascii="Arial" w:hAnsi="Arial" w:cs="Arial"/>
              </w:rPr>
              <w:t>Isolated FVC &lt;</w:t>
            </w:r>
            <w:r w:rsidR="00711179">
              <w:rPr>
                <w:rFonts w:ascii="Arial" w:hAnsi="Arial" w:cs="Arial"/>
              </w:rPr>
              <w:t xml:space="preserve"> </w:t>
            </w:r>
            <w:r w:rsidRPr="00837AF8">
              <w:rPr>
                <w:rFonts w:ascii="Arial" w:hAnsi="Arial" w:cs="Arial"/>
              </w:rPr>
              <w:t>LLN</w:t>
            </w:r>
          </w:p>
        </w:tc>
        <w:tc>
          <w:tcPr>
            <w:tcW w:w="2358" w:type="dxa"/>
          </w:tcPr>
          <w:p w14:paraId="123AC5AF" w14:textId="77777777" w:rsidR="00E45487" w:rsidRPr="00837AF8" w:rsidRDefault="00E45487" w:rsidP="00E45487">
            <w:pPr>
              <w:spacing w:line="360" w:lineRule="auto"/>
              <w:rPr>
                <w:rFonts w:ascii="Arial" w:hAnsi="Arial" w:cs="Arial"/>
              </w:rPr>
            </w:pPr>
            <w:r w:rsidRPr="00837AF8">
              <w:rPr>
                <w:rFonts w:ascii="Arial" w:hAnsi="Arial" w:cs="Arial"/>
              </w:rPr>
              <w:t>4 (0.7%)</w:t>
            </w:r>
          </w:p>
        </w:tc>
      </w:tr>
    </w:tbl>
    <w:p w14:paraId="0EE8827E" w14:textId="77777777" w:rsidR="006804F0" w:rsidRPr="00253406" w:rsidRDefault="006804F0" w:rsidP="00CA5E4C">
      <w:pPr>
        <w:spacing w:line="360" w:lineRule="auto"/>
        <w:rPr>
          <w:rFonts w:ascii="Arial" w:hAnsi="Arial" w:cs="Arial"/>
        </w:rPr>
      </w:pPr>
    </w:p>
    <w:p w14:paraId="60DEF658" w14:textId="2FCC38EE" w:rsidR="00C87D49" w:rsidRDefault="00CA5E4C" w:rsidP="00CA5E4C">
      <w:pPr>
        <w:spacing w:line="360" w:lineRule="auto"/>
        <w:rPr>
          <w:rFonts w:ascii="Arial" w:hAnsi="Arial" w:cs="Arial"/>
        </w:rPr>
      </w:pPr>
      <w:r w:rsidRPr="00253406">
        <w:rPr>
          <w:rFonts w:ascii="Arial" w:hAnsi="Arial" w:cs="Arial"/>
        </w:rPr>
        <w:t xml:space="preserve">Reversibility </w:t>
      </w:r>
      <w:r w:rsidR="006B4F9D">
        <w:rPr>
          <w:rFonts w:ascii="Arial" w:hAnsi="Arial" w:cs="Arial"/>
        </w:rPr>
        <w:t xml:space="preserve">testing using </w:t>
      </w:r>
      <w:r w:rsidRPr="00253406">
        <w:rPr>
          <w:rFonts w:ascii="Arial" w:hAnsi="Arial" w:cs="Arial"/>
        </w:rPr>
        <w:t xml:space="preserve">salbutamol was </w:t>
      </w:r>
      <w:r w:rsidR="006B4F9D">
        <w:rPr>
          <w:rFonts w:ascii="Arial" w:hAnsi="Arial" w:cs="Arial"/>
        </w:rPr>
        <w:t xml:space="preserve">performed </w:t>
      </w:r>
      <w:r w:rsidRPr="00253406">
        <w:rPr>
          <w:rFonts w:ascii="Arial" w:hAnsi="Arial" w:cs="Arial"/>
        </w:rPr>
        <w:t xml:space="preserve">in all children with </w:t>
      </w:r>
      <w:r w:rsidR="003632CD" w:rsidRPr="003632CD">
        <w:rPr>
          <w:rFonts w:ascii="Arial" w:hAnsi="Arial" w:cs="Arial"/>
        </w:rPr>
        <w:t>FEV</w:t>
      </w:r>
      <w:r w:rsidR="003632CD" w:rsidRPr="003632CD">
        <w:rPr>
          <w:rFonts w:ascii="Arial" w:hAnsi="Arial" w:cs="Arial"/>
          <w:vertAlign w:val="subscript"/>
        </w:rPr>
        <w:t>1</w:t>
      </w:r>
      <w:r w:rsidR="003632CD" w:rsidRPr="003632CD">
        <w:rPr>
          <w:rFonts w:ascii="Arial" w:hAnsi="Arial" w:cs="Arial"/>
        </w:rPr>
        <w:t xml:space="preserve"> </w:t>
      </w:r>
      <w:r w:rsidR="003632CD">
        <w:rPr>
          <w:rFonts w:ascii="Arial" w:hAnsi="Arial" w:cs="Arial"/>
        </w:rPr>
        <w:t>&lt;</w:t>
      </w:r>
      <w:r w:rsidR="00741906">
        <w:rPr>
          <w:rFonts w:ascii="Arial" w:hAnsi="Arial" w:cs="Arial"/>
        </w:rPr>
        <w:t xml:space="preserve"> </w:t>
      </w:r>
      <w:r w:rsidR="003632CD">
        <w:rPr>
          <w:rFonts w:ascii="Arial" w:hAnsi="Arial" w:cs="Arial"/>
        </w:rPr>
        <w:t>80%</w:t>
      </w:r>
      <w:r w:rsidR="003632CD" w:rsidRPr="003632CD">
        <w:rPr>
          <w:rFonts w:ascii="Arial" w:hAnsi="Arial" w:cs="Arial"/>
        </w:rPr>
        <w:t xml:space="preserve"> predicted or FEV</w:t>
      </w:r>
      <w:r w:rsidR="003632CD" w:rsidRPr="003632CD">
        <w:rPr>
          <w:rFonts w:ascii="Arial" w:hAnsi="Arial" w:cs="Arial"/>
          <w:vertAlign w:val="subscript"/>
        </w:rPr>
        <w:t>1</w:t>
      </w:r>
      <w:r w:rsidR="003632CD" w:rsidRPr="003632CD">
        <w:rPr>
          <w:rFonts w:ascii="Arial" w:hAnsi="Arial" w:cs="Arial"/>
        </w:rPr>
        <w:t xml:space="preserve">/FVC </w:t>
      </w:r>
      <w:r w:rsidR="003632CD">
        <w:rPr>
          <w:rFonts w:ascii="Arial" w:hAnsi="Arial" w:cs="Arial"/>
        </w:rPr>
        <w:t>&lt;</w:t>
      </w:r>
      <w:r w:rsidR="00741906">
        <w:rPr>
          <w:rFonts w:ascii="Arial" w:hAnsi="Arial" w:cs="Arial"/>
        </w:rPr>
        <w:t xml:space="preserve"> </w:t>
      </w:r>
      <w:r w:rsidR="003632CD">
        <w:rPr>
          <w:rFonts w:ascii="Arial" w:hAnsi="Arial" w:cs="Arial"/>
        </w:rPr>
        <w:t xml:space="preserve">80% </w:t>
      </w:r>
      <w:r w:rsidRPr="00253406">
        <w:rPr>
          <w:rFonts w:ascii="Arial" w:hAnsi="Arial" w:cs="Arial"/>
        </w:rPr>
        <w:t xml:space="preserve">on baseline spirometry. Of the 172 children meeting this criterion, </w:t>
      </w:r>
      <w:r w:rsidR="002B3447" w:rsidRPr="00253406">
        <w:rPr>
          <w:rFonts w:ascii="Arial" w:hAnsi="Arial" w:cs="Arial"/>
        </w:rPr>
        <w:t>56 (</w:t>
      </w:r>
      <w:r w:rsidRPr="00253406">
        <w:rPr>
          <w:rFonts w:ascii="Arial" w:hAnsi="Arial" w:cs="Arial"/>
        </w:rPr>
        <w:t>32.6%</w:t>
      </w:r>
      <w:r w:rsidR="002B3447" w:rsidRPr="00253406">
        <w:rPr>
          <w:rFonts w:ascii="Arial" w:hAnsi="Arial" w:cs="Arial"/>
        </w:rPr>
        <w:t xml:space="preserve">) </w:t>
      </w:r>
      <w:r w:rsidRPr="00253406">
        <w:rPr>
          <w:rFonts w:ascii="Arial" w:hAnsi="Arial" w:cs="Arial"/>
        </w:rPr>
        <w:t>demonstrated an increase in FEV</w:t>
      </w:r>
      <w:r w:rsidRPr="00253406">
        <w:rPr>
          <w:rFonts w:ascii="Arial" w:hAnsi="Arial" w:cs="Arial"/>
          <w:vertAlign w:val="subscript"/>
        </w:rPr>
        <w:t>1</w:t>
      </w:r>
      <w:r w:rsidR="00A84290">
        <w:rPr>
          <w:rFonts w:ascii="Arial" w:hAnsi="Arial" w:cs="Arial"/>
          <w:vertAlign w:val="subscript"/>
        </w:rPr>
        <w:t xml:space="preserve"> </w:t>
      </w:r>
      <w:r w:rsidRPr="00253406">
        <w:rPr>
          <w:rFonts w:ascii="Arial" w:hAnsi="Arial" w:cs="Arial"/>
        </w:rPr>
        <w:t>(L) of ≥</w:t>
      </w:r>
      <w:r w:rsidR="00741906">
        <w:rPr>
          <w:rFonts w:ascii="Arial" w:hAnsi="Arial" w:cs="Arial"/>
        </w:rPr>
        <w:t xml:space="preserve"> </w:t>
      </w:r>
      <w:r w:rsidRPr="00253406">
        <w:rPr>
          <w:rFonts w:ascii="Arial" w:hAnsi="Arial" w:cs="Arial"/>
        </w:rPr>
        <w:t xml:space="preserve">12% post bronchodilation. </w:t>
      </w:r>
    </w:p>
    <w:p w14:paraId="4E10EBBE" w14:textId="77777777" w:rsidR="00604855" w:rsidRDefault="00604855" w:rsidP="00CA5E4C">
      <w:pPr>
        <w:spacing w:line="360" w:lineRule="auto"/>
        <w:rPr>
          <w:rFonts w:ascii="Arial" w:hAnsi="Arial" w:cs="Arial"/>
        </w:rPr>
      </w:pPr>
    </w:p>
    <w:p w14:paraId="482E9C04" w14:textId="0E5B049B" w:rsidR="002646B5" w:rsidRPr="00680258" w:rsidRDefault="003632CD" w:rsidP="00CA5E4C">
      <w:pPr>
        <w:spacing w:line="360" w:lineRule="auto"/>
        <w:rPr>
          <w:rFonts w:ascii="Arial" w:hAnsi="Arial" w:cs="Arial"/>
        </w:rPr>
      </w:pPr>
      <w:r w:rsidRPr="00680258">
        <w:rPr>
          <w:rFonts w:ascii="Arial" w:hAnsi="Arial" w:cs="Arial"/>
        </w:rPr>
        <w:t xml:space="preserve">Fraction of </w:t>
      </w:r>
      <w:r w:rsidR="002646B5" w:rsidRPr="00680258">
        <w:rPr>
          <w:rFonts w:ascii="Arial" w:hAnsi="Arial" w:cs="Arial"/>
        </w:rPr>
        <w:t>Exhaled Nitric Oxide</w:t>
      </w:r>
    </w:p>
    <w:p w14:paraId="19376B56" w14:textId="3BD33E0C" w:rsidR="00CA5E4C" w:rsidRPr="00253406" w:rsidRDefault="0051700D" w:rsidP="00CA5E4C">
      <w:pPr>
        <w:spacing w:line="360" w:lineRule="auto"/>
        <w:rPr>
          <w:rFonts w:ascii="Arial" w:hAnsi="Arial" w:cs="Arial"/>
        </w:rPr>
      </w:pPr>
      <w:r>
        <w:rPr>
          <w:rFonts w:ascii="Arial" w:hAnsi="Arial" w:cs="Arial"/>
        </w:rPr>
        <w:t>F</w:t>
      </w:r>
      <w:r w:rsidR="00CA5E4C" w:rsidRPr="00253406">
        <w:rPr>
          <w:rFonts w:ascii="Arial" w:hAnsi="Arial" w:cs="Arial"/>
        </w:rPr>
        <w:t>eNO results were obtain</w:t>
      </w:r>
      <w:r w:rsidR="00BD1745">
        <w:rPr>
          <w:rFonts w:ascii="Arial" w:hAnsi="Arial" w:cs="Arial"/>
        </w:rPr>
        <w:t>ed</w:t>
      </w:r>
      <w:r w:rsidR="006804F0" w:rsidRPr="00253406">
        <w:rPr>
          <w:rFonts w:ascii="Arial" w:hAnsi="Arial" w:cs="Arial"/>
        </w:rPr>
        <w:t xml:space="preserve"> from 472 (77.1%) </w:t>
      </w:r>
      <w:r w:rsidR="00CA5E4C" w:rsidRPr="00253406">
        <w:rPr>
          <w:rFonts w:ascii="Arial" w:hAnsi="Arial" w:cs="Arial"/>
        </w:rPr>
        <w:t>children.</w:t>
      </w:r>
      <w:r w:rsidR="006804F0" w:rsidRPr="00253406">
        <w:rPr>
          <w:rFonts w:ascii="Arial" w:hAnsi="Arial" w:cs="Arial"/>
        </w:rPr>
        <w:t xml:space="preserve"> </w:t>
      </w:r>
      <w:r>
        <w:rPr>
          <w:rFonts w:ascii="Arial" w:hAnsi="Arial" w:cs="Arial"/>
        </w:rPr>
        <w:t>F</w:t>
      </w:r>
      <w:r w:rsidR="00CA5E4C" w:rsidRPr="00253406">
        <w:rPr>
          <w:rFonts w:ascii="Arial" w:hAnsi="Arial" w:cs="Arial"/>
        </w:rPr>
        <w:t>eNO ≥</w:t>
      </w:r>
      <w:r w:rsidR="00741906">
        <w:rPr>
          <w:rFonts w:ascii="Arial" w:hAnsi="Arial" w:cs="Arial"/>
        </w:rPr>
        <w:t xml:space="preserve"> </w:t>
      </w:r>
      <w:r w:rsidR="00CA5E4C" w:rsidRPr="00253406">
        <w:rPr>
          <w:rFonts w:ascii="Arial" w:hAnsi="Arial" w:cs="Arial"/>
        </w:rPr>
        <w:t>35ppb w</w:t>
      </w:r>
      <w:r w:rsidR="00BD1745">
        <w:rPr>
          <w:rFonts w:ascii="Arial" w:hAnsi="Arial" w:cs="Arial"/>
        </w:rPr>
        <w:t>as</w:t>
      </w:r>
      <w:r w:rsidR="00CA5E4C" w:rsidRPr="00253406">
        <w:rPr>
          <w:rFonts w:ascii="Arial" w:hAnsi="Arial" w:cs="Arial"/>
        </w:rPr>
        <w:t xml:space="preserve"> </w:t>
      </w:r>
      <w:r w:rsidR="001E6AAD">
        <w:rPr>
          <w:rFonts w:ascii="Arial" w:hAnsi="Arial" w:cs="Arial"/>
        </w:rPr>
        <w:t>identified in 171 children (36</w:t>
      </w:r>
      <w:r w:rsidR="00CA5E4C" w:rsidRPr="00253406">
        <w:rPr>
          <w:rFonts w:ascii="Arial" w:hAnsi="Arial" w:cs="Arial"/>
        </w:rPr>
        <w:t xml:space="preserve">%) ranging from 36 to 231ppb. </w:t>
      </w:r>
      <w:r w:rsidR="00C87D49" w:rsidRPr="00253406">
        <w:rPr>
          <w:rFonts w:ascii="Arial" w:hAnsi="Arial" w:cs="Arial"/>
        </w:rPr>
        <w:t>The me</w:t>
      </w:r>
      <w:r w:rsidR="006D2A16">
        <w:rPr>
          <w:rFonts w:ascii="Arial" w:hAnsi="Arial" w:cs="Arial"/>
        </w:rPr>
        <w:t>dian</w:t>
      </w:r>
      <w:r w:rsidR="00C87D49" w:rsidRPr="00253406">
        <w:rPr>
          <w:rFonts w:ascii="Arial" w:hAnsi="Arial" w:cs="Arial"/>
        </w:rPr>
        <w:t xml:space="preserve"> </w:t>
      </w:r>
      <w:r w:rsidR="00B93C9A">
        <w:rPr>
          <w:rFonts w:ascii="Arial" w:hAnsi="Arial" w:cs="Arial"/>
        </w:rPr>
        <w:t xml:space="preserve">(IQR) </w:t>
      </w:r>
      <w:r>
        <w:rPr>
          <w:rFonts w:ascii="Arial" w:hAnsi="Arial" w:cs="Arial"/>
        </w:rPr>
        <w:t>F</w:t>
      </w:r>
      <w:r w:rsidR="00C87D49" w:rsidRPr="00253406">
        <w:rPr>
          <w:rFonts w:ascii="Arial" w:hAnsi="Arial" w:cs="Arial"/>
        </w:rPr>
        <w:t xml:space="preserve">eNO for children </w:t>
      </w:r>
      <w:r w:rsidR="003632CD">
        <w:rPr>
          <w:rFonts w:ascii="Arial" w:hAnsi="Arial" w:cs="Arial"/>
        </w:rPr>
        <w:t xml:space="preserve">on the </w:t>
      </w:r>
      <w:r w:rsidR="00EE4F10">
        <w:rPr>
          <w:rFonts w:ascii="Arial" w:hAnsi="Arial" w:cs="Arial"/>
        </w:rPr>
        <w:t xml:space="preserve">asthma </w:t>
      </w:r>
      <w:r w:rsidR="003632CD">
        <w:rPr>
          <w:rFonts w:ascii="Arial" w:hAnsi="Arial" w:cs="Arial"/>
        </w:rPr>
        <w:t xml:space="preserve">register </w:t>
      </w:r>
      <w:r w:rsidR="003632CD" w:rsidRPr="00B93C9A">
        <w:rPr>
          <w:rFonts w:ascii="Arial" w:hAnsi="Arial" w:cs="Arial"/>
        </w:rPr>
        <w:t>was higher</w:t>
      </w:r>
      <w:r w:rsidR="001E6AAD" w:rsidRPr="00B93C9A">
        <w:rPr>
          <w:rFonts w:ascii="Arial" w:hAnsi="Arial" w:cs="Arial"/>
        </w:rPr>
        <w:t xml:space="preserve">; </w:t>
      </w:r>
      <w:r w:rsidR="000F7636" w:rsidRPr="000F7636">
        <w:rPr>
          <w:rFonts w:ascii="Arial" w:hAnsi="Arial" w:cs="Arial"/>
        </w:rPr>
        <w:t>25(</w:t>
      </w:r>
      <w:r w:rsidR="00A15B60">
        <w:rPr>
          <w:rFonts w:ascii="Arial" w:hAnsi="Arial" w:cs="Arial"/>
        </w:rPr>
        <w:t>12 to 54</w:t>
      </w:r>
      <w:r w:rsidR="000F7636" w:rsidRPr="000F7636">
        <w:rPr>
          <w:rFonts w:ascii="Arial" w:hAnsi="Arial" w:cs="Arial"/>
        </w:rPr>
        <w:t>) vs 16(</w:t>
      </w:r>
      <w:r w:rsidR="00A15B60">
        <w:rPr>
          <w:rFonts w:ascii="Arial" w:hAnsi="Arial" w:cs="Arial"/>
        </w:rPr>
        <w:t>9 to 37</w:t>
      </w:r>
      <w:r w:rsidR="000F7636" w:rsidRPr="000F7636">
        <w:rPr>
          <w:rFonts w:ascii="Arial" w:hAnsi="Arial" w:cs="Arial"/>
        </w:rPr>
        <w:t>), median difference</w:t>
      </w:r>
      <w:r w:rsidR="00715D02">
        <w:rPr>
          <w:rFonts w:ascii="Arial" w:hAnsi="Arial" w:cs="Arial"/>
        </w:rPr>
        <w:t xml:space="preserve"> </w:t>
      </w:r>
      <w:r w:rsidR="000F7636" w:rsidRPr="000F7636">
        <w:rPr>
          <w:rFonts w:ascii="Arial" w:hAnsi="Arial" w:cs="Arial"/>
        </w:rPr>
        <w:t>=</w:t>
      </w:r>
      <w:r w:rsidR="00715D02">
        <w:rPr>
          <w:rFonts w:ascii="Arial" w:hAnsi="Arial" w:cs="Arial"/>
        </w:rPr>
        <w:t xml:space="preserve"> </w:t>
      </w:r>
      <w:r w:rsidR="000F7636" w:rsidRPr="000F7636">
        <w:rPr>
          <w:rFonts w:ascii="Arial" w:hAnsi="Arial" w:cs="Arial"/>
        </w:rPr>
        <w:t>-5.0, 95% CI (-9.0</w:t>
      </w:r>
      <w:r w:rsidR="000F7636">
        <w:rPr>
          <w:rFonts w:ascii="Arial" w:hAnsi="Arial" w:cs="Arial"/>
        </w:rPr>
        <w:t>,</w:t>
      </w:r>
      <w:r w:rsidR="00715D02">
        <w:rPr>
          <w:rFonts w:ascii="Arial" w:hAnsi="Arial" w:cs="Arial"/>
        </w:rPr>
        <w:t xml:space="preserve"> </w:t>
      </w:r>
      <w:r w:rsidR="000F7636">
        <w:rPr>
          <w:rFonts w:ascii="Arial" w:hAnsi="Arial" w:cs="Arial"/>
        </w:rPr>
        <w:t>-2</w:t>
      </w:r>
      <w:r w:rsidR="000F7636" w:rsidRPr="000F7636">
        <w:rPr>
          <w:rFonts w:ascii="Arial" w:hAnsi="Arial" w:cs="Arial"/>
        </w:rPr>
        <w:t>.</w:t>
      </w:r>
      <w:r w:rsidR="000F7636">
        <w:rPr>
          <w:rFonts w:ascii="Arial" w:hAnsi="Arial" w:cs="Arial"/>
        </w:rPr>
        <w:t>0</w:t>
      </w:r>
      <w:r w:rsidR="0084241B">
        <w:rPr>
          <w:rFonts w:ascii="Arial" w:hAnsi="Arial" w:cs="Arial"/>
        </w:rPr>
        <w:t>), p</w:t>
      </w:r>
      <w:r w:rsidR="00794769">
        <w:rPr>
          <w:rFonts w:ascii="Arial" w:hAnsi="Arial" w:cs="Arial"/>
        </w:rPr>
        <w:t xml:space="preserve"> </w:t>
      </w:r>
      <w:r w:rsidR="000F7636" w:rsidRPr="000F7636">
        <w:rPr>
          <w:rFonts w:ascii="Arial" w:hAnsi="Arial" w:cs="Arial"/>
        </w:rPr>
        <w:t>= 0.00</w:t>
      </w:r>
      <w:r w:rsidR="000F7636">
        <w:rPr>
          <w:rFonts w:ascii="Arial" w:hAnsi="Arial" w:cs="Arial"/>
        </w:rPr>
        <w:t>4.</w:t>
      </w:r>
    </w:p>
    <w:p w14:paraId="25FD6FD9" w14:textId="1B3933F7" w:rsidR="00794769" w:rsidRDefault="005B6B9D" w:rsidP="00611D01">
      <w:pPr>
        <w:spacing w:line="360" w:lineRule="auto"/>
        <w:rPr>
          <w:rFonts w:ascii="Arial" w:hAnsi="Arial" w:cs="Arial"/>
        </w:rPr>
      </w:pPr>
      <w:r>
        <w:rPr>
          <w:rFonts w:ascii="Arial" w:hAnsi="Arial" w:cs="Arial"/>
        </w:rPr>
        <w:t>Four hundred and sixty-five</w:t>
      </w:r>
      <w:r w:rsidR="002B3447" w:rsidRPr="00253406">
        <w:rPr>
          <w:rFonts w:ascii="Arial" w:hAnsi="Arial" w:cs="Arial"/>
        </w:rPr>
        <w:t xml:space="preserve"> (76%) </w:t>
      </w:r>
      <w:r w:rsidR="00611D01" w:rsidRPr="00253406">
        <w:rPr>
          <w:rFonts w:ascii="Arial" w:hAnsi="Arial" w:cs="Arial"/>
        </w:rPr>
        <w:t xml:space="preserve">children were able to perform both spirometry and </w:t>
      </w:r>
      <w:r w:rsidR="002646B5">
        <w:rPr>
          <w:rFonts w:ascii="Arial" w:hAnsi="Arial" w:cs="Arial"/>
        </w:rPr>
        <w:t>F</w:t>
      </w:r>
      <w:r w:rsidR="00611D01" w:rsidRPr="00253406">
        <w:rPr>
          <w:rFonts w:ascii="Arial" w:hAnsi="Arial" w:cs="Arial"/>
        </w:rPr>
        <w:t>eNO testing</w:t>
      </w:r>
      <w:r w:rsidR="00A84290">
        <w:rPr>
          <w:rFonts w:ascii="Arial" w:hAnsi="Arial" w:cs="Arial"/>
        </w:rPr>
        <w:t xml:space="preserve"> (Fig 1). Only</w:t>
      </w:r>
      <w:r w:rsidR="00FA5C39" w:rsidRPr="00253406">
        <w:rPr>
          <w:rFonts w:ascii="Arial" w:hAnsi="Arial" w:cs="Arial"/>
        </w:rPr>
        <w:t xml:space="preserve"> half had normal </w:t>
      </w:r>
      <w:r w:rsidR="002646B5">
        <w:rPr>
          <w:rFonts w:ascii="Arial" w:hAnsi="Arial" w:cs="Arial"/>
        </w:rPr>
        <w:t>results for both tests</w:t>
      </w:r>
      <w:r w:rsidR="00A84290">
        <w:rPr>
          <w:rFonts w:ascii="Arial" w:hAnsi="Arial" w:cs="Arial"/>
        </w:rPr>
        <w:t>, n</w:t>
      </w:r>
      <w:r w:rsidR="00794769">
        <w:rPr>
          <w:rFonts w:ascii="Arial" w:hAnsi="Arial" w:cs="Arial"/>
        </w:rPr>
        <w:t xml:space="preserve"> </w:t>
      </w:r>
      <w:r w:rsidR="00A84290">
        <w:rPr>
          <w:rFonts w:ascii="Arial" w:hAnsi="Arial" w:cs="Arial"/>
        </w:rPr>
        <w:t>=</w:t>
      </w:r>
      <w:r w:rsidR="00794769">
        <w:rPr>
          <w:rFonts w:ascii="Arial" w:hAnsi="Arial" w:cs="Arial"/>
        </w:rPr>
        <w:t xml:space="preserve"> </w:t>
      </w:r>
      <w:r w:rsidR="00A84290">
        <w:rPr>
          <w:rFonts w:ascii="Arial" w:hAnsi="Arial" w:cs="Arial"/>
        </w:rPr>
        <w:t>240 (52</w:t>
      </w:r>
      <w:r w:rsidR="00611D01" w:rsidRPr="00253406">
        <w:rPr>
          <w:rFonts w:ascii="Arial" w:hAnsi="Arial" w:cs="Arial"/>
        </w:rPr>
        <w:t>%)</w:t>
      </w:r>
      <w:r w:rsidR="00FA5C39" w:rsidRPr="00253406">
        <w:rPr>
          <w:rFonts w:ascii="Arial" w:hAnsi="Arial" w:cs="Arial"/>
        </w:rPr>
        <w:t>.</w:t>
      </w:r>
      <w:r w:rsidR="00611D01" w:rsidRPr="00253406">
        <w:rPr>
          <w:rFonts w:ascii="Arial" w:hAnsi="Arial" w:cs="Arial"/>
        </w:rPr>
        <w:t xml:space="preserve">  </w:t>
      </w:r>
    </w:p>
    <w:p w14:paraId="7C8B453F" w14:textId="77777777" w:rsidR="00AF4E79" w:rsidRPr="00253406" w:rsidRDefault="00AF4E79" w:rsidP="00611D01">
      <w:pPr>
        <w:spacing w:line="360" w:lineRule="auto"/>
        <w:rPr>
          <w:rFonts w:ascii="Arial" w:hAnsi="Arial" w:cs="Arial"/>
        </w:rPr>
      </w:pPr>
    </w:p>
    <w:p w14:paraId="1214E639" w14:textId="38A7146E" w:rsidR="00712203" w:rsidRDefault="007317D1" w:rsidP="00611D01">
      <w:pPr>
        <w:spacing w:line="360" w:lineRule="auto"/>
        <w:rPr>
          <w:rFonts w:ascii="Arial" w:hAnsi="Arial" w:cs="Arial"/>
        </w:rPr>
      </w:pPr>
      <w:r>
        <w:rPr>
          <w:rFonts w:ascii="Arial" w:hAnsi="Arial" w:cs="Arial"/>
        </w:rPr>
        <w:t xml:space="preserve">Current </w:t>
      </w:r>
      <w:r w:rsidR="00FF6B5B">
        <w:rPr>
          <w:rFonts w:ascii="Arial" w:hAnsi="Arial" w:cs="Arial"/>
        </w:rPr>
        <w:t xml:space="preserve">Asthma </w:t>
      </w:r>
      <w:r>
        <w:rPr>
          <w:rFonts w:ascii="Arial" w:hAnsi="Arial" w:cs="Arial"/>
        </w:rPr>
        <w:t xml:space="preserve">Symptom </w:t>
      </w:r>
      <w:r w:rsidR="00FF6B5B">
        <w:rPr>
          <w:rFonts w:ascii="Arial" w:hAnsi="Arial" w:cs="Arial"/>
        </w:rPr>
        <w:t>Control</w:t>
      </w:r>
    </w:p>
    <w:p w14:paraId="69E13600" w14:textId="45F02242" w:rsidR="00FF6B5B" w:rsidRDefault="00074EF8" w:rsidP="00611D01">
      <w:pPr>
        <w:spacing w:line="360" w:lineRule="auto"/>
        <w:rPr>
          <w:rFonts w:ascii="Arial" w:hAnsi="Arial" w:cs="Arial"/>
        </w:rPr>
      </w:pPr>
      <w:r w:rsidRPr="00074EF8">
        <w:rPr>
          <w:rFonts w:ascii="Arial" w:hAnsi="Arial" w:cs="Arial"/>
        </w:rPr>
        <w:t xml:space="preserve">Amongst our cohort, 256 children (41.8%) had poor </w:t>
      </w:r>
      <w:r w:rsidR="007317D1">
        <w:rPr>
          <w:rFonts w:ascii="Arial" w:hAnsi="Arial" w:cs="Arial"/>
        </w:rPr>
        <w:t xml:space="preserve">current </w:t>
      </w:r>
      <w:r w:rsidRPr="00074EF8">
        <w:rPr>
          <w:rFonts w:ascii="Arial" w:hAnsi="Arial" w:cs="Arial"/>
        </w:rPr>
        <w:t xml:space="preserve">asthma </w:t>
      </w:r>
      <w:r w:rsidR="007317D1">
        <w:rPr>
          <w:rFonts w:ascii="Arial" w:hAnsi="Arial" w:cs="Arial"/>
        </w:rPr>
        <w:t xml:space="preserve">symptom </w:t>
      </w:r>
      <w:r w:rsidRPr="00074EF8">
        <w:rPr>
          <w:rFonts w:ascii="Arial" w:hAnsi="Arial" w:cs="Arial"/>
        </w:rPr>
        <w:t xml:space="preserve">control according to their ACT/CACT test scores. </w:t>
      </w:r>
      <w:r w:rsidRPr="00B93C9A">
        <w:rPr>
          <w:rFonts w:ascii="Arial" w:hAnsi="Arial" w:cs="Arial"/>
        </w:rPr>
        <w:t>197 out of 456 (43.2%) on the asthma register and 59 out of 156 (37.8%) not on their GP asthma register had ACT/CACT scores ≤</w:t>
      </w:r>
      <w:r w:rsidR="00794769">
        <w:rPr>
          <w:rFonts w:ascii="Arial" w:hAnsi="Arial" w:cs="Arial"/>
        </w:rPr>
        <w:t xml:space="preserve"> </w:t>
      </w:r>
      <w:r w:rsidRPr="00B93C9A">
        <w:rPr>
          <w:rFonts w:ascii="Arial" w:hAnsi="Arial" w:cs="Arial"/>
        </w:rPr>
        <w:t>19 (p</w:t>
      </w:r>
      <w:r w:rsidR="00794769">
        <w:rPr>
          <w:rFonts w:ascii="Arial" w:hAnsi="Arial" w:cs="Arial"/>
        </w:rPr>
        <w:t xml:space="preserve"> </w:t>
      </w:r>
      <w:r w:rsidRPr="00B93C9A">
        <w:rPr>
          <w:rFonts w:ascii="Arial" w:hAnsi="Arial" w:cs="Arial"/>
        </w:rPr>
        <w:t>=</w:t>
      </w:r>
      <w:r w:rsidR="00794769">
        <w:rPr>
          <w:rFonts w:ascii="Arial" w:hAnsi="Arial" w:cs="Arial"/>
        </w:rPr>
        <w:t xml:space="preserve"> </w:t>
      </w:r>
      <w:r w:rsidRPr="00B93C9A">
        <w:rPr>
          <w:rFonts w:ascii="Arial" w:hAnsi="Arial" w:cs="Arial"/>
        </w:rPr>
        <w:t>0.24).</w:t>
      </w:r>
    </w:p>
    <w:p w14:paraId="32003857" w14:textId="77777777" w:rsidR="00604855" w:rsidRDefault="00604855" w:rsidP="00611D01">
      <w:pPr>
        <w:spacing w:line="360" w:lineRule="auto"/>
        <w:rPr>
          <w:rFonts w:ascii="Arial" w:hAnsi="Arial" w:cs="Arial"/>
        </w:rPr>
      </w:pPr>
    </w:p>
    <w:p w14:paraId="6410EA99" w14:textId="3AAB8E91" w:rsidR="00611D01" w:rsidRPr="00712203" w:rsidRDefault="006B7CDD" w:rsidP="00611D01">
      <w:pPr>
        <w:spacing w:line="360" w:lineRule="auto"/>
        <w:rPr>
          <w:rFonts w:ascii="Arial" w:hAnsi="Arial" w:cs="Arial"/>
        </w:rPr>
      </w:pPr>
      <w:r>
        <w:rPr>
          <w:rFonts w:ascii="Arial" w:hAnsi="Arial" w:cs="Arial"/>
          <w:b/>
        </w:rPr>
        <w:t xml:space="preserve">Relationship between </w:t>
      </w:r>
      <w:r w:rsidR="002646B5">
        <w:rPr>
          <w:rFonts w:ascii="Arial" w:hAnsi="Arial" w:cs="Arial"/>
          <w:b/>
        </w:rPr>
        <w:t xml:space="preserve">Spirometry, FeNO, and </w:t>
      </w:r>
      <w:r w:rsidR="007317D1">
        <w:rPr>
          <w:rFonts w:ascii="Arial" w:hAnsi="Arial" w:cs="Arial"/>
          <w:b/>
        </w:rPr>
        <w:t xml:space="preserve">Current </w:t>
      </w:r>
      <w:r w:rsidR="00BB7D96" w:rsidRPr="00253406">
        <w:rPr>
          <w:rFonts w:ascii="Arial" w:hAnsi="Arial" w:cs="Arial"/>
          <w:b/>
        </w:rPr>
        <w:t xml:space="preserve">Asthma </w:t>
      </w:r>
      <w:r w:rsidR="007317D1">
        <w:rPr>
          <w:rFonts w:ascii="Arial" w:hAnsi="Arial" w:cs="Arial"/>
          <w:b/>
        </w:rPr>
        <w:t xml:space="preserve">Symptom </w:t>
      </w:r>
      <w:r w:rsidR="00BB7D96" w:rsidRPr="00253406">
        <w:rPr>
          <w:rFonts w:ascii="Arial" w:hAnsi="Arial" w:cs="Arial"/>
          <w:b/>
        </w:rPr>
        <w:t>Control</w:t>
      </w:r>
    </w:p>
    <w:p w14:paraId="13541805" w14:textId="61A0B2A0" w:rsidR="00183626" w:rsidRDefault="00E35656" w:rsidP="00611D01">
      <w:pPr>
        <w:spacing w:line="360" w:lineRule="auto"/>
        <w:rPr>
          <w:rFonts w:ascii="Arial" w:hAnsi="Arial" w:cs="Arial"/>
        </w:rPr>
      </w:pPr>
      <w:r w:rsidRPr="00253406">
        <w:rPr>
          <w:rFonts w:ascii="Arial" w:hAnsi="Arial" w:cs="Arial"/>
        </w:rPr>
        <w:t xml:space="preserve">Children with </w:t>
      </w:r>
      <w:r w:rsidR="007317D1">
        <w:rPr>
          <w:rFonts w:ascii="Arial" w:hAnsi="Arial" w:cs="Arial"/>
        </w:rPr>
        <w:t xml:space="preserve">current </w:t>
      </w:r>
      <w:r w:rsidRPr="00253406">
        <w:rPr>
          <w:rFonts w:ascii="Arial" w:hAnsi="Arial" w:cs="Arial"/>
        </w:rPr>
        <w:t>uncontrolled asthma (CACT/ACT ≤</w:t>
      </w:r>
      <w:r w:rsidR="00794769">
        <w:rPr>
          <w:rFonts w:ascii="Arial" w:hAnsi="Arial" w:cs="Arial"/>
        </w:rPr>
        <w:t xml:space="preserve"> </w:t>
      </w:r>
      <w:r w:rsidR="00EE4F10">
        <w:rPr>
          <w:rFonts w:ascii="Arial" w:hAnsi="Arial" w:cs="Arial"/>
        </w:rPr>
        <w:t>1</w:t>
      </w:r>
      <w:r w:rsidRPr="00253406">
        <w:rPr>
          <w:rFonts w:ascii="Arial" w:hAnsi="Arial" w:cs="Arial"/>
        </w:rPr>
        <w:t xml:space="preserve">9) were more likely to have obstructed spirometry compared to those with good </w:t>
      </w:r>
      <w:r w:rsidR="007317D1">
        <w:rPr>
          <w:rFonts w:ascii="Arial" w:hAnsi="Arial" w:cs="Arial"/>
        </w:rPr>
        <w:t xml:space="preserve">current </w:t>
      </w:r>
      <w:r w:rsidRPr="00253406">
        <w:rPr>
          <w:rFonts w:ascii="Arial" w:hAnsi="Arial" w:cs="Arial"/>
        </w:rPr>
        <w:t>control (CACT/ACT &gt;</w:t>
      </w:r>
      <w:r w:rsidR="00794769">
        <w:rPr>
          <w:rFonts w:ascii="Arial" w:hAnsi="Arial" w:cs="Arial"/>
        </w:rPr>
        <w:t xml:space="preserve"> </w:t>
      </w:r>
      <w:r w:rsidRPr="00253406">
        <w:rPr>
          <w:rFonts w:ascii="Arial" w:hAnsi="Arial" w:cs="Arial"/>
        </w:rPr>
        <w:t xml:space="preserve">19); </w:t>
      </w:r>
      <w:r w:rsidR="00A84290" w:rsidRPr="00B93C9A">
        <w:rPr>
          <w:rFonts w:ascii="Arial" w:hAnsi="Arial" w:cs="Arial"/>
        </w:rPr>
        <w:t>28.5</w:t>
      </w:r>
      <w:r w:rsidRPr="00B93C9A">
        <w:rPr>
          <w:rFonts w:ascii="Arial" w:hAnsi="Arial" w:cs="Arial"/>
        </w:rPr>
        <w:t xml:space="preserve">% vs </w:t>
      </w:r>
      <w:r w:rsidR="00A84290" w:rsidRPr="00B93C9A">
        <w:rPr>
          <w:rFonts w:ascii="Arial" w:hAnsi="Arial" w:cs="Arial"/>
        </w:rPr>
        <w:t>20.2% (P</w:t>
      </w:r>
      <w:r w:rsidR="00794769">
        <w:rPr>
          <w:rFonts w:ascii="Arial" w:hAnsi="Arial" w:cs="Arial"/>
        </w:rPr>
        <w:t xml:space="preserve"> </w:t>
      </w:r>
      <w:r w:rsidR="00A84290" w:rsidRPr="00B93C9A">
        <w:rPr>
          <w:rFonts w:ascii="Arial" w:hAnsi="Arial" w:cs="Arial"/>
        </w:rPr>
        <w:t>=</w:t>
      </w:r>
      <w:r w:rsidR="00794769">
        <w:rPr>
          <w:rFonts w:ascii="Arial" w:hAnsi="Arial" w:cs="Arial"/>
        </w:rPr>
        <w:t xml:space="preserve"> </w:t>
      </w:r>
      <w:r w:rsidR="00A84290" w:rsidRPr="00B93C9A">
        <w:rPr>
          <w:rFonts w:ascii="Arial" w:hAnsi="Arial" w:cs="Arial"/>
        </w:rPr>
        <w:t>0.022</w:t>
      </w:r>
      <w:r w:rsidRPr="00B93C9A">
        <w:rPr>
          <w:rFonts w:ascii="Arial" w:hAnsi="Arial" w:cs="Arial"/>
        </w:rPr>
        <w:t xml:space="preserve">). </w:t>
      </w:r>
      <w:r w:rsidR="005849C3" w:rsidRPr="00B93C9A">
        <w:rPr>
          <w:rFonts w:ascii="Arial" w:hAnsi="Arial" w:cs="Arial"/>
        </w:rPr>
        <w:t>Although b</w:t>
      </w:r>
      <w:r w:rsidRPr="00B93C9A">
        <w:rPr>
          <w:rFonts w:ascii="Arial" w:hAnsi="Arial" w:cs="Arial"/>
        </w:rPr>
        <w:t>oth FEV</w:t>
      </w:r>
      <w:r w:rsidRPr="00B93C9A">
        <w:rPr>
          <w:rFonts w:ascii="Arial" w:hAnsi="Arial" w:cs="Arial"/>
          <w:vertAlign w:val="subscript"/>
        </w:rPr>
        <w:t>1</w:t>
      </w:r>
      <w:r w:rsidRPr="00B93C9A">
        <w:rPr>
          <w:rFonts w:ascii="Arial" w:hAnsi="Arial" w:cs="Arial"/>
        </w:rPr>
        <w:t xml:space="preserve"> Z-score</w:t>
      </w:r>
      <w:r w:rsidR="007A4C9E" w:rsidRPr="00B93C9A">
        <w:rPr>
          <w:rFonts w:ascii="Arial" w:hAnsi="Arial" w:cs="Arial"/>
        </w:rPr>
        <w:t>s</w:t>
      </w:r>
      <w:r w:rsidRPr="00B93C9A">
        <w:rPr>
          <w:rFonts w:ascii="Arial" w:hAnsi="Arial" w:cs="Arial"/>
        </w:rPr>
        <w:t xml:space="preserve"> (</w:t>
      </w:r>
      <w:r w:rsidR="00EC75E7" w:rsidRPr="00B93C9A">
        <w:rPr>
          <w:rFonts w:ascii="Arial" w:hAnsi="Arial" w:cs="Arial"/>
        </w:rPr>
        <w:t>r = 0.172; 95% CI 0.037 to 0.302)</w:t>
      </w:r>
      <w:r w:rsidRPr="00B93C9A">
        <w:rPr>
          <w:rFonts w:ascii="Arial" w:hAnsi="Arial" w:cs="Arial"/>
        </w:rPr>
        <w:t xml:space="preserve"> and FEV</w:t>
      </w:r>
      <w:r w:rsidRPr="00B93C9A">
        <w:rPr>
          <w:rFonts w:ascii="Arial" w:hAnsi="Arial" w:cs="Arial"/>
          <w:vertAlign w:val="subscript"/>
        </w:rPr>
        <w:t>1</w:t>
      </w:r>
      <w:r w:rsidRPr="00B93C9A">
        <w:rPr>
          <w:rFonts w:ascii="Arial" w:hAnsi="Arial" w:cs="Arial"/>
        </w:rPr>
        <w:t>/FVC Z-score</w:t>
      </w:r>
      <w:r w:rsidR="007A4C9E" w:rsidRPr="00B93C9A">
        <w:rPr>
          <w:rFonts w:ascii="Arial" w:hAnsi="Arial" w:cs="Arial"/>
        </w:rPr>
        <w:t>s</w:t>
      </w:r>
      <w:r w:rsidRPr="00B93C9A">
        <w:rPr>
          <w:rFonts w:ascii="Arial" w:hAnsi="Arial" w:cs="Arial"/>
        </w:rPr>
        <w:t xml:space="preserve"> (</w:t>
      </w:r>
      <w:r w:rsidR="00EC75E7" w:rsidRPr="00B93C9A">
        <w:rPr>
          <w:rFonts w:ascii="Arial" w:hAnsi="Arial" w:cs="Arial"/>
        </w:rPr>
        <w:t>r = 0.238; 95% CI 0.105 to 0.362)</w:t>
      </w:r>
      <w:r w:rsidRPr="00253406">
        <w:rPr>
          <w:rFonts w:ascii="Arial" w:hAnsi="Arial" w:cs="Arial"/>
        </w:rPr>
        <w:t xml:space="preserve"> correlated </w:t>
      </w:r>
      <w:r w:rsidR="00A263A0">
        <w:rPr>
          <w:rFonts w:ascii="Arial" w:hAnsi="Arial" w:cs="Arial"/>
        </w:rPr>
        <w:t xml:space="preserve">weakly </w:t>
      </w:r>
      <w:r w:rsidRPr="00253406">
        <w:rPr>
          <w:rFonts w:ascii="Arial" w:hAnsi="Arial" w:cs="Arial"/>
        </w:rPr>
        <w:t>w</w:t>
      </w:r>
      <w:r w:rsidR="00A263A0">
        <w:rPr>
          <w:rFonts w:ascii="Arial" w:hAnsi="Arial" w:cs="Arial"/>
        </w:rPr>
        <w:t>ith ACT scores (children 12-16</w:t>
      </w:r>
      <w:r w:rsidR="00E76CB2">
        <w:rPr>
          <w:rFonts w:ascii="Arial" w:hAnsi="Arial" w:cs="Arial"/>
        </w:rPr>
        <w:t xml:space="preserve"> years</w:t>
      </w:r>
      <w:r w:rsidR="00A263A0">
        <w:rPr>
          <w:rFonts w:ascii="Arial" w:hAnsi="Arial" w:cs="Arial"/>
        </w:rPr>
        <w:t>)</w:t>
      </w:r>
      <w:r w:rsidR="007A4C9E">
        <w:rPr>
          <w:rFonts w:ascii="Arial" w:hAnsi="Arial" w:cs="Arial"/>
        </w:rPr>
        <w:t>, the correlation coefficients were low, with a wide spread of data</w:t>
      </w:r>
      <w:r w:rsidR="00E76CB2">
        <w:rPr>
          <w:rFonts w:ascii="Arial" w:hAnsi="Arial" w:cs="Arial"/>
        </w:rPr>
        <w:t>.</w:t>
      </w:r>
      <w:r w:rsidRPr="00253406">
        <w:rPr>
          <w:rFonts w:ascii="Arial" w:hAnsi="Arial" w:cs="Arial"/>
        </w:rPr>
        <w:t xml:space="preserve"> In younger children (5</w:t>
      </w:r>
      <w:r w:rsidR="00A263A0">
        <w:rPr>
          <w:rFonts w:ascii="Arial" w:hAnsi="Arial" w:cs="Arial"/>
        </w:rPr>
        <w:t>-</w:t>
      </w:r>
      <w:r w:rsidRPr="00253406">
        <w:rPr>
          <w:rFonts w:ascii="Arial" w:hAnsi="Arial" w:cs="Arial"/>
        </w:rPr>
        <w:t>11</w:t>
      </w:r>
      <w:r w:rsidR="00150E91">
        <w:rPr>
          <w:rFonts w:ascii="Arial" w:hAnsi="Arial" w:cs="Arial"/>
        </w:rPr>
        <w:t xml:space="preserve"> years</w:t>
      </w:r>
      <w:r w:rsidRPr="00253406">
        <w:rPr>
          <w:rFonts w:ascii="Arial" w:hAnsi="Arial" w:cs="Arial"/>
        </w:rPr>
        <w:t xml:space="preserve">), whilst there was </w:t>
      </w:r>
      <w:r w:rsidR="00D23844" w:rsidRPr="00253406">
        <w:rPr>
          <w:rFonts w:ascii="Arial" w:hAnsi="Arial" w:cs="Arial"/>
        </w:rPr>
        <w:t>a</w:t>
      </w:r>
      <w:r w:rsidR="007A4C9E">
        <w:rPr>
          <w:rFonts w:ascii="Arial" w:hAnsi="Arial" w:cs="Arial"/>
        </w:rPr>
        <w:t>lso a</w:t>
      </w:r>
      <w:r w:rsidR="00D23844" w:rsidRPr="00253406">
        <w:rPr>
          <w:rFonts w:ascii="Arial" w:hAnsi="Arial" w:cs="Arial"/>
        </w:rPr>
        <w:t xml:space="preserve"> </w:t>
      </w:r>
      <w:r w:rsidR="007A4C9E">
        <w:rPr>
          <w:rFonts w:ascii="Arial" w:hAnsi="Arial" w:cs="Arial"/>
        </w:rPr>
        <w:t xml:space="preserve">weak </w:t>
      </w:r>
      <w:r w:rsidR="00D23844" w:rsidRPr="00253406">
        <w:rPr>
          <w:rFonts w:ascii="Arial" w:hAnsi="Arial" w:cs="Arial"/>
        </w:rPr>
        <w:t>trend</w:t>
      </w:r>
      <w:r w:rsidRPr="00253406">
        <w:rPr>
          <w:rFonts w:ascii="Arial" w:hAnsi="Arial" w:cs="Arial"/>
        </w:rPr>
        <w:t xml:space="preserve"> towards higher </w:t>
      </w:r>
      <w:r w:rsidR="00150E91">
        <w:rPr>
          <w:rFonts w:ascii="Arial" w:hAnsi="Arial" w:cs="Arial"/>
        </w:rPr>
        <w:t xml:space="preserve">values for </w:t>
      </w:r>
      <w:r w:rsidR="00150E91" w:rsidRPr="00150E91">
        <w:rPr>
          <w:rFonts w:ascii="Arial" w:hAnsi="Arial" w:cs="Arial"/>
        </w:rPr>
        <w:t>FEV</w:t>
      </w:r>
      <w:r w:rsidR="00150E91" w:rsidRPr="00150E91">
        <w:rPr>
          <w:rFonts w:ascii="Arial" w:hAnsi="Arial" w:cs="Arial"/>
          <w:vertAlign w:val="subscript"/>
        </w:rPr>
        <w:t>1</w:t>
      </w:r>
      <w:r w:rsidR="00150E91">
        <w:rPr>
          <w:rFonts w:ascii="Arial" w:hAnsi="Arial" w:cs="Arial"/>
        </w:rPr>
        <w:t xml:space="preserve"> and </w:t>
      </w:r>
      <w:r w:rsidR="00150E91" w:rsidRPr="00150E91">
        <w:rPr>
          <w:rFonts w:ascii="Arial" w:hAnsi="Arial" w:cs="Arial"/>
        </w:rPr>
        <w:t>FEV</w:t>
      </w:r>
      <w:r w:rsidR="00150E91" w:rsidRPr="00150E91">
        <w:rPr>
          <w:rFonts w:ascii="Arial" w:hAnsi="Arial" w:cs="Arial"/>
          <w:vertAlign w:val="subscript"/>
        </w:rPr>
        <w:t>1</w:t>
      </w:r>
      <w:r w:rsidR="00D23844">
        <w:rPr>
          <w:rFonts w:ascii="Arial" w:hAnsi="Arial" w:cs="Arial"/>
        </w:rPr>
        <w:t xml:space="preserve">/FVC </w:t>
      </w:r>
      <w:r w:rsidRPr="00253406">
        <w:rPr>
          <w:rFonts w:ascii="Arial" w:hAnsi="Arial" w:cs="Arial"/>
        </w:rPr>
        <w:t>with higher CACT scores, these did n</w:t>
      </w:r>
      <w:r w:rsidR="002E3016" w:rsidRPr="00253406">
        <w:rPr>
          <w:rFonts w:ascii="Arial" w:hAnsi="Arial" w:cs="Arial"/>
        </w:rPr>
        <w:t>ot reach s</w:t>
      </w:r>
      <w:r w:rsidR="001E6AAD">
        <w:rPr>
          <w:rFonts w:ascii="Arial" w:hAnsi="Arial" w:cs="Arial"/>
        </w:rPr>
        <w:t xml:space="preserve">ignificance (Fig </w:t>
      </w:r>
      <w:r w:rsidR="00BA1037">
        <w:rPr>
          <w:rFonts w:ascii="Arial" w:hAnsi="Arial" w:cs="Arial"/>
        </w:rPr>
        <w:t>2</w:t>
      </w:r>
      <w:r w:rsidRPr="00253406">
        <w:rPr>
          <w:rFonts w:ascii="Arial" w:hAnsi="Arial" w:cs="Arial"/>
        </w:rPr>
        <w:t xml:space="preserve">). </w:t>
      </w:r>
    </w:p>
    <w:p w14:paraId="4DDF4503" w14:textId="6CF19317" w:rsidR="00BA1037" w:rsidRDefault="00E35656" w:rsidP="00611D01">
      <w:pPr>
        <w:spacing w:line="360" w:lineRule="auto"/>
        <w:rPr>
          <w:rFonts w:ascii="Arial" w:hAnsi="Arial" w:cs="Arial"/>
        </w:rPr>
      </w:pPr>
      <w:r w:rsidRPr="00253406">
        <w:rPr>
          <w:rFonts w:ascii="Arial" w:hAnsi="Arial" w:cs="Arial"/>
        </w:rPr>
        <w:lastRenderedPageBreak/>
        <w:t>There was no differe</w:t>
      </w:r>
      <w:r w:rsidR="00EE4F10">
        <w:rPr>
          <w:rFonts w:ascii="Arial" w:hAnsi="Arial" w:cs="Arial"/>
        </w:rPr>
        <w:t xml:space="preserve">nce in the </w:t>
      </w:r>
      <w:r w:rsidR="00B67B96">
        <w:rPr>
          <w:rFonts w:ascii="Arial" w:hAnsi="Arial" w:cs="Arial"/>
        </w:rPr>
        <w:t>percentage</w:t>
      </w:r>
      <w:r w:rsidR="00EE4F10">
        <w:rPr>
          <w:rFonts w:ascii="Arial" w:hAnsi="Arial" w:cs="Arial"/>
        </w:rPr>
        <w:t xml:space="preserve"> </w:t>
      </w:r>
      <w:r w:rsidR="007317D1">
        <w:rPr>
          <w:rFonts w:ascii="Arial" w:hAnsi="Arial" w:cs="Arial"/>
        </w:rPr>
        <w:t xml:space="preserve">of </w:t>
      </w:r>
      <w:r w:rsidR="00B67B96">
        <w:rPr>
          <w:rFonts w:ascii="Arial" w:hAnsi="Arial" w:cs="Arial"/>
        </w:rPr>
        <w:t xml:space="preserve">children with </w:t>
      </w:r>
      <w:r w:rsidR="00B10E7A">
        <w:rPr>
          <w:rFonts w:ascii="Arial" w:hAnsi="Arial" w:cs="Arial"/>
        </w:rPr>
        <w:t>F</w:t>
      </w:r>
      <w:r w:rsidR="00EE4F10">
        <w:rPr>
          <w:rFonts w:ascii="Arial" w:hAnsi="Arial" w:cs="Arial"/>
        </w:rPr>
        <w:t>eNO ≥</w:t>
      </w:r>
      <w:r w:rsidR="00794769">
        <w:rPr>
          <w:rFonts w:ascii="Arial" w:hAnsi="Arial" w:cs="Arial"/>
        </w:rPr>
        <w:t xml:space="preserve"> </w:t>
      </w:r>
      <w:r w:rsidR="00EE4F10">
        <w:rPr>
          <w:rFonts w:ascii="Arial" w:hAnsi="Arial" w:cs="Arial"/>
        </w:rPr>
        <w:t xml:space="preserve">35ppb </w:t>
      </w:r>
      <w:r w:rsidRPr="00253406">
        <w:rPr>
          <w:rFonts w:ascii="Arial" w:hAnsi="Arial" w:cs="Arial"/>
        </w:rPr>
        <w:t xml:space="preserve">between those with good or poor </w:t>
      </w:r>
      <w:r w:rsidR="007317D1">
        <w:rPr>
          <w:rFonts w:ascii="Arial" w:hAnsi="Arial" w:cs="Arial"/>
        </w:rPr>
        <w:t xml:space="preserve">current asthma </w:t>
      </w:r>
      <w:r w:rsidRPr="00253406">
        <w:rPr>
          <w:rFonts w:ascii="Arial" w:hAnsi="Arial" w:cs="Arial"/>
        </w:rPr>
        <w:t xml:space="preserve">symptom control. </w:t>
      </w:r>
    </w:p>
    <w:p w14:paraId="7A34EA33" w14:textId="53A77091" w:rsidR="00604855" w:rsidRDefault="00E35656" w:rsidP="00611D01">
      <w:pPr>
        <w:spacing w:line="360" w:lineRule="auto"/>
        <w:rPr>
          <w:rFonts w:ascii="Arial" w:hAnsi="Arial" w:cs="Arial"/>
        </w:rPr>
      </w:pPr>
      <w:r w:rsidRPr="00253406">
        <w:rPr>
          <w:rFonts w:ascii="Arial" w:hAnsi="Arial" w:cs="Arial"/>
        </w:rPr>
        <w:t xml:space="preserve">In children where both spirometry and </w:t>
      </w:r>
      <w:r w:rsidR="0051700D">
        <w:rPr>
          <w:rFonts w:ascii="Arial" w:hAnsi="Arial" w:cs="Arial"/>
        </w:rPr>
        <w:t>F</w:t>
      </w:r>
      <w:r w:rsidRPr="00253406">
        <w:rPr>
          <w:rFonts w:ascii="Arial" w:hAnsi="Arial" w:cs="Arial"/>
        </w:rPr>
        <w:t>eNO data were available</w:t>
      </w:r>
      <w:r w:rsidR="00FE52B6" w:rsidRPr="00253406">
        <w:rPr>
          <w:rFonts w:ascii="Arial" w:hAnsi="Arial" w:cs="Arial"/>
        </w:rPr>
        <w:t xml:space="preserve"> (table </w:t>
      </w:r>
      <w:r w:rsidR="00946335" w:rsidRPr="00253406">
        <w:rPr>
          <w:rFonts w:ascii="Arial" w:hAnsi="Arial" w:cs="Arial"/>
        </w:rPr>
        <w:t>3</w:t>
      </w:r>
      <w:r w:rsidR="00FE52B6" w:rsidRPr="00253406">
        <w:rPr>
          <w:rFonts w:ascii="Arial" w:hAnsi="Arial" w:cs="Arial"/>
        </w:rPr>
        <w:t>)</w:t>
      </w:r>
      <w:r w:rsidR="00A84290">
        <w:rPr>
          <w:rFonts w:ascii="Arial" w:hAnsi="Arial" w:cs="Arial"/>
        </w:rPr>
        <w:t>, 46</w:t>
      </w:r>
      <w:r w:rsidRPr="00253406">
        <w:rPr>
          <w:rFonts w:ascii="Arial" w:hAnsi="Arial" w:cs="Arial"/>
        </w:rPr>
        <w:t>% of children reporting good</w:t>
      </w:r>
      <w:r w:rsidR="007317D1">
        <w:rPr>
          <w:rFonts w:ascii="Arial" w:hAnsi="Arial" w:cs="Arial"/>
        </w:rPr>
        <w:t xml:space="preserve"> current</w:t>
      </w:r>
      <w:r w:rsidRPr="00253406">
        <w:rPr>
          <w:rFonts w:ascii="Arial" w:hAnsi="Arial" w:cs="Arial"/>
        </w:rPr>
        <w:t xml:space="preserve"> control (ACT</w:t>
      </w:r>
      <w:r w:rsidR="00D3520C">
        <w:rPr>
          <w:rFonts w:ascii="Arial" w:hAnsi="Arial" w:cs="Arial"/>
        </w:rPr>
        <w:t>/CACT</w:t>
      </w:r>
      <w:r w:rsidRPr="00253406">
        <w:rPr>
          <w:rFonts w:ascii="Arial" w:hAnsi="Arial" w:cs="Arial"/>
        </w:rPr>
        <w:t xml:space="preserve"> score &gt;</w:t>
      </w:r>
      <w:r w:rsidR="00794769">
        <w:rPr>
          <w:rFonts w:ascii="Arial" w:hAnsi="Arial" w:cs="Arial"/>
        </w:rPr>
        <w:t xml:space="preserve"> </w:t>
      </w:r>
      <w:r w:rsidRPr="00253406">
        <w:rPr>
          <w:rFonts w:ascii="Arial" w:hAnsi="Arial" w:cs="Arial"/>
        </w:rPr>
        <w:t>19) had at least</w:t>
      </w:r>
      <w:r w:rsidR="00FE52B6" w:rsidRPr="00253406">
        <w:rPr>
          <w:rFonts w:ascii="Arial" w:hAnsi="Arial" w:cs="Arial"/>
        </w:rPr>
        <w:t xml:space="preserve"> one </w:t>
      </w:r>
      <w:r w:rsidR="00C161B8">
        <w:rPr>
          <w:rFonts w:ascii="Arial" w:hAnsi="Arial" w:cs="Arial"/>
        </w:rPr>
        <w:t>objective test</w:t>
      </w:r>
      <w:r w:rsidR="00702A80">
        <w:rPr>
          <w:rFonts w:ascii="Arial" w:hAnsi="Arial" w:cs="Arial"/>
        </w:rPr>
        <w:t xml:space="preserve"> abnormality. </w:t>
      </w:r>
      <w:r w:rsidRPr="00253406">
        <w:rPr>
          <w:rFonts w:ascii="Arial" w:hAnsi="Arial" w:cs="Arial"/>
        </w:rPr>
        <w:t xml:space="preserve">By contrast, in those reporting poor </w:t>
      </w:r>
      <w:r w:rsidR="007317D1">
        <w:rPr>
          <w:rFonts w:ascii="Arial" w:hAnsi="Arial" w:cs="Arial"/>
        </w:rPr>
        <w:t xml:space="preserve">current </w:t>
      </w:r>
      <w:r w:rsidRPr="00253406">
        <w:rPr>
          <w:rFonts w:ascii="Arial" w:hAnsi="Arial" w:cs="Arial"/>
        </w:rPr>
        <w:t xml:space="preserve">control, </w:t>
      </w:r>
      <w:r w:rsidR="00702A80">
        <w:rPr>
          <w:rFonts w:ascii="Arial" w:hAnsi="Arial" w:cs="Arial"/>
        </w:rPr>
        <w:t>93</w:t>
      </w:r>
      <w:r w:rsidR="00946335" w:rsidRPr="00253406">
        <w:rPr>
          <w:rFonts w:ascii="Arial" w:hAnsi="Arial" w:cs="Arial"/>
        </w:rPr>
        <w:t xml:space="preserve"> out of 191 (</w:t>
      </w:r>
      <w:r w:rsidR="00702A80">
        <w:rPr>
          <w:rFonts w:ascii="Arial" w:hAnsi="Arial" w:cs="Arial"/>
        </w:rPr>
        <w:t>49</w:t>
      </w:r>
      <w:r w:rsidRPr="00253406">
        <w:rPr>
          <w:rFonts w:ascii="Arial" w:hAnsi="Arial" w:cs="Arial"/>
        </w:rPr>
        <w:t>%</w:t>
      </w:r>
      <w:r w:rsidR="00946335" w:rsidRPr="00253406">
        <w:rPr>
          <w:rFonts w:ascii="Arial" w:hAnsi="Arial" w:cs="Arial"/>
        </w:rPr>
        <w:t>) children</w:t>
      </w:r>
      <w:r w:rsidRPr="00253406">
        <w:rPr>
          <w:rFonts w:ascii="Arial" w:hAnsi="Arial" w:cs="Arial"/>
        </w:rPr>
        <w:t xml:space="preserve"> </w:t>
      </w:r>
      <w:r w:rsidR="003870DF" w:rsidRPr="00253406">
        <w:rPr>
          <w:rFonts w:ascii="Arial" w:hAnsi="Arial" w:cs="Arial"/>
        </w:rPr>
        <w:t>had normal</w:t>
      </w:r>
      <w:r w:rsidRPr="00253406">
        <w:rPr>
          <w:rFonts w:ascii="Arial" w:hAnsi="Arial" w:cs="Arial"/>
        </w:rPr>
        <w:t xml:space="preserve"> </w:t>
      </w:r>
      <w:r w:rsidR="00C161B8">
        <w:rPr>
          <w:rFonts w:ascii="Arial" w:hAnsi="Arial" w:cs="Arial"/>
        </w:rPr>
        <w:t>spirometry and FeNO</w:t>
      </w:r>
      <w:r w:rsidR="00183626">
        <w:rPr>
          <w:rFonts w:ascii="Arial" w:hAnsi="Arial" w:cs="Arial"/>
        </w:rPr>
        <w:t>.</w:t>
      </w:r>
    </w:p>
    <w:tbl>
      <w:tblPr>
        <w:tblStyle w:val="TableGrid2"/>
        <w:tblW w:w="0" w:type="auto"/>
        <w:tblLook w:val="04A0" w:firstRow="1" w:lastRow="0" w:firstColumn="1" w:lastColumn="0" w:noHBand="0" w:noVBand="1"/>
      </w:tblPr>
      <w:tblGrid>
        <w:gridCol w:w="1413"/>
        <w:gridCol w:w="2693"/>
        <w:gridCol w:w="2268"/>
        <w:gridCol w:w="2642"/>
      </w:tblGrid>
      <w:tr w:rsidR="00A84290" w:rsidRPr="00A84290" w14:paraId="01614920" w14:textId="77777777" w:rsidTr="00F3022D">
        <w:tc>
          <w:tcPr>
            <w:tcW w:w="9016" w:type="dxa"/>
            <w:gridSpan w:val="4"/>
            <w:shd w:val="clear" w:color="auto" w:fill="AEAAAA" w:themeFill="background2" w:themeFillShade="BF"/>
          </w:tcPr>
          <w:p w14:paraId="50344C55" w14:textId="5E52B73A" w:rsidR="00A84290" w:rsidRPr="00A84290" w:rsidRDefault="00A84290" w:rsidP="00A84290">
            <w:pPr>
              <w:spacing w:line="360" w:lineRule="auto"/>
              <w:rPr>
                <w:rFonts w:ascii="Arial" w:hAnsi="Arial" w:cs="Arial"/>
                <w:b/>
              </w:rPr>
            </w:pPr>
            <w:r w:rsidRPr="00A84290">
              <w:rPr>
                <w:rFonts w:ascii="Arial" w:hAnsi="Arial" w:cs="Arial"/>
                <w:b/>
              </w:rPr>
              <w:t xml:space="preserve">Table 3. Number of Children with Each Combination of Results According to Reported </w:t>
            </w:r>
            <w:r w:rsidR="007317D1">
              <w:rPr>
                <w:rFonts w:ascii="Arial" w:hAnsi="Arial" w:cs="Arial"/>
                <w:b/>
              </w:rPr>
              <w:t xml:space="preserve">Current </w:t>
            </w:r>
            <w:r w:rsidRPr="00A84290">
              <w:rPr>
                <w:rFonts w:ascii="Arial" w:hAnsi="Arial" w:cs="Arial"/>
                <w:b/>
              </w:rPr>
              <w:t xml:space="preserve">Asthma </w:t>
            </w:r>
            <w:r w:rsidR="007317D1">
              <w:rPr>
                <w:rFonts w:ascii="Arial" w:hAnsi="Arial" w:cs="Arial"/>
                <w:b/>
              </w:rPr>
              <w:t xml:space="preserve">Symptom </w:t>
            </w:r>
            <w:r w:rsidRPr="00A84290">
              <w:rPr>
                <w:rFonts w:ascii="Arial" w:hAnsi="Arial" w:cs="Arial"/>
                <w:b/>
              </w:rPr>
              <w:t>Control</w:t>
            </w:r>
          </w:p>
        </w:tc>
      </w:tr>
      <w:tr w:rsidR="00A84290" w:rsidRPr="00A84290" w14:paraId="691CE4A6" w14:textId="77777777" w:rsidTr="00A84290">
        <w:tc>
          <w:tcPr>
            <w:tcW w:w="9016" w:type="dxa"/>
            <w:gridSpan w:val="4"/>
            <w:shd w:val="clear" w:color="auto" w:fill="E7E6E6" w:themeFill="background2"/>
          </w:tcPr>
          <w:p w14:paraId="0C3F07DA" w14:textId="714973F9" w:rsidR="00A84290" w:rsidRPr="00A84290" w:rsidRDefault="00A84290" w:rsidP="00A84290">
            <w:pPr>
              <w:spacing w:line="360" w:lineRule="auto"/>
              <w:rPr>
                <w:rFonts w:ascii="Arial" w:hAnsi="Arial" w:cs="Arial"/>
                <w:b/>
              </w:rPr>
            </w:pPr>
            <w:r w:rsidRPr="00A84290">
              <w:rPr>
                <w:rFonts w:ascii="Arial" w:hAnsi="Arial" w:cs="Arial"/>
                <w:b/>
              </w:rPr>
              <w:t>Poor Control (ACT/CACT ≤</w:t>
            </w:r>
            <w:r w:rsidR="00794769">
              <w:rPr>
                <w:rFonts w:ascii="Arial" w:hAnsi="Arial" w:cs="Arial"/>
                <w:b/>
              </w:rPr>
              <w:t xml:space="preserve"> </w:t>
            </w:r>
            <w:r w:rsidRPr="00A84290">
              <w:rPr>
                <w:rFonts w:ascii="Arial" w:hAnsi="Arial" w:cs="Arial"/>
                <w:b/>
              </w:rPr>
              <w:t>19) n</w:t>
            </w:r>
            <w:r w:rsidR="009D7A89">
              <w:rPr>
                <w:rFonts w:ascii="Arial" w:hAnsi="Arial" w:cs="Arial"/>
                <w:b/>
              </w:rPr>
              <w:t xml:space="preserve"> </w:t>
            </w:r>
            <w:r w:rsidRPr="00A84290">
              <w:rPr>
                <w:rFonts w:ascii="Arial" w:hAnsi="Arial" w:cs="Arial"/>
                <w:b/>
              </w:rPr>
              <w:t>=</w:t>
            </w:r>
            <w:r w:rsidR="009D7A89">
              <w:rPr>
                <w:rFonts w:ascii="Arial" w:hAnsi="Arial" w:cs="Arial"/>
                <w:b/>
              </w:rPr>
              <w:t xml:space="preserve"> </w:t>
            </w:r>
            <w:r w:rsidRPr="00A84290">
              <w:rPr>
                <w:rFonts w:ascii="Arial" w:hAnsi="Arial" w:cs="Arial"/>
                <w:b/>
              </w:rPr>
              <w:t>191</w:t>
            </w:r>
          </w:p>
        </w:tc>
      </w:tr>
      <w:tr w:rsidR="00702A80" w:rsidRPr="00A84290" w14:paraId="137863B4" w14:textId="77777777" w:rsidTr="00702A80">
        <w:tc>
          <w:tcPr>
            <w:tcW w:w="1413" w:type="dxa"/>
          </w:tcPr>
          <w:p w14:paraId="147CB153" w14:textId="77777777" w:rsidR="00702A80" w:rsidRPr="00A84290" w:rsidRDefault="00702A80" w:rsidP="00A84290">
            <w:pPr>
              <w:spacing w:line="360" w:lineRule="auto"/>
              <w:rPr>
                <w:rFonts w:ascii="Arial" w:hAnsi="Arial" w:cs="Arial"/>
                <w:b/>
              </w:rPr>
            </w:pPr>
          </w:p>
        </w:tc>
        <w:tc>
          <w:tcPr>
            <w:tcW w:w="2693" w:type="dxa"/>
          </w:tcPr>
          <w:p w14:paraId="0EAB8670" w14:textId="77777777" w:rsidR="00702A80" w:rsidRPr="00A84290" w:rsidRDefault="00702A80" w:rsidP="00A84290">
            <w:pPr>
              <w:spacing w:line="360" w:lineRule="auto"/>
              <w:rPr>
                <w:rFonts w:ascii="Arial" w:hAnsi="Arial" w:cs="Arial"/>
                <w:b/>
              </w:rPr>
            </w:pPr>
            <w:r w:rsidRPr="00A84290">
              <w:rPr>
                <w:rFonts w:ascii="Arial" w:hAnsi="Arial" w:cs="Arial"/>
                <w:b/>
              </w:rPr>
              <w:t>Obstructed Spirometry</w:t>
            </w:r>
          </w:p>
        </w:tc>
        <w:tc>
          <w:tcPr>
            <w:tcW w:w="2268" w:type="dxa"/>
          </w:tcPr>
          <w:p w14:paraId="65511C86" w14:textId="77777777" w:rsidR="00702A80" w:rsidRPr="00A84290" w:rsidRDefault="00702A80" w:rsidP="00A84290">
            <w:pPr>
              <w:spacing w:line="360" w:lineRule="auto"/>
              <w:rPr>
                <w:rFonts w:ascii="Arial" w:hAnsi="Arial" w:cs="Arial"/>
                <w:b/>
              </w:rPr>
            </w:pPr>
            <w:r w:rsidRPr="00A84290">
              <w:rPr>
                <w:rFonts w:ascii="Arial" w:hAnsi="Arial" w:cs="Arial"/>
                <w:b/>
              </w:rPr>
              <w:t>Normal Spirometry</w:t>
            </w:r>
          </w:p>
        </w:tc>
        <w:tc>
          <w:tcPr>
            <w:tcW w:w="2642" w:type="dxa"/>
          </w:tcPr>
          <w:p w14:paraId="1A10D998" w14:textId="59AC1E39" w:rsidR="00702A80" w:rsidRPr="00A84290" w:rsidRDefault="00702A80" w:rsidP="00A84290">
            <w:pPr>
              <w:spacing w:line="360" w:lineRule="auto"/>
              <w:rPr>
                <w:rFonts w:ascii="Arial" w:hAnsi="Arial" w:cs="Arial"/>
                <w:b/>
              </w:rPr>
            </w:pPr>
            <w:r>
              <w:rPr>
                <w:rFonts w:ascii="Arial" w:hAnsi="Arial" w:cs="Arial"/>
                <w:b/>
              </w:rPr>
              <w:t xml:space="preserve">Restricted </w:t>
            </w:r>
            <w:r w:rsidRPr="00A84290">
              <w:rPr>
                <w:rFonts w:ascii="Arial" w:hAnsi="Arial" w:cs="Arial"/>
                <w:b/>
              </w:rPr>
              <w:t>Spirometry</w:t>
            </w:r>
          </w:p>
        </w:tc>
      </w:tr>
      <w:tr w:rsidR="00702A80" w:rsidRPr="00A84290" w14:paraId="7171D9DE" w14:textId="77777777" w:rsidTr="00702A80">
        <w:tc>
          <w:tcPr>
            <w:tcW w:w="1413" w:type="dxa"/>
          </w:tcPr>
          <w:p w14:paraId="0C95AECF" w14:textId="77777777" w:rsidR="00702A80" w:rsidRPr="00A84290" w:rsidRDefault="00702A80" w:rsidP="00A84290">
            <w:pPr>
              <w:spacing w:line="360" w:lineRule="auto"/>
              <w:rPr>
                <w:rFonts w:ascii="Arial" w:hAnsi="Arial" w:cs="Arial"/>
                <w:b/>
              </w:rPr>
            </w:pPr>
            <w:r w:rsidRPr="00A84290">
              <w:rPr>
                <w:rFonts w:ascii="Arial" w:hAnsi="Arial" w:cs="Arial"/>
                <w:b/>
              </w:rPr>
              <w:t>FeNO ≥ 35</w:t>
            </w:r>
          </w:p>
        </w:tc>
        <w:tc>
          <w:tcPr>
            <w:tcW w:w="2693" w:type="dxa"/>
          </w:tcPr>
          <w:p w14:paraId="655FFA70" w14:textId="77777777" w:rsidR="00702A80" w:rsidRPr="00A84290" w:rsidRDefault="00702A80" w:rsidP="00A84290">
            <w:pPr>
              <w:spacing w:line="360" w:lineRule="auto"/>
              <w:rPr>
                <w:rFonts w:ascii="Arial" w:hAnsi="Arial" w:cs="Arial"/>
                <w:b/>
              </w:rPr>
            </w:pPr>
            <w:r w:rsidRPr="00A84290">
              <w:rPr>
                <w:rFonts w:ascii="Arial" w:hAnsi="Arial" w:cs="Arial"/>
                <w:b/>
              </w:rPr>
              <w:t>25 (13%)</w:t>
            </w:r>
          </w:p>
        </w:tc>
        <w:tc>
          <w:tcPr>
            <w:tcW w:w="2268" w:type="dxa"/>
          </w:tcPr>
          <w:p w14:paraId="2E178037" w14:textId="77777777" w:rsidR="00702A80" w:rsidRPr="00A84290" w:rsidRDefault="00702A80" w:rsidP="00A84290">
            <w:pPr>
              <w:spacing w:line="360" w:lineRule="auto"/>
              <w:rPr>
                <w:rFonts w:ascii="Arial" w:hAnsi="Arial" w:cs="Arial"/>
                <w:b/>
              </w:rPr>
            </w:pPr>
            <w:r w:rsidRPr="00A84290">
              <w:rPr>
                <w:rFonts w:ascii="Arial" w:hAnsi="Arial" w:cs="Arial"/>
                <w:b/>
              </w:rPr>
              <w:t>46 (24%)</w:t>
            </w:r>
          </w:p>
        </w:tc>
        <w:tc>
          <w:tcPr>
            <w:tcW w:w="2642" w:type="dxa"/>
          </w:tcPr>
          <w:p w14:paraId="1DE83CD1" w14:textId="600F2EF4" w:rsidR="00702A80" w:rsidRPr="00A84290" w:rsidRDefault="00702A80" w:rsidP="00A84290">
            <w:pPr>
              <w:spacing w:line="360" w:lineRule="auto"/>
              <w:rPr>
                <w:rFonts w:ascii="Arial" w:hAnsi="Arial" w:cs="Arial"/>
                <w:b/>
              </w:rPr>
            </w:pPr>
            <w:r w:rsidRPr="00A84290">
              <w:rPr>
                <w:rFonts w:ascii="Arial" w:hAnsi="Arial" w:cs="Arial"/>
                <w:b/>
              </w:rPr>
              <w:t>0</w:t>
            </w:r>
          </w:p>
        </w:tc>
      </w:tr>
      <w:tr w:rsidR="00702A80" w:rsidRPr="00A84290" w14:paraId="7360D420" w14:textId="77777777" w:rsidTr="00702A80">
        <w:tc>
          <w:tcPr>
            <w:tcW w:w="1413" w:type="dxa"/>
          </w:tcPr>
          <w:p w14:paraId="37BFFF7A" w14:textId="77777777" w:rsidR="00702A80" w:rsidRPr="00A84290" w:rsidRDefault="00702A80" w:rsidP="00A84290">
            <w:pPr>
              <w:spacing w:line="360" w:lineRule="auto"/>
              <w:rPr>
                <w:rFonts w:ascii="Arial" w:hAnsi="Arial" w:cs="Arial"/>
                <w:b/>
              </w:rPr>
            </w:pPr>
            <w:r w:rsidRPr="00A84290">
              <w:rPr>
                <w:rFonts w:ascii="Arial" w:hAnsi="Arial" w:cs="Arial"/>
                <w:b/>
              </w:rPr>
              <w:t>FeNO &lt; 35</w:t>
            </w:r>
          </w:p>
        </w:tc>
        <w:tc>
          <w:tcPr>
            <w:tcW w:w="2693" w:type="dxa"/>
          </w:tcPr>
          <w:p w14:paraId="5BB8BF77" w14:textId="77777777" w:rsidR="00702A80" w:rsidRPr="00A84290" w:rsidRDefault="00702A80" w:rsidP="00A84290">
            <w:pPr>
              <w:spacing w:line="360" w:lineRule="auto"/>
              <w:rPr>
                <w:rFonts w:ascii="Arial" w:hAnsi="Arial" w:cs="Arial"/>
                <w:b/>
              </w:rPr>
            </w:pPr>
            <w:r w:rsidRPr="00A84290">
              <w:rPr>
                <w:rFonts w:ascii="Arial" w:hAnsi="Arial" w:cs="Arial"/>
                <w:b/>
              </w:rPr>
              <w:t>25 (13%)</w:t>
            </w:r>
          </w:p>
        </w:tc>
        <w:tc>
          <w:tcPr>
            <w:tcW w:w="2268" w:type="dxa"/>
          </w:tcPr>
          <w:p w14:paraId="59961165" w14:textId="77777777" w:rsidR="00702A80" w:rsidRPr="00A84290" w:rsidRDefault="00702A80" w:rsidP="00A84290">
            <w:pPr>
              <w:spacing w:line="360" w:lineRule="auto"/>
              <w:rPr>
                <w:rFonts w:ascii="Arial" w:hAnsi="Arial" w:cs="Arial"/>
                <w:b/>
              </w:rPr>
            </w:pPr>
            <w:r w:rsidRPr="00A84290">
              <w:rPr>
                <w:rFonts w:ascii="Arial" w:hAnsi="Arial" w:cs="Arial"/>
                <w:b/>
              </w:rPr>
              <w:t>93 (49%)</w:t>
            </w:r>
          </w:p>
        </w:tc>
        <w:tc>
          <w:tcPr>
            <w:tcW w:w="2642" w:type="dxa"/>
          </w:tcPr>
          <w:p w14:paraId="6CF44DFD" w14:textId="7525CEBC" w:rsidR="00702A80" w:rsidRPr="00A84290" w:rsidRDefault="00702A80" w:rsidP="00A84290">
            <w:pPr>
              <w:spacing w:line="360" w:lineRule="auto"/>
              <w:rPr>
                <w:rFonts w:ascii="Arial" w:hAnsi="Arial" w:cs="Arial"/>
                <w:b/>
              </w:rPr>
            </w:pPr>
            <w:r w:rsidRPr="00A84290">
              <w:rPr>
                <w:rFonts w:ascii="Arial" w:hAnsi="Arial" w:cs="Arial"/>
                <w:b/>
              </w:rPr>
              <w:t>2 (1%)</w:t>
            </w:r>
          </w:p>
        </w:tc>
      </w:tr>
      <w:tr w:rsidR="00A84290" w:rsidRPr="00A84290" w14:paraId="51366D75" w14:textId="77777777" w:rsidTr="00A84290">
        <w:tc>
          <w:tcPr>
            <w:tcW w:w="9016" w:type="dxa"/>
            <w:gridSpan w:val="4"/>
            <w:shd w:val="clear" w:color="auto" w:fill="E7E6E6" w:themeFill="background2"/>
          </w:tcPr>
          <w:p w14:paraId="64B6BB25" w14:textId="29F3029B" w:rsidR="00A84290" w:rsidRPr="00A84290" w:rsidRDefault="00A84290" w:rsidP="00A84290">
            <w:pPr>
              <w:spacing w:line="360" w:lineRule="auto"/>
              <w:rPr>
                <w:rFonts w:ascii="Arial" w:hAnsi="Arial" w:cs="Arial"/>
                <w:b/>
              </w:rPr>
            </w:pPr>
            <w:r w:rsidRPr="00A84290">
              <w:rPr>
                <w:rFonts w:ascii="Arial" w:hAnsi="Arial" w:cs="Arial"/>
                <w:b/>
              </w:rPr>
              <w:t>Good Control (ACT/CACT &gt;</w:t>
            </w:r>
            <w:r w:rsidR="00794769">
              <w:rPr>
                <w:rFonts w:ascii="Arial" w:hAnsi="Arial" w:cs="Arial"/>
                <w:b/>
              </w:rPr>
              <w:t xml:space="preserve"> </w:t>
            </w:r>
            <w:r w:rsidRPr="00A84290">
              <w:rPr>
                <w:rFonts w:ascii="Arial" w:hAnsi="Arial" w:cs="Arial"/>
                <w:b/>
              </w:rPr>
              <w:t>19) n = 274</w:t>
            </w:r>
          </w:p>
        </w:tc>
      </w:tr>
      <w:tr w:rsidR="00702A80" w:rsidRPr="00A84290" w14:paraId="77FA4579" w14:textId="77777777" w:rsidTr="00702A80">
        <w:tc>
          <w:tcPr>
            <w:tcW w:w="1413" w:type="dxa"/>
          </w:tcPr>
          <w:p w14:paraId="3011F460" w14:textId="77777777" w:rsidR="00702A80" w:rsidRPr="00A84290" w:rsidRDefault="00702A80" w:rsidP="00A84290">
            <w:pPr>
              <w:spacing w:line="360" w:lineRule="auto"/>
              <w:rPr>
                <w:rFonts w:ascii="Arial" w:hAnsi="Arial" w:cs="Arial"/>
                <w:b/>
              </w:rPr>
            </w:pPr>
          </w:p>
        </w:tc>
        <w:tc>
          <w:tcPr>
            <w:tcW w:w="2693" w:type="dxa"/>
          </w:tcPr>
          <w:p w14:paraId="3BD8DCAB" w14:textId="77777777" w:rsidR="00702A80" w:rsidRPr="00A84290" w:rsidRDefault="00702A80" w:rsidP="00A84290">
            <w:pPr>
              <w:spacing w:line="360" w:lineRule="auto"/>
              <w:rPr>
                <w:rFonts w:ascii="Arial" w:hAnsi="Arial" w:cs="Arial"/>
                <w:b/>
              </w:rPr>
            </w:pPr>
            <w:r w:rsidRPr="00A84290">
              <w:rPr>
                <w:rFonts w:ascii="Arial" w:hAnsi="Arial" w:cs="Arial"/>
                <w:b/>
              </w:rPr>
              <w:t>Obstructed Spirometry</w:t>
            </w:r>
          </w:p>
        </w:tc>
        <w:tc>
          <w:tcPr>
            <w:tcW w:w="2268" w:type="dxa"/>
          </w:tcPr>
          <w:p w14:paraId="09966524" w14:textId="77777777" w:rsidR="00702A80" w:rsidRPr="00A84290" w:rsidRDefault="00702A80" w:rsidP="00A84290">
            <w:pPr>
              <w:spacing w:line="360" w:lineRule="auto"/>
              <w:rPr>
                <w:rFonts w:ascii="Arial" w:hAnsi="Arial" w:cs="Arial"/>
                <w:b/>
              </w:rPr>
            </w:pPr>
            <w:r w:rsidRPr="00A84290">
              <w:rPr>
                <w:rFonts w:ascii="Arial" w:hAnsi="Arial" w:cs="Arial"/>
                <w:b/>
              </w:rPr>
              <w:t>Normal Spirometry</w:t>
            </w:r>
          </w:p>
        </w:tc>
        <w:tc>
          <w:tcPr>
            <w:tcW w:w="2642" w:type="dxa"/>
          </w:tcPr>
          <w:p w14:paraId="733FF72C" w14:textId="58AF89F5" w:rsidR="00702A80" w:rsidRPr="00A84290" w:rsidRDefault="00702A80" w:rsidP="00A84290">
            <w:pPr>
              <w:spacing w:line="360" w:lineRule="auto"/>
              <w:rPr>
                <w:rFonts w:ascii="Arial" w:hAnsi="Arial" w:cs="Arial"/>
                <w:b/>
              </w:rPr>
            </w:pPr>
            <w:r>
              <w:rPr>
                <w:rFonts w:ascii="Arial" w:hAnsi="Arial" w:cs="Arial"/>
                <w:b/>
              </w:rPr>
              <w:t xml:space="preserve">Restricted </w:t>
            </w:r>
            <w:r w:rsidRPr="00A84290">
              <w:rPr>
                <w:rFonts w:ascii="Arial" w:hAnsi="Arial" w:cs="Arial"/>
                <w:b/>
              </w:rPr>
              <w:t>Spirometry</w:t>
            </w:r>
          </w:p>
        </w:tc>
      </w:tr>
      <w:tr w:rsidR="00702A80" w:rsidRPr="00A84290" w14:paraId="4997A309" w14:textId="77777777" w:rsidTr="00702A80">
        <w:tc>
          <w:tcPr>
            <w:tcW w:w="1413" w:type="dxa"/>
          </w:tcPr>
          <w:p w14:paraId="574821C6" w14:textId="77777777" w:rsidR="00702A80" w:rsidRPr="00A84290" w:rsidRDefault="00702A80" w:rsidP="00A84290">
            <w:pPr>
              <w:spacing w:line="360" w:lineRule="auto"/>
              <w:rPr>
                <w:rFonts w:ascii="Arial" w:hAnsi="Arial" w:cs="Arial"/>
                <w:b/>
              </w:rPr>
            </w:pPr>
            <w:r w:rsidRPr="00A84290">
              <w:rPr>
                <w:rFonts w:ascii="Arial" w:hAnsi="Arial" w:cs="Arial"/>
                <w:b/>
              </w:rPr>
              <w:t>FeNO ≥ 35</w:t>
            </w:r>
          </w:p>
        </w:tc>
        <w:tc>
          <w:tcPr>
            <w:tcW w:w="2693" w:type="dxa"/>
          </w:tcPr>
          <w:p w14:paraId="05449BA6" w14:textId="77777777" w:rsidR="00702A80" w:rsidRPr="00A84290" w:rsidRDefault="00702A80" w:rsidP="00A84290">
            <w:pPr>
              <w:spacing w:line="360" w:lineRule="auto"/>
              <w:rPr>
                <w:rFonts w:ascii="Arial" w:hAnsi="Arial" w:cs="Arial"/>
                <w:b/>
              </w:rPr>
            </w:pPr>
            <w:r w:rsidRPr="00A84290">
              <w:rPr>
                <w:rFonts w:ascii="Arial" w:hAnsi="Arial" w:cs="Arial"/>
                <w:b/>
              </w:rPr>
              <w:t>33 (12%)</w:t>
            </w:r>
          </w:p>
        </w:tc>
        <w:tc>
          <w:tcPr>
            <w:tcW w:w="2268" w:type="dxa"/>
          </w:tcPr>
          <w:p w14:paraId="3413E64E" w14:textId="77777777" w:rsidR="00702A80" w:rsidRPr="00A84290" w:rsidRDefault="00702A80" w:rsidP="00A84290">
            <w:pPr>
              <w:spacing w:line="360" w:lineRule="auto"/>
              <w:rPr>
                <w:rFonts w:ascii="Arial" w:hAnsi="Arial" w:cs="Arial"/>
                <w:b/>
              </w:rPr>
            </w:pPr>
            <w:r w:rsidRPr="00A84290">
              <w:rPr>
                <w:rFonts w:ascii="Arial" w:hAnsi="Arial" w:cs="Arial"/>
                <w:b/>
              </w:rPr>
              <w:t>65 (24%)</w:t>
            </w:r>
          </w:p>
        </w:tc>
        <w:tc>
          <w:tcPr>
            <w:tcW w:w="2642" w:type="dxa"/>
          </w:tcPr>
          <w:p w14:paraId="4204B4C4" w14:textId="662C2B66" w:rsidR="00702A80" w:rsidRPr="00A84290" w:rsidRDefault="00702A80" w:rsidP="00A84290">
            <w:pPr>
              <w:spacing w:line="360" w:lineRule="auto"/>
              <w:rPr>
                <w:rFonts w:ascii="Arial" w:hAnsi="Arial" w:cs="Arial"/>
                <w:b/>
              </w:rPr>
            </w:pPr>
            <w:r w:rsidRPr="00A84290">
              <w:rPr>
                <w:rFonts w:ascii="Arial" w:hAnsi="Arial" w:cs="Arial"/>
                <w:b/>
              </w:rPr>
              <w:t>0</w:t>
            </w:r>
          </w:p>
        </w:tc>
      </w:tr>
      <w:tr w:rsidR="00702A80" w:rsidRPr="00A84290" w14:paraId="5C6D5AD3" w14:textId="77777777" w:rsidTr="00702A80">
        <w:tc>
          <w:tcPr>
            <w:tcW w:w="1413" w:type="dxa"/>
          </w:tcPr>
          <w:p w14:paraId="59567652" w14:textId="77777777" w:rsidR="00702A80" w:rsidRPr="00A84290" w:rsidRDefault="00702A80" w:rsidP="00A84290">
            <w:pPr>
              <w:spacing w:line="360" w:lineRule="auto"/>
              <w:rPr>
                <w:rFonts w:ascii="Arial" w:hAnsi="Arial" w:cs="Arial"/>
                <w:b/>
              </w:rPr>
            </w:pPr>
            <w:r w:rsidRPr="00A84290">
              <w:rPr>
                <w:rFonts w:ascii="Arial" w:hAnsi="Arial" w:cs="Arial"/>
                <w:b/>
              </w:rPr>
              <w:t>FeNO &lt; 35</w:t>
            </w:r>
          </w:p>
        </w:tc>
        <w:tc>
          <w:tcPr>
            <w:tcW w:w="2693" w:type="dxa"/>
          </w:tcPr>
          <w:p w14:paraId="650610C3" w14:textId="77777777" w:rsidR="00702A80" w:rsidRPr="00A84290" w:rsidRDefault="00702A80" w:rsidP="00A84290">
            <w:pPr>
              <w:spacing w:line="360" w:lineRule="auto"/>
              <w:rPr>
                <w:rFonts w:ascii="Arial" w:hAnsi="Arial" w:cs="Arial"/>
                <w:b/>
              </w:rPr>
            </w:pPr>
            <w:r w:rsidRPr="00A84290">
              <w:rPr>
                <w:rFonts w:ascii="Arial" w:hAnsi="Arial" w:cs="Arial"/>
                <w:b/>
              </w:rPr>
              <w:t>27 (10%)</w:t>
            </w:r>
          </w:p>
        </w:tc>
        <w:tc>
          <w:tcPr>
            <w:tcW w:w="2268" w:type="dxa"/>
          </w:tcPr>
          <w:p w14:paraId="34BDF50A" w14:textId="77777777" w:rsidR="00702A80" w:rsidRPr="00A84290" w:rsidRDefault="00702A80" w:rsidP="00A84290">
            <w:pPr>
              <w:spacing w:line="360" w:lineRule="auto"/>
              <w:rPr>
                <w:rFonts w:ascii="Arial" w:hAnsi="Arial" w:cs="Arial"/>
                <w:b/>
              </w:rPr>
            </w:pPr>
            <w:r w:rsidRPr="00A84290">
              <w:rPr>
                <w:rFonts w:ascii="Arial" w:hAnsi="Arial" w:cs="Arial"/>
                <w:b/>
              </w:rPr>
              <w:t>147 (54%)</w:t>
            </w:r>
          </w:p>
        </w:tc>
        <w:tc>
          <w:tcPr>
            <w:tcW w:w="2642" w:type="dxa"/>
          </w:tcPr>
          <w:p w14:paraId="7E7B54B3" w14:textId="49F320B7" w:rsidR="00702A80" w:rsidRPr="00A84290" w:rsidRDefault="00702A80" w:rsidP="00702A80">
            <w:pPr>
              <w:spacing w:line="360" w:lineRule="auto"/>
              <w:rPr>
                <w:rFonts w:ascii="Arial" w:hAnsi="Arial" w:cs="Arial"/>
                <w:b/>
              </w:rPr>
            </w:pPr>
            <w:r w:rsidRPr="00A84290">
              <w:rPr>
                <w:rFonts w:ascii="Arial" w:hAnsi="Arial" w:cs="Arial"/>
                <w:b/>
              </w:rPr>
              <w:t>2 (1%)</w:t>
            </w:r>
          </w:p>
        </w:tc>
      </w:tr>
    </w:tbl>
    <w:p w14:paraId="4A80E00D" w14:textId="3C7C84B5" w:rsidR="00BA1037" w:rsidRPr="00794769" w:rsidRDefault="006847C8" w:rsidP="00611D01">
      <w:pPr>
        <w:spacing w:line="360" w:lineRule="auto"/>
        <w:rPr>
          <w:rFonts w:ascii="Arial" w:hAnsi="Arial" w:cs="Arial"/>
          <w:sz w:val="16"/>
          <w:szCs w:val="16"/>
        </w:rPr>
      </w:pPr>
      <w:r>
        <w:rPr>
          <w:rFonts w:ascii="Arial" w:hAnsi="Arial" w:cs="Arial"/>
          <w:sz w:val="16"/>
          <w:szCs w:val="16"/>
        </w:rPr>
        <w:t xml:space="preserve">Obstructed Spirometry defined as </w:t>
      </w:r>
      <w:r w:rsidRPr="006847C8">
        <w:rPr>
          <w:rFonts w:ascii="Arial" w:hAnsi="Arial" w:cs="Arial"/>
          <w:sz w:val="16"/>
          <w:szCs w:val="16"/>
        </w:rPr>
        <w:t>FEV</w:t>
      </w:r>
      <w:r w:rsidRPr="006847C8">
        <w:rPr>
          <w:rFonts w:ascii="Arial" w:hAnsi="Arial" w:cs="Arial"/>
          <w:sz w:val="16"/>
          <w:szCs w:val="16"/>
          <w:vertAlign w:val="subscript"/>
        </w:rPr>
        <w:t>1</w:t>
      </w:r>
      <w:r>
        <w:rPr>
          <w:rFonts w:ascii="Arial" w:hAnsi="Arial" w:cs="Arial"/>
          <w:sz w:val="16"/>
          <w:szCs w:val="16"/>
        </w:rPr>
        <w:t xml:space="preserve"> or</w:t>
      </w:r>
      <w:r w:rsidRPr="006847C8">
        <w:rPr>
          <w:rFonts w:ascii="Arial" w:hAnsi="Arial" w:cs="Arial"/>
          <w:sz w:val="16"/>
          <w:szCs w:val="16"/>
        </w:rPr>
        <w:t xml:space="preserve"> FEV</w:t>
      </w:r>
      <w:r w:rsidRPr="006847C8">
        <w:rPr>
          <w:rFonts w:ascii="Arial" w:hAnsi="Arial" w:cs="Arial"/>
          <w:sz w:val="16"/>
          <w:szCs w:val="16"/>
          <w:vertAlign w:val="subscript"/>
        </w:rPr>
        <w:t>1</w:t>
      </w:r>
      <w:r w:rsidRPr="006847C8">
        <w:rPr>
          <w:rFonts w:ascii="Arial" w:hAnsi="Arial" w:cs="Arial"/>
          <w:sz w:val="16"/>
          <w:szCs w:val="16"/>
        </w:rPr>
        <w:t>/FVC &lt;</w:t>
      </w:r>
      <w:r w:rsidR="00702A80">
        <w:rPr>
          <w:rFonts w:ascii="Arial" w:hAnsi="Arial" w:cs="Arial"/>
          <w:sz w:val="16"/>
          <w:szCs w:val="16"/>
        </w:rPr>
        <w:t xml:space="preserve"> LLN using GLI reference values</w:t>
      </w:r>
      <w:r>
        <w:rPr>
          <w:rFonts w:ascii="Arial" w:hAnsi="Arial" w:cs="Arial"/>
          <w:sz w:val="16"/>
          <w:szCs w:val="16"/>
        </w:rPr>
        <w:t xml:space="preserve">. Normal Spirometry defined as </w:t>
      </w:r>
      <w:r w:rsidRPr="006847C8">
        <w:rPr>
          <w:rFonts w:ascii="Arial" w:hAnsi="Arial" w:cs="Arial"/>
          <w:sz w:val="16"/>
          <w:szCs w:val="16"/>
        </w:rPr>
        <w:t>FEV</w:t>
      </w:r>
      <w:r w:rsidRPr="006847C8">
        <w:rPr>
          <w:rFonts w:ascii="Arial" w:hAnsi="Arial" w:cs="Arial"/>
          <w:sz w:val="16"/>
          <w:szCs w:val="16"/>
          <w:vertAlign w:val="subscript"/>
        </w:rPr>
        <w:t>1</w:t>
      </w:r>
      <w:r w:rsidRPr="006847C8">
        <w:rPr>
          <w:rFonts w:ascii="Arial" w:hAnsi="Arial" w:cs="Arial"/>
          <w:sz w:val="16"/>
          <w:szCs w:val="16"/>
        </w:rPr>
        <w:t xml:space="preserve"> </w:t>
      </w:r>
      <w:r>
        <w:rPr>
          <w:rFonts w:ascii="Arial" w:hAnsi="Arial" w:cs="Arial"/>
          <w:sz w:val="16"/>
          <w:szCs w:val="16"/>
        </w:rPr>
        <w:t>and</w:t>
      </w:r>
      <w:r w:rsidRPr="006847C8">
        <w:rPr>
          <w:rFonts w:ascii="Arial" w:hAnsi="Arial" w:cs="Arial"/>
          <w:sz w:val="16"/>
          <w:szCs w:val="16"/>
        </w:rPr>
        <w:t xml:space="preserve"> FEV</w:t>
      </w:r>
      <w:r w:rsidRPr="006847C8">
        <w:rPr>
          <w:rFonts w:ascii="Arial" w:hAnsi="Arial" w:cs="Arial"/>
          <w:sz w:val="16"/>
          <w:szCs w:val="16"/>
          <w:vertAlign w:val="subscript"/>
        </w:rPr>
        <w:t>1</w:t>
      </w:r>
      <w:r w:rsidRPr="006847C8">
        <w:rPr>
          <w:rFonts w:ascii="Arial" w:hAnsi="Arial" w:cs="Arial"/>
          <w:sz w:val="16"/>
          <w:szCs w:val="16"/>
        </w:rPr>
        <w:t>/FVC</w:t>
      </w:r>
      <w:r w:rsidR="00702A80">
        <w:rPr>
          <w:rFonts w:ascii="Arial" w:hAnsi="Arial" w:cs="Arial"/>
          <w:sz w:val="16"/>
          <w:szCs w:val="16"/>
        </w:rPr>
        <w:t xml:space="preserve"> </w:t>
      </w:r>
      <w:r w:rsidRPr="006847C8">
        <w:rPr>
          <w:rFonts w:ascii="Arial" w:hAnsi="Arial" w:cs="Arial"/>
          <w:sz w:val="16"/>
          <w:szCs w:val="16"/>
        </w:rPr>
        <w:t>≥</w:t>
      </w:r>
      <w:r w:rsidR="00702A80">
        <w:rPr>
          <w:rFonts w:ascii="Arial" w:hAnsi="Arial" w:cs="Arial"/>
          <w:sz w:val="16"/>
          <w:szCs w:val="16"/>
        </w:rPr>
        <w:t xml:space="preserve"> LLN</w:t>
      </w:r>
      <w:r>
        <w:rPr>
          <w:rFonts w:ascii="Arial" w:hAnsi="Arial" w:cs="Arial"/>
          <w:sz w:val="16"/>
          <w:szCs w:val="16"/>
        </w:rPr>
        <w:t>. Restricted Spirometry defined as FVC</w:t>
      </w:r>
      <w:r w:rsidR="00794769">
        <w:rPr>
          <w:rFonts w:ascii="Arial" w:hAnsi="Arial" w:cs="Arial"/>
          <w:sz w:val="16"/>
          <w:szCs w:val="16"/>
        </w:rPr>
        <w:t xml:space="preserve"> </w:t>
      </w:r>
      <w:r>
        <w:rPr>
          <w:rFonts w:ascii="Arial" w:hAnsi="Arial" w:cs="Arial"/>
          <w:sz w:val="16"/>
          <w:szCs w:val="16"/>
        </w:rPr>
        <w:t>&lt;</w:t>
      </w:r>
      <w:r w:rsidR="00794769">
        <w:rPr>
          <w:rFonts w:ascii="Arial" w:hAnsi="Arial" w:cs="Arial"/>
          <w:sz w:val="16"/>
          <w:szCs w:val="16"/>
        </w:rPr>
        <w:t xml:space="preserve"> </w:t>
      </w:r>
      <w:r w:rsidR="00702A80">
        <w:rPr>
          <w:rFonts w:ascii="Arial" w:hAnsi="Arial" w:cs="Arial"/>
          <w:sz w:val="16"/>
          <w:szCs w:val="16"/>
        </w:rPr>
        <w:t>LLN</w:t>
      </w:r>
      <w:r>
        <w:rPr>
          <w:rFonts w:ascii="Arial" w:hAnsi="Arial" w:cs="Arial"/>
          <w:sz w:val="16"/>
          <w:szCs w:val="16"/>
        </w:rPr>
        <w:t xml:space="preserve">. </w:t>
      </w:r>
    </w:p>
    <w:p w14:paraId="78B3C294" w14:textId="0FFBD864" w:rsidR="009D7A89" w:rsidRPr="00091C4F" w:rsidRDefault="009D7A89" w:rsidP="00611D01">
      <w:pPr>
        <w:spacing w:line="360" w:lineRule="auto"/>
        <w:rPr>
          <w:rFonts w:ascii="Arial" w:hAnsi="Arial" w:cs="Arial"/>
          <w:color w:val="FF0000"/>
        </w:rPr>
      </w:pPr>
      <w:r>
        <w:rPr>
          <w:rFonts w:ascii="Arial" w:hAnsi="Arial" w:cs="Arial"/>
        </w:rPr>
        <w:t>In terms of UHAs, children</w:t>
      </w:r>
      <w:r w:rsidR="00311183">
        <w:rPr>
          <w:rFonts w:ascii="Arial" w:hAnsi="Arial" w:cs="Arial"/>
        </w:rPr>
        <w:t xml:space="preserve"> with </w:t>
      </w:r>
      <w:r>
        <w:rPr>
          <w:rFonts w:ascii="Arial" w:hAnsi="Arial" w:cs="Arial"/>
        </w:rPr>
        <w:t xml:space="preserve">poor </w:t>
      </w:r>
      <w:r w:rsidR="007317D1">
        <w:rPr>
          <w:rFonts w:ascii="Arial" w:hAnsi="Arial" w:cs="Arial"/>
        </w:rPr>
        <w:t xml:space="preserve">current asthma </w:t>
      </w:r>
      <w:r>
        <w:rPr>
          <w:rFonts w:ascii="Arial" w:hAnsi="Arial" w:cs="Arial"/>
        </w:rPr>
        <w:t xml:space="preserve">control (ACT/CACT </w:t>
      </w:r>
      <w:r w:rsidR="002A3369">
        <w:rPr>
          <w:rFonts w:ascii="Arial" w:hAnsi="Arial" w:cs="Arial"/>
        </w:rPr>
        <w:t>≤</w:t>
      </w:r>
      <w:r w:rsidR="00794769">
        <w:rPr>
          <w:rFonts w:ascii="Arial" w:hAnsi="Arial" w:cs="Arial"/>
        </w:rPr>
        <w:t xml:space="preserve"> </w:t>
      </w:r>
      <w:r w:rsidR="00BD1745">
        <w:rPr>
          <w:rFonts w:ascii="Arial" w:hAnsi="Arial" w:cs="Arial"/>
        </w:rPr>
        <w:t>19</w:t>
      </w:r>
      <w:r>
        <w:rPr>
          <w:rFonts w:ascii="Arial" w:hAnsi="Arial" w:cs="Arial"/>
        </w:rPr>
        <w:t>) and obstructed lung function (</w:t>
      </w:r>
      <w:r w:rsidR="00183626">
        <w:rPr>
          <w:rFonts w:ascii="Arial" w:hAnsi="Arial" w:cs="Arial"/>
        </w:rPr>
        <w:t>GLI LLN</w:t>
      </w:r>
      <w:r>
        <w:rPr>
          <w:rFonts w:ascii="Arial" w:hAnsi="Arial" w:cs="Arial"/>
        </w:rPr>
        <w:t>)</w:t>
      </w:r>
      <w:r w:rsidR="00A344AD">
        <w:rPr>
          <w:rFonts w:ascii="Arial" w:hAnsi="Arial" w:cs="Arial"/>
        </w:rPr>
        <w:t xml:space="preserve"> had </w:t>
      </w:r>
      <w:r w:rsidR="009B6E27">
        <w:rPr>
          <w:rFonts w:ascii="Arial" w:hAnsi="Arial" w:cs="Arial"/>
        </w:rPr>
        <w:t xml:space="preserve">almost double the mean </w:t>
      </w:r>
      <w:r w:rsidR="00700F84">
        <w:rPr>
          <w:rFonts w:ascii="Arial" w:hAnsi="Arial" w:cs="Arial"/>
        </w:rPr>
        <w:t xml:space="preserve">(SEM) </w:t>
      </w:r>
      <w:r w:rsidR="009B6E27">
        <w:rPr>
          <w:rFonts w:ascii="Arial" w:hAnsi="Arial" w:cs="Arial"/>
        </w:rPr>
        <w:t>number of UHAs in the six months prior to review compared to children</w:t>
      </w:r>
      <w:r>
        <w:rPr>
          <w:rFonts w:ascii="Arial" w:hAnsi="Arial" w:cs="Arial"/>
        </w:rPr>
        <w:t xml:space="preserve"> with poor </w:t>
      </w:r>
      <w:r w:rsidR="007317D1">
        <w:rPr>
          <w:rFonts w:ascii="Arial" w:hAnsi="Arial" w:cs="Arial"/>
        </w:rPr>
        <w:t xml:space="preserve">current </w:t>
      </w:r>
      <w:r>
        <w:rPr>
          <w:rFonts w:ascii="Arial" w:hAnsi="Arial" w:cs="Arial"/>
        </w:rPr>
        <w:t xml:space="preserve">control but normal spirometry; </w:t>
      </w:r>
      <w:r w:rsidR="00D0769A" w:rsidRPr="00D0769A">
        <w:rPr>
          <w:rFonts w:ascii="Arial" w:hAnsi="Arial" w:cs="Arial"/>
        </w:rPr>
        <w:t>0.58 (0.11) vs 0.31 (0.05), mean difference = -0.27, 95% CI (-0.07, -0.47), p = 0.036</w:t>
      </w:r>
      <w:r w:rsidR="009B6E27" w:rsidRPr="00B93C9A">
        <w:rPr>
          <w:rFonts w:ascii="Arial" w:hAnsi="Arial" w:cs="Arial"/>
        </w:rPr>
        <w:t xml:space="preserve">. </w:t>
      </w:r>
      <w:r w:rsidRPr="00B93C9A">
        <w:rPr>
          <w:rFonts w:ascii="Arial" w:hAnsi="Arial" w:cs="Arial"/>
        </w:rPr>
        <w:t>There</w:t>
      </w:r>
      <w:r w:rsidRPr="007555B5">
        <w:rPr>
          <w:rFonts w:ascii="Arial" w:hAnsi="Arial" w:cs="Arial"/>
        </w:rPr>
        <w:t xml:space="preserve"> was no difference in the mean </w:t>
      </w:r>
      <w:r w:rsidR="00700F84">
        <w:rPr>
          <w:rFonts w:ascii="Arial" w:hAnsi="Arial" w:cs="Arial"/>
        </w:rPr>
        <w:t xml:space="preserve">(SEM) </w:t>
      </w:r>
      <w:r w:rsidRPr="007555B5">
        <w:rPr>
          <w:rFonts w:ascii="Arial" w:hAnsi="Arial" w:cs="Arial"/>
        </w:rPr>
        <w:t xml:space="preserve">number of UHAs in children with poor </w:t>
      </w:r>
      <w:r w:rsidR="007317D1">
        <w:rPr>
          <w:rFonts w:ascii="Arial" w:hAnsi="Arial" w:cs="Arial"/>
        </w:rPr>
        <w:t xml:space="preserve">current </w:t>
      </w:r>
      <w:r w:rsidRPr="007555B5">
        <w:rPr>
          <w:rFonts w:ascii="Arial" w:hAnsi="Arial" w:cs="Arial"/>
        </w:rPr>
        <w:t xml:space="preserve">control and raised FeNO vs children with poor </w:t>
      </w:r>
      <w:r w:rsidR="007317D1">
        <w:rPr>
          <w:rFonts w:ascii="Arial" w:hAnsi="Arial" w:cs="Arial"/>
        </w:rPr>
        <w:t xml:space="preserve">current </w:t>
      </w:r>
      <w:r w:rsidRPr="007555B5">
        <w:rPr>
          <w:rFonts w:ascii="Arial" w:hAnsi="Arial" w:cs="Arial"/>
        </w:rPr>
        <w:t xml:space="preserve">control and normal </w:t>
      </w:r>
      <w:r w:rsidRPr="00B93C9A">
        <w:rPr>
          <w:rFonts w:ascii="Arial" w:hAnsi="Arial" w:cs="Arial"/>
        </w:rPr>
        <w:t xml:space="preserve">FeNO; </w:t>
      </w:r>
      <w:r w:rsidR="00700F84" w:rsidRPr="00700F84">
        <w:rPr>
          <w:rFonts w:ascii="Arial" w:hAnsi="Arial" w:cs="Arial"/>
        </w:rPr>
        <w:t>0.42 (0.09) vs 0.42 (0.07), mean difference = -0.001, 95% CI (-0.23, 0.23), p = 0.861</w:t>
      </w:r>
      <w:r w:rsidRPr="00B93C9A">
        <w:rPr>
          <w:rFonts w:ascii="Arial" w:hAnsi="Arial" w:cs="Arial"/>
        </w:rPr>
        <w:t xml:space="preserve">. </w:t>
      </w:r>
    </w:p>
    <w:p w14:paraId="707AD380" w14:textId="77777777" w:rsidR="00B249C8" w:rsidRDefault="00B249C8" w:rsidP="00611D01">
      <w:pPr>
        <w:spacing w:line="360" w:lineRule="auto"/>
        <w:rPr>
          <w:rFonts w:ascii="Arial" w:hAnsi="Arial" w:cs="Arial"/>
          <w:b/>
        </w:rPr>
      </w:pPr>
    </w:p>
    <w:p w14:paraId="336A3C07" w14:textId="33E8E568" w:rsidR="00A526E4" w:rsidRPr="000D425D" w:rsidRDefault="005866AF" w:rsidP="00611D01">
      <w:pPr>
        <w:spacing w:line="360" w:lineRule="auto"/>
        <w:rPr>
          <w:rFonts w:ascii="Arial" w:hAnsi="Arial" w:cs="Arial"/>
          <w:b/>
        </w:rPr>
      </w:pPr>
      <w:r>
        <w:rPr>
          <w:rFonts w:ascii="Arial" w:hAnsi="Arial" w:cs="Arial"/>
          <w:b/>
        </w:rPr>
        <w:t xml:space="preserve">Potential Role of Spirometry and FeNO in </w:t>
      </w:r>
      <w:r w:rsidR="000D425D" w:rsidRPr="000D425D">
        <w:rPr>
          <w:rFonts w:ascii="Arial" w:hAnsi="Arial" w:cs="Arial"/>
          <w:b/>
        </w:rPr>
        <w:t>Asthma Diagnosis</w:t>
      </w:r>
    </w:p>
    <w:p w14:paraId="6E486E55" w14:textId="359C4229" w:rsidR="000D425D" w:rsidRPr="000D425D" w:rsidRDefault="006A5127" w:rsidP="00611D01">
      <w:pPr>
        <w:spacing w:line="360" w:lineRule="auto"/>
        <w:rPr>
          <w:rFonts w:ascii="Arial" w:hAnsi="Arial" w:cs="Arial"/>
        </w:rPr>
      </w:pPr>
      <w:r>
        <w:rPr>
          <w:rFonts w:ascii="Arial" w:hAnsi="Arial" w:cs="Arial"/>
        </w:rPr>
        <w:t xml:space="preserve">Spirometry and FeNO data were available from </w:t>
      </w:r>
      <w:r w:rsidRPr="006A5127">
        <w:rPr>
          <w:rFonts w:ascii="Arial" w:hAnsi="Arial" w:cs="Arial"/>
        </w:rPr>
        <w:t xml:space="preserve">109 children </w:t>
      </w:r>
      <w:r>
        <w:rPr>
          <w:rFonts w:ascii="Arial" w:hAnsi="Arial" w:cs="Arial"/>
        </w:rPr>
        <w:t>who had received asthma medications in the previous year, but who were not on the asthma register. Of these, 12% had obstructed spirometry (GLI LLN) and BDR ≥</w:t>
      </w:r>
      <w:r w:rsidR="00794769">
        <w:rPr>
          <w:rFonts w:ascii="Arial" w:hAnsi="Arial" w:cs="Arial"/>
        </w:rPr>
        <w:t xml:space="preserve"> </w:t>
      </w:r>
      <w:r>
        <w:rPr>
          <w:rFonts w:ascii="Arial" w:hAnsi="Arial" w:cs="Arial"/>
        </w:rPr>
        <w:t xml:space="preserve">12% to salbutamol and could have asthma confirmed according to NICE guidance. A further 6% had obstructed spirometry and FeNO </w:t>
      </w:r>
      <w:r w:rsidRPr="006A5127">
        <w:rPr>
          <w:rFonts w:ascii="Arial" w:hAnsi="Arial" w:cs="Arial"/>
        </w:rPr>
        <w:t>≥</w:t>
      </w:r>
      <w:r w:rsidR="00794769">
        <w:rPr>
          <w:rFonts w:ascii="Arial" w:hAnsi="Arial" w:cs="Arial"/>
        </w:rPr>
        <w:t xml:space="preserve"> </w:t>
      </w:r>
      <w:r>
        <w:rPr>
          <w:rFonts w:ascii="Arial" w:hAnsi="Arial" w:cs="Arial"/>
        </w:rPr>
        <w:t>35ppb, 11% had obstructed spirometry</w:t>
      </w:r>
      <w:r w:rsidR="00703FC6">
        <w:rPr>
          <w:rFonts w:ascii="Arial" w:hAnsi="Arial" w:cs="Arial"/>
        </w:rPr>
        <w:t xml:space="preserve"> only</w:t>
      </w:r>
      <w:r>
        <w:rPr>
          <w:rFonts w:ascii="Arial" w:hAnsi="Arial" w:cs="Arial"/>
        </w:rPr>
        <w:t xml:space="preserve">, and 13% had raised FeNO </w:t>
      </w:r>
      <w:r w:rsidR="00703FC6">
        <w:rPr>
          <w:rFonts w:ascii="Arial" w:hAnsi="Arial" w:cs="Arial"/>
        </w:rPr>
        <w:t>only;</w:t>
      </w:r>
      <w:r>
        <w:rPr>
          <w:rFonts w:ascii="Arial" w:hAnsi="Arial" w:cs="Arial"/>
        </w:rPr>
        <w:t xml:space="preserve"> </w:t>
      </w:r>
      <w:r w:rsidR="00703FC6">
        <w:rPr>
          <w:rFonts w:ascii="Arial" w:hAnsi="Arial" w:cs="Arial"/>
        </w:rPr>
        <w:t xml:space="preserve">these children would </w:t>
      </w:r>
      <w:r>
        <w:rPr>
          <w:rFonts w:ascii="Arial" w:hAnsi="Arial" w:cs="Arial"/>
        </w:rPr>
        <w:t>warrant further investigation. Normal spi</w:t>
      </w:r>
      <w:r w:rsidR="003314A9">
        <w:rPr>
          <w:rFonts w:ascii="Arial" w:hAnsi="Arial" w:cs="Arial"/>
        </w:rPr>
        <w:t>rometry and FeNO was found in 58</w:t>
      </w:r>
      <w:r>
        <w:rPr>
          <w:rFonts w:ascii="Arial" w:hAnsi="Arial" w:cs="Arial"/>
        </w:rPr>
        <w:t xml:space="preserve">% of children not on the asthma register. </w:t>
      </w:r>
    </w:p>
    <w:p w14:paraId="7C688B0F" w14:textId="77777777" w:rsidR="00B93C9A" w:rsidRDefault="00B93C9A" w:rsidP="00611D01">
      <w:pPr>
        <w:spacing w:line="360" w:lineRule="auto"/>
        <w:rPr>
          <w:rFonts w:ascii="Arial" w:hAnsi="Arial" w:cs="Arial"/>
          <w:b/>
        </w:rPr>
      </w:pPr>
    </w:p>
    <w:p w14:paraId="42E7862E" w14:textId="36ECA57C" w:rsidR="00946335" w:rsidRPr="00253406" w:rsidRDefault="00946335" w:rsidP="00611D01">
      <w:pPr>
        <w:spacing w:line="360" w:lineRule="auto"/>
        <w:rPr>
          <w:rFonts w:ascii="Arial" w:hAnsi="Arial" w:cs="Arial"/>
          <w:b/>
        </w:rPr>
      </w:pPr>
      <w:r w:rsidRPr="00253406">
        <w:rPr>
          <w:rFonts w:ascii="Arial" w:hAnsi="Arial" w:cs="Arial"/>
          <w:b/>
        </w:rPr>
        <w:t>Follow Up</w:t>
      </w:r>
      <w:r w:rsidR="002646B5">
        <w:rPr>
          <w:rFonts w:ascii="Arial" w:hAnsi="Arial" w:cs="Arial"/>
          <w:b/>
        </w:rPr>
        <w:t xml:space="preserve"> </w:t>
      </w:r>
    </w:p>
    <w:p w14:paraId="18F115A1" w14:textId="2D3BA78F" w:rsidR="002646B5" w:rsidRPr="00680258" w:rsidRDefault="002646B5" w:rsidP="001E0A98">
      <w:pPr>
        <w:spacing w:line="360" w:lineRule="auto"/>
        <w:rPr>
          <w:rFonts w:ascii="Arial" w:hAnsi="Arial" w:cs="Arial"/>
        </w:rPr>
      </w:pPr>
      <w:r w:rsidRPr="00680258">
        <w:rPr>
          <w:rFonts w:ascii="Arial" w:hAnsi="Arial" w:cs="Arial"/>
        </w:rPr>
        <w:t>Unplanned Healthcare Attendances</w:t>
      </w:r>
    </w:p>
    <w:p w14:paraId="17BB86DD" w14:textId="6BDB0D29" w:rsidR="002646B5" w:rsidRPr="003C20FA" w:rsidRDefault="002646B5" w:rsidP="001E0A98">
      <w:pPr>
        <w:spacing w:line="360" w:lineRule="auto"/>
        <w:rPr>
          <w:rFonts w:ascii="Arial" w:hAnsi="Arial" w:cs="Arial"/>
        </w:rPr>
      </w:pPr>
      <w:r w:rsidRPr="002646B5">
        <w:rPr>
          <w:rFonts w:ascii="Arial" w:hAnsi="Arial" w:cs="Arial"/>
        </w:rPr>
        <w:t>Electronic records were r</w:t>
      </w:r>
      <w:r w:rsidR="00C161B8">
        <w:rPr>
          <w:rFonts w:ascii="Arial" w:hAnsi="Arial" w:cs="Arial"/>
        </w:rPr>
        <w:t xml:space="preserve">eviewed for 605/612 children </w:t>
      </w:r>
      <w:r w:rsidR="00680258">
        <w:rPr>
          <w:rFonts w:ascii="Arial" w:hAnsi="Arial" w:cs="Arial"/>
        </w:rPr>
        <w:t xml:space="preserve">six </w:t>
      </w:r>
      <w:r w:rsidRPr="002646B5">
        <w:rPr>
          <w:rFonts w:ascii="Arial" w:hAnsi="Arial" w:cs="Arial"/>
        </w:rPr>
        <w:t xml:space="preserve">months post asthma review. </w:t>
      </w:r>
      <w:r w:rsidR="00C161B8" w:rsidRPr="003C20FA">
        <w:rPr>
          <w:rFonts w:ascii="Arial" w:hAnsi="Arial" w:cs="Arial"/>
        </w:rPr>
        <w:t>Seven</w:t>
      </w:r>
      <w:r w:rsidRPr="003C20FA">
        <w:rPr>
          <w:rFonts w:ascii="Arial" w:hAnsi="Arial" w:cs="Arial"/>
        </w:rPr>
        <w:t xml:space="preserve"> children </w:t>
      </w:r>
      <w:r w:rsidR="00C161B8" w:rsidRPr="003C20FA">
        <w:rPr>
          <w:rFonts w:ascii="Arial" w:hAnsi="Arial" w:cs="Arial"/>
        </w:rPr>
        <w:t xml:space="preserve">had moved GP surgery so </w:t>
      </w:r>
      <w:r w:rsidRPr="003C20FA">
        <w:rPr>
          <w:rFonts w:ascii="Arial" w:hAnsi="Arial" w:cs="Arial"/>
        </w:rPr>
        <w:t>the</w:t>
      </w:r>
      <w:r w:rsidR="00C161B8" w:rsidRPr="003C20FA">
        <w:rPr>
          <w:rFonts w:ascii="Arial" w:hAnsi="Arial" w:cs="Arial"/>
        </w:rPr>
        <w:t>ir</w:t>
      </w:r>
      <w:r w:rsidRPr="003C20FA">
        <w:rPr>
          <w:rFonts w:ascii="Arial" w:hAnsi="Arial" w:cs="Arial"/>
        </w:rPr>
        <w:t xml:space="preserve"> records were no longer accessible. The mean </w:t>
      </w:r>
      <w:r w:rsidR="002B408F">
        <w:rPr>
          <w:rFonts w:ascii="Arial" w:hAnsi="Arial" w:cs="Arial"/>
        </w:rPr>
        <w:t xml:space="preserve">(SEM) </w:t>
      </w:r>
      <w:r w:rsidRPr="003C20FA">
        <w:rPr>
          <w:rFonts w:ascii="Arial" w:hAnsi="Arial" w:cs="Arial"/>
        </w:rPr>
        <w:t xml:space="preserve">number of unplanned healthcare attendances (UHAs) fell from </w:t>
      </w:r>
      <w:r w:rsidR="002B408F" w:rsidRPr="002B408F">
        <w:rPr>
          <w:rFonts w:ascii="Arial" w:hAnsi="Arial" w:cs="Arial"/>
        </w:rPr>
        <w:t>0.31 (0.03) per child in the six months preceding review to 0.20 (0.02) per child over the six months following review; mean difference = -0.11, 95% CI (-0.05, -0.17), p = 0.0004</w:t>
      </w:r>
      <w:r w:rsidR="002B5F73">
        <w:rPr>
          <w:rFonts w:ascii="Arial" w:hAnsi="Arial" w:cs="Arial"/>
        </w:rPr>
        <w:t xml:space="preserve">. </w:t>
      </w:r>
    </w:p>
    <w:p w14:paraId="58C3D098" w14:textId="77777777" w:rsidR="00BA1037" w:rsidRPr="00074626" w:rsidRDefault="002646B5" w:rsidP="001E0A98">
      <w:pPr>
        <w:spacing w:line="360" w:lineRule="auto"/>
        <w:rPr>
          <w:rFonts w:ascii="Arial" w:hAnsi="Arial" w:cs="Arial"/>
        </w:rPr>
      </w:pPr>
      <w:r w:rsidRPr="00A1523E">
        <w:rPr>
          <w:rFonts w:ascii="Arial" w:hAnsi="Arial" w:cs="Arial"/>
        </w:rPr>
        <w:t xml:space="preserve">The number of children with at least </w:t>
      </w:r>
      <w:r w:rsidRPr="0092789E">
        <w:rPr>
          <w:rFonts w:ascii="Arial" w:hAnsi="Arial" w:cs="Arial"/>
        </w:rPr>
        <w:t>one UHA als</w:t>
      </w:r>
      <w:r w:rsidR="00183626" w:rsidRPr="0092789E">
        <w:rPr>
          <w:rFonts w:ascii="Arial" w:hAnsi="Arial" w:cs="Arial"/>
        </w:rPr>
        <w:t>o fell from 140 out of 612 (23</w:t>
      </w:r>
      <w:r w:rsidRPr="0092789E">
        <w:rPr>
          <w:rFonts w:ascii="Arial" w:hAnsi="Arial" w:cs="Arial"/>
        </w:rPr>
        <w:t xml:space="preserve">%) children to 100 out of 605 (16.5%) children </w:t>
      </w:r>
      <w:r w:rsidR="00C161B8" w:rsidRPr="00074626">
        <w:rPr>
          <w:rFonts w:ascii="Arial" w:hAnsi="Arial" w:cs="Arial"/>
        </w:rPr>
        <w:t>at follow up</w:t>
      </w:r>
      <w:r w:rsidRPr="00074626">
        <w:rPr>
          <w:rFonts w:ascii="Arial" w:hAnsi="Arial" w:cs="Arial"/>
        </w:rPr>
        <w:t>; represent</w:t>
      </w:r>
      <w:r w:rsidR="00183626" w:rsidRPr="00074626">
        <w:rPr>
          <w:rFonts w:ascii="Arial" w:hAnsi="Arial" w:cs="Arial"/>
        </w:rPr>
        <w:t>ing a relative reduction of 28</w:t>
      </w:r>
      <w:r w:rsidRPr="00074626">
        <w:rPr>
          <w:rFonts w:ascii="Arial" w:hAnsi="Arial" w:cs="Arial"/>
        </w:rPr>
        <w:t>%.</w:t>
      </w:r>
    </w:p>
    <w:p w14:paraId="15372FA5" w14:textId="37DDD086" w:rsidR="002646B5" w:rsidRPr="00FB1A96" w:rsidRDefault="007317D1" w:rsidP="001E0A98">
      <w:pPr>
        <w:spacing w:line="360" w:lineRule="auto"/>
        <w:rPr>
          <w:rFonts w:ascii="Arial" w:hAnsi="Arial" w:cs="Arial"/>
        </w:rPr>
      </w:pPr>
      <w:r w:rsidRPr="00485AFF">
        <w:rPr>
          <w:rFonts w:ascii="Arial" w:hAnsi="Arial" w:cs="Arial"/>
        </w:rPr>
        <w:t xml:space="preserve">Current </w:t>
      </w:r>
      <w:r w:rsidR="00BA1037" w:rsidRPr="00485AFF">
        <w:rPr>
          <w:rFonts w:ascii="Arial" w:hAnsi="Arial" w:cs="Arial"/>
        </w:rPr>
        <w:t>A</w:t>
      </w:r>
      <w:r w:rsidR="00603CA2" w:rsidRPr="00485AFF">
        <w:rPr>
          <w:rFonts w:ascii="Arial" w:hAnsi="Arial" w:cs="Arial"/>
        </w:rPr>
        <w:t xml:space="preserve">sthma </w:t>
      </w:r>
      <w:r w:rsidRPr="00C31486">
        <w:rPr>
          <w:rFonts w:ascii="Arial" w:hAnsi="Arial" w:cs="Arial"/>
        </w:rPr>
        <w:t xml:space="preserve">Symptom </w:t>
      </w:r>
      <w:r w:rsidR="00603CA2" w:rsidRPr="00C31486">
        <w:rPr>
          <w:rFonts w:ascii="Arial" w:hAnsi="Arial" w:cs="Arial"/>
        </w:rPr>
        <w:t>Control</w:t>
      </w:r>
    </w:p>
    <w:p w14:paraId="6040ECA4" w14:textId="0BEE3608" w:rsidR="00183626" w:rsidRPr="004D2800" w:rsidRDefault="001E0A98" w:rsidP="001E0A98">
      <w:pPr>
        <w:spacing w:line="360" w:lineRule="auto"/>
        <w:rPr>
          <w:rFonts w:ascii="Arial" w:hAnsi="Arial" w:cs="Arial"/>
        </w:rPr>
      </w:pPr>
      <w:r w:rsidRPr="003C20FA">
        <w:rPr>
          <w:rFonts w:ascii="Arial" w:hAnsi="Arial" w:cs="Arial"/>
        </w:rPr>
        <w:t>F</w:t>
      </w:r>
      <w:r w:rsidR="00946335" w:rsidRPr="003C20FA">
        <w:rPr>
          <w:rFonts w:ascii="Arial" w:hAnsi="Arial" w:cs="Arial"/>
        </w:rPr>
        <w:t>ollow up asthma control tests</w:t>
      </w:r>
      <w:r w:rsidRPr="003C20FA">
        <w:rPr>
          <w:rFonts w:ascii="Arial" w:hAnsi="Arial" w:cs="Arial"/>
        </w:rPr>
        <w:t xml:space="preserve"> were returned by 226 (37%) children. Overall, me</w:t>
      </w:r>
      <w:r w:rsidR="003D051B" w:rsidRPr="003C20FA">
        <w:rPr>
          <w:rFonts w:ascii="Arial" w:hAnsi="Arial" w:cs="Arial"/>
        </w:rPr>
        <w:t>dian</w:t>
      </w:r>
      <w:r w:rsidRPr="003C20FA">
        <w:rPr>
          <w:rFonts w:ascii="Arial" w:hAnsi="Arial" w:cs="Arial"/>
        </w:rPr>
        <w:t xml:space="preserve"> </w:t>
      </w:r>
      <w:r w:rsidR="00A92DEF">
        <w:rPr>
          <w:rFonts w:ascii="Arial" w:hAnsi="Arial" w:cs="Arial"/>
        </w:rPr>
        <w:t xml:space="preserve">(IQR) </w:t>
      </w:r>
      <w:r w:rsidRPr="003C20FA">
        <w:rPr>
          <w:rFonts w:ascii="Arial" w:hAnsi="Arial" w:cs="Arial"/>
        </w:rPr>
        <w:t xml:space="preserve">ACT scores improved from </w:t>
      </w:r>
      <w:r w:rsidR="000F7636" w:rsidRPr="003C20FA">
        <w:rPr>
          <w:rFonts w:ascii="Arial" w:hAnsi="Arial" w:cs="Arial"/>
        </w:rPr>
        <w:t>20(</w:t>
      </w:r>
      <w:r w:rsidR="008A67A2">
        <w:rPr>
          <w:rFonts w:ascii="Arial" w:hAnsi="Arial" w:cs="Arial"/>
        </w:rPr>
        <w:t>17 to 23</w:t>
      </w:r>
      <w:r w:rsidR="000F7636" w:rsidRPr="003C20FA">
        <w:rPr>
          <w:rFonts w:ascii="Arial" w:hAnsi="Arial" w:cs="Arial"/>
        </w:rPr>
        <w:t>) to 22(</w:t>
      </w:r>
      <w:r w:rsidR="008A67A2">
        <w:rPr>
          <w:rFonts w:ascii="Arial" w:hAnsi="Arial" w:cs="Arial"/>
        </w:rPr>
        <w:t>19 to 24</w:t>
      </w:r>
      <w:r w:rsidR="000F7636" w:rsidRPr="003C20FA">
        <w:rPr>
          <w:rFonts w:ascii="Arial" w:hAnsi="Arial" w:cs="Arial"/>
        </w:rPr>
        <w:t>), median difference</w:t>
      </w:r>
      <w:r w:rsidR="00794769">
        <w:rPr>
          <w:rFonts w:ascii="Arial" w:hAnsi="Arial" w:cs="Arial"/>
        </w:rPr>
        <w:t xml:space="preserve"> </w:t>
      </w:r>
      <w:r w:rsidR="000F7636" w:rsidRPr="003C20FA">
        <w:rPr>
          <w:rFonts w:ascii="Arial" w:hAnsi="Arial" w:cs="Arial"/>
        </w:rPr>
        <w:t>= -1.0,</w:t>
      </w:r>
      <w:r w:rsidR="004A1E3E" w:rsidRPr="003C20FA">
        <w:rPr>
          <w:rFonts w:ascii="Arial" w:hAnsi="Arial" w:cs="Arial"/>
        </w:rPr>
        <w:t xml:space="preserve"> </w:t>
      </w:r>
      <w:r w:rsidR="000F7636" w:rsidRPr="003C20FA">
        <w:rPr>
          <w:rFonts w:ascii="Arial" w:hAnsi="Arial" w:cs="Arial"/>
        </w:rPr>
        <w:t>95% CI</w:t>
      </w:r>
      <w:r w:rsidR="00794769">
        <w:rPr>
          <w:rFonts w:ascii="Arial" w:hAnsi="Arial" w:cs="Arial"/>
        </w:rPr>
        <w:t xml:space="preserve"> </w:t>
      </w:r>
      <w:r w:rsidR="000F7636" w:rsidRPr="003C20FA">
        <w:rPr>
          <w:rFonts w:ascii="Arial" w:hAnsi="Arial" w:cs="Arial"/>
        </w:rPr>
        <w:t>(-2.</w:t>
      </w:r>
      <w:r w:rsidR="001736C3" w:rsidRPr="003C20FA">
        <w:rPr>
          <w:rFonts w:ascii="Arial" w:hAnsi="Arial" w:cs="Arial"/>
        </w:rPr>
        <w:t>5</w:t>
      </w:r>
      <w:r w:rsidR="000F7636" w:rsidRPr="003C20FA">
        <w:rPr>
          <w:rFonts w:ascii="Arial" w:hAnsi="Arial" w:cs="Arial"/>
        </w:rPr>
        <w:t>, -0.0), p</w:t>
      </w:r>
      <w:r w:rsidR="00794769">
        <w:rPr>
          <w:rFonts w:ascii="Arial" w:hAnsi="Arial" w:cs="Arial"/>
        </w:rPr>
        <w:t xml:space="preserve"> </w:t>
      </w:r>
      <w:r w:rsidR="001736C3" w:rsidRPr="003C20FA">
        <w:rPr>
          <w:rFonts w:ascii="Arial" w:hAnsi="Arial" w:cs="Arial"/>
        </w:rPr>
        <w:t>=</w:t>
      </w:r>
      <w:r w:rsidR="00794769">
        <w:rPr>
          <w:rFonts w:ascii="Arial" w:hAnsi="Arial" w:cs="Arial"/>
        </w:rPr>
        <w:t xml:space="preserve"> </w:t>
      </w:r>
      <w:r w:rsidR="000F7636" w:rsidRPr="003C20FA">
        <w:rPr>
          <w:rFonts w:ascii="Arial" w:hAnsi="Arial" w:cs="Arial"/>
        </w:rPr>
        <w:t>0.03</w:t>
      </w:r>
      <w:r w:rsidR="001736C3" w:rsidRPr="003C20FA">
        <w:rPr>
          <w:rFonts w:ascii="Arial" w:hAnsi="Arial" w:cs="Arial"/>
        </w:rPr>
        <w:t>2</w:t>
      </w:r>
      <w:r w:rsidRPr="003C20FA">
        <w:rPr>
          <w:rFonts w:ascii="Arial" w:hAnsi="Arial" w:cs="Arial"/>
        </w:rPr>
        <w:t xml:space="preserve">, and </w:t>
      </w:r>
      <w:r w:rsidR="00BD3847" w:rsidRPr="003C20FA">
        <w:rPr>
          <w:rFonts w:ascii="Arial" w:hAnsi="Arial" w:cs="Arial"/>
        </w:rPr>
        <w:t>C</w:t>
      </w:r>
      <w:r w:rsidRPr="003C20FA">
        <w:rPr>
          <w:rFonts w:ascii="Arial" w:hAnsi="Arial" w:cs="Arial"/>
        </w:rPr>
        <w:t xml:space="preserve">ACT from </w:t>
      </w:r>
      <w:r w:rsidR="001736C3" w:rsidRPr="003C20FA">
        <w:rPr>
          <w:rFonts w:ascii="Arial" w:hAnsi="Arial" w:cs="Arial"/>
        </w:rPr>
        <w:t>21(</w:t>
      </w:r>
      <w:r w:rsidR="007B1E85">
        <w:rPr>
          <w:rFonts w:ascii="Arial" w:hAnsi="Arial" w:cs="Arial"/>
        </w:rPr>
        <w:t>19 to 24</w:t>
      </w:r>
      <w:r w:rsidR="001736C3" w:rsidRPr="003C20FA">
        <w:rPr>
          <w:rFonts w:ascii="Arial" w:hAnsi="Arial" w:cs="Arial"/>
        </w:rPr>
        <w:t>) to 23(</w:t>
      </w:r>
      <w:r w:rsidR="007B1E85">
        <w:rPr>
          <w:rFonts w:ascii="Arial" w:hAnsi="Arial" w:cs="Arial"/>
        </w:rPr>
        <w:t>19.5 to 25</w:t>
      </w:r>
      <w:r w:rsidR="001736C3" w:rsidRPr="003C20FA">
        <w:rPr>
          <w:rFonts w:ascii="Arial" w:hAnsi="Arial" w:cs="Arial"/>
        </w:rPr>
        <w:t>), median difference</w:t>
      </w:r>
      <w:r w:rsidR="00794769">
        <w:rPr>
          <w:rFonts w:ascii="Arial" w:hAnsi="Arial" w:cs="Arial"/>
        </w:rPr>
        <w:t xml:space="preserve"> </w:t>
      </w:r>
      <w:r w:rsidR="001736C3" w:rsidRPr="003C20FA">
        <w:rPr>
          <w:rFonts w:ascii="Arial" w:hAnsi="Arial" w:cs="Arial"/>
        </w:rPr>
        <w:t>= -1.5</w:t>
      </w:r>
      <w:r w:rsidR="00794769">
        <w:rPr>
          <w:rFonts w:ascii="Arial" w:hAnsi="Arial" w:cs="Arial"/>
        </w:rPr>
        <w:t>, 95% CI (-2.0,</w:t>
      </w:r>
      <w:r w:rsidR="001736C3" w:rsidRPr="003C20FA">
        <w:rPr>
          <w:rFonts w:ascii="Arial" w:hAnsi="Arial" w:cs="Arial"/>
        </w:rPr>
        <w:t xml:space="preserve"> -0.5), p</w:t>
      </w:r>
      <w:r w:rsidR="00794769">
        <w:rPr>
          <w:rFonts w:ascii="Arial" w:hAnsi="Arial" w:cs="Arial"/>
        </w:rPr>
        <w:t xml:space="preserve"> </w:t>
      </w:r>
      <w:r w:rsidR="001736C3" w:rsidRPr="003C20FA">
        <w:rPr>
          <w:rFonts w:ascii="Arial" w:hAnsi="Arial" w:cs="Arial"/>
        </w:rPr>
        <w:t>&lt;</w:t>
      </w:r>
      <w:r w:rsidR="00794769">
        <w:rPr>
          <w:rFonts w:ascii="Arial" w:hAnsi="Arial" w:cs="Arial"/>
        </w:rPr>
        <w:t xml:space="preserve"> </w:t>
      </w:r>
      <w:r w:rsidR="001736C3" w:rsidRPr="003C20FA">
        <w:rPr>
          <w:rFonts w:ascii="Arial" w:hAnsi="Arial" w:cs="Arial"/>
        </w:rPr>
        <w:t xml:space="preserve">0.0001 </w:t>
      </w:r>
      <w:r w:rsidRPr="003C20FA">
        <w:rPr>
          <w:rFonts w:ascii="Arial" w:hAnsi="Arial" w:cs="Arial"/>
        </w:rPr>
        <w:t xml:space="preserve">in the </w:t>
      </w:r>
      <w:r w:rsidR="00E76CB2">
        <w:rPr>
          <w:rFonts w:ascii="Arial" w:hAnsi="Arial" w:cs="Arial"/>
        </w:rPr>
        <w:t>six</w:t>
      </w:r>
      <w:r w:rsidRPr="003C20FA">
        <w:rPr>
          <w:rFonts w:ascii="Arial" w:hAnsi="Arial" w:cs="Arial"/>
        </w:rPr>
        <w:t xml:space="preserve"> months following review.</w:t>
      </w:r>
      <w:r w:rsidRPr="00253406">
        <w:rPr>
          <w:rFonts w:ascii="Arial" w:hAnsi="Arial" w:cs="Arial"/>
        </w:rPr>
        <w:t xml:space="preserve"> </w:t>
      </w:r>
    </w:p>
    <w:p w14:paraId="09834CB7" w14:textId="77777777" w:rsidR="000B4028" w:rsidRDefault="000B4028" w:rsidP="001E0A98">
      <w:pPr>
        <w:spacing w:line="360" w:lineRule="auto"/>
        <w:rPr>
          <w:rFonts w:ascii="Arial" w:hAnsi="Arial" w:cs="Arial"/>
          <w:b/>
        </w:rPr>
      </w:pPr>
    </w:p>
    <w:p w14:paraId="395D1C6A" w14:textId="14147D27" w:rsidR="006237C2" w:rsidRPr="004463DB" w:rsidRDefault="002213A4" w:rsidP="001E0A98">
      <w:pPr>
        <w:spacing w:line="360" w:lineRule="auto"/>
        <w:rPr>
          <w:rFonts w:ascii="Arial" w:hAnsi="Arial" w:cs="Arial"/>
          <w:b/>
        </w:rPr>
      </w:pPr>
      <w:r w:rsidRPr="004463DB">
        <w:rPr>
          <w:rFonts w:ascii="Arial" w:hAnsi="Arial" w:cs="Arial"/>
          <w:b/>
        </w:rPr>
        <w:t>Discussion</w:t>
      </w:r>
    </w:p>
    <w:p w14:paraId="3772E23E" w14:textId="159F154A" w:rsidR="009D3665" w:rsidRPr="00253406" w:rsidRDefault="00D31A00" w:rsidP="009D3665">
      <w:pPr>
        <w:spacing w:line="360" w:lineRule="auto"/>
        <w:rPr>
          <w:rFonts w:ascii="Arial" w:hAnsi="Arial" w:cs="Arial"/>
        </w:rPr>
      </w:pPr>
      <w:r w:rsidRPr="00253406">
        <w:rPr>
          <w:rFonts w:ascii="Arial" w:hAnsi="Arial" w:cs="Arial"/>
        </w:rPr>
        <w:t xml:space="preserve">We </w:t>
      </w:r>
      <w:r w:rsidR="00AE4A1D">
        <w:rPr>
          <w:rFonts w:ascii="Arial" w:hAnsi="Arial" w:cs="Arial"/>
        </w:rPr>
        <w:t>conducted</w:t>
      </w:r>
      <w:r w:rsidRPr="00253406">
        <w:rPr>
          <w:rFonts w:ascii="Arial" w:hAnsi="Arial" w:cs="Arial"/>
        </w:rPr>
        <w:t xml:space="preserve"> a large </w:t>
      </w:r>
      <w:r w:rsidR="00F245AE">
        <w:rPr>
          <w:rFonts w:ascii="Arial" w:hAnsi="Arial" w:cs="Arial"/>
        </w:rPr>
        <w:t xml:space="preserve">study in </w:t>
      </w:r>
      <w:r w:rsidR="001631F2">
        <w:rPr>
          <w:rFonts w:ascii="Arial" w:hAnsi="Arial" w:cs="Arial"/>
        </w:rPr>
        <w:t>primary care</w:t>
      </w:r>
      <w:r w:rsidR="00AE4A1D">
        <w:rPr>
          <w:rFonts w:ascii="Arial" w:hAnsi="Arial" w:cs="Arial"/>
        </w:rPr>
        <w:t xml:space="preserve"> </w:t>
      </w:r>
      <w:r w:rsidRPr="00253406">
        <w:rPr>
          <w:rFonts w:ascii="Arial" w:hAnsi="Arial" w:cs="Arial"/>
        </w:rPr>
        <w:t xml:space="preserve">to </w:t>
      </w:r>
      <w:r w:rsidR="005417DB" w:rsidRPr="00253406">
        <w:rPr>
          <w:rFonts w:ascii="Arial" w:hAnsi="Arial" w:cs="Arial"/>
        </w:rPr>
        <w:t>explore the</w:t>
      </w:r>
      <w:r w:rsidR="0075276E">
        <w:rPr>
          <w:rFonts w:ascii="Arial" w:hAnsi="Arial" w:cs="Arial"/>
        </w:rPr>
        <w:t xml:space="preserve"> feasibility of </w:t>
      </w:r>
      <w:r w:rsidRPr="00253406">
        <w:rPr>
          <w:rFonts w:ascii="Arial" w:hAnsi="Arial" w:cs="Arial"/>
        </w:rPr>
        <w:t>spirometry and</w:t>
      </w:r>
      <w:r w:rsidR="00687160">
        <w:rPr>
          <w:rFonts w:ascii="Arial" w:hAnsi="Arial" w:cs="Arial"/>
        </w:rPr>
        <w:t xml:space="preserve"> </w:t>
      </w:r>
      <w:r w:rsidR="00AE4A1D">
        <w:rPr>
          <w:rFonts w:ascii="Arial" w:hAnsi="Arial" w:cs="Arial"/>
        </w:rPr>
        <w:t>FeNO</w:t>
      </w:r>
      <w:r w:rsidRPr="00253406">
        <w:rPr>
          <w:rFonts w:ascii="Arial" w:hAnsi="Arial" w:cs="Arial"/>
        </w:rPr>
        <w:t xml:space="preserve"> testing for </w:t>
      </w:r>
      <w:r w:rsidR="00A02BAB">
        <w:rPr>
          <w:rFonts w:ascii="Arial" w:hAnsi="Arial" w:cs="Arial"/>
        </w:rPr>
        <w:t>the management of children’s asthma</w:t>
      </w:r>
      <w:r w:rsidR="002A5C56">
        <w:rPr>
          <w:rFonts w:ascii="Arial" w:hAnsi="Arial" w:cs="Arial"/>
        </w:rPr>
        <w:t>.</w:t>
      </w:r>
      <w:r w:rsidR="005417DB" w:rsidRPr="00253406">
        <w:rPr>
          <w:rFonts w:ascii="Arial" w:hAnsi="Arial" w:cs="Arial"/>
        </w:rPr>
        <w:t xml:space="preserve"> </w:t>
      </w:r>
      <w:r w:rsidR="0082067C" w:rsidRPr="00253406">
        <w:rPr>
          <w:rFonts w:ascii="Arial" w:hAnsi="Arial" w:cs="Arial"/>
        </w:rPr>
        <w:t xml:space="preserve">Abnormal spirometry </w:t>
      </w:r>
      <w:r w:rsidR="009D3665" w:rsidRPr="00253406">
        <w:rPr>
          <w:rFonts w:ascii="Arial" w:hAnsi="Arial" w:cs="Arial"/>
        </w:rPr>
        <w:t xml:space="preserve">was identified </w:t>
      </w:r>
      <w:r w:rsidR="0082067C" w:rsidRPr="00253406">
        <w:rPr>
          <w:rFonts w:ascii="Arial" w:hAnsi="Arial" w:cs="Arial"/>
        </w:rPr>
        <w:t>i</w:t>
      </w:r>
      <w:r w:rsidR="009D3665" w:rsidRPr="00253406">
        <w:rPr>
          <w:rFonts w:ascii="Arial" w:hAnsi="Arial" w:cs="Arial"/>
        </w:rPr>
        <w:t xml:space="preserve">n </w:t>
      </w:r>
      <w:r w:rsidR="000507B0">
        <w:rPr>
          <w:rFonts w:ascii="Arial" w:hAnsi="Arial" w:cs="Arial"/>
        </w:rPr>
        <w:t>almost one-quarter</w:t>
      </w:r>
      <w:r w:rsidR="009D3665" w:rsidRPr="00253406">
        <w:rPr>
          <w:rFonts w:ascii="Arial" w:hAnsi="Arial" w:cs="Arial"/>
        </w:rPr>
        <w:t xml:space="preserve"> of </w:t>
      </w:r>
      <w:r w:rsidR="00336AA2">
        <w:rPr>
          <w:rFonts w:ascii="Arial" w:hAnsi="Arial" w:cs="Arial"/>
        </w:rPr>
        <w:t>children</w:t>
      </w:r>
      <w:r w:rsidR="00F245AE">
        <w:rPr>
          <w:rFonts w:ascii="Arial" w:hAnsi="Arial" w:cs="Arial"/>
        </w:rPr>
        <w:t xml:space="preserve"> studied</w:t>
      </w:r>
      <w:r w:rsidR="00AE4A1D">
        <w:rPr>
          <w:rFonts w:ascii="Arial" w:hAnsi="Arial" w:cs="Arial"/>
        </w:rPr>
        <w:t xml:space="preserve">. </w:t>
      </w:r>
      <w:r w:rsidR="00632504">
        <w:rPr>
          <w:rFonts w:ascii="Arial" w:hAnsi="Arial" w:cs="Arial"/>
        </w:rPr>
        <w:t>Although c</w:t>
      </w:r>
      <w:r w:rsidR="00AE58C7" w:rsidRPr="00AE58C7">
        <w:rPr>
          <w:rFonts w:ascii="Arial" w:hAnsi="Arial" w:cs="Arial"/>
        </w:rPr>
        <w:t xml:space="preserve">omparisons of prevalence of abnormal spirometry with </w:t>
      </w:r>
      <w:r w:rsidR="007D43EE">
        <w:rPr>
          <w:rFonts w:ascii="Arial" w:hAnsi="Arial" w:cs="Arial"/>
        </w:rPr>
        <w:t>other</w:t>
      </w:r>
      <w:r w:rsidR="00AE58C7" w:rsidRPr="00AE58C7">
        <w:rPr>
          <w:rFonts w:ascii="Arial" w:hAnsi="Arial" w:cs="Arial"/>
        </w:rPr>
        <w:t xml:space="preserve"> studies is not straightforward</w:t>
      </w:r>
      <w:r w:rsidR="00632504">
        <w:rPr>
          <w:rFonts w:ascii="Arial" w:hAnsi="Arial" w:cs="Arial"/>
        </w:rPr>
        <w:t>,</w:t>
      </w:r>
      <w:r w:rsidR="00AE58C7" w:rsidRPr="00AE58C7">
        <w:rPr>
          <w:rFonts w:ascii="Arial" w:hAnsi="Arial" w:cs="Arial"/>
        </w:rPr>
        <w:t xml:space="preserve"> </w:t>
      </w:r>
      <w:r w:rsidR="00AD35ED">
        <w:rPr>
          <w:rFonts w:ascii="Arial" w:hAnsi="Arial" w:cs="Arial"/>
        </w:rPr>
        <w:t>due to</w:t>
      </w:r>
      <w:r w:rsidR="00AE58C7" w:rsidRPr="00AE58C7">
        <w:rPr>
          <w:rFonts w:ascii="Arial" w:hAnsi="Arial" w:cs="Arial"/>
        </w:rPr>
        <w:t xml:space="preserve"> </w:t>
      </w:r>
      <w:r w:rsidR="00AD35ED">
        <w:rPr>
          <w:rFonts w:ascii="Arial" w:hAnsi="Arial" w:cs="Arial"/>
        </w:rPr>
        <w:t>different c</w:t>
      </w:r>
      <w:r w:rsidR="00AE58C7" w:rsidRPr="00AE58C7">
        <w:rPr>
          <w:rFonts w:ascii="Arial" w:hAnsi="Arial" w:cs="Arial"/>
        </w:rPr>
        <w:t>riteria for normality</w:t>
      </w:r>
      <w:r w:rsidR="00444DEF">
        <w:rPr>
          <w:rFonts w:ascii="Arial" w:hAnsi="Arial" w:cs="Arial"/>
        </w:rPr>
        <w:t xml:space="preserve"> and </w:t>
      </w:r>
      <w:r w:rsidR="00AE58C7">
        <w:rPr>
          <w:rFonts w:ascii="Arial" w:hAnsi="Arial" w:cs="Arial"/>
        </w:rPr>
        <w:t>reference equations used</w:t>
      </w:r>
      <w:r w:rsidR="00AE58C7" w:rsidRPr="00AE58C7">
        <w:rPr>
          <w:rFonts w:ascii="Arial" w:hAnsi="Arial" w:cs="Arial"/>
        </w:rPr>
        <w:t xml:space="preserve">, </w:t>
      </w:r>
      <w:r w:rsidR="00CF4A64">
        <w:rPr>
          <w:rFonts w:ascii="Arial" w:hAnsi="Arial" w:cs="Arial"/>
        </w:rPr>
        <w:t>our finding</w:t>
      </w:r>
      <w:r w:rsidR="00AE58C7" w:rsidRPr="00AE58C7">
        <w:rPr>
          <w:rFonts w:ascii="Arial" w:hAnsi="Arial" w:cs="Arial"/>
        </w:rPr>
        <w:t xml:space="preserve"> </w:t>
      </w:r>
      <w:r w:rsidR="00CF4A64">
        <w:rPr>
          <w:rFonts w:ascii="Arial" w:hAnsi="Arial" w:cs="Arial"/>
        </w:rPr>
        <w:t>is</w:t>
      </w:r>
      <w:r w:rsidR="00AE58C7" w:rsidRPr="00AE58C7">
        <w:rPr>
          <w:rFonts w:ascii="Arial" w:hAnsi="Arial" w:cs="Arial"/>
        </w:rPr>
        <w:t xml:space="preserve"> broadly </w:t>
      </w:r>
      <w:r w:rsidR="00F37C03">
        <w:rPr>
          <w:rFonts w:ascii="Arial" w:hAnsi="Arial" w:cs="Arial"/>
        </w:rPr>
        <w:t>similar to</w:t>
      </w:r>
      <w:r w:rsidR="00AE58C7">
        <w:rPr>
          <w:rFonts w:ascii="Arial" w:hAnsi="Arial" w:cs="Arial"/>
        </w:rPr>
        <w:t xml:space="preserve"> two </w:t>
      </w:r>
      <w:r w:rsidR="00E5655D" w:rsidRPr="00253406">
        <w:rPr>
          <w:rFonts w:ascii="Arial" w:hAnsi="Arial" w:cs="Arial"/>
        </w:rPr>
        <w:t>North American studies involving children with asthma</w:t>
      </w:r>
      <w:r w:rsidR="007D43EE">
        <w:rPr>
          <w:rFonts w:ascii="Arial" w:hAnsi="Arial" w:cs="Arial"/>
        </w:rPr>
        <w:fldChar w:fldCharType="begin">
          <w:fldData xml:space="preserve">PEVuZE5vdGU+PENpdGU+PEF1dGhvcj5CYWNoYXJpZXI8L0F1dGhvcj48WWVhcj4yMDA0PC9ZZWFy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PEVuZE5vdGU+PENpdGU+PEF1dGhvcj5CYWNoYXJpZXI8L0F1dGhvcj48WWVhcj4yMDA0PC9ZZWFy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7D43EE">
        <w:rPr>
          <w:rFonts w:ascii="Arial" w:hAnsi="Arial" w:cs="Arial"/>
        </w:rPr>
      </w:r>
      <w:r w:rsidR="007D43EE">
        <w:rPr>
          <w:rFonts w:ascii="Arial" w:hAnsi="Arial" w:cs="Arial"/>
        </w:rPr>
        <w:fldChar w:fldCharType="separate"/>
      </w:r>
      <w:r w:rsidR="00411417" w:rsidRPr="00411417">
        <w:rPr>
          <w:rFonts w:ascii="Arial" w:hAnsi="Arial" w:cs="Arial"/>
          <w:noProof/>
          <w:vertAlign w:val="superscript"/>
        </w:rPr>
        <w:t>15,16</w:t>
      </w:r>
      <w:r w:rsidR="007D43EE">
        <w:rPr>
          <w:rFonts w:ascii="Arial" w:hAnsi="Arial" w:cs="Arial"/>
        </w:rPr>
        <w:fldChar w:fldCharType="end"/>
      </w:r>
      <w:r w:rsidR="00A82E73" w:rsidRPr="00253406">
        <w:rPr>
          <w:rFonts w:ascii="Arial" w:hAnsi="Arial" w:cs="Arial"/>
        </w:rPr>
        <w:t xml:space="preserve">. </w:t>
      </w:r>
      <w:r w:rsidR="002A5C56" w:rsidRPr="002A5C56">
        <w:t xml:space="preserve"> </w:t>
      </w:r>
      <w:r w:rsidR="002A5C56" w:rsidRPr="002A5C56">
        <w:rPr>
          <w:rFonts w:ascii="Arial" w:hAnsi="Arial" w:cs="Arial"/>
        </w:rPr>
        <w:t>Previous studies have shown that children with an FEV</w:t>
      </w:r>
      <w:r w:rsidR="002A5C56" w:rsidRPr="002A5C56">
        <w:rPr>
          <w:rFonts w:ascii="Arial" w:hAnsi="Arial" w:cs="Arial"/>
          <w:vertAlign w:val="subscript"/>
        </w:rPr>
        <w:t>1</w:t>
      </w:r>
      <w:r w:rsidR="002A5C56" w:rsidRPr="002A5C56">
        <w:rPr>
          <w:rFonts w:ascii="Arial" w:hAnsi="Arial" w:cs="Arial"/>
        </w:rPr>
        <w:t xml:space="preserve"> of 60% to 80% predicted are 1.4-1.8 times more likely to experience an asthma attack over the subsequent </w:t>
      </w:r>
      <w:r w:rsidR="002A5C56">
        <w:rPr>
          <w:rFonts w:ascii="Arial" w:hAnsi="Arial" w:cs="Arial"/>
        </w:rPr>
        <w:t>year</w:t>
      </w:r>
      <w:r w:rsidR="00BD3847" w:rsidRPr="00253406">
        <w:rPr>
          <w:rFonts w:ascii="Arial" w:hAnsi="Arial" w:cs="Arial"/>
        </w:rPr>
        <w:fldChar w:fldCharType="begin">
          <w:fldData xml:space="preserve">PEVuZE5vdGU+PENpdGU+PEF1dGhvcj5GdWhsYnJpZ2dlPC9BdXRob3I+PFllYXI+MjAwMTwvWWVh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PEVuZE5vdGU+PENpdGU+PEF1dGhvcj5GdWhsYnJpZ2dlPC9BdXRob3I+PFllYXI+MjAwMTwvWWVh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BD3847" w:rsidRPr="00253406">
        <w:rPr>
          <w:rFonts w:ascii="Arial" w:hAnsi="Arial" w:cs="Arial"/>
        </w:rPr>
      </w:r>
      <w:r w:rsidR="00BD3847" w:rsidRPr="00253406">
        <w:rPr>
          <w:rFonts w:ascii="Arial" w:hAnsi="Arial" w:cs="Arial"/>
        </w:rPr>
        <w:fldChar w:fldCharType="separate"/>
      </w:r>
      <w:r w:rsidR="00411417" w:rsidRPr="00411417">
        <w:rPr>
          <w:rFonts w:ascii="Arial" w:hAnsi="Arial" w:cs="Arial"/>
          <w:noProof/>
          <w:vertAlign w:val="superscript"/>
        </w:rPr>
        <w:t>17,18</w:t>
      </w:r>
      <w:r w:rsidR="00BD3847" w:rsidRPr="00253406">
        <w:rPr>
          <w:rFonts w:ascii="Arial" w:hAnsi="Arial" w:cs="Arial"/>
        </w:rPr>
        <w:fldChar w:fldCharType="end"/>
      </w:r>
      <w:r w:rsidR="00FC28E4" w:rsidRPr="00253406">
        <w:rPr>
          <w:rFonts w:ascii="Arial" w:hAnsi="Arial" w:cs="Arial"/>
        </w:rPr>
        <w:t xml:space="preserve">. </w:t>
      </w:r>
    </w:p>
    <w:p w14:paraId="2DCA5726" w14:textId="12B3A3BD" w:rsidR="00E054DF" w:rsidRDefault="002278D1" w:rsidP="001E0A98">
      <w:pPr>
        <w:spacing w:line="360" w:lineRule="auto"/>
        <w:rPr>
          <w:rFonts w:ascii="Arial" w:hAnsi="Arial" w:cs="Arial"/>
        </w:rPr>
      </w:pPr>
      <w:r>
        <w:rPr>
          <w:rFonts w:ascii="Arial" w:hAnsi="Arial" w:cs="Arial"/>
        </w:rPr>
        <w:t>FeNO</w:t>
      </w:r>
      <w:r w:rsidR="00E054DF" w:rsidRPr="00253406">
        <w:rPr>
          <w:rFonts w:ascii="Arial" w:hAnsi="Arial" w:cs="Arial"/>
        </w:rPr>
        <w:t xml:space="preserve"> levels </w:t>
      </w:r>
      <w:r w:rsidR="00F37C03">
        <w:rPr>
          <w:rFonts w:ascii="Arial" w:hAnsi="Arial" w:cs="Arial"/>
        </w:rPr>
        <w:t>≥</w:t>
      </w:r>
      <w:r w:rsidR="000B4028">
        <w:rPr>
          <w:rFonts w:ascii="Arial" w:hAnsi="Arial" w:cs="Arial"/>
        </w:rPr>
        <w:t xml:space="preserve"> </w:t>
      </w:r>
      <w:r w:rsidR="00E054DF" w:rsidRPr="00253406">
        <w:rPr>
          <w:rFonts w:ascii="Arial" w:hAnsi="Arial" w:cs="Arial"/>
        </w:rPr>
        <w:t xml:space="preserve">35ppb were identified in 36% of our cohort. This has </w:t>
      </w:r>
      <w:r w:rsidR="00A75E35">
        <w:rPr>
          <w:rFonts w:ascii="Arial" w:hAnsi="Arial" w:cs="Arial"/>
        </w:rPr>
        <w:t xml:space="preserve">potential </w:t>
      </w:r>
      <w:r w:rsidR="00E054DF" w:rsidRPr="00253406">
        <w:rPr>
          <w:rFonts w:ascii="Arial" w:hAnsi="Arial" w:cs="Arial"/>
        </w:rPr>
        <w:t xml:space="preserve">implications for predicting </w:t>
      </w:r>
      <w:r w:rsidR="00F37C03">
        <w:rPr>
          <w:rFonts w:ascii="Arial" w:hAnsi="Arial" w:cs="Arial"/>
        </w:rPr>
        <w:t xml:space="preserve">the </w:t>
      </w:r>
      <w:r w:rsidR="00A75E35">
        <w:rPr>
          <w:rFonts w:ascii="Arial" w:hAnsi="Arial" w:cs="Arial"/>
        </w:rPr>
        <w:t xml:space="preserve">risk of </w:t>
      </w:r>
      <w:r w:rsidR="000F01B3">
        <w:rPr>
          <w:rFonts w:ascii="Arial" w:hAnsi="Arial" w:cs="Arial"/>
        </w:rPr>
        <w:t>future loss of asthma control</w:t>
      </w:r>
      <w:r w:rsidR="00BD3847" w:rsidRPr="00253406">
        <w:rPr>
          <w:rFonts w:ascii="Arial" w:hAnsi="Arial" w:cs="Arial"/>
        </w:rPr>
        <w:fldChar w:fldCharType="begin">
          <w:fldData xml:space="preserve">PEVuZE5vdGU+PENpdGU+PEF1dGhvcj5ZYW5nPC9BdXRob3I+PFllYXI+MjAxNTwvWWVhcj48UmVj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PEVuZE5vdGU+PENpdGU+PEF1dGhvcj5ZYW5nPC9BdXRob3I+PFllYXI+MjAxNTwvWWVhcj48UmVj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BD3847" w:rsidRPr="00253406">
        <w:rPr>
          <w:rFonts w:ascii="Arial" w:hAnsi="Arial" w:cs="Arial"/>
        </w:rPr>
      </w:r>
      <w:r w:rsidR="00BD3847" w:rsidRPr="00253406">
        <w:rPr>
          <w:rFonts w:ascii="Arial" w:hAnsi="Arial" w:cs="Arial"/>
        </w:rPr>
        <w:fldChar w:fldCharType="separate"/>
      </w:r>
      <w:r w:rsidR="00411417" w:rsidRPr="00411417">
        <w:rPr>
          <w:rFonts w:ascii="Arial" w:hAnsi="Arial" w:cs="Arial"/>
          <w:noProof/>
          <w:vertAlign w:val="superscript"/>
        </w:rPr>
        <w:t>19</w:t>
      </w:r>
      <w:r w:rsidR="00BD3847" w:rsidRPr="00253406">
        <w:rPr>
          <w:rFonts w:ascii="Arial" w:hAnsi="Arial" w:cs="Arial"/>
        </w:rPr>
        <w:fldChar w:fldCharType="end"/>
      </w:r>
      <w:r w:rsidR="00A75E35">
        <w:rPr>
          <w:rFonts w:ascii="Arial" w:hAnsi="Arial" w:cs="Arial"/>
        </w:rPr>
        <w:t xml:space="preserve">, and FeNO guided asthma </w:t>
      </w:r>
      <w:r w:rsidR="006D3BB8">
        <w:rPr>
          <w:rFonts w:ascii="Arial" w:hAnsi="Arial" w:cs="Arial"/>
        </w:rPr>
        <w:t>management</w:t>
      </w:r>
      <w:r w:rsidR="00A75E35">
        <w:rPr>
          <w:rFonts w:ascii="Arial" w:hAnsi="Arial" w:cs="Arial"/>
        </w:rPr>
        <w:t xml:space="preserve"> may have a role in </w:t>
      </w:r>
      <w:r w:rsidR="006D3BB8">
        <w:rPr>
          <w:rFonts w:ascii="Arial" w:hAnsi="Arial" w:cs="Arial"/>
        </w:rPr>
        <w:t xml:space="preserve">reducing </w:t>
      </w:r>
      <w:r w:rsidR="00A75E35">
        <w:rPr>
          <w:rFonts w:ascii="Arial" w:hAnsi="Arial" w:cs="Arial"/>
        </w:rPr>
        <w:t>asthma attacks</w:t>
      </w:r>
      <w:r w:rsidR="00411417">
        <w:rPr>
          <w:rFonts w:ascii="Arial" w:hAnsi="Arial" w:cs="Arial"/>
        </w:rPr>
        <w:fldChar w:fldCharType="begin"/>
      </w:r>
      <w:r w:rsidR="00411417">
        <w:rPr>
          <w:rFonts w:ascii="Arial" w:hAnsi="Arial" w:cs="Arial"/>
        </w:rPr>
        <w:instrText xml:space="preserve"> ADDIN EN.CITE &lt;EndNote&gt;&lt;Cite&gt;&lt;Author&gt;Petsky&lt;/Author&gt;&lt;Year&gt;2016&lt;/Year&gt;&lt;RecNum&gt;263&lt;/RecNum&gt;&lt;DisplayText&gt;&lt;style face="superscript"&gt;6&lt;/style&gt;&lt;/DisplayText&gt;&lt;record&gt;&lt;rec-number&gt;263&lt;/rec-number&gt;&lt;foreign-keys&gt;&lt;key app="EN" db-id="50xetwd972tst1efx2jxv22f2pep0r0v2w9w" timestamp="1505771297"&gt;263&lt;/key&gt;&lt;key app="ENWeb" db-id=""&gt;0&lt;/key&gt;&lt;/foreign-keys&gt;&lt;ref-type name="Journal Article"&gt;17&lt;/ref-type&gt;&lt;contributors&gt;&lt;authors&gt;&lt;author&gt;Petsky, H. L.&lt;/author&gt;&lt;author&gt;Kew, K. M.&lt;/author&gt;&lt;author&gt;Chang, A. B.&lt;/author&gt;&lt;/authors&gt;&lt;/contributors&gt;&lt;auth-address&gt;Institute of Health and Biomedical Innovation, Queensland University of Technology, Brisbane, Queensland, Australia.&lt;/auth-address&gt;&lt;titles&gt;&lt;title&gt;Exhaled nitric oxide levels to guide treatment for children with asthma&lt;/title&gt;&lt;secondary-title&gt;Cochrane Database Syst Rev&lt;/secondary-title&gt;&lt;/titles&gt;&lt;periodical&gt;&lt;full-title&gt;Cochrane Database Syst Rev&lt;/full-title&gt;&lt;/periodical&gt;&lt;pages&gt;CD011439&lt;/pages&gt;&lt;volume&gt;11&lt;/volume&gt;&lt;keywords&gt;&lt;keyword&gt;Administration, Oral&lt;/keyword&gt;&lt;keyword&gt;Adolescent&lt;/keyword&gt;&lt;keyword&gt;Adrenal Cortex Hormones/*administration &amp;amp; dosage&lt;/keyword&gt;&lt;keyword&gt;Anti-Asthmatic Agents/*administration &amp;amp; dosage&lt;/keyword&gt;&lt;keyword&gt;Asthma/*drug therapy&lt;/keyword&gt;&lt;keyword&gt;Breath Tests&lt;/keyword&gt;&lt;keyword&gt;Child&lt;/keyword&gt;&lt;keyword&gt;Disease Progression&lt;/keyword&gt;&lt;keyword&gt;Exhalation&lt;/keyword&gt;&lt;keyword&gt;Humans&lt;/keyword&gt;&lt;keyword&gt;Nitric Oxide/*analysis&lt;/keyword&gt;&lt;keyword&gt;Randomized Controlled Trials as Topic&lt;/keyword&gt;&lt;keyword&gt;Spirometry&lt;/keyword&gt;&lt;/keywords&gt;&lt;dates&gt;&lt;year&gt;2016&lt;/year&gt;&lt;pub-dates&gt;&lt;date&gt;Nov 09&lt;/date&gt;&lt;/pub-dates&gt;&lt;/dates&gt;&lt;isbn&gt;1469-493X (Electronic)&amp;#xD;1361-6137 (Linking)&lt;/isbn&gt;&lt;accession-num&gt;27825189&lt;/accession-num&gt;&lt;urls&gt;&lt;related-urls&gt;&lt;url&gt;http://www.ncbi.nlm.nih.gov/pubmed/27825189&lt;/url&gt;&lt;/related-urls&gt;&lt;/urls&gt;&lt;electronic-resource-num&gt;10.1002/14651858.CD011439.pub2&lt;/electronic-resource-num&gt;&lt;/record&gt;&lt;/Cite&gt;&lt;/EndNote&gt;</w:instrText>
      </w:r>
      <w:r w:rsidR="00411417">
        <w:rPr>
          <w:rFonts w:ascii="Arial" w:hAnsi="Arial" w:cs="Arial"/>
        </w:rPr>
        <w:fldChar w:fldCharType="separate"/>
      </w:r>
      <w:r w:rsidR="00411417" w:rsidRPr="00411417">
        <w:rPr>
          <w:rFonts w:ascii="Arial" w:hAnsi="Arial" w:cs="Arial"/>
          <w:noProof/>
          <w:vertAlign w:val="superscript"/>
        </w:rPr>
        <w:t>6</w:t>
      </w:r>
      <w:r w:rsidR="00411417">
        <w:rPr>
          <w:rFonts w:ascii="Arial" w:hAnsi="Arial" w:cs="Arial"/>
        </w:rPr>
        <w:fldChar w:fldCharType="end"/>
      </w:r>
    </w:p>
    <w:p w14:paraId="49854C4F" w14:textId="109D52CB" w:rsidR="00AD35ED" w:rsidRDefault="00BA5F2B" w:rsidP="001E0A98">
      <w:pPr>
        <w:spacing w:line="360" w:lineRule="auto"/>
        <w:rPr>
          <w:rFonts w:ascii="Arial" w:hAnsi="Arial" w:cs="Arial"/>
        </w:rPr>
      </w:pPr>
      <w:r>
        <w:rPr>
          <w:rFonts w:ascii="Arial" w:hAnsi="Arial" w:cs="Arial"/>
        </w:rPr>
        <w:t xml:space="preserve">Given the association </w:t>
      </w:r>
      <w:r w:rsidRPr="00AD35ED">
        <w:rPr>
          <w:rFonts w:ascii="Arial" w:hAnsi="Arial" w:cs="Arial"/>
        </w:rPr>
        <w:t>between abnormal spirometry and FeN</w:t>
      </w:r>
      <w:r w:rsidR="00FD495E">
        <w:rPr>
          <w:rFonts w:ascii="Arial" w:hAnsi="Arial" w:cs="Arial"/>
        </w:rPr>
        <w:t>O with poor asthma outcomes</w:t>
      </w:r>
      <w:r>
        <w:rPr>
          <w:rFonts w:ascii="Arial" w:hAnsi="Arial" w:cs="Arial"/>
        </w:rPr>
        <w:t xml:space="preserve"> t</w:t>
      </w:r>
      <w:r w:rsidR="00AD35ED" w:rsidRPr="00AD35ED">
        <w:rPr>
          <w:rFonts w:ascii="Arial" w:hAnsi="Arial" w:cs="Arial"/>
        </w:rPr>
        <w:t xml:space="preserve">he high prevalence of abnormal lung function and FeNO seen in our cohort highlights the </w:t>
      </w:r>
      <w:r w:rsidR="00410430">
        <w:rPr>
          <w:rFonts w:ascii="Arial" w:hAnsi="Arial" w:cs="Arial"/>
        </w:rPr>
        <w:t>need for</w:t>
      </w:r>
      <w:r w:rsidR="00AD35ED" w:rsidRPr="00AD35ED">
        <w:rPr>
          <w:rFonts w:ascii="Arial" w:hAnsi="Arial" w:cs="Arial"/>
        </w:rPr>
        <w:t xml:space="preserve"> </w:t>
      </w:r>
      <w:r w:rsidR="00410430">
        <w:rPr>
          <w:rFonts w:ascii="Arial" w:hAnsi="Arial" w:cs="Arial"/>
        </w:rPr>
        <w:t>objective measurements in</w:t>
      </w:r>
      <w:r w:rsidR="00F37C03">
        <w:rPr>
          <w:rFonts w:ascii="Arial" w:hAnsi="Arial" w:cs="Arial"/>
        </w:rPr>
        <w:t xml:space="preserve"> </w:t>
      </w:r>
      <w:r w:rsidR="00410430">
        <w:rPr>
          <w:rFonts w:ascii="Arial" w:hAnsi="Arial" w:cs="Arial"/>
        </w:rPr>
        <w:t xml:space="preserve">asthma </w:t>
      </w:r>
      <w:r w:rsidR="00F37C03">
        <w:rPr>
          <w:rFonts w:ascii="Arial" w:hAnsi="Arial" w:cs="Arial"/>
        </w:rPr>
        <w:t>monitoring</w:t>
      </w:r>
      <w:r w:rsidR="00557C16">
        <w:rPr>
          <w:rFonts w:ascii="Arial" w:hAnsi="Arial" w:cs="Arial"/>
        </w:rPr>
        <w:t xml:space="preserve"> to fully appreciate the future risk of </w:t>
      </w:r>
      <w:r w:rsidR="006D3BB8">
        <w:rPr>
          <w:rFonts w:ascii="Arial" w:hAnsi="Arial" w:cs="Arial"/>
        </w:rPr>
        <w:t>adverse asthma events</w:t>
      </w:r>
      <w:r w:rsidR="00410430">
        <w:rPr>
          <w:rFonts w:ascii="Arial" w:hAnsi="Arial" w:cs="Arial"/>
        </w:rPr>
        <w:t>.</w:t>
      </w:r>
      <w:r w:rsidR="00FD495E">
        <w:rPr>
          <w:rFonts w:ascii="Arial" w:hAnsi="Arial" w:cs="Arial"/>
        </w:rPr>
        <w:t xml:space="preserve"> </w:t>
      </w:r>
    </w:p>
    <w:p w14:paraId="5054B8EB" w14:textId="02C5A407" w:rsidR="00CB01F5" w:rsidRDefault="0082067C" w:rsidP="001E0A98">
      <w:pPr>
        <w:spacing w:line="360" w:lineRule="auto"/>
        <w:rPr>
          <w:rFonts w:ascii="Arial" w:hAnsi="Arial" w:cs="Arial"/>
        </w:rPr>
      </w:pPr>
      <w:r w:rsidRPr="00253406">
        <w:rPr>
          <w:rFonts w:ascii="Arial" w:hAnsi="Arial" w:cs="Arial"/>
        </w:rPr>
        <w:lastRenderedPageBreak/>
        <w:t xml:space="preserve">In children able to perform </w:t>
      </w:r>
      <w:r w:rsidR="00B229E5" w:rsidRPr="00253406">
        <w:rPr>
          <w:rFonts w:ascii="Arial" w:hAnsi="Arial" w:cs="Arial"/>
        </w:rPr>
        <w:t xml:space="preserve">both </w:t>
      </w:r>
      <w:r w:rsidR="00975234" w:rsidRPr="00253406">
        <w:rPr>
          <w:rFonts w:ascii="Arial" w:hAnsi="Arial" w:cs="Arial"/>
        </w:rPr>
        <w:t xml:space="preserve">spirometry and </w:t>
      </w:r>
      <w:r w:rsidR="00C71EAF">
        <w:rPr>
          <w:rFonts w:ascii="Arial" w:hAnsi="Arial" w:cs="Arial"/>
        </w:rPr>
        <w:t>F</w:t>
      </w:r>
      <w:r w:rsidR="00975234" w:rsidRPr="00253406">
        <w:rPr>
          <w:rFonts w:ascii="Arial" w:hAnsi="Arial" w:cs="Arial"/>
        </w:rPr>
        <w:t>eNO testing</w:t>
      </w:r>
      <w:r w:rsidRPr="00253406">
        <w:rPr>
          <w:rFonts w:ascii="Arial" w:hAnsi="Arial" w:cs="Arial"/>
        </w:rPr>
        <w:t xml:space="preserve">, </w:t>
      </w:r>
      <w:r w:rsidR="009D5A95">
        <w:rPr>
          <w:rFonts w:ascii="Arial" w:hAnsi="Arial" w:cs="Arial"/>
        </w:rPr>
        <w:t>around</w:t>
      </w:r>
      <w:r w:rsidRPr="00253406">
        <w:rPr>
          <w:rFonts w:ascii="Arial" w:hAnsi="Arial" w:cs="Arial"/>
        </w:rPr>
        <w:t xml:space="preserve"> half </w:t>
      </w:r>
      <w:r w:rsidR="00C71EAF" w:rsidRPr="00253406">
        <w:rPr>
          <w:rFonts w:ascii="Arial" w:hAnsi="Arial" w:cs="Arial"/>
        </w:rPr>
        <w:t xml:space="preserve">had </w:t>
      </w:r>
      <w:r w:rsidR="00CB01F5">
        <w:rPr>
          <w:rFonts w:ascii="Arial" w:hAnsi="Arial" w:cs="Arial"/>
        </w:rPr>
        <w:t>at least one abnormal test result</w:t>
      </w:r>
      <w:r w:rsidRPr="00253406">
        <w:rPr>
          <w:rFonts w:ascii="Arial" w:hAnsi="Arial" w:cs="Arial"/>
        </w:rPr>
        <w:t>. Of those with at least one</w:t>
      </w:r>
      <w:r w:rsidR="005503F3">
        <w:rPr>
          <w:rFonts w:ascii="Arial" w:hAnsi="Arial" w:cs="Arial"/>
        </w:rPr>
        <w:t xml:space="preserve"> abnormality, approximately half </w:t>
      </w:r>
      <w:r w:rsidRPr="00253406">
        <w:rPr>
          <w:rFonts w:ascii="Arial" w:hAnsi="Arial" w:cs="Arial"/>
        </w:rPr>
        <w:t xml:space="preserve">had raised </w:t>
      </w:r>
      <w:r w:rsidR="00C71EAF">
        <w:rPr>
          <w:rFonts w:ascii="Arial" w:hAnsi="Arial" w:cs="Arial"/>
        </w:rPr>
        <w:t>F</w:t>
      </w:r>
      <w:r w:rsidRPr="00253406">
        <w:rPr>
          <w:rFonts w:ascii="Arial" w:hAnsi="Arial" w:cs="Arial"/>
        </w:rPr>
        <w:t xml:space="preserve">eNO alone, </w:t>
      </w:r>
      <w:r w:rsidR="005503F3" w:rsidRPr="005503F3">
        <w:rPr>
          <w:rFonts w:ascii="Arial" w:hAnsi="Arial" w:cs="Arial"/>
        </w:rPr>
        <w:t xml:space="preserve">one-quarter had obstructed spirometry alone, </w:t>
      </w:r>
      <w:r w:rsidRPr="00253406">
        <w:rPr>
          <w:rFonts w:ascii="Arial" w:hAnsi="Arial" w:cs="Arial"/>
        </w:rPr>
        <w:t>and one</w:t>
      </w:r>
      <w:r w:rsidR="005503F3">
        <w:rPr>
          <w:rFonts w:ascii="Arial" w:hAnsi="Arial" w:cs="Arial"/>
        </w:rPr>
        <w:t>-quarter</w:t>
      </w:r>
      <w:r w:rsidRPr="00253406">
        <w:rPr>
          <w:rFonts w:ascii="Arial" w:hAnsi="Arial" w:cs="Arial"/>
        </w:rPr>
        <w:t xml:space="preserve"> had </w:t>
      </w:r>
      <w:r w:rsidR="00212CA5">
        <w:rPr>
          <w:rFonts w:ascii="Arial" w:hAnsi="Arial" w:cs="Arial"/>
        </w:rPr>
        <w:t xml:space="preserve">abnormal results for </w:t>
      </w:r>
      <w:r w:rsidRPr="00253406">
        <w:rPr>
          <w:rFonts w:ascii="Arial" w:hAnsi="Arial" w:cs="Arial"/>
        </w:rPr>
        <w:t>both; suggesting a</w:t>
      </w:r>
      <w:r w:rsidR="00557C16">
        <w:rPr>
          <w:rFonts w:ascii="Arial" w:hAnsi="Arial" w:cs="Arial"/>
        </w:rPr>
        <w:t xml:space="preserve"> complementary</w:t>
      </w:r>
      <w:r w:rsidRPr="00253406">
        <w:rPr>
          <w:rFonts w:ascii="Arial" w:hAnsi="Arial" w:cs="Arial"/>
        </w:rPr>
        <w:t xml:space="preserve"> role for b</w:t>
      </w:r>
      <w:r w:rsidR="00B229E5" w:rsidRPr="00253406">
        <w:rPr>
          <w:rFonts w:ascii="Arial" w:hAnsi="Arial" w:cs="Arial"/>
        </w:rPr>
        <w:t xml:space="preserve">oth </w:t>
      </w:r>
      <w:r w:rsidR="00C71EAF">
        <w:rPr>
          <w:rFonts w:ascii="Arial" w:hAnsi="Arial" w:cs="Arial"/>
        </w:rPr>
        <w:t>F</w:t>
      </w:r>
      <w:r w:rsidR="00B229E5" w:rsidRPr="00253406">
        <w:rPr>
          <w:rFonts w:ascii="Arial" w:hAnsi="Arial" w:cs="Arial"/>
        </w:rPr>
        <w:t xml:space="preserve">eNO and spirometry </w:t>
      </w:r>
      <w:r w:rsidR="009D5A95">
        <w:rPr>
          <w:rFonts w:ascii="Arial" w:hAnsi="Arial" w:cs="Arial"/>
        </w:rPr>
        <w:t>in children’s asthma</w:t>
      </w:r>
      <w:r w:rsidR="00CB01F5">
        <w:rPr>
          <w:rFonts w:ascii="Arial" w:hAnsi="Arial" w:cs="Arial"/>
        </w:rPr>
        <w:t xml:space="preserve"> monitoring</w:t>
      </w:r>
      <w:r w:rsidR="00B229E5" w:rsidRPr="00253406">
        <w:rPr>
          <w:rFonts w:ascii="Arial" w:hAnsi="Arial" w:cs="Arial"/>
        </w:rPr>
        <w:t xml:space="preserve">. </w:t>
      </w:r>
    </w:p>
    <w:p w14:paraId="7CC70702" w14:textId="1EAF9DC3" w:rsidR="001622AB" w:rsidRPr="00253406" w:rsidRDefault="008541C4" w:rsidP="001E0A98">
      <w:pPr>
        <w:spacing w:line="360" w:lineRule="auto"/>
        <w:rPr>
          <w:rFonts w:ascii="Arial" w:hAnsi="Arial" w:cs="Arial"/>
        </w:rPr>
      </w:pPr>
      <w:r w:rsidRPr="00253406">
        <w:rPr>
          <w:rFonts w:ascii="Arial" w:hAnsi="Arial" w:cs="Arial"/>
        </w:rPr>
        <w:t xml:space="preserve">We found </w:t>
      </w:r>
      <w:r w:rsidR="00DC67F7">
        <w:rPr>
          <w:rFonts w:ascii="Arial" w:hAnsi="Arial" w:cs="Arial"/>
        </w:rPr>
        <w:t xml:space="preserve">a </w:t>
      </w:r>
      <w:r w:rsidR="007A4C9E">
        <w:rPr>
          <w:rFonts w:ascii="Arial" w:hAnsi="Arial" w:cs="Arial"/>
        </w:rPr>
        <w:t xml:space="preserve">statistically </w:t>
      </w:r>
      <w:r w:rsidRPr="00253406">
        <w:rPr>
          <w:rFonts w:ascii="Arial" w:hAnsi="Arial" w:cs="Arial"/>
        </w:rPr>
        <w:t>s</w:t>
      </w:r>
      <w:r w:rsidR="009F1466" w:rsidRPr="00253406">
        <w:rPr>
          <w:rFonts w:ascii="Arial" w:hAnsi="Arial" w:cs="Arial"/>
        </w:rPr>
        <w:t>ignificant</w:t>
      </w:r>
      <w:r w:rsidR="007A4C9E">
        <w:rPr>
          <w:rFonts w:ascii="Arial" w:hAnsi="Arial" w:cs="Arial"/>
        </w:rPr>
        <w:t>, but weak</w:t>
      </w:r>
      <w:r w:rsidR="00DC67F7">
        <w:rPr>
          <w:rFonts w:ascii="Arial" w:hAnsi="Arial" w:cs="Arial"/>
        </w:rPr>
        <w:t xml:space="preserve"> </w:t>
      </w:r>
      <w:r w:rsidR="003C53E9">
        <w:rPr>
          <w:rFonts w:ascii="Arial" w:hAnsi="Arial" w:cs="Arial"/>
        </w:rPr>
        <w:t xml:space="preserve">relationship </w:t>
      </w:r>
      <w:r w:rsidR="003C53E9" w:rsidRPr="00253406">
        <w:rPr>
          <w:rFonts w:ascii="Arial" w:hAnsi="Arial" w:cs="Arial"/>
        </w:rPr>
        <w:t>between</w:t>
      </w:r>
      <w:r w:rsidR="009F1466" w:rsidRPr="00253406">
        <w:rPr>
          <w:rFonts w:ascii="Arial" w:hAnsi="Arial" w:cs="Arial"/>
        </w:rPr>
        <w:t xml:space="preserve"> </w:t>
      </w:r>
      <w:r w:rsidR="00AD35ED">
        <w:rPr>
          <w:rFonts w:ascii="Arial" w:hAnsi="Arial" w:cs="Arial"/>
        </w:rPr>
        <w:t>ACT</w:t>
      </w:r>
      <w:r w:rsidR="008A2B65" w:rsidRPr="00253406">
        <w:rPr>
          <w:rFonts w:ascii="Arial" w:hAnsi="Arial" w:cs="Arial"/>
        </w:rPr>
        <w:t xml:space="preserve"> scores</w:t>
      </w:r>
      <w:r w:rsidR="00DC67F7">
        <w:rPr>
          <w:rFonts w:ascii="Arial" w:hAnsi="Arial" w:cs="Arial"/>
        </w:rPr>
        <w:t xml:space="preserve"> </w:t>
      </w:r>
      <w:r w:rsidR="000100B7">
        <w:rPr>
          <w:rFonts w:ascii="Arial" w:hAnsi="Arial" w:cs="Arial"/>
        </w:rPr>
        <w:t>with</w:t>
      </w:r>
      <w:r w:rsidR="009F1466" w:rsidRPr="00253406">
        <w:rPr>
          <w:rFonts w:ascii="Arial" w:hAnsi="Arial" w:cs="Arial"/>
        </w:rPr>
        <w:t xml:space="preserve"> FEV</w:t>
      </w:r>
      <w:r w:rsidR="009F1466" w:rsidRPr="00253406">
        <w:rPr>
          <w:rFonts w:ascii="Arial" w:hAnsi="Arial" w:cs="Arial"/>
          <w:vertAlign w:val="subscript"/>
        </w:rPr>
        <w:t>1</w:t>
      </w:r>
      <w:r w:rsidR="009F1466" w:rsidRPr="00253406">
        <w:rPr>
          <w:rFonts w:ascii="Arial" w:hAnsi="Arial" w:cs="Arial"/>
        </w:rPr>
        <w:t xml:space="preserve"> and FEV</w:t>
      </w:r>
      <w:r w:rsidR="009F1466" w:rsidRPr="00253406">
        <w:rPr>
          <w:rFonts w:ascii="Arial" w:hAnsi="Arial" w:cs="Arial"/>
          <w:vertAlign w:val="subscript"/>
        </w:rPr>
        <w:t>1</w:t>
      </w:r>
      <w:r w:rsidR="008A2B65" w:rsidRPr="00253406">
        <w:rPr>
          <w:rFonts w:ascii="Arial" w:hAnsi="Arial" w:cs="Arial"/>
        </w:rPr>
        <w:t xml:space="preserve">/FVC, </w:t>
      </w:r>
      <w:r w:rsidR="007A4C9E">
        <w:rPr>
          <w:rFonts w:ascii="Arial" w:hAnsi="Arial" w:cs="Arial"/>
        </w:rPr>
        <w:t xml:space="preserve">and </w:t>
      </w:r>
      <w:r w:rsidR="008A2B65" w:rsidRPr="00253406">
        <w:rPr>
          <w:rFonts w:ascii="Arial" w:hAnsi="Arial" w:cs="Arial"/>
        </w:rPr>
        <w:t>no</w:t>
      </w:r>
      <w:r w:rsidR="00A82E73" w:rsidRPr="00253406">
        <w:rPr>
          <w:rFonts w:ascii="Arial" w:hAnsi="Arial" w:cs="Arial"/>
        </w:rPr>
        <w:t xml:space="preserve"> correlation</w:t>
      </w:r>
      <w:r w:rsidR="008A2B65" w:rsidRPr="00253406">
        <w:rPr>
          <w:rFonts w:ascii="Arial" w:hAnsi="Arial" w:cs="Arial"/>
        </w:rPr>
        <w:t xml:space="preserve"> betwe</w:t>
      </w:r>
      <w:r w:rsidR="00BD3847" w:rsidRPr="00253406">
        <w:rPr>
          <w:rFonts w:ascii="Arial" w:hAnsi="Arial" w:cs="Arial"/>
        </w:rPr>
        <w:t xml:space="preserve">en </w:t>
      </w:r>
      <w:r w:rsidR="00AD35ED">
        <w:rPr>
          <w:rFonts w:ascii="Arial" w:hAnsi="Arial" w:cs="Arial"/>
        </w:rPr>
        <w:t>CACT</w:t>
      </w:r>
      <w:r w:rsidR="008A2B65" w:rsidRPr="00253406">
        <w:rPr>
          <w:rFonts w:ascii="Arial" w:hAnsi="Arial" w:cs="Arial"/>
        </w:rPr>
        <w:t xml:space="preserve"> scores </w:t>
      </w:r>
      <w:r w:rsidR="009F6B73">
        <w:rPr>
          <w:rFonts w:ascii="Arial" w:hAnsi="Arial" w:cs="Arial"/>
        </w:rPr>
        <w:t>with</w:t>
      </w:r>
      <w:r w:rsidR="008A2B65" w:rsidRPr="00253406">
        <w:rPr>
          <w:rFonts w:ascii="Arial" w:hAnsi="Arial" w:cs="Arial"/>
        </w:rPr>
        <w:t xml:space="preserve"> </w:t>
      </w:r>
      <w:r w:rsidR="00816B4B">
        <w:rPr>
          <w:rFonts w:ascii="Arial" w:hAnsi="Arial" w:cs="Arial"/>
        </w:rPr>
        <w:t>either FEV</w:t>
      </w:r>
      <w:r w:rsidR="00816B4B" w:rsidRPr="00410430">
        <w:rPr>
          <w:rFonts w:ascii="Arial" w:hAnsi="Arial" w:cs="Arial"/>
          <w:vertAlign w:val="subscript"/>
        </w:rPr>
        <w:t>1</w:t>
      </w:r>
      <w:r w:rsidR="00816B4B">
        <w:rPr>
          <w:rFonts w:ascii="Arial" w:hAnsi="Arial" w:cs="Arial"/>
        </w:rPr>
        <w:t xml:space="preserve"> or FEV</w:t>
      </w:r>
      <w:r w:rsidR="00816B4B" w:rsidRPr="00410430">
        <w:rPr>
          <w:rFonts w:ascii="Arial" w:hAnsi="Arial" w:cs="Arial"/>
          <w:vertAlign w:val="subscript"/>
        </w:rPr>
        <w:t>1</w:t>
      </w:r>
      <w:r w:rsidR="00816B4B">
        <w:rPr>
          <w:rFonts w:ascii="Arial" w:hAnsi="Arial" w:cs="Arial"/>
        </w:rPr>
        <w:t>/FVC</w:t>
      </w:r>
      <w:r w:rsidR="008A2B65" w:rsidRPr="00253406">
        <w:rPr>
          <w:rFonts w:ascii="Arial" w:hAnsi="Arial" w:cs="Arial"/>
        </w:rPr>
        <w:t xml:space="preserve">. There was also no correlation between </w:t>
      </w:r>
      <w:r w:rsidR="00C71EAF">
        <w:rPr>
          <w:rFonts w:ascii="Arial" w:hAnsi="Arial" w:cs="Arial"/>
        </w:rPr>
        <w:t>F</w:t>
      </w:r>
      <w:r w:rsidR="008A2B65" w:rsidRPr="00253406">
        <w:rPr>
          <w:rFonts w:ascii="Arial" w:hAnsi="Arial" w:cs="Arial"/>
        </w:rPr>
        <w:t xml:space="preserve">eNO </w:t>
      </w:r>
      <w:r w:rsidR="000100B7">
        <w:rPr>
          <w:rFonts w:ascii="Arial" w:hAnsi="Arial" w:cs="Arial"/>
        </w:rPr>
        <w:t xml:space="preserve">with </w:t>
      </w:r>
      <w:r w:rsidR="00A82E73" w:rsidRPr="00253406">
        <w:rPr>
          <w:rFonts w:ascii="Arial" w:hAnsi="Arial" w:cs="Arial"/>
        </w:rPr>
        <w:t>either ACT or CACT</w:t>
      </w:r>
      <w:r w:rsidR="000100B7">
        <w:rPr>
          <w:rFonts w:ascii="Arial" w:hAnsi="Arial" w:cs="Arial"/>
        </w:rPr>
        <w:t xml:space="preserve"> scores</w:t>
      </w:r>
      <w:r w:rsidR="00A82E73" w:rsidRPr="00253406">
        <w:rPr>
          <w:rFonts w:ascii="Arial" w:hAnsi="Arial" w:cs="Arial"/>
        </w:rPr>
        <w:t>.</w:t>
      </w:r>
      <w:r w:rsidR="000100B7">
        <w:rPr>
          <w:rFonts w:ascii="Arial" w:hAnsi="Arial" w:cs="Arial"/>
        </w:rPr>
        <w:t xml:space="preserve"> </w:t>
      </w:r>
      <w:r w:rsidR="00A82E73" w:rsidRPr="00253406">
        <w:rPr>
          <w:rFonts w:ascii="Arial" w:hAnsi="Arial" w:cs="Arial"/>
        </w:rPr>
        <w:t xml:space="preserve">Recent studies have similarly reported </w:t>
      </w:r>
      <w:r w:rsidR="007A4C9E">
        <w:rPr>
          <w:rFonts w:ascii="Arial" w:hAnsi="Arial" w:cs="Arial"/>
        </w:rPr>
        <w:t xml:space="preserve">weak </w:t>
      </w:r>
      <w:r w:rsidR="00A82E73" w:rsidRPr="00253406">
        <w:rPr>
          <w:rFonts w:ascii="Arial" w:hAnsi="Arial" w:cs="Arial"/>
        </w:rPr>
        <w:t>correlations between spirometry and ACT in adults</w:t>
      </w:r>
      <w:r w:rsidR="00BD3847" w:rsidRPr="00253406">
        <w:rPr>
          <w:rFonts w:ascii="Arial" w:hAnsi="Arial" w:cs="Arial"/>
        </w:rPr>
        <w:fldChar w:fldCharType="begin"/>
      </w:r>
      <w:r w:rsidR="00411417">
        <w:rPr>
          <w:rFonts w:ascii="Arial" w:hAnsi="Arial" w:cs="Arial"/>
        </w:rPr>
        <w:instrText xml:space="preserve"> ADDIN EN.CITE &lt;EndNote&gt;&lt;Cite&gt;&lt;Author&gt;Papakosta&lt;/Author&gt;&lt;Year&gt;2011&lt;/Year&gt;&lt;RecNum&gt;16367&lt;/RecNum&gt;&lt;DisplayText&gt;&lt;style face="superscript"&gt;20&lt;/style&gt;&lt;/DisplayText&gt;&lt;record&gt;&lt;rec-number&gt;16367&lt;/rec-number&gt;&lt;foreign-keys&gt;&lt;key app="EN" db-id="50xetwd972tst1efx2jxv22f2pep0r0v2w9w" timestamp="1540394716"&gt;16367&lt;/key&gt;&lt;key app="ENWeb" db-id=""&gt;0&lt;/key&gt;&lt;/foreign-keys&gt;&lt;ref-type name="Journal Article"&gt;17&lt;/ref-type&gt;&lt;contributors&gt;&lt;authors&gt;&lt;author&gt;Papakosta, D.&lt;/author&gt;&lt;author&gt;Latsios, D.&lt;/author&gt;&lt;author&gt;Manika, K.&lt;/author&gt;&lt;author&gt;Porpodis, K.&lt;/author&gt;&lt;author&gt;Kontakioti, E.&lt;/author&gt;&lt;author&gt;Gioulekas, D.&lt;/author&gt;&lt;/authors&gt;&lt;/contributors&gt;&lt;auth-address&gt;Pulmonary Department, Aristotle University of Thessaloniki, Exochi, Thessaloniki, Greece. dpapakos@med.auth.gr&lt;/auth-address&gt;&lt;titles&gt;&lt;title&gt;Asthma control test is correlated to FEV1 and nitric oxide in Greek asthmatic patients: influence of treatment&lt;/title&gt;&lt;secondary-title&gt;J Asthma&lt;/secondary-title&gt;&lt;/titles&gt;&lt;periodical&gt;&lt;full-title&gt;J Asthma&lt;/full-title&gt;&lt;/periodical&gt;&lt;pages&gt;901-6&lt;/pages&gt;&lt;volume&gt;48&lt;/volume&gt;&lt;number&gt;9&lt;/number&gt;&lt;keywords&gt;&lt;keyword&gt;Adult&lt;/keyword&gt;&lt;keyword&gt;Asthma/*diagnosis/drug therapy/*physiopathology/prevention &amp;amp; control&lt;/keyword&gt;&lt;keyword&gt;Breath Tests&lt;/keyword&gt;&lt;keyword&gt;Female&lt;/keyword&gt;&lt;keyword&gt;*Forced Expiratory Volume&lt;/keyword&gt;&lt;keyword&gt;Greece&lt;/keyword&gt;&lt;keyword&gt;Humans&lt;/keyword&gt;&lt;keyword&gt;Male&lt;/keyword&gt;&lt;keyword&gt;*Nitric Oxide/analysis&lt;/keyword&gt;&lt;/keywords&gt;&lt;dates&gt;&lt;year&gt;2011&lt;/year&gt;&lt;pub-dates&gt;&lt;date&gt;Nov&lt;/date&gt;&lt;/pub-dates&gt;&lt;/dates&gt;&lt;isbn&gt;1532-4303 (Electronic)&amp;#xD;0277-0903 (Linking)&lt;/isbn&gt;&lt;accession-num&gt;21923284&lt;/accession-num&gt;&lt;urls&gt;&lt;related-urls&gt;&lt;url&gt;http://www.ncbi.nlm.nih.gov/pubmed/21923284&lt;/url&gt;&lt;/related-urls&gt;&lt;/urls&gt;&lt;electronic-resource-num&gt;10.3109/02770903.2011.611958&lt;/electronic-resource-num&gt;&lt;/record&gt;&lt;/Cite&gt;&lt;/EndNote&gt;</w:instrText>
      </w:r>
      <w:r w:rsidR="00BD3847" w:rsidRPr="00253406">
        <w:rPr>
          <w:rFonts w:ascii="Arial" w:hAnsi="Arial" w:cs="Arial"/>
        </w:rPr>
        <w:fldChar w:fldCharType="separate"/>
      </w:r>
      <w:r w:rsidR="00411417" w:rsidRPr="00411417">
        <w:rPr>
          <w:rFonts w:ascii="Arial" w:hAnsi="Arial" w:cs="Arial"/>
          <w:noProof/>
          <w:vertAlign w:val="superscript"/>
        </w:rPr>
        <w:t>20</w:t>
      </w:r>
      <w:r w:rsidR="00BD3847" w:rsidRPr="00253406">
        <w:rPr>
          <w:rFonts w:ascii="Arial" w:hAnsi="Arial" w:cs="Arial"/>
        </w:rPr>
        <w:fldChar w:fldCharType="end"/>
      </w:r>
      <w:r w:rsidR="00A82E73" w:rsidRPr="00253406">
        <w:rPr>
          <w:rFonts w:ascii="Arial" w:hAnsi="Arial" w:cs="Arial"/>
        </w:rPr>
        <w:t xml:space="preserve">, but not between spirometry or </w:t>
      </w:r>
      <w:r w:rsidR="0051700D">
        <w:rPr>
          <w:rFonts w:ascii="Arial" w:hAnsi="Arial" w:cs="Arial"/>
        </w:rPr>
        <w:t>F</w:t>
      </w:r>
      <w:r w:rsidR="00A82E73" w:rsidRPr="00253406">
        <w:rPr>
          <w:rFonts w:ascii="Arial" w:hAnsi="Arial" w:cs="Arial"/>
        </w:rPr>
        <w:t xml:space="preserve">eNO and CACT in </w:t>
      </w:r>
      <w:r w:rsidR="00CD49E3">
        <w:rPr>
          <w:rFonts w:ascii="Arial" w:hAnsi="Arial" w:cs="Arial"/>
        </w:rPr>
        <w:t xml:space="preserve">younger </w:t>
      </w:r>
      <w:r w:rsidR="00A82E73" w:rsidRPr="00253406">
        <w:rPr>
          <w:rFonts w:ascii="Arial" w:hAnsi="Arial" w:cs="Arial"/>
        </w:rPr>
        <w:t>children</w:t>
      </w:r>
      <w:r w:rsidR="00BD3847" w:rsidRPr="00253406">
        <w:rPr>
          <w:rFonts w:ascii="Arial" w:hAnsi="Arial" w:cs="Arial"/>
        </w:rPr>
        <w:fldChar w:fldCharType="begin">
          <w:fldData xml:space="preserve">PEVuZE5vdGU+PENpdGU+PEF1dGhvcj5HcmVlbjwvQXV0aG9yPjxZZWFyPjIwMTM8L1llYXI+PFJl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PEVuZE5vdGU+PENpdGU+PEF1dGhvcj5HcmVlbjwvQXV0aG9yPjxZZWFyPjIwMTM8L1llYXI+PFJl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BD3847" w:rsidRPr="00253406">
        <w:rPr>
          <w:rFonts w:ascii="Arial" w:hAnsi="Arial" w:cs="Arial"/>
        </w:rPr>
      </w:r>
      <w:r w:rsidR="00BD3847" w:rsidRPr="00253406">
        <w:rPr>
          <w:rFonts w:ascii="Arial" w:hAnsi="Arial" w:cs="Arial"/>
        </w:rPr>
        <w:fldChar w:fldCharType="separate"/>
      </w:r>
      <w:r w:rsidR="00411417" w:rsidRPr="00411417">
        <w:rPr>
          <w:rFonts w:ascii="Arial" w:hAnsi="Arial" w:cs="Arial"/>
          <w:noProof/>
          <w:vertAlign w:val="superscript"/>
        </w:rPr>
        <w:t>21</w:t>
      </w:r>
      <w:r w:rsidR="00BD3847" w:rsidRPr="00253406">
        <w:rPr>
          <w:rFonts w:ascii="Arial" w:hAnsi="Arial" w:cs="Arial"/>
        </w:rPr>
        <w:fldChar w:fldCharType="end"/>
      </w:r>
      <w:r w:rsidR="00A82E73" w:rsidRPr="00253406">
        <w:rPr>
          <w:rFonts w:ascii="Arial" w:hAnsi="Arial" w:cs="Arial"/>
        </w:rPr>
        <w:t xml:space="preserve">. This might reflect </w:t>
      </w:r>
      <w:r w:rsidR="00AB3F85" w:rsidRPr="00253406">
        <w:rPr>
          <w:rFonts w:ascii="Arial" w:hAnsi="Arial" w:cs="Arial"/>
        </w:rPr>
        <w:t>a</w:t>
      </w:r>
      <w:r w:rsidR="00A82E73" w:rsidRPr="00253406">
        <w:rPr>
          <w:rFonts w:ascii="Arial" w:hAnsi="Arial" w:cs="Arial"/>
        </w:rPr>
        <w:t xml:space="preserve"> disassociation between </w:t>
      </w:r>
      <w:r w:rsidR="00A852F6" w:rsidRPr="00253406">
        <w:rPr>
          <w:rFonts w:ascii="Arial" w:hAnsi="Arial" w:cs="Arial"/>
        </w:rPr>
        <w:t>a patient’s</w:t>
      </w:r>
      <w:r w:rsidR="00C072BD" w:rsidRPr="00253406">
        <w:rPr>
          <w:rFonts w:ascii="Arial" w:hAnsi="Arial" w:cs="Arial"/>
        </w:rPr>
        <w:t xml:space="preserve"> </w:t>
      </w:r>
      <w:r w:rsidR="00A82E73" w:rsidRPr="00253406">
        <w:rPr>
          <w:rFonts w:ascii="Arial" w:hAnsi="Arial" w:cs="Arial"/>
        </w:rPr>
        <w:t xml:space="preserve">asthma symptoms and </w:t>
      </w:r>
      <w:r w:rsidR="00A852F6" w:rsidRPr="00253406">
        <w:rPr>
          <w:rFonts w:ascii="Arial" w:hAnsi="Arial" w:cs="Arial"/>
        </w:rPr>
        <w:t>their</w:t>
      </w:r>
      <w:r w:rsidR="00A82E73" w:rsidRPr="00253406">
        <w:rPr>
          <w:rFonts w:ascii="Arial" w:hAnsi="Arial" w:cs="Arial"/>
        </w:rPr>
        <w:t xml:space="preserve"> perception o</w:t>
      </w:r>
      <w:r w:rsidR="001622AB" w:rsidRPr="00253406">
        <w:rPr>
          <w:rFonts w:ascii="Arial" w:hAnsi="Arial" w:cs="Arial"/>
        </w:rPr>
        <w:t xml:space="preserve">f </w:t>
      </w:r>
      <w:r w:rsidR="00AB3F85" w:rsidRPr="00253406">
        <w:rPr>
          <w:rFonts w:ascii="Arial" w:hAnsi="Arial" w:cs="Arial"/>
        </w:rPr>
        <w:t xml:space="preserve">those </w:t>
      </w:r>
      <w:r w:rsidR="001622AB" w:rsidRPr="00253406">
        <w:rPr>
          <w:rFonts w:ascii="Arial" w:hAnsi="Arial" w:cs="Arial"/>
        </w:rPr>
        <w:t>symptoms</w:t>
      </w:r>
      <w:r w:rsidR="00BD3847" w:rsidRPr="00253406">
        <w:rPr>
          <w:rFonts w:ascii="Arial" w:hAnsi="Arial" w:cs="Arial"/>
        </w:rPr>
        <w:fldChar w:fldCharType="begin">
          <w:fldData xml:space="preserve">PEVuZE5vdGU+PENpdGU+PEF1dGhvcj5SaWV0dmVsZDwvQXV0aG9yPjxZZWFyPjIwMDA8L1llYXI+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PEVuZE5vdGU+PENpdGU+PEF1dGhvcj5SaWV0dmVsZDwvQXV0aG9yPjxZZWFyPjIwMDA8L1llYXI+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BD3847" w:rsidRPr="00253406">
        <w:rPr>
          <w:rFonts w:ascii="Arial" w:hAnsi="Arial" w:cs="Arial"/>
        </w:rPr>
      </w:r>
      <w:r w:rsidR="00BD3847" w:rsidRPr="00253406">
        <w:rPr>
          <w:rFonts w:ascii="Arial" w:hAnsi="Arial" w:cs="Arial"/>
        </w:rPr>
        <w:fldChar w:fldCharType="separate"/>
      </w:r>
      <w:r w:rsidR="00411417" w:rsidRPr="00411417">
        <w:rPr>
          <w:rFonts w:ascii="Arial" w:hAnsi="Arial" w:cs="Arial"/>
          <w:noProof/>
          <w:vertAlign w:val="superscript"/>
        </w:rPr>
        <w:t>22,23</w:t>
      </w:r>
      <w:r w:rsidR="00BD3847" w:rsidRPr="00253406">
        <w:rPr>
          <w:rFonts w:ascii="Arial" w:hAnsi="Arial" w:cs="Arial"/>
        </w:rPr>
        <w:fldChar w:fldCharType="end"/>
      </w:r>
      <w:r w:rsidR="00A852F6" w:rsidRPr="00253406">
        <w:rPr>
          <w:rFonts w:ascii="Arial" w:hAnsi="Arial" w:cs="Arial"/>
        </w:rPr>
        <w:t>, or a</w:t>
      </w:r>
      <w:r w:rsidR="001622AB" w:rsidRPr="00253406">
        <w:rPr>
          <w:rFonts w:ascii="Arial" w:hAnsi="Arial" w:cs="Arial"/>
        </w:rPr>
        <w:t xml:space="preserve"> temporal </w:t>
      </w:r>
      <w:r w:rsidR="00C072BD" w:rsidRPr="00253406">
        <w:rPr>
          <w:rFonts w:ascii="Arial" w:hAnsi="Arial" w:cs="Arial"/>
        </w:rPr>
        <w:t>delay between change</w:t>
      </w:r>
      <w:r w:rsidR="00BA5F2B">
        <w:rPr>
          <w:rFonts w:ascii="Arial" w:hAnsi="Arial" w:cs="Arial"/>
        </w:rPr>
        <w:t>s</w:t>
      </w:r>
      <w:r w:rsidR="00C072BD" w:rsidRPr="00253406">
        <w:rPr>
          <w:rFonts w:ascii="Arial" w:hAnsi="Arial" w:cs="Arial"/>
        </w:rPr>
        <w:t xml:space="preserve"> in symptoms and lung function</w:t>
      </w:r>
      <w:r w:rsidR="00BD3847" w:rsidRPr="00253406">
        <w:rPr>
          <w:rFonts w:ascii="Arial" w:hAnsi="Arial" w:cs="Arial"/>
        </w:rPr>
        <w:fldChar w:fldCharType="begin">
          <w:fldData xml:space="preserve">PEVuZE5vdGU+PENpdGU+PEF1dGhvcj5BbmFuZGk8L0F1dGhvcj48WWVhcj4yMDE2PC9ZZWFyPjxS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PEVuZE5vdGU+PENpdGU+PEF1dGhvcj5BbmFuZGk8L0F1dGhvcj48WWVhcj4yMDE2PC9ZZWFyPjxS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BD3847" w:rsidRPr="00253406">
        <w:rPr>
          <w:rFonts w:ascii="Arial" w:hAnsi="Arial" w:cs="Arial"/>
        </w:rPr>
      </w:r>
      <w:r w:rsidR="00BD3847" w:rsidRPr="00253406">
        <w:rPr>
          <w:rFonts w:ascii="Arial" w:hAnsi="Arial" w:cs="Arial"/>
        </w:rPr>
        <w:fldChar w:fldCharType="separate"/>
      </w:r>
      <w:r w:rsidR="00411417" w:rsidRPr="00411417">
        <w:rPr>
          <w:rFonts w:ascii="Arial" w:hAnsi="Arial" w:cs="Arial"/>
          <w:noProof/>
          <w:vertAlign w:val="superscript"/>
        </w:rPr>
        <w:t>24,25</w:t>
      </w:r>
      <w:r w:rsidR="00BD3847" w:rsidRPr="00253406">
        <w:rPr>
          <w:rFonts w:ascii="Arial" w:hAnsi="Arial" w:cs="Arial"/>
        </w:rPr>
        <w:fldChar w:fldCharType="end"/>
      </w:r>
      <w:r w:rsidR="00C072BD" w:rsidRPr="00253406">
        <w:rPr>
          <w:rFonts w:ascii="Arial" w:hAnsi="Arial" w:cs="Arial"/>
        </w:rPr>
        <w:t xml:space="preserve">. </w:t>
      </w:r>
    </w:p>
    <w:p w14:paraId="2F4AF85B" w14:textId="7D602FE3" w:rsidR="001A5FF9" w:rsidRDefault="00366769" w:rsidP="00EC7F03">
      <w:pPr>
        <w:spacing w:line="360" w:lineRule="auto"/>
        <w:rPr>
          <w:rFonts w:ascii="Arial" w:hAnsi="Arial" w:cs="Arial"/>
        </w:rPr>
      </w:pPr>
      <w:r w:rsidRPr="00253406">
        <w:rPr>
          <w:rFonts w:ascii="Arial" w:hAnsi="Arial" w:cs="Arial"/>
        </w:rPr>
        <w:t xml:space="preserve">Importantly, </w:t>
      </w:r>
      <w:r w:rsidR="009D5A95">
        <w:rPr>
          <w:rFonts w:ascii="Arial" w:hAnsi="Arial" w:cs="Arial"/>
        </w:rPr>
        <w:t xml:space="preserve">almost </w:t>
      </w:r>
      <w:r w:rsidRPr="00253406">
        <w:rPr>
          <w:rFonts w:ascii="Arial" w:hAnsi="Arial" w:cs="Arial"/>
        </w:rPr>
        <w:t>h</w:t>
      </w:r>
      <w:r w:rsidR="009D5A95">
        <w:rPr>
          <w:rFonts w:ascii="Arial" w:hAnsi="Arial" w:cs="Arial"/>
        </w:rPr>
        <w:t xml:space="preserve">alf </w:t>
      </w:r>
      <w:r w:rsidRPr="00253406">
        <w:rPr>
          <w:rFonts w:ascii="Arial" w:hAnsi="Arial" w:cs="Arial"/>
        </w:rPr>
        <w:t xml:space="preserve">the </w:t>
      </w:r>
      <w:r w:rsidR="009F1466" w:rsidRPr="00253406">
        <w:rPr>
          <w:rFonts w:ascii="Arial" w:hAnsi="Arial" w:cs="Arial"/>
        </w:rPr>
        <w:t xml:space="preserve">children </w:t>
      </w:r>
      <w:r w:rsidRPr="00253406">
        <w:rPr>
          <w:rFonts w:ascii="Arial" w:hAnsi="Arial" w:cs="Arial"/>
        </w:rPr>
        <w:t xml:space="preserve">in our cohort </w:t>
      </w:r>
      <w:r w:rsidR="009D5A95">
        <w:rPr>
          <w:rFonts w:ascii="Arial" w:hAnsi="Arial" w:cs="Arial"/>
        </w:rPr>
        <w:t xml:space="preserve">reporting good </w:t>
      </w:r>
      <w:r w:rsidR="007317D1">
        <w:rPr>
          <w:rFonts w:ascii="Arial" w:hAnsi="Arial" w:cs="Arial"/>
        </w:rPr>
        <w:t xml:space="preserve">current asthma </w:t>
      </w:r>
      <w:r w:rsidR="009D5A95">
        <w:rPr>
          <w:rFonts w:ascii="Arial" w:hAnsi="Arial" w:cs="Arial"/>
        </w:rPr>
        <w:t>control</w:t>
      </w:r>
      <w:r w:rsidR="0013579C">
        <w:rPr>
          <w:rFonts w:ascii="Arial" w:hAnsi="Arial" w:cs="Arial"/>
        </w:rPr>
        <w:t xml:space="preserve"> </w:t>
      </w:r>
      <w:r w:rsidR="009F1466" w:rsidRPr="00253406">
        <w:rPr>
          <w:rFonts w:ascii="Arial" w:hAnsi="Arial" w:cs="Arial"/>
        </w:rPr>
        <w:t xml:space="preserve">had at least one </w:t>
      </w:r>
      <w:r w:rsidR="000100B7">
        <w:rPr>
          <w:rFonts w:ascii="Arial" w:hAnsi="Arial" w:cs="Arial"/>
        </w:rPr>
        <w:t>objective test</w:t>
      </w:r>
      <w:r w:rsidR="009F1466" w:rsidRPr="00253406">
        <w:rPr>
          <w:rFonts w:ascii="Arial" w:hAnsi="Arial" w:cs="Arial"/>
        </w:rPr>
        <w:t xml:space="preserve"> abnormality</w:t>
      </w:r>
      <w:r w:rsidR="009D5A95">
        <w:rPr>
          <w:rFonts w:ascii="Arial" w:hAnsi="Arial" w:cs="Arial"/>
        </w:rPr>
        <w:t>; with</w:t>
      </w:r>
      <w:r w:rsidR="00C73CB4">
        <w:rPr>
          <w:rFonts w:ascii="Arial" w:hAnsi="Arial" w:cs="Arial"/>
        </w:rPr>
        <w:t xml:space="preserve"> </w:t>
      </w:r>
      <w:r w:rsidR="009D5A95">
        <w:rPr>
          <w:rFonts w:ascii="Arial" w:hAnsi="Arial" w:cs="Arial"/>
        </w:rPr>
        <w:t>12% having</w:t>
      </w:r>
      <w:r w:rsidR="00410430">
        <w:rPr>
          <w:rFonts w:ascii="Arial" w:hAnsi="Arial" w:cs="Arial"/>
        </w:rPr>
        <w:t xml:space="preserve"> both </w:t>
      </w:r>
      <w:r w:rsidR="00CD49E3">
        <w:rPr>
          <w:rFonts w:ascii="Arial" w:hAnsi="Arial" w:cs="Arial"/>
        </w:rPr>
        <w:t xml:space="preserve">abnormal </w:t>
      </w:r>
      <w:r w:rsidR="00410430">
        <w:rPr>
          <w:rFonts w:ascii="Arial" w:hAnsi="Arial" w:cs="Arial"/>
        </w:rPr>
        <w:t>spirometry and FeNO</w:t>
      </w:r>
      <w:r w:rsidR="009F1466" w:rsidRPr="00253406">
        <w:rPr>
          <w:rFonts w:ascii="Arial" w:hAnsi="Arial" w:cs="Arial"/>
        </w:rPr>
        <w:t xml:space="preserve">. </w:t>
      </w:r>
      <w:r w:rsidR="00B7474A" w:rsidRPr="00253406">
        <w:rPr>
          <w:rFonts w:ascii="Arial" w:hAnsi="Arial" w:cs="Arial"/>
        </w:rPr>
        <w:t>This suggest</w:t>
      </w:r>
      <w:r w:rsidR="00BA5F2B">
        <w:rPr>
          <w:rFonts w:ascii="Arial" w:hAnsi="Arial" w:cs="Arial"/>
        </w:rPr>
        <w:t>s</w:t>
      </w:r>
      <w:r w:rsidR="00A30859">
        <w:rPr>
          <w:rFonts w:ascii="Arial" w:hAnsi="Arial" w:cs="Arial"/>
        </w:rPr>
        <w:t xml:space="preserve"> that </w:t>
      </w:r>
      <w:r w:rsidR="00B7474A" w:rsidRPr="00253406">
        <w:rPr>
          <w:rFonts w:ascii="Arial" w:hAnsi="Arial" w:cs="Arial"/>
        </w:rPr>
        <w:t>asthma severity</w:t>
      </w:r>
      <w:r w:rsidR="00CF6160">
        <w:rPr>
          <w:rFonts w:ascii="Arial" w:hAnsi="Arial" w:cs="Arial"/>
        </w:rPr>
        <w:fldChar w:fldCharType="begin"/>
      </w:r>
      <w:r w:rsidR="00411417">
        <w:rPr>
          <w:rFonts w:ascii="Arial" w:hAnsi="Arial" w:cs="Arial"/>
        </w:rPr>
        <w:instrText xml:space="preserve"> ADDIN EN.CITE &lt;EndNote&gt;&lt;Cite&gt;&lt;Author&gt;NAEPP&lt;/Author&gt;&lt;Year&gt;2007&lt;/Year&gt;&lt;RecNum&gt;43&lt;/RecNum&gt;&lt;DisplayText&gt;&lt;style face="superscript"&gt;26&lt;/style&gt;&lt;/DisplayText&gt;&lt;record&gt;&lt;rec-number&gt;43&lt;/rec-number&gt;&lt;foreign-keys&gt;&lt;key app="EN" db-id="50xetwd972tst1efx2jxv22f2pep0r0v2w9w" timestamp="1500386116"&gt;43&lt;/key&gt;&lt;key app="ENWeb" db-id=""&gt;0&lt;/key&gt;&lt;/foreign-keys&gt;&lt;ref-type name="Government Document"&gt;46&lt;/ref-type&gt;&lt;contributors&gt;&lt;authors&gt;&lt;author&gt;NAEPP&lt;/author&gt;&lt;/authors&gt;&lt;/contributors&gt;&lt;titles&gt;&lt;title&gt;National Asthma Education and Prevention Programme. Guidelines for the diagnosis and management of asthma&lt;/title&gt;&lt;/titles&gt;&lt;dates&gt;&lt;year&gt;2007&lt;/year&gt;&lt;pub-dates&gt;&lt;date&gt;2007&lt;/date&gt;&lt;/pub-dates&gt;&lt;/dates&gt;&lt;urls&gt;&lt;/urls&gt;&lt;/record&gt;&lt;/Cite&gt;&lt;/EndNote&gt;</w:instrText>
      </w:r>
      <w:r w:rsidR="00CF6160">
        <w:rPr>
          <w:rFonts w:ascii="Arial" w:hAnsi="Arial" w:cs="Arial"/>
        </w:rPr>
        <w:fldChar w:fldCharType="separate"/>
      </w:r>
      <w:r w:rsidR="00411417" w:rsidRPr="00411417">
        <w:rPr>
          <w:rFonts w:ascii="Arial" w:hAnsi="Arial" w:cs="Arial"/>
          <w:noProof/>
          <w:vertAlign w:val="superscript"/>
        </w:rPr>
        <w:t>26</w:t>
      </w:r>
      <w:r w:rsidR="00CF6160">
        <w:rPr>
          <w:rFonts w:ascii="Arial" w:hAnsi="Arial" w:cs="Arial"/>
        </w:rPr>
        <w:fldChar w:fldCharType="end"/>
      </w:r>
      <w:r w:rsidR="00B7474A" w:rsidRPr="00253406">
        <w:rPr>
          <w:rFonts w:ascii="Arial" w:hAnsi="Arial" w:cs="Arial"/>
        </w:rPr>
        <w:t xml:space="preserve"> </w:t>
      </w:r>
      <w:r w:rsidR="00CF6160">
        <w:rPr>
          <w:rFonts w:ascii="Arial" w:hAnsi="Arial" w:cs="Arial"/>
        </w:rPr>
        <w:t>and suboptimal control</w:t>
      </w:r>
      <w:r w:rsidR="00CF6160">
        <w:rPr>
          <w:rFonts w:ascii="Arial" w:hAnsi="Arial" w:cs="Arial"/>
        </w:rPr>
        <w:fldChar w:fldCharType="begin"/>
      </w:r>
      <w:r w:rsidR="00CF6160">
        <w:rPr>
          <w:rFonts w:ascii="Arial" w:hAnsi="Arial" w:cs="Arial"/>
        </w:rPr>
        <w:instrText xml:space="preserve"> ADDIN EN.CITE &lt;EndNote&gt;&lt;Cite&gt;&lt;Author&gt;BTS&lt;/Author&gt;&lt;Year&gt;2016&lt;/Year&gt;&lt;RecNum&gt;7&lt;/RecNum&gt;&lt;DisplayText&gt;&lt;style face="superscript"&gt;2&lt;/style&gt;&lt;/DisplayText&gt;&lt;record&gt;&lt;rec-number&gt;7&lt;/rec-number&gt;&lt;foreign-keys&gt;&lt;key app="EN" db-id="50xetwd972tst1efx2jxv22f2pep0r0v2w9w" timestamp="1499852910"&gt;7&lt;/key&gt;&lt;key app="ENWeb" db-id=""&gt;0&lt;/key&gt;&lt;/foreign-keys&gt;&lt;ref-type name="Journal Article"&gt;17&lt;/ref-type&gt;&lt;contributors&gt;&lt;authors&gt;&lt;author&gt;BTS&lt;/author&gt;&lt;/authors&gt;&lt;/contributors&gt;&lt;titles&gt;&lt;title&gt;British Thoracic Society and Scottish Intercollegiate Network Guideline on the Management of Asthma&lt;/title&gt;&lt;/titles&gt;&lt;dates&gt;&lt;year&gt;2016&lt;/year&gt;&lt;/dates&gt;&lt;urls&gt;&lt;related-urls&gt;&lt;url&gt;https://www.brit-thoracic.org.uk/document-library/clinical-information/asthma/btssign-asthma-guideline-2016/&lt;/url&gt;&lt;/related-urls&gt;&lt;/urls&gt;&lt;/record&gt;&lt;/Cite&gt;&lt;/EndNote&gt;</w:instrText>
      </w:r>
      <w:r w:rsidR="00CF6160">
        <w:rPr>
          <w:rFonts w:ascii="Arial" w:hAnsi="Arial" w:cs="Arial"/>
        </w:rPr>
        <w:fldChar w:fldCharType="separate"/>
      </w:r>
      <w:r w:rsidR="00CF6160" w:rsidRPr="00CF6160">
        <w:rPr>
          <w:rFonts w:ascii="Arial" w:hAnsi="Arial" w:cs="Arial"/>
          <w:noProof/>
          <w:vertAlign w:val="superscript"/>
        </w:rPr>
        <w:t>2</w:t>
      </w:r>
      <w:r w:rsidR="00CF6160">
        <w:rPr>
          <w:rFonts w:ascii="Arial" w:hAnsi="Arial" w:cs="Arial"/>
        </w:rPr>
        <w:fldChar w:fldCharType="end"/>
      </w:r>
      <w:r w:rsidR="00CF6160">
        <w:rPr>
          <w:rFonts w:ascii="Arial" w:hAnsi="Arial" w:cs="Arial"/>
        </w:rPr>
        <w:t xml:space="preserve"> </w:t>
      </w:r>
      <w:r w:rsidR="00557C16">
        <w:rPr>
          <w:rFonts w:ascii="Arial" w:hAnsi="Arial" w:cs="Arial"/>
        </w:rPr>
        <w:t>may be</w:t>
      </w:r>
      <w:r w:rsidR="00B7474A" w:rsidRPr="00253406">
        <w:rPr>
          <w:rFonts w:ascii="Arial" w:hAnsi="Arial" w:cs="Arial"/>
        </w:rPr>
        <w:t xml:space="preserve"> under-recognised</w:t>
      </w:r>
      <w:r w:rsidR="009A034A" w:rsidRPr="00253406">
        <w:rPr>
          <w:rFonts w:ascii="Arial" w:hAnsi="Arial" w:cs="Arial"/>
        </w:rPr>
        <w:t xml:space="preserve"> when clinical evaluation is based on symptoms alone. </w:t>
      </w:r>
      <w:r w:rsidR="00A150CB" w:rsidRPr="00253406">
        <w:rPr>
          <w:rFonts w:ascii="Arial" w:hAnsi="Arial" w:cs="Arial"/>
        </w:rPr>
        <w:t xml:space="preserve">By contrast, </w:t>
      </w:r>
      <w:r w:rsidR="009D5A95">
        <w:rPr>
          <w:rFonts w:ascii="Arial" w:hAnsi="Arial" w:cs="Arial"/>
        </w:rPr>
        <w:t>49</w:t>
      </w:r>
      <w:r w:rsidR="00410430">
        <w:rPr>
          <w:rFonts w:ascii="Arial" w:hAnsi="Arial" w:cs="Arial"/>
        </w:rPr>
        <w:t xml:space="preserve">% </w:t>
      </w:r>
      <w:r w:rsidR="00A150CB" w:rsidRPr="00253406">
        <w:rPr>
          <w:rFonts w:ascii="Arial" w:hAnsi="Arial" w:cs="Arial"/>
        </w:rPr>
        <w:t xml:space="preserve">of </w:t>
      </w:r>
      <w:r w:rsidR="009D5A95">
        <w:rPr>
          <w:rFonts w:ascii="Arial" w:hAnsi="Arial" w:cs="Arial"/>
        </w:rPr>
        <w:t>children</w:t>
      </w:r>
      <w:r w:rsidR="00A150CB" w:rsidRPr="00253406">
        <w:rPr>
          <w:rFonts w:ascii="Arial" w:hAnsi="Arial" w:cs="Arial"/>
        </w:rPr>
        <w:t xml:space="preserve"> </w:t>
      </w:r>
      <w:r w:rsidR="009D5A95">
        <w:rPr>
          <w:rFonts w:ascii="Arial" w:hAnsi="Arial" w:cs="Arial"/>
        </w:rPr>
        <w:t xml:space="preserve">reporting poor </w:t>
      </w:r>
      <w:r w:rsidR="007317D1">
        <w:rPr>
          <w:rFonts w:ascii="Arial" w:hAnsi="Arial" w:cs="Arial"/>
        </w:rPr>
        <w:t xml:space="preserve">current </w:t>
      </w:r>
      <w:r w:rsidR="009D5A95">
        <w:rPr>
          <w:rFonts w:ascii="Arial" w:hAnsi="Arial" w:cs="Arial"/>
        </w:rPr>
        <w:t>control</w:t>
      </w:r>
      <w:r w:rsidR="00410430">
        <w:rPr>
          <w:rFonts w:ascii="Arial" w:hAnsi="Arial" w:cs="Arial"/>
        </w:rPr>
        <w:t xml:space="preserve"> had </w:t>
      </w:r>
      <w:r w:rsidR="00A150CB" w:rsidRPr="00253406">
        <w:rPr>
          <w:rFonts w:ascii="Arial" w:hAnsi="Arial" w:cs="Arial"/>
        </w:rPr>
        <w:t xml:space="preserve">normal </w:t>
      </w:r>
      <w:r w:rsidR="00500E03">
        <w:rPr>
          <w:rFonts w:ascii="Arial" w:hAnsi="Arial" w:cs="Arial"/>
        </w:rPr>
        <w:t>test</w:t>
      </w:r>
      <w:r w:rsidR="00BA5F2B">
        <w:rPr>
          <w:rFonts w:ascii="Arial" w:hAnsi="Arial" w:cs="Arial"/>
        </w:rPr>
        <w:t>s</w:t>
      </w:r>
      <w:r w:rsidR="00410430">
        <w:rPr>
          <w:rFonts w:ascii="Arial" w:hAnsi="Arial" w:cs="Arial"/>
        </w:rPr>
        <w:t>, suggesting either incorrect asthma diagnosis, or highlighting that children can be symptomatic despite normal lung function</w:t>
      </w:r>
      <w:r w:rsidR="00A150CB" w:rsidRPr="00253406">
        <w:rPr>
          <w:rFonts w:ascii="Arial" w:hAnsi="Arial" w:cs="Arial"/>
        </w:rPr>
        <w:t xml:space="preserve">. </w:t>
      </w:r>
      <w:r w:rsidR="0013579C">
        <w:rPr>
          <w:rFonts w:ascii="Arial" w:hAnsi="Arial" w:cs="Arial"/>
        </w:rPr>
        <w:t>Similarly, a</w:t>
      </w:r>
      <w:r w:rsidR="00A90720" w:rsidRPr="00253406">
        <w:rPr>
          <w:rFonts w:ascii="Arial" w:hAnsi="Arial" w:cs="Arial"/>
        </w:rPr>
        <w:t xml:space="preserve"> US study involving 201 children found that </w:t>
      </w:r>
      <w:r w:rsidR="00500E03">
        <w:rPr>
          <w:rFonts w:ascii="Arial" w:hAnsi="Arial" w:cs="Arial"/>
        </w:rPr>
        <w:t>asthma assessment</w:t>
      </w:r>
      <w:r w:rsidR="0013579C">
        <w:rPr>
          <w:rFonts w:ascii="Arial" w:hAnsi="Arial" w:cs="Arial"/>
        </w:rPr>
        <w:t>s</w:t>
      </w:r>
      <w:r w:rsidR="00500E03">
        <w:rPr>
          <w:rFonts w:ascii="Arial" w:hAnsi="Arial" w:cs="Arial"/>
        </w:rPr>
        <w:t xml:space="preserve"> based on </w:t>
      </w:r>
      <w:r w:rsidR="000100B7">
        <w:rPr>
          <w:rFonts w:ascii="Arial" w:hAnsi="Arial" w:cs="Arial"/>
        </w:rPr>
        <w:t>history</w:t>
      </w:r>
      <w:r w:rsidR="00A90720" w:rsidRPr="00253406">
        <w:rPr>
          <w:rFonts w:ascii="Arial" w:hAnsi="Arial" w:cs="Arial"/>
        </w:rPr>
        <w:t xml:space="preserve"> alone underestimated asthma severity determined </w:t>
      </w:r>
      <w:r w:rsidR="004A0D39">
        <w:rPr>
          <w:rFonts w:ascii="Arial" w:hAnsi="Arial" w:cs="Arial"/>
        </w:rPr>
        <w:t>by</w:t>
      </w:r>
      <w:r w:rsidR="00A90720" w:rsidRPr="00253406">
        <w:rPr>
          <w:rFonts w:ascii="Arial" w:hAnsi="Arial" w:cs="Arial"/>
        </w:rPr>
        <w:t xml:space="preserve"> spirometry </w:t>
      </w:r>
      <w:r w:rsidR="002B461A">
        <w:rPr>
          <w:rFonts w:ascii="Arial" w:hAnsi="Arial" w:cs="Arial"/>
        </w:rPr>
        <w:t>in 31% of children; w</w:t>
      </w:r>
      <w:r w:rsidR="00500E03">
        <w:rPr>
          <w:rFonts w:ascii="Arial" w:hAnsi="Arial" w:cs="Arial"/>
        </w:rPr>
        <w:t>hilst</w:t>
      </w:r>
      <w:r w:rsidR="00A90720" w:rsidRPr="00253406">
        <w:rPr>
          <w:rFonts w:ascii="Arial" w:hAnsi="Arial" w:cs="Arial"/>
        </w:rPr>
        <w:t xml:space="preserve"> </w:t>
      </w:r>
      <w:r w:rsidR="00500E03">
        <w:rPr>
          <w:rFonts w:ascii="Arial" w:hAnsi="Arial" w:cs="Arial"/>
        </w:rPr>
        <w:t>assessment</w:t>
      </w:r>
      <w:r w:rsidR="0013579C">
        <w:rPr>
          <w:rFonts w:ascii="Arial" w:hAnsi="Arial" w:cs="Arial"/>
        </w:rPr>
        <w:t>s</w:t>
      </w:r>
      <w:r w:rsidR="00500E03">
        <w:rPr>
          <w:rFonts w:ascii="Arial" w:hAnsi="Arial" w:cs="Arial"/>
        </w:rPr>
        <w:t xml:space="preserve"> </w:t>
      </w:r>
      <w:r w:rsidR="0013579C">
        <w:rPr>
          <w:rFonts w:ascii="Arial" w:hAnsi="Arial" w:cs="Arial"/>
        </w:rPr>
        <w:t>using</w:t>
      </w:r>
      <w:r w:rsidR="00500E03">
        <w:rPr>
          <w:rFonts w:ascii="Arial" w:hAnsi="Arial" w:cs="Arial"/>
        </w:rPr>
        <w:t xml:space="preserve"> </w:t>
      </w:r>
      <w:r w:rsidR="00A90720" w:rsidRPr="00253406">
        <w:rPr>
          <w:rFonts w:ascii="Arial" w:hAnsi="Arial" w:cs="Arial"/>
        </w:rPr>
        <w:t>spirometry alone</w:t>
      </w:r>
      <w:r w:rsidR="00500E03">
        <w:rPr>
          <w:rFonts w:ascii="Arial" w:hAnsi="Arial" w:cs="Arial"/>
        </w:rPr>
        <w:t xml:space="preserve"> </w:t>
      </w:r>
      <w:r w:rsidR="00A90720" w:rsidRPr="00253406">
        <w:rPr>
          <w:rFonts w:ascii="Arial" w:hAnsi="Arial" w:cs="Arial"/>
        </w:rPr>
        <w:t>under</w:t>
      </w:r>
      <w:r w:rsidR="002B461A">
        <w:rPr>
          <w:rFonts w:ascii="Arial" w:hAnsi="Arial" w:cs="Arial"/>
        </w:rPr>
        <w:t xml:space="preserve">-recognised poor control in 40% of symptomatic children </w:t>
      </w:r>
      <w:r w:rsidR="00A90720" w:rsidRPr="00253406">
        <w:rPr>
          <w:rFonts w:ascii="Arial" w:hAnsi="Arial" w:cs="Arial"/>
        </w:rPr>
        <w:t>compared with clinician-determined severity</w:t>
      </w:r>
      <w:r w:rsidR="00BD3847" w:rsidRPr="00253406">
        <w:rPr>
          <w:rFonts w:ascii="Arial" w:hAnsi="Arial" w:cs="Arial"/>
        </w:rPr>
        <w:fldChar w:fldCharType="begin"/>
      </w:r>
      <w:r w:rsidR="00411417">
        <w:rPr>
          <w:rFonts w:ascii="Arial" w:hAnsi="Arial" w:cs="Arial"/>
        </w:rPr>
        <w:instrText xml:space="preserve"> ADDIN EN.CITE &lt;EndNote&gt;&lt;Cite&gt;&lt;Author&gt;Cowen&lt;/Author&gt;&lt;Year&gt;2007&lt;/Year&gt;&lt;RecNum&gt;162&lt;/RecNum&gt;&lt;DisplayText&gt;&lt;style face="superscript"&gt;27&lt;/style&gt;&lt;/DisplayText&gt;&lt;record&gt;&lt;rec-number&gt;162&lt;/rec-number&gt;&lt;foreign-keys&gt;&lt;key app="EN" db-id="50xetwd972tst1efx2jxv22f2pep0r0v2w9w" timestamp="1504628211"&gt;162&lt;/key&gt;&lt;key app="ENWeb" db-id=""&gt;0&lt;/key&gt;&lt;/foreign-keys&gt;&lt;ref-type name="Journal Article"&gt;17&lt;/ref-type&gt;&lt;contributors&gt;&lt;authors&gt;&lt;author&gt;Cowen, M. K.&lt;/author&gt;&lt;author&gt;Wakefield, D. B.&lt;/author&gt;&lt;author&gt;Cloutier, M. M.&lt;/author&gt;&lt;/authors&gt;&lt;/contributors&gt;&lt;auth-address&gt;Asthma Center, Connecticut Children&amp;apos;s Medical Center, Hartford, Connecticut, USA.&lt;/auth-address&gt;&lt;titles&gt;&lt;title&gt;Classifying asthma severity: objective versus subjective measures&lt;/title&gt;&lt;secondary-title&gt;J Asthma&lt;/secondary-title&gt;&lt;/titles&gt;&lt;periodical&gt;&lt;full-title&gt;J Asthma&lt;/full-title&gt;&lt;/periodical&gt;&lt;pages&gt;711-5&lt;/pages&gt;&lt;volume&gt;44&lt;/volume&gt;&lt;number&gt;9&lt;/number&gt;&lt;keywords&gt;&lt;keyword&gt;Adolescent&lt;/keyword&gt;&lt;keyword&gt;Analysis of Variance&lt;/keyword&gt;&lt;keyword&gt;Asthma/*classification/diagnosis&lt;/keyword&gt;&lt;keyword&gt;Child&lt;/keyword&gt;&lt;keyword&gt;Child, Preschool&lt;/keyword&gt;&lt;keyword&gt;Cross-Sectional Studies&lt;/keyword&gt;&lt;keyword&gt;Female&lt;/keyword&gt;&lt;keyword&gt;Humans&lt;/keyword&gt;&lt;keyword&gt;Logistic Models&lt;/keyword&gt;&lt;keyword&gt;Male&lt;/keyword&gt;&lt;keyword&gt;Physicians, Family&lt;/keyword&gt;&lt;keyword&gt;*Practice Guidelines as Topic&lt;/keyword&gt;&lt;keyword&gt;Sensitivity and Specificity&lt;/keyword&gt;&lt;keyword&gt;*Severity of Illness Index&lt;/keyword&gt;&lt;keyword&gt;Spirometry&lt;/keyword&gt;&lt;/keywords&gt;&lt;dates&gt;&lt;year&gt;2007&lt;/year&gt;&lt;pub-dates&gt;&lt;date&gt;Nov&lt;/date&gt;&lt;/pub-dates&gt;&lt;/dates&gt;&lt;isbn&gt;1532-4303 (Electronic)&amp;#xD;0277-0903 (Linking)&lt;/isbn&gt;&lt;accession-num&gt;17994399&lt;/accession-num&gt;&lt;urls&gt;&lt;related-urls&gt;&lt;url&gt;http://www.ncbi.nlm.nih.gov/pubmed/17994399&lt;/url&gt;&lt;/related-urls&gt;&lt;/urls&gt;&lt;electronic-resource-num&gt;10.1080/02770900701595576&lt;/electronic-resource-num&gt;&lt;/record&gt;&lt;/Cite&gt;&lt;/EndNote&gt;</w:instrText>
      </w:r>
      <w:r w:rsidR="00BD3847" w:rsidRPr="00253406">
        <w:rPr>
          <w:rFonts w:ascii="Arial" w:hAnsi="Arial" w:cs="Arial"/>
        </w:rPr>
        <w:fldChar w:fldCharType="separate"/>
      </w:r>
      <w:r w:rsidR="00411417" w:rsidRPr="00411417">
        <w:rPr>
          <w:rFonts w:ascii="Arial" w:hAnsi="Arial" w:cs="Arial"/>
          <w:noProof/>
          <w:vertAlign w:val="superscript"/>
        </w:rPr>
        <w:t>27</w:t>
      </w:r>
      <w:r w:rsidR="00BD3847" w:rsidRPr="00253406">
        <w:rPr>
          <w:rFonts w:ascii="Arial" w:hAnsi="Arial" w:cs="Arial"/>
        </w:rPr>
        <w:fldChar w:fldCharType="end"/>
      </w:r>
      <w:r w:rsidR="00A90720" w:rsidRPr="00253406">
        <w:rPr>
          <w:rFonts w:ascii="Arial" w:hAnsi="Arial" w:cs="Arial"/>
        </w:rPr>
        <w:t xml:space="preserve">. </w:t>
      </w:r>
      <w:r w:rsidR="001A5FF9" w:rsidDel="00E040B1">
        <w:rPr>
          <w:rFonts w:ascii="Arial" w:hAnsi="Arial" w:cs="Arial"/>
        </w:rPr>
        <w:t xml:space="preserve">Although this study predates publication of GLI reference values, making direct comparison with our data challenging, it highlights the fact that asthma </w:t>
      </w:r>
      <w:r w:rsidR="001A5FF9" w:rsidRPr="001A5FF9" w:rsidDel="00E040B1">
        <w:rPr>
          <w:rFonts w:ascii="Arial" w:hAnsi="Arial" w:cs="Arial"/>
        </w:rPr>
        <w:t>assess</w:t>
      </w:r>
      <w:r w:rsidR="001A5FF9" w:rsidDel="00E040B1">
        <w:rPr>
          <w:rFonts w:ascii="Arial" w:hAnsi="Arial" w:cs="Arial"/>
        </w:rPr>
        <w:t>ments based on</w:t>
      </w:r>
      <w:r w:rsidR="001A5FF9" w:rsidRPr="001A5FF9" w:rsidDel="00E040B1">
        <w:rPr>
          <w:rFonts w:ascii="Arial" w:hAnsi="Arial" w:cs="Arial"/>
        </w:rPr>
        <w:t xml:space="preserve"> eit</w:t>
      </w:r>
      <w:r w:rsidR="00D622B4" w:rsidDel="00E040B1">
        <w:rPr>
          <w:rFonts w:ascii="Arial" w:hAnsi="Arial" w:cs="Arial"/>
        </w:rPr>
        <w:t>her symptoms, or objective test</w:t>
      </w:r>
      <w:r w:rsidR="001A5FF9" w:rsidRPr="001A5FF9" w:rsidDel="00E040B1">
        <w:rPr>
          <w:rFonts w:ascii="Arial" w:hAnsi="Arial" w:cs="Arial"/>
        </w:rPr>
        <w:t xml:space="preserve">s in isolation do not provide a full </w:t>
      </w:r>
      <w:r w:rsidR="001A5FF9" w:rsidDel="00E040B1">
        <w:rPr>
          <w:rFonts w:ascii="Arial" w:hAnsi="Arial" w:cs="Arial"/>
        </w:rPr>
        <w:t>p</w:t>
      </w:r>
      <w:r w:rsidR="001A5FF9" w:rsidRPr="001A5FF9" w:rsidDel="00E040B1">
        <w:rPr>
          <w:rFonts w:ascii="Arial" w:hAnsi="Arial" w:cs="Arial"/>
        </w:rPr>
        <w:t>icture of the child with asthma.</w:t>
      </w:r>
      <w:r w:rsidR="003D6CD4">
        <w:rPr>
          <w:rFonts w:ascii="Arial" w:hAnsi="Arial" w:cs="Arial"/>
        </w:rPr>
        <w:t xml:space="preserve"> </w:t>
      </w:r>
    </w:p>
    <w:p w14:paraId="67847BB8" w14:textId="77777777" w:rsidR="000B4028" w:rsidRDefault="001C7BEE" w:rsidP="001E0A98">
      <w:pPr>
        <w:spacing w:line="360" w:lineRule="auto"/>
        <w:rPr>
          <w:rFonts w:ascii="Arial" w:hAnsi="Arial" w:cs="Arial"/>
        </w:rPr>
      </w:pPr>
      <w:r w:rsidRPr="001C7BEE">
        <w:rPr>
          <w:rFonts w:ascii="Arial" w:hAnsi="Arial" w:cs="Arial"/>
        </w:rPr>
        <w:t>Under-recognition of the underlying severity of a child’s asthma</w:t>
      </w:r>
      <w:r>
        <w:rPr>
          <w:rFonts w:ascii="Arial" w:hAnsi="Arial" w:cs="Arial"/>
        </w:rPr>
        <w:t xml:space="preserve"> has potentially severe consequences. Two recent coroners’ reports in the UK, both identified failures in the management of two children who died in 2014 and 2015; emphasising the lack of appreciation and recognition of the severity of their condition and </w:t>
      </w:r>
      <w:r w:rsidR="00E040B1">
        <w:rPr>
          <w:rFonts w:ascii="Arial" w:hAnsi="Arial" w:cs="Arial"/>
        </w:rPr>
        <w:t xml:space="preserve">the deteriorating nature of their clinical control (Carney 2015; Radcliffe 2017). We believe this highlights the need for objective measures of asthma control in addition to the traditional symptoms’ based approach. </w:t>
      </w:r>
    </w:p>
    <w:p w14:paraId="135197B5" w14:textId="17521DF2" w:rsidR="00F30FD3" w:rsidRDefault="00EB08AB" w:rsidP="001E0A98">
      <w:pPr>
        <w:spacing w:line="360" w:lineRule="auto"/>
        <w:rPr>
          <w:rFonts w:ascii="Arial" w:hAnsi="Arial" w:cs="Arial"/>
        </w:rPr>
      </w:pPr>
      <w:r>
        <w:rPr>
          <w:rFonts w:ascii="Arial" w:hAnsi="Arial" w:cs="Arial"/>
        </w:rPr>
        <w:t>A</w:t>
      </w:r>
      <w:r w:rsidR="00BB4A4C" w:rsidRPr="00253406">
        <w:rPr>
          <w:rFonts w:ascii="Arial" w:hAnsi="Arial" w:cs="Arial"/>
        </w:rPr>
        <w:t xml:space="preserve">round a quarter of our cohort </w:t>
      </w:r>
      <w:r w:rsidR="00F30FD3" w:rsidRPr="00253406">
        <w:rPr>
          <w:rFonts w:ascii="Arial" w:hAnsi="Arial" w:cs="Arial"/>
        </w:rPr>
        <w:t xml:space="preserve">had at least one unplanned healthcare attendance </w:t>
      </w:r>
      <w:r w:rsidR="0059120B">
        <w:rPr>
          <w:rFonts w:ascii="Arial" w:hAnsi="Arial" w:cs="Arial"/>
        </w:rPr>
        <w:t xml:space="preserve">(UHA) </w:t>
      </w:r>
      <w:r w:rsidR="00F30FD3" w:rsidRPr="00253406">
        <w:rPr>
          <w:rFonts w:ascii="Arial" w:hAnsi="Arial" w:cs="Arial"/>
        </w:rPr>
        <w:t xml:space="preserve">in the </w:t>
      </w:r>
      <w:r w:rsidR="002A5C56">
        <w:rPr>
          <w:rFonts w:ascii="Arial" w:hAnsi="Arial" w:cs="Arial"/>
        </w:rPr>
        <w:t>six</w:t>
      </w:r>
      <w:r w:rsidR="00F30FD3" w:rsidRPr="00253406">
        <w:rPr>
          <w:rFonts w:ascii="Arial" w:hAnsi="Arial" w:cs="Arial"/>
        </w:rPr>
        <w:t xml:space="preserve"> months preceding review. </w:t>
      </w:r>
      <w:r w:rsidR="001219AB">
        <w:rPr>
          <w:rFonts w:ascii="Arial" w:hAnsi="Arial" w:cs="Arial"/>
        </w:rPr>
        <w:t>This is higher than p</w:t>
      </w:r>
      <w:r w:rsidR="00F30FD3" w:rsidRPr="00253406">
        <w:rPr>
          <w:rFonts w:ascii="Arial" w:hAnsi="Arial" w:cs="Arial"/>
        </w:rPr>
        <w:t xml:space="preserve">reviously reported asthma </w:t>
      </w:r>
      <w:r w:rsidR="00A87D72">
        <w:rPr>
          <w:rFonts w:ascii="Arial" w:hAnsi="Arial" w:cs="Arial"/>
        </w:rPr>
        <w:t>attack</w:t>
      </w:r>
      <w:r w:rsidR="00A87D72" w:rsidRPr="00253406">
        <w:rPr>
          <w:rFonts w:ascii="Arial" w:hAnsi="Arial" w:cs="Arial"/>
        </w:rPr>
        <w:t xml:space="preserve"> </w:t>
      </w:r>
      <w:r w:rsidR="00F30FD3" w:rsidRPr="00253406">
        <w:rPr>
          <w:rFonts w:ascii="Arial" w:hAnsi="Arial" w:cs="Arial"/>
        </w:rPr>
        <w:t xml:space="preserve">rates in children </w:t>
      </w:r>
      <w:r w:rsidR="001219AB">
        <w:rPr>
          <w:rFonts w:ascii="Arial" w:hAnsi="Arial" w:cs="Arial"/>
        </w:rPr>
        <w:t>of 8% to</w:t>
      </w:r>
      <w:r w:rsidR="00F30FD3" w:rsidRPr="00253406">
        <w:rPr>
          <w:rFonts w:ascii="Arial" w:hAnsi="Arial" w:cs="Arial"/>
        </w:rPr>
        <w:t xml:space="preserve"> 36% per year</w:t>
      </w:r>
      <w:r w:rsidR="00E66A61" w:rsidRPr="00253406">
        <w:rPr>
          <w:rFonts w:ascii="Arial" w:hAnsi="Arial" w:cs="Arial"/>
        </w:rPr>
        <w:fldChar w:fldCharType="begin">
          <w:fldData xml:space="preserve">PEVuZE5vdGU+PENpdGU+PEF1dGhvcj5TdXJ1a2k8L0F1dGhvcj48WWVhcj4yMDE3PC9ZZWFyPjxS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PEVuZE5vdGU+PENpdGU+PEF1dGhvcj5TdXJ1a2k8L0F1dGhvcj48WWVhcj4yMDE3PC9ZZWFyPjxS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E66A61" w:rsidRPr="00253406">
        <w:rPr>
          <w:rFonts w:ascii="Arial" w:hAnsi="Arial" w:cs="Arial"/>
        </w:rPr>
      </w:r>
      <w:r w:rsidR="00E66A61" w:rsidRPr="00253406">
        <w:rPr>
          <w:rFonts w:ascii="Arial" w:hAnsi="Arial" w:cs="Arial"/>
        </w:rPr>
        <w:fldChar w:fldCharType="separate"/>
      </w:r>
      <w:r w:rsidR="00411417" w:rsidRPr="00411417">
        <w:rPr>
          <w:rFonts w:ascii="Arial" w:hAnsi="Arial" w:cs="Arial"/>
          <w:noProof/>
          <w:vertAlign w:val="superscript"/>
        </w:rPr>
        <w:t>28,29</w:t>
      </w:r>
      <w:r w:rsidR="00E66A61" w:rsidRPr="00253406">
        <w:rPr>
          <w:rFonts w:ascii="Arial" w:hAnsi="Arial" w:cs="Arial"/>
        </w:rPr>
        <w:fldChar w:fldCharType="end"/>
      </w:r>
      <w:r w:rsidR="001219AB">
        <w:rPr>
          <w:rFonts w:ascii="Arial" w:hAnsi="Arial" w:cs="Arial"/>
        </w:rPr>
        <w:t xml:space="preserve"> and </w:t>
      </w:r>
      <w:r w:rsidR="00F30FD3" w:rsidRPr="00253406">
        <w:rPr>
          <w:rFonts w:ascii="Arial" w:hAnsi="Arial" w:cs="Arial"/>
        </w:rPr>
        <w:t xml:space="preserve">may be due </w:t>
      </w:r>
      <w:r w:rsidR="00060153">
        <w:rPr>
          <w:rFonts w:ascii="Arial" w:hAnsi="Arial" w:cs="Arial"/>
        </w:rPr>
        <w:t xml:space="preserve">to </w:t>
      </w:r>
      <w:r w:rsidR="007F7F8A">
        <w:rPr>
          <w:rFonts w:ascii="Arial" w:hAnsi="Arial" w:cs="Arial"/>
        </w:rPr>
        <w:t xml:space="preserve">different </w:t>
      </w:r>
      <w:r w:rsidR="00C42FBE">
        <w:rPr>
          <w:rFonts w:ascii="Arial" w:hAnsi="Arial" w:cs="Arial"/>
        </w:rPr>
        <w:t>d</w:t>
      </w:r>
      <w:r w:rsidR="00F30FD3" w:rsidRPr="00253406">
        <w:rPr>
          <w:rFonts w:ascii="Arial" w:hAnsi="Arial" w:cs="Arial"/>
        </w:rPr>
        <w:t>efinition</w:t>
      </w:r>
      <w:r w:rsidR="00C42FBE">
        <w:rPr>
          <w:rFonts w:ascii="Arial" w:hAnsi="Arial" w:cs="Arial"/>
        </w:rPr>
        <w:t>s</w:t>
      </w:r>
      <w:r w:rsidR="00F30FD3" w:rsidRPr="00253406">
        <w:rPr>
          <w:rFonts w:ascii="Arial" w:hAnsi="Arial" w:cs="Arial"/>
        </w:rPr>
        <w:t xml:space="preserve"> </w:t>
      </w:r>
      <w:r w:rsidR="007F7F8A">
        <w:rPr>
          <w:rFonts w:ascii="Arial" w:hAnsi="Arial" w:cs="Arial"/>
        </w:rPr>
        <w:t xml:space="preserve">for </w:t>
      </w:r>
      <w:r w:rsidR="004A0D39">
        <w:rPr>
          <w:rFonts w:ascii="Arial" w:hAnsi="Arial" w:cs="Arial"/>
        </w:rPr>
        <w:t xml:space="preserve">asthma </w:t>
      </w:r>
      <w:r w:rsidR="004A0D39">
        <w:rPr>
          <w:rFonts w:ascii="Arial" w:hAnsi="Arial" w:cs="Arial"/>
        </w:rPr>
        <w:lastRenderedPageBreak/>
        <w:t>attacks</w:t>
      </w:r>
      <w:r w:rsidR="00351C70">
        <w:rPr>
          <w:rFonts w:ascii="Arial" w:hAnsi="Arial" w:cs="Arial"/>
        </w:rPr>
        <w:t>. P</w:t>
      </w:r>
      <w:r w:rsidR="0013579C">
        <w:rPr>
          <w:rFonts w:ascii="Arial" w:hAnsi="Arial" w:cs="Arial"/>
        </w:rPr>
        <w:t>revious</w:t>
      </w:r>
      <w:r w:rsidR="00F30FD3" w:rsidRPr="00253406">
        <w:rPr>
          <w:rFonts w:ascii="Arial" w:hAnsi="Arial" w:cs="Arial"/>
        </w:rPr>
        <w:t xml:space="preserve"> </w:t>
      </w:r>
      <w:r w:rsidR="009203E3" w:rsidRPr="00253406">
        <w:rPr>
          <w:rFonts w:ascii="Arial" w:hAnsi="Arial" w:cs="Arial"/>
        </w:rPr>
        <w:t>UK studies</w:t>
      </w:r>
      <w:r w:rsidR="009203E3" w:rsidRPr="00253406">
        <w:rPr>
          <w:rFonts w:ascii="Arial" w:hAnsi="Arial" w:cs="Arial"/>
        </w:rPr>
        <w:fldChar w:fldCharType="begin">
          <w:fldData xml:space="preserve">PEVuZE5vdGU+PENpdGU+PEF1dGhvcj5CbG9vbTwvQXV0aG9yPjxZZWFyPjIwMTg8L1llYXI+PFJl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PEVuZE5vdGU+PENpdGU+PEF1dGhvcj5CbG9vbTwvQXV0aG9yPjxZZWFyPjIwMTg8L1llYXI+PFJl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9203E3" w:rsidRPr="00253406">
        <w:rPr>
          <w:rFonts w:ascii="Arial" w:hAnsi="Arial" w:cs="Arial"/>
        </w:rPr>
      </w:r>
      <w:r w:rsidR="009203E3" w:rsidRPr="00253406">
        <w:rPr>
          <w:rFonts w:ascii="Arial" w:hAnsi="Arial" w:cs="Arial"/>
        </w:rPr>
        <w:fldChar w:fldCharType="separate"/>
      </w:r>
      <w:r w:rsidR="00411417" w:rsidRPr="00411417">
        <w:rPr>
          <w:rFonts w:ascii="Arial" w:hAnsi="Arial" w:cs="Arial"/>
          <w:noProof/>
          <w:vertAlign w:val="superscript"/>
        </w:rPr>
        <w:t>28,30</w:t>
      </w:r>
      <w:r w:rsidR="009203E3" w:rsidRPr="00253406">
        <w:rPr>
          <w:rFonts w:ascii="Arial" w:hAnsi="Arial" w:cs="Arial"/>
        </w:rPr>
        <w:fldChar w:fldCharType="end"/>
      </w:r>
      <w:r w:rsidR="00F30FD3" w:rsidRPr="00253406">
        <w:rPr>
          <w:rFonts w:ascii="Arial" w:hAnsi="Arial" w:cs="Arial"/>
        </w:rPr>
        <w:t xml:space="preserve"> defined </w:t>
      </w:r>
      <w:r w:rsidR="00351C70">
        <w:rPr>
          <w:rFonts w:ascii="Arial" w:hAnsi="Arial" w:cs="Arial"/>
        </w:rPr>
        <w:t xml:space="preserve">attacks </w:t>
      </w:r>
      <w:r w:rsidR="00F30FD3" w:rsidRPr="00253406">
        <w:rPr>
          <w:rFonts w:ascii="Arial" w:hAnsi="Arial" w:cs="Arial"/>
        </w:rPr>
        <w:t>as ED attendance</w:t>
      </w:r>
      <w:r w:rsidR="0013579C">
        <w:rPr>
          <w:rFonts w:ascii="Arial" w:hAnsi="Arial" w:cs="Arial"/>
        </w:rPr>
        <w:t>s</w:t>
      </w:r>
      <w:r w:rsidR="00F30FD3" w:rsidRPr="00253406">
        <w:rPr>
          <w:rFonts w:ascii="Arial" w:hAnsi="Arial" w:cs="Arial"/>
        </w:rPr>
        <w:t xml:space="preserve"> or </w:t>
      </w:r>
      <w:r w:rsidR="00557C16">
        <w:rPr>
          <w:rFonts w:ascii="Arial" w:hAnsi="Arial" w:cs="Arial"/>
        </w:rPr>
        <w:t xml:space="preserve">the </w:t>
      </w:r>
      <w:r w:rsidR="0013579C">
        <w:rPr>
          <w:rFonts w:ascii="Arial" w:hAnsi="Arial" w:cs="Arial"/>
        </w:rPr>
        <w:t xml:space="preserve">need for </w:t>
      </w:r>
      <w:r w:rsidR="00F30FD3" w:rsidRPr="00253406">
        <w:rPr>
          <w:rFonts w:ascii="Arial" w:hAnsi="Arial" w:cs="Arial"/>
        </w:rPr>
        <w:t>oral corticosteroids</w:t>
      </w:r>
      <w:r w:rsidR="0036440E">
        <w:rPr>
          <w:rFonts w:ascii="Arial" w:hAnsi="Arial" w:cs="Arial"/>
        </w:rPr>
        <w:t xml:space="preserve"> (OCS)</w:t>
      </w:r>
      <w:r>
        <w:rPr>
          <w:rFonts w:ascii="Arial" w:hAnsi="Arial" w:cs="Arial"/>
        </w:rPr>
        <w:t>;</w:t>
      </w:r>
      <w:r w:rsidR="00F30FD3" w:rsidRPr="00253406">
        <w:rPr>
          <w:rFonts w:ascii="Arial" w:hAnsi="Arial" w:cs="Arial"/>
        </w:rPr>
        <w:t xml:space="preserve"> </w:t>
      </w:r>
      <w:r w:rsidR="00B728E7" w:rsidRPr="00253406">
        <w:rPr>
          <w:rFonts w:ascii="Arial" w:hAnsi="Arial" w:cs="Arial"/>
        </w:rPr>
        <w:t>th</w:t>
      </w:r>
      <w:r w:rsidR="00B728E7">
        <w:rPr>
          <w:rFonts w:ascii="Arial" w:hAnsi="Arial" w:cs="Arial"/>
        </w:rPr>
        <w:t>ese</w:t>
      </w:r>
      <w:r w:rsidR="00B728E7" w:rsidRPr="00253406">
        <w:rPr>
          <w:rFonts w:ascii="Arial" w:hAnsi="Arial" w:cs="Arial"/>
        </w:rPr>
        <w:t xml:space="preserve"> </w:t>
      </w:r>
      <w:r w:rsidR="00F30FD3" w:rsidRPr="00253406">
        <w:rPr>
          <w:rFonts w:ascii="Arial" w:hAnsi="Arial" w:cs="Arial"/>
        </w:rPr>
        <w:t xml:space="preserve">criteria may have missed milder </w:t>
      </w:r>
      <w:r w:rsidR="004A0D39">
        <w:rPr>
          <w:rFonts w:ascii="Arial" w:hAnsi="Arial" w:cs="Arial"/>
        </w:rPr>
        <w:t>attacks</w:t>
      </w:r>
      <w:r w:rsidR="004A0D39" w:rsidRPr="00253406">
        <w:rPr>
          <w:rFonts w:ascii="Arial" w:hAnsi="Arial" w:cs="Arial"/>
        </w:rPr>
        <w:t xml:space="preserve"> </w:t>
      </w:r>
      <w:r w:rsidR="00F30FD3" w:rsidRPr="00253406">
        <w:rPr>
          <w:rFonts w:ascii="Arial" w:hAnsi="Arial" w:cs="Arial"/>
        </w:rPr>
        <w:t>wh</w:t>
      </w:r>
      <w:r w:rsidR="004A0D39">
        <w:rPr>
          <w:rFonts w:ascii="Arial" w:hAnsi="Arial" w:cs="Arial"/>
        </w:rPr>
        <w:t>ere</w:t>
      </w:r>
      <w:r w:rsidR="00F30FD3" w:rsidRPr="00253406">
        <w:rPr>
          <w:rFonts w:ascii="Arial" w:hAnsi="Arial" w:cs="Arial"/>
        </w:rPr>
        <w:t xml:space="preserve"> </w:t>
      </w:r>
      <w:r w:rsidR="004A0D39">
        <w:rPr>
          <w:rFonts w:ascii="Arial" w:hAnsi="Arial" w:cs="Arial"/>
        </w:rPr>
        <w:t>no</w:t>
      </w:r>
      <w:r w:rsidR="001E3607">
        <w:rPr>
          <w:rFonts w:ascii="Arial" w:hAnsi="Arial" w:cs="Arial"/>
        </w:rPr>
        <w:t xml:space="preserve"> </w:t>
      </w:r>
      <w:r w:rsidR="0036440E">
        <w:rPr>
          <w:rFonts w:ascii="Arial" w:hAnsi="Arial" w:cs="Arial"/>
        </w:rPr>
        <w:t>OCS</w:t>
      </w:r>
      <w:r w:rsidR="004A0D39">
        <w:rPr>
          <w:rFonts w:ascii="Arial" w:hAnsi="Arial" w:cs="Arial"/>
        </w:rPr>
        <w:t xml:space="preserve"> were prescribed</w:t>
      </w:r>
      <w:r w:rsidR="00F30FD3" w:rsidRPr="00253406">
        <w:rPr>
          <w:rFonts w:ascii="Arial" w:hAnsi="Arial" w:cs="Arial"/>
        </w:rPr>
        <w:t xml:space="preserve">. </w:t>
      </w:r>
      <w:r w:rsidR="004A0D39">
        <w:rPr>
          <w:rFonts w:ascii="Arial" w:hAnsi="Arial" w:cs="Arial"/>
        </w:rPr>
        <w:t>W</w:t>
      </w:r>
      <w:r w:rsidR="00F30FD3" w:rsidRPr="00253406">
        <w:rPr>
          <w:rFonts w:ascii="Arial" w:hAnsi="Arial" w:cs="Arial"/>
        </w:rPr>
        <w:t xml:space="preserve">e included any </w:t>
      </w:r>
      <w:r w:rsidR="004A0D39">
        <w:rPr>
          <w:rFonts w:ascii="Arial" w:hAnsi="Arial" w:cs="Arial"/>
        </w:rPr>
        <w:t>asthma</w:t>
      </w:r>
      <w:r w:rsidR="00B728E7">
        <w:rPr>
          <w:rFonts w:ascii="Arial" w:hAnsi="Arial" w:cs="Arial"/>
        </w:rPr>
        <w:t>-</w:t>
      </w:r>
      <w:r w:rsidR="004A0D39">
        <w:rPr>
          <w:rFonts w:ascii="Arial" w:hAnsi="Arial" w:cs="Arial"/>
        </w:rPr>
        <w:t xml:space="preserve">related </w:t>
      </w:r>
      <w:r w:rsidR="007F7F8A">
        <w:rPr>
          <w:rFonts w:ascii="Arial" w:hAnsi="Arial" w:cs="Arial"/>
        </w:rPr>
        <w:t>UHA</w:t>
      </w:r>
      <w:r w:rsidR="00F30FD3" w:rsidRPr="00253406">
        <w:rPr>
          <w:rFonts w:ascii="Arial" w:hAnsi="Arial" w:cs="Arial"/>
        </w:rPr>
        <w:t xml:space="preserve"> regardless of </w:t>
      </w:r>
      <w:r w:rsidR="002B461A">
        <w:rPr>
          <w:rFonts w:ascii="Arial" w:hAnsi="Arial" w:cs="Arial"/>
        </w:rPr>
        <w:t>OCS</w:t>
      </w:r>
      <w:r w:rsidR="004A0D39">
        <w:rPr>
          <w:rFonts w:ascii="Arial" w:hAnsi="Arial" w:cs="Arial"/>
        </w:rPr>
        <w:t xml:space="preserve"> prescription</w:t>
      </w:r>
      <w:r w:rsidR="002B461A">
        <w:rPr>
          <w:rFonts w:ascii="Arial" w:hAnsi="Arial" w:cs="Arial"/>
        </w:rPr>
        <w:t xml:space="preserve"> where children received increased inhaled or nebulised short acting bronchodilators</w:t>
      </w:r>
      <w:r w:rsidR="00F30FD3" w:rsidRPr="00253406">
        <w:rPr>
          <w:rFonts w:ascii="Arial" w:hAnsi="Arial" w:cs="Arial"/>
        </w:rPr>
        <w:t>, and referred to discharge letters stored as text documents even if they were not coded electronically.</w:t>
      </w:r>
      <w:r w:rsidR="001E3607">
        <w:rPr>
          <w:rFonts w:ascii="Arial" w:hAnsi="Arial" w:cs="Arial"/>
        </w:rPr>
        <w:t xml:space="preserve"> The recent Lancet commission on asthma</w:t>
      </w:r>
      <w:r w:rsidR="001E3607">
        <w:rPr>
          <w:rFonts w:ascii="Arial" w:hAnsi="Arial" w:cs="Arial"/>
        </w:rPr>
        <w:fldChar w:fldCharType="begin"/>
      </w:r>
      <w:r w:rsidR="00411417">
        <w:rPr>
          <w:rFonts w:ascii="Arial" w:hAnsi="Arial" w:cs="Arial"/>
        </w:rPr>
        <w:instrText xml:space="preserve"> ADDIN EN.CITE &lt;EndNote&gt;&lt;Cite&gt;&lt;Author&gt;Pavord&lt;/Author&gt;&lt;Year&gt;2018&lt;/Year&gt;&lt;RecNum&gt;16374&lt;/RecNum&gt;&lt;DisplayText&gt;&lt;style face="superscript"&gt;31&lt;/style&gt;&lt;/DisplayText&gt;&lt;record&gt;&lt;rec-number&gt;16374&lt;/rec-number&gt;&lt;foreign-keys&gt;&lt;key app="EN" db-id="50xetwd972tst1efx2jxv22f2pep0r0v2w9w" timestamp="1540570784"&gt;16374&lt;/key&gt;&lt;key app="ENWeb" db-id=""&gt;0&lt;/key&gt;&lt;/foreign-keys&gt;&lt;ref-type name="Journal Article"&gt;17&lt;/ref-type&gt;&lt;contributors&gt;&lt;authors&gt;&lt;author&gt;Pavord, Ian D.&lt;/author&gt;&lt;author&gt;Beasley, Richard&lt;/author&gt;&lt;author&gt;Agusti, Alvar&lt;/author&gt;&lt;author&gt;Anderson, Gary P.&lt;/author&gt;&lt;author&gt;Bel, Elisabeth&lt;/author&gt;&lt;author&gt;Brusselle, Guy&lt;/author&gt;&lt;author&gt;Cullinan, Paul&lt;/author&gt;&lt;author&gt;Custovic, Adnan&lt;/author&gt;&lt;author&gt;Ducharme, Francine M.&lt;/author&gt;&lt;author&gt;Fahy, John V.&lt;/author&gt;&lt;author&gt;Frey, Urs&lt;/author&gt;&lt;author&gt;Gibson, Peter&lt;/author&gt;&lt;author&gt;Heaney, Liam G.&lt;/author&gt;&lt;author&gt;Holt, Patrick G.&lt;/author&gt;&lt;author&gt;Humbert, Marc&lt;/author&gt;&lt;author&gt;Lloyd, Clare M.&lt;/author&gt;&lt;author&gt;Marks, Guy&lt;/author&gt;&lt;author&gt;Martinez, Fernando D.&lt;/author&gt;&lt;author&gt;Sly, Peter D.&lt;/author&gt;&lt;author&gt;von Mutius, Erika&lt;/author&gt;&lt;author&gt;Wenzel, Sally&lt;/author&gt;&lt;author&gt;Zar, Heather J.&lt;/author&gt;&lt;author&gt;Bush, Andy&lt;/author&gt;&lt;/authors&gt;&lt;/contributors&gt;&lt;titles&gt;&lt;title&gt;After asthma: redefining airways diseases&lt;/title&gt;&lt;secondary-title&gt;The Lancet&lt;/secondary-title&gt;&lt;/titles&gt;&lt;periodical&gt;&lt;full-title&gt;The Lancet&lt;/full-title&gt;&lt;/periodical&gt;&lt;pages&gt;350-400&lt;/pages&gt;&lt;volume&gt;391&lt;/volume&gt;&lt;number&gt;10118&lt;/number&gt;&lt;dates&gt;&lt;year&gt;2018&lt;/year&gt;&lt;/dates&gt;&lt;isbn&gt;01406736&lt;/isbn&gt;&lt;urls&gt;&lt;/urls&gt;&lt;electronic-resource-num&gt;10.1016/s0140-6736(17)30879-6&lt;/electronic-resource-num&gt;&lt;/record&gt;&lt;/Cite&gt;&lt;/EndNote&gt;</w:instrText>
      </w:r>
      <w:r w:rsidR="001E3607">
        <w:rPr>
          <w:rFonts w:ascii="Arial" w:hAnsi="Arial" w:cs="Arial"/>
        </w:rPr>
        <w:fldChar w:fldCharType="separate"/>
      </w:r>
      <w:r w:rsidR="00411417" w:rsidRPr="00411417">
        <w:rPr>
          <w:rFonts w:ascii="Arial" w:hAnsi="Arial" w:cs="Arial"/>
          <w:noProof/>
          <w:vertAlign w:val="superscript"/>
        </w:rPr>
        <w:t>31</w:t>
      </w:r>
      <w:r w:rsidR="001E3607">
        <w:rPr>
          <w:rFonts w:ascii="Arial" w:hAnsi="Arial" w:cs="Arial"/>
        </w:rPr>
        <w:fldChar w:fldCharType="end"/>
      </w:r>
      <w:r w:rsidR="001E3607">
        <w:rPr>
          <w:rFonts w:ascii="Arial" w:hAnsi="Arial" w:cs="Arial"/>
        </w:rPr>
        <w:t xml:space="preserve"> discusses the </w:t>
      </w:r>
      <w:r w:rsidR="001E3607" w:rsidRPr="001E3607">
        <w:rPr>
          <w:rFonts w:ascii="Arial" w:hAnsi="Arial" w:cs="Arial"/>
        </w:rPr>
        <w:t>heterogeneity of asthma attacks at all ages</w:t>
      </w:r>
      <w:r w:rsidR="001E3607">
        <w:rPr>
          <w:rFonts w:ascii="Arial" w:hAnsi="Arial" w:cs="Arial"/>
        </w:rPr>
        <w:t xml:space="preserve"> and emphasizes that any loss of </w:t>
      </w:r>
      <w:r w:rsidR="00D8544A">
        <w:rPr>
          <w:rFonts w:ascii="Arial" w:hAnsi="Arial" w:cs="Arial"/>
        </w:rPr>
        <w:t xml:space="preserve">symptom </w:t>
      </w:r>
      <w:r w:rsidR="001E3607">
        <w:rPr>
          <w:rFonts w:ascii="Arial" w:hAnsi="Arial" w:cs="Arial"/>
        </w:rPr>
        <w:t xml:space="preserve">control should be taken seriously. </w:t>
      </w:r>
    </w:p>
    <w:p w14:paraId="1EBB798C" w14:textId="188E7206" w:rsidR="001219AB" w:rsidRPr="00253406" w:rsidRDefault="001219AB" w:rsidP="001E0A98">
      <w:pPr>
        <w:spacing w:line="360" w:lineRule="auto"/>
        <w:rPr>
          <w:rFonts w:ascii="Arial" w:hAnsi="Arial" w:cs="Arial"/>
        </w:rPr>
      </w:pPr>
      <w:r>
        <w:rPr>
          <w:rFonts w:ascii="Arial" w:hAnsi="Arial" w:cs="Arial"/>
        </w:rPr>
        <w:t xml:space="preserve">In children reporting poor </w:t>
      </w:r>
      <w:r w:rsidR="007317D1">
        <w:rPr>
          <w:rFonts w:ascii="Arial" w:hAnsi="Arial" w:cs="Arial"/>
        </w:rPr>
        <w:t xml:space="preserve">current </w:t>
      </w:r>
      <w:r>
        <w:rPr>
          <w:rFonts w:ascii="Arial" w:hAnsi="Arial" w:cs="Arial"/>
        </w:rPr>
        <w:t xml:space="preserve">asthma control, we found those with obstructed airflow had almost double the mean number of UHAs at baseline compared to children with normal lung function. </w:t>
      </w:r>
      <w:r w:rsidR="00FB27D3">
        <w:rPr>
          <w:rFonts w:ascii="Arial" w:hAnsi="Arial" w:cs="Arial"/>
        </w:rPr>
        <w:t xml:space="preserve">This association </w:t>
      </w:r>
      <w:r w:rsidR="00120EA4">
        <w:rPr>
          <w:rFonts w:ascii="Arial" w:hAnsi="Arial" w:cs="Arial"/>
        </w:rPr>
        <w:t>has</w:t>
      </w:r>
      <w:r w:rsidR="00FB27D3">
        <w:rPr>
          <w:rFonts w:ascii="Arial" w:hAnsi="Arial" w:cs="Arial"/>
        </w:rPr>
        <w:t xml:space="preserve"> </w:t>
      </w:r>
      <w:r w:rsidR="00120EA4">
        <w:rPr>
          <w:rFonts w:ascii="Arial" w:hAnsi="Arial" w:cs="Arial"/>
        </w:rPr>
        <w:t xml:space="preserve">potentially important </w:t>
      </w:r>
      <w:r w:rsidR="00FB27D3">
        <w:rPr>
          <w:rFonts w:ascii="Arial" w:hAnsi="Arial" w:cs="Arial"/>
        </w:rPr>
        <w:t xml:space="preserve">implications for </w:t>
      </w:r>
      <w:r w:rsidR="00120EA4">
        <w:rPr>
          <w:rFonts w:ascii="Arial" w:hAnsi="Arial" w:cs="Arial"/>
        </w:rPr>
        <w:t xml:space="preserve">asthma attack risk stratification. </w:t>
      </w:r>
    </w:p>
    <w:p w14:paraId="3892635B" w14:textId="6DC52EA7" w:rsidR="00707D81" w:rsidRDefault="00B7474A" w:rsidP="001E0A98">
      <w:pPr>
        <w:spacing w:line="360" w:lineRule="auto"/>
        <w:rPr>
          <w:rFonts w:ascii="Arial" w:hAnsi="Arial" w:cs="Arial"/>
        </w:rPr>
      </w:pPr>
      <w:r w:rsidRPr="00253406">
        <w:rPr>
          <w:rFonts w:ascii="Arial" w:hAnsi="Arial" w:cs="Arial"/>
        </w:rPr>
        <w:t>Notably, f</w:t>
      </w:r>
      <w:r w:rsidR="009F1466" w:rsidRPr="00253406">
        <w:rPr>
          <w:rFonts w:ascii="Arial" w:hAnsi="Arial" w:cs="Arial"/>
        </w:rPr>
        <w:t xml:space="preserve">ollowing </w:t>
      </w:r>
      <w:r w:rsidRPr="00253406">
        <w:rPr>
          <w:rFonts w:ascii="Arial" w:hAnsi="Arial" w:cs="Arial"/>
        </w:rPr>
        <w:t xml:space="preserve">an asthma </w:t>
      </w:r>
      <w:r w:rsidR="009F1466" w:rsidRPr="00253406">
        <w:rPr>
          <w:rFonts w:ascii="Arial" w:hAnsi="Arial" w:cs="Arial"/>
        </w:rPr>
        <w:t>review</w:t>
      </w:r>
      <w:r w:rsidR="00EB7E97" w:rsidRPr="00253406">
        <w:rPr>
          <w:rFonts w:ascii="Arial" w:hAnsi="Arial" w:cs="Arial"/>
        </w:rPr>
        <w:t xml:space="preserve"> </w:t>
      </w:r>
      <w:r w:rsidR="002520F5">
        <w:rPr>
          <w:rFonts w:ascii="Arial" w:hAnsi="Arial" w:cs="Arial"/>
        </w:rPr>
        <w:t>that</w:t>
      </w:r>
      <w:r w:rsidR="002520F5" w:rsidRPr="00253406">
        <w:rPr>
          <w:rFonts w:ascii="Arial" w:hAnsi="Arial" w:cs="Arial"/>
        </w:rPr>
        <w:t xml:space="preserve"> </w:t>
      </w:r>
      <w:r w:rsidR="00EB7E97" w:rsidRPr="00253406">
        <w:rPr>
          <w:rFonts w:ascii="Arial" w:hAnsi="Arial" w:cs="Arial"/>
        </w:rPr>
        <w:t xml:space="preserve">included </w:t>
      </w:r>
      <w:r w:rsidR="002F4451">
        <w:rPr>
          <w:rFonts w:ascii="Arial" w:hAnsi="Arial" w:cs="Arial"/>
        </w:rPr>
        <w:t>objective tests</w:t>
      </w:r>
      <w:r w:rsidR="00EB7E97" w:rsidRPr="00253406">
        <w:rPr>
          <w:rFonts w:ascii="Arial" w:hAnsi="Arial" w:cs="Arial"/>
        </w:rPr>
        <w:t xml:space="preserve">, </w:t>
      </w:r>
      <w:r w:rsidR="002F4451">
        <w:rPr>
          <w:rFonts w:ascii="Arial" w:hAnsi="Arial" w:cs="Arial"/>
        </w:rPr>
        <w:t>we observed</w:t>
      </w:r>
      <w:r w:rsidR="005D6D62">
        <w:rPr>
          <w:rFonts w:ascii="Arial" w:hAnsi="Arial" w:cs="Arial"/>
        </w:rPr>
        <w:t xml:space="preserve"> a small improvement in </w:t>
      </w:r>
      <w:r w:rsidR="007F7F8A">
        <w:rPr>
          <w:rFonts w:ascii="Arial" w:hAnsi="Arial" w:cs="Arial"/>
        </w:rPr>
        <w:t>ACT/CACT scores</w:t>
      </w:r>
      <w:r w:rsidR="00BC1BCA">
        <w:rPr>
          <w:rFonts w:ascii="Arial" w:hAnsi="Arial" w:cs="Arial"/>
        </w:rPr>
        <w:t xml:space="preserve"> </w:t>
      </w:r>
      <w:r w:rsidR="00582307" w:rsidRPr="00253406">
        <w:rPr>
          <w:rFonts w:ascii="Arial" w:hAnsi="Arial" w:cs="Arial"/>
        </w:rPr>
        <w:t>during</w:t>
      </w:r>
      <w:r w:rsidR="00EB7E97" w:rsidRPr="00253406">
        <w:rPr>
          <w:rFonts w:ascii="Arial" w:hAnsi="Arial" w:cs="Arial"/>
        </w:rPr>
        <w:t xml:space="preserve"> follow up</w:t>
      </w:r>
      <w:r w:rsidR="00536A47" w:rsidRPr="00253406">
        <w:rPr>
          <w:rFonts w:ascii="Arial" w:hAnsi="Arial" w:cs="Arial"/>
        </w:rPr>
        <w:t xml:space="preserve">. </w:t>
      </w:r>
      <w:r w:rsidR="00EB08AB">
        <w:rPr>
          <w:rFonts w:ascii="Arial" w:hAnsi="Arial" w:cs="Arial"/>
        </w:rPr>
        <w:t>T</w:t>
      </w:r>
      <w:r w:rsidR="00536A47" w:rsidRPr="00253406">
        <w:rPr>
          <w:rFonts w:ascii="Arial" w:hAnsi="Arial" w:cs="Arial"/>
        </w:rPr>
        <w:t xml:space="preserve">his is </w:t>
      </w:r>
      <w:r w:rsidR="00EB08AB">
        <w:rPr>
          <w:rFonts w:ascii="Arial" w:hAnsi="Arial" w:cs="Arial"/>
        </w:rPr>
        <w:t xml:space="preserve">arguably </w:t>
      </w:r>
      <w:r w:rsidR="00536A47" w:rsidRPr="00253406">
        <w:rPr>
          <w:rFonts w:ascii="Arial" w:hAnsi="Arial" w:cs="Arial"/>
        </w:rPr>
        <w:t xml:space="preserve">subjective and </w:t>
      </w:r>
      <w:r w:rsidR="006410F0" w:rsidRPr="00253406">
        <w:rPr>
          <w:rFonts w:ascii="Arial" w:hAnsi="Arial" w:cs="Arial"/>
        </w:rPr>
        <w:t xml:space="preserve">possibly </w:t>
      </w:r>
      <w:r w:rsidR="00536A47" w:rsidRPr="00253406">
        <w:rPr>
          <w:rFonts w:ascii="Arial" w:hAnsi="Arial" w:cs="Arial"/>
        </w:rPr>
        <w:t xml:space="preserve">a result of </w:t>
      </w:r>
      <w:r w:rsidR="000C7C2E">
        <w:rPr>
          <w:rFonts w:ascii="Arial" w:hAnsi="Arial" w:cs="Arial"/>
        </w:rPr>
        <w:t>study</w:t>
      </w:r>
      <w:r w:rsidR="000C7C2E" w:rsidRPr="00253406">
        <w:rPr>
          <w:rFonts w:ascii="Arial" w:hAnsi="Arial" w:cs="Arial"/>
        </w:rPr>
        <w:t xml:space="preserve"> </w:t>
      </w:r>
      <w:r w:rsidR="00536A47" w:rsidRPr="00253406">
        <w:rPr>
          <w:rFonts w:ascii="Arial" w:hAnsi="Arial" w:cs="Arial"/>
        </w:rPr>
        <w:t>(Hawthorne) effect</w:t>
      </w:r>
      <w:r w:rsidR="00847485">
        <w:rPr>
          <w:rFonts w:ascii="Arial" w:hAnsi="Arial" w:cs="Arial"/>
        </w:rPr>
        <w:fldChar w:fldCharType="begin">
          <w:fldData xml:space="preserve">PEVuZE5vdGU+PENpdGU+PEF1dGhvcj5NY0NhbWJyaWRnZTwvQXV0aG9yPjxZZWFyPjIwMTQ8L1ll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PEVuZE5vdGU+PENpdGU+PEF1dGhvcj5NY0NhbWJyaWRnZTwvQXV0aG9yPjxZZWFyPjIwMTQ8L1ll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847485">
        <w:rPr>
          <w:rFonts w:ascii="Arial" w:hAnsi="Arial" w:cs="Arial"/>
        </w:rPr>
      </w:r>
      <w:r w:rsidR="00847485">
        <w:rPr>
          <w:rFonts w:ascii="Arial" w:hAnsi="Arial" w:cs="Arial"/>
        </w:rPr>
        <w:fldChar w:fldCharType="separate"/>
      </w:r>
      <w:r w:rsidR="00411417" w:rsidRPr="00411417">
        <w:rPr>
          <w:rFonts w:ascii="Arial" w:hAnsi="Arial" w:cs="Arial"/>
          <w:noProof/>
          <w:vertAlign w:val="superscript"/>
        </w:rPr>
        <w:t>32</w:t>
      </w:r>
      <w:r w:rsidR="00847485">
        <w:rPr>
          <w:rFonts w:ascii="Arial" w:hAnsi="Arial" w:cs="Arial"/>
        </w:rPr>
        <w:fldChar w:fldCharType="end"/>
      </w:r>
      <w:r w:rsidR="00536A47" w:rsidRPr="00253406">
        <w:rPr>
          <w:rFonts w:ascii="Arial" w:hAnsi="Arial" w:cs="Arial"/>
        </w:rPr>
        <w:t xml:space="preserve">. </w:t>
      </w:r>
      <w:r w:rsidR="00707D81">
        <w:rPr>
          <w:rFonts w:ascii="Arial" w:hAnsi="Arial" w:cs="Arial"/>
        </w:rPr>
        <w:t xml:space="preserve">Moreover, the improvement in asthma control test scores at follow up were below the published minimally clinically important change in scores for both ACT and CACT of 3-points and 2-points respectively. </w:t>
      </w:r>
    </w:p>
    <w:p w14:paraId="070355D3" w14:textId="6B2FDA84" w:rsidR="009F1466" w:rsidRPr="00253406" w:rsidRDefault="00536A47" w:rsidP="001E0A98">
      <w:pPr>
        <w:spacing w:line="360" w:lineRule="auto"/>
        <w:rPr>
          <w:rFonts w:ascii="Arial" w:hAnsi="Arial" w:cs="Arial"/>
        </w:rPr>
      </w:pPr>
      <w:r w:rsidRPr="00253406">
        <w:rPr>
          <w:rFonts w:ascii="Arial" w:hAnsi="Arial" w:cs="Arial"/>
        </w:rPr>
        <w:t xml:space="preserve">However, </w:t>
      </w:r>
      <w:r w:rsidR="00582307" w:rsidRPr="00253406">
        <w:rPr>
          <w:rFonts w:ascii="Arial" w:hAnsi="Arial" w:cs="Arial"/>
        </w:rPr>
        <w:t xml:space="preserve">the </w:t>
      </w:r>
      <w:r w:rsidRPr="00253406">
        <w:rPr>
          <w:rFonts w:ascii="Arial" w:hAnsi="Arial" w:cs="Arial"/>
        </w:rPr>
        <w:t xml:space="preserve">mean number of </w:t>
      </w:r>
      <w:r w:rsidR="007F7F8A">
        <w:rPr>
          <w:rFonts w:ascii="Arial" w:hAnsi="Arial" w:cs="Arial"/>
        </w:rPr>
        <w:t>UHAs</w:t>
      </w:r>
      <w:r w:rsidRPr="00253406">
        <w:rPr>
          <w:rFonts w:ascii="Arial" w:hAnsi="Arial" w:cs="Arial"/>
        </w:rPr>
        <w:t xml:space="preserve"> and </w:t>
      </w:r>
      <w:r w:rsidR="00582307" w:rsidRPr="00253406">
        <w:rPr>
          <w:rFonts w:ascii="Arial" w:hAnsi="Arial" w:cs="Arial"/>
        </w:rPr>
        <w:t xml:space="preserve">the </w:t>
      </w:r>
      <w:r w:rsidR="007F7F8A">
        <w:rPr>
          <w:rFonts w:ascii="Arial" w:hAnsi="Arial" w:cs="Arial"/>
        </w:rPr>
        <w:t>proportion</w:t>
      </w:r>
      <w:r w:rsidRPr="00253406">
        <w:rPr>
          <w:rFonts w:ascii="Arial" w:hAnsi="Arial" w:cs="Arial"/>
        </w:rPr>
        <w:t xml:space="preserve"> of c</w:t>
      </w:r>
      <w:r w:rsidR="00582307" w:rsidRPr="00253406">
        <w:rPr>
          <w:rFonts w:ascii="Arial" w:hAnsi="Arial" w:cs="Arial"/>
        </w:rPr>
        <w:t>hildren having at least one UHA</w:t>
      </w:r>
      <w:r w:rsidRPr="00253406">
        <w:rPr>
          <w:rFonts w:ascii="Arial" w:hAnsi="Arial" w:cs="Arial"/>
        </w:rPr>
        <w:t xml:space="preserve"> </w:t>
      </w:r>
      <w:r w:rsidR="00EB08AB">
        <w:rPr>
          <w:rFonts w:ascii="Arial" w:hAnsi="Arial" w:cs="Arial"/>
        </w:rPr>
        <w:t xml:space="preserve">also </w:t>
      </w:r>
      <w:r w:rsidRPr="00253406">
        <w:rPr>
          <w:rFonts w:ascii="Arial" w:hAnsi="Arial" w:cs="Arial"/>
        </w:rPr>
        <w:t>f</w:t>
      </w:r>
      <w:r w:rsidR="00582307" w:rsidRPr="00253406">
        <w:rPr>
          <w:rFonts w:ascii="Arial" w:hAnsi="Arial" w:cs="Arial"/>
        </w:rPr>
        <w:t xml:space="preserve">ell by almost a third. </w:t>
      </w:r>
      <w:r w:rsidR="00E43190">
        <w:rPr>
          <w:rFonts w:ascii="Arial" w:hAnsi="Arial" w:cs="Arial"/>
        </w:rPr>
        <w:t xml:space="preserve">We speculate that this </w:t>
      </w:r>
      <w:r w:rsidR="0013579C">
        <w:rPr>
          <w:rFonts w:ascii="Arial" w:hAnsi="Arial" w:cs="Arial"/>
        </w:rPr>
        <w:t>resulted from</w:t>
      </w:r>
      <w:r w:rsidR="00E43190">
        <w:rPr>
          <w:rFonts w:ascii="Arial" w:hAnsi="Arial" w:cs="Arial"/>
        </w:rPr>
        <w:t xml:space="preserve"> </w:t>
      </w:r>
      <w:r w:rsidR="0013579C">
        <w:rPr>
          <w:rFonts w:ascii="Arial" w:hAnsi="Arial" w:cs="Arial"/>
        </w:rPr>
        <w:t xml:space="preserve">practice nurses being trained </w:t>
      </w:r>
      <w:r w:rsidR="006971FB">
        <w:rPr>
          <w:rFonts w:ascii="Arial" w:hAnsi="Arial" w:cs="Arial"/>
        </w:rPr>
        <w:t xml:space="preserve">as part of this study to act on both </w:t>
      </w:r>
      <w:r w:rsidR="00E43190">
        <w:rPr>
          <w:rFonts w:ascii="Arial" w:hAnsi="Arial" w:cs="Arial"/>
        </w:rPr>
        <w:t xml:space="preserve">patient reported </w:t>
      </w:r>
      <w:r w:rsidR="006971FB">
        <w:rPr>
          <w:rFonts w:ascii="Arial" w:hAnsi="Arial" w:cs="Arial"/>
        </w:rPr>
        <w:t>symptoms</w:t>
      </w:r>
      <w:r w:rsidR="00E43190">
        <w:rPr>
          <w:rFonts w:ascii="Arial" w:hAnsi="Arial" w:cs="Arial"/>
        </w:rPr>
        <w:t xml:space="preserve"> and objective evidence from spirometry and FeNO, </w:t>
      </w:r>
      <w:r w:rsidR="006971FB">
        <w:rPr>
          <w:rFonts w:ascii="Arial" w:hAnsi="Arial" w:cs="Arial"/>
        </w:rPr>
        <w:t>leading to an increased recognition of suboptimal control</w:t>
      </w:r>
      <w:r w:rsidR="00771575">
        <w:rPr>
          <w:rFonts w:ascii="Arial" w:hAnsi="Arial" w:cs="Arial"/>
        </w:rPr>
        <w:t>, under</w:t>
      </w:r>
      <w:r w:rsidR="00B96AE6">
        <w:rPr>
          <w:rFonts w:ascii="Arial" w:hAnsi="Arial" w:cs="Arial"/>
        </w:rPr>
        <w:t>-</w:t>
      </w:r>
      <w:r w:rsidR="001B0D00">
        <w:rPr>
          <w:rFonts w:ascii="Arial" w:hAnsi="Arial" w:cs="Arial"/>
        </w:rPr>
        <w:t>treatment or poor compliance with</w:t>
      </w:r>
      <w:r w:rsidR="00771575">
        <w:rPr>
          <w:rFonts w:ascii="Arial" w:hAnsi="Arial" w:cs="Arial"/>
        </w:rPr>
        <w:t xml:space="preserve"> preventer medications,</w:t>
      </w:r>
      <w:r w:rsidR="006971FB">
        <w:rPr>
          <w:rFonts w:ascii="Arial" w:hAnsi="Arial" w:cs="Arial"/>
        </w:rPr>
        <w:t xml:space="preserve"> and more accurate titration of asthma treatment</w:t>
      </w:r>
      <w:r w:rsidR="00557C16">
        <w:rPr>
          <w:rFonts w:ascii="Arial" w:hAnsi="Arial" w:cs="Arial"/>
        </w:rPr>
        <w:t>.</w:t>
      </w:r>
      <w:r w:rsidR="00257EEF">
        <w:rPr>
          <w:rFonts w:ascii="Arial" w:hAnsi="Arial" w:cs="Arial"/>
        </w:rPr>
        <w:t xml:space="preserve"> </w:t>
      </w:r>
      <w:r w:rsidR="00557C16">
        <w:rPr>
          <w:rFonts w:ascii="Arial" w:hAnsi="Arial" w:cs="Arial"/>
        </w:rPr>
        <w:t>T</w:t>
      </w:r>
      <w:r w:rsidR="0032259D">
        <w:rPr>
          <w:rFonts w:ascii="Arial" w:hAnsi="Arial" w:cs="Arial"/>
        </w:rPr>
        <w:t>h</w:t>
      </w:r>
      <w:r w:rsidR="0032259D" w:rsidRPr="0032259D">
        <w:rPr>
          <w:rFonts w:ascii="Arial" w:hAnsi="Arial" w:cs="Arial"/>
        </w:rPr>
        <w:t xml:space="preserve">is requires confirmation in an </w:t>
      </w:r>
      <w:r w:rsidR="00D17280">
        <w:rPr>
          <w:rFonts w:ascii="Arial" w:hAnsi="Arial" w:cs="Arial"/>
        </w:rPr>
        <w:t xml:space="preserve">adequately powered </w:t>
      </w:r>
      <w:r w:rsidR="0032259D" w:rsidRPr="0032259D">
        <w:rPr>
          <w:rFonts w:ascii="Arial" w:hAnsi="Arial" w:cs="Arial"/>
        </w:rPr>
        <w:t>clinical trial.</w:t>
      </w:r>
      <w:r w:rsidR="0032259D">
        <w:rPr>
          <w:rFonts w:ascii="Arial" w:hAnsi="Arial" w:cs="Arial"/>
        </w:rPr>
        <w:t xml:space="preserve"> </w:t>
      </w:r>
      <w:r w:rsidR="008F7FE8">
        <w:rPr>
          <w:rFonts w:ascii="Arial" w:hAnsi="Arial" w:cs="Arial"/>
        </w:rPr>
        <w:t>Previous studies have similarly demonstrated that asthma reviews conducted by trained asthma nurses in primary care can improve patient outcomes and reduce asthma attacks (Cave 2001; Griffiths 2004)</w:t>
      </w:r>
      <w:r w:rsidR="007F316A">
        <w:rPr>
          <w:rFonts w:ascii="Arial" w:hAnsi="Arial" w:cs="Arial"/>
        </w:rPr>
        <w:t xml:space="preserve">, however these studies did not </w:t>
      </w:r>
      <w:r w:rsidR="00557C16">
        <w:rPr>
          <w:rFonts w:ascii="Arial" w:hAnsi="Arial" w:cs="Arial"/>
        </w:rPr>
        <w:t>include</w:t>
      </w:r>
      <w:r w:rsidR="0032259D">
        <w:rPr>
          <w:rFonts w:ascii="Arial" w:hAnsi="Arial" w:cs="Arial"/>
        </w:rPr>
        <w:t xml:space="preserve"> the use of </w:t>
      </w:r>
      <w:r w:rsidR="007F316A">
        <w:rPr>
          <w:rFonts w:ascii="Arial" w:hAnsi="Arial" w:cs="Arial"/>
        </w:rPr>
        <w:t>spirometry or FeNO</w:t>
      </w:r>
      <w:r w:rsidR="0032259D">
        <w:rPr>
          <w:rFonts w:ascii="Arial" w:hAnsi="Arial" w:cs="Arial"/>
        </w:rPr>
        <w:t xml:space="preserve"> as part of the asthma review</w:t>
      </w:r>
      <w:r w:rsidR="008F7FE8">
        <w:rPr>
          <w:rFonts w:ascii="Arial" w:hAnsi="Arial" w:cs="Arial"/>
        </w:rPr>
        <w:t xml:space="preserve">. </w:t>
      </w:r>
    </w:p>
    <w:p w14:paraId="7B83DB5D" w14:textId="05A369CF" w:rsidR="00B84636" w:rsidRPr="00253406" w:rsidRDefault="00ED21B9" w:rsidP="001E0A98">
      <w:pPr>
        <w:spacing w:line="360" w:lineRule="auto"/>
        <w:rPr>
          <w:rFonts w:ascii="Arial" w:hAnsi="Arial" w:cs="Arial"/>
        </w:rPr>
      </w:pPr>
      <w:r w:rsidRPr="00253406">
        <w:rPr>
          <w:rFonts w:ascii="Arial" w:hAnsi="Arial" w:cs="Arial"/>
        </w:rPr>
        <w:t xml:space="preserve">Previous </w:t>
      </w:r>
      <w:r w:rsidR="00394566" w:rsidRPr="00253406">
        <w:rPr>
          <w:rFonts w:ascii="Arial" w:hAnsi="Arial" w:cs="Arial"/>
        </w:rPr>
        <w:t xml:space="preserve">asthma </w:t>
      </w:r>
      <w:r w:rsidRPr="00253406">
        <w:rPr>
          <w:rFonts w:ascii="Arial" w:hAnsi="Arial" w:cs="Arial"/>
        </w:rPr>
        <w:t>studies comparing standard symptoms</w:t>
      </w:r>
      <w:r w:rsidR="002520F5">
        <w:rPr>
          <w:rFonts w:ascii="Arial" w:hAnsi="Arial" w:cs="Arial"/>
        </w:rPr>
        <w:t>-</w:t>
      </w:r>
      <w:r w:rsidRPr="00253406">
        <w:rPr>
          <w:rFonts w:ascii="Arial" w:hAnsi="Arial" w:cs="Arial"/>
        </w:rPr>
        <w:t>based</w:t>
      </w:r>
      <w:r w:rsidR="00394566" w:rsidRPr="00253406">
        <w:rPr>
          <w:rFonts w:ascii="Arial" w:hAnsi="Arial" w:cs="Arial"/>
        </w:rPr>
        <w:t xml:space="preserve"> </w:t>
      </w:r>
      <w:r w:rsidRPr="00253406">
        <w:rPr>
          <w:rFonts w:ascii="Arial" w:hAnsi="Arial" w:cs="Arial"/>
        </w:rPr>
        <w:t xml:space="preserve">monitoring versus </w:t>
      </w:r>
      <w:r w:rsidR="00D17F3F">
        <w:rPr>
          <w:rFonts w:ascii="Arial" w:hAnsi="Arial" w:cs="Arial"/>
        </w:rPr>
        <w:t>monitoring</w:t>
      </w:r>
      <w:r w:rsidRPr="00253406">
        <w:rPr>
          <w:rFonts w:ascii="Arial" w:hAnsi="Arial" w:cs="Arial"/>
        </w:rPr>
        <w:t xml:space="preserve"> with additional </w:t>
      </w:r>
      <w:r w:rsidR="00394566" w:rsidRPr="00253406">
        <w:rPr>
          <w:rFonts w:ascii="Arial" w:hAnsi="Arial" w:cs="Arial"/>
        </w:rPr>
        <w:t xml:space="preserve">spirometry or </w:t>
      </w:r>
      <w:r w:rsidR="00263FB8">
        <w:rPr>
          <w:rFonts w:ascii="Arial" w:hAnsi="Arial" w:cs="Arial"/>
        </w:rPr>
        <w:t>F</w:t>
      </w:r>
      <w:r w:rsidR="00394566" w:rsidRPr="00253406">
        <w:rPr>
          <w:rFonts w:ascii="Arial" w:hAnsi="Arial" w:cs="Arial"/>
        </w:rPr>
        <w:t>eNO</w:t>
      </w:r>
      <w:r w:rsidRPr="00253406">
        <w:rPr>
          <w:rFonts w:ascii="Arial" w:hAnsi="Arial" w:cs="Arial"/>
        </w:rPr>
        <w:t xml:space="preserve"> have not found significant differences between groups in terms of reported symptoms. </w:t>
      </w:r>
      <w:r w:rsidR="006108B7">
        <w:rPr>
          <w:rFonts w:ascii="Arial" w:hAnsi="Arial" w:cs="Arial"/>
        </w:rPr>
        <w:t>T</w:t>
      </w:r>
      <w:r w:rsidRPr="00253406">
        <w:rPr>
          <w:rFonts w:ascii="Arial" w:hAnsi="Arial" w:cs="Arial"/>
        </w:rPr>
        <w:t>here is</w:t>
      </w:r>
      <w:r w:rsidR="006108B7">
        <w:rPr>
          <w:rFonts w:ascii="Arial" w:hAnsi="Arial" w:cs="Arial"/>
        </w:rPr>
        <w:t>, however,</w:t>
      </w:r>
      <w:r w:rsidRPr="00253406">
        <w:rPr>
          <w:rFonts w:ascii="Arial" w:hAnsi="Arial" w:cs="Arial"/>
        </w:rPr>
        <w:t xml:space="preserve"> some evidence that children monitored with </w:t>
      </w:r>
      <w:r w:rsidR="00263FB8">
        <w:rPr>
          <w:rFonts w:ascii="Arial" w:hAnsi="Arial" w:cs="Arial"/>
        </w:rPr>
        <w:t>F</w:t>
      </w:r>
      <w:r w:rsidR="00CD49E3">
        <w:rPr>
          <w:rFonts w:ascii="Arial" w:hAnsi="Arial" w:cs="Arial"/>
        </w:rPr>
        <w:t>eNO</w:t>
      </w:r>
      <w:r w:rsidRPr="00253406">
        <w:rPr>
          <w:rFonts w:ascii="Arial" w:hAnsi="Arial" w:cs="Arial"/>
        </w:rPr>
        <w:t xml:space="preserve"> may have fewer </w:t>
      </w:r>
      <w:r w:rsidR="00557C16">
        <w:rPr>
          <w:rFonts w:ascii="Arial" w:hAnsi="Arial" w:cs="Arial"/>
        </w:rPr>
        <w:t>asthma attacks</w:t>
      </w:r>
      <w:r w:rsidR="00F339C9" w:rsidRPr="00253406">
        <w:rPr>
          <w:rFonts w:ascii="Arial" w:hAnsi="Arial" w:cs="Arial"/>
        </w:rPr>
        <w:fldChar w:fldCharType="begin">
          <w:fldData xml:space="preserve">PEVuZE5vdGU+PENpdGU+PEF1dGhvcj5MdTwvQXV0aG9yPjxZZWFyPjIwMTU8L1llYXI+PFJlY051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PEVuZE5vdGU+PENpdGU+PEF1dGhvcj5MdTwvQXV0aG9yPjxZZWFyPjIwMTU8L1llYXI+PFJlY051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F339C9" w:rsidRPr="00253406">
        <w:rPr>
          <w:rFonts w:ascii="Arial" w:hAnsi="Arial" w:cs="Arial"/>
        </w:rPr>
      </w:r>
      <w:r w:rsidR="00F339C9" w:rsidRPr="00253406">
        <w:rPr>
          <w:rFonts w:ascii="Arial" w:hAnsi="Arial" w:cs="Arial"/>
        </w:rPr>
        <w:fldChar w:fldCharType="separate"/>
      </w:r>
      <w:r w:rsidR="00411417" w:rsidRPr="00411417">
        <w:rPr>
          <w:rFonts w:ascii="Arial" w:hAnsi="Arial" w:cs="Arial"/>
          <w:noProof/>
          <w:vertAlign w:val="superscript"/>
        </w:rPr>
        <w:t>33-35</w:t>
      </w:r>
      <w:r w:rsidR="00F339C9" w:rsidRPr="00253406">
        <w:rPr>
          <w:rFonts w:ascii="Arial" w:hAnsi="Arial" w:cs="Arial"/>
        </w:rPr>
        <w:fldChar w:fldCharType="end"/>
      </w:r>
      <w:r w:rsidRPr="00253406">
        <w:rPr>
          <w:rFonts w:ascii="Arial" w:hAnsi="Arial" w:cs="Arial"/>
        </w:rPr>
        <w:t>.</w:t>
      </w:r>
    </w:p>
    <w:p w14:paraId="22821AC2" w14:textId="48669791" w:rsidR="00650902" w:rsidRDefault="00D17F3F" w:rsidP="001E0A98">
      <w:pPr>
        <w:spacing w:line="360" w:lineRule="auto"/>
        <w:rPr>
          <w:rFonts w:ascii="Arial" w:hAnsi="Arial" w:cs="Arial"/>
        </w:rPr>
      </w:pPr>
      <w:r>
        <w:rPr>
          <w:rFonts w:ascii="Arial" w:hAnsi="Arial" w:cs="Arial"/>
        </w:rPr>
        <w:t xml:space="preserve">An </w:t>
      </w:r>
      <w:r w:rsidR="00263FB8">
        <w:rPr>
          <w:rFonts w:ascii="Arial" w:hAnsi="Arial" w:cs="Arial"/>
        </w:rPr>
        <w:t>Australian trial</w:t>
      </w:r>
      <w:r w:rsidR="00263FB8" w:rsidRPr="00263FB8">
        <w:t xml:space="preserve"> </w:t>
      </w:r>
      <w:r w:rsidR="00263FB8" w:rsidRPr="00263FB8">
        <w:rPr>
          <w:rFonts w:ascii="Arial" w:hAnsi="Arial" w:cs="Arial"/>
        </w:rPr>
        <w:t>compar</w:t>
      </w:r>
      <w:r>
        <w:rPr>
          <w:rFonts w:ascii="Arial" w:hAnsi="Arial" w:cs="Arial"/>
        </w:rPr>
        <w:t>ing</w:t>
      </w:r>
      <w:r w:rsidR="00263FB8" w:rsidRPr="00263FB8">
        <w:rPr>
          <w:rFonts w:ascii="Arial" w:hAnsi="Arial" w:cs="Arial"/>
        </w:rPr>
        <w:t xml:space="preserve"> standard asthma monitoring </w:t>
      </w:r>
      <w:r w:rsidR="00263FB8">
        <w:rPr>
          <w:rFonts w:ascii="Arial" w:hAnsi="Arial" w:cs="Arial"/>
        </w:rPr>
        <w:t xml:space="preserve">versus </w:t>
      </w:r>
      <w:r w:rsidR="00263FB8" w:rsidRPr="00263FB8">
        <w:rPr>
          <w:rFonts w:ascii="Arial" w:hAnsi="Arial" w:cs="Arial"/>
        </w:rPr>
        <w:t>active monitoring with spirometry</w:t>
      </w:r>
      <w:r w:rsidR="00263FB8">
        <w:rPr>
          <w:rFonts w:ascii="Arial" w:hAnsi="Arial" w:cs="Arial"/>
        </w:rPr>
        <w:t xml:space="preserve"> </w:t>
      </w:r>
      <w:r>
        <w:rPr>
          <w:rFonts w:ascii="Arial" w:hAnsi="Arial" w:cs="Arial"/>
        </w:rPr>
        <w:t>r</w:t>
      </w:r>
      <w:r w:rsidR="00A87D72" w:rsidRPr="00253406">
        <w:rPr>
          <w:rFonts w:ascii="Arial" w:hAnsi="Arial" w:cs="Arial"/>
        </w:rPr>
        <w:t xml:space="preserve">eported </w:t>
      </w:r>
      <w:r w:rsidR="00263FB8">
        <w:rPr>
          <w:rFonts w:ascii="Arial" w:hAnsi="Arial" w:cs="Arial"/>
        </w:rPr>
        <w:t xml:space="preserve">no </w:t>
      </w:r>
      <w:r w:rsidR="00A87D72" w:rsidRPr="00253406">
        <w:rPr>
          <w:rFonts w:ascii="Arial" w:hAnsi="Arial" w:cs="Arial"/>
        </w:rPr>
        <w:t xml:space="preserve">difference in </w:t>
      </w:r>
      <w:r w:rsidR="00CD49E3">
        <w:rPr>
          <w:rFonts w:ascii="Arial" w:hAnsi="Arial" w:cs="Arial"/>
        </w:rPr>
        <w:t xml:space="preserve">number of </w:t>
      </w:r>
      <w:r w:rsidR="00557C16">
        <w:rPr>
          <w:rFonts w:ascii="Arial" w:hAnsi="Arial" w:cs="Arial"/>
        </w:rPr>
        <w:t>asthma attacks</w:t>
      </w:r>
      <w:r w:rsidR="00A87D72" w:rsidRPr="00253406">
        <w:rPr>
          <w:rFonts w:ascii="Arial" w:hAnsi="Arial" w:cs="Arial"/>
        </w:rPr>
        <w:fldChar w:fldCharType="begin">
          <w:fldData xml:space="preserve">PEVuZE5vdGU+PENpdGU+PEF1dGhvcj5BYnJhbXNvbjwvQXV0aG9yPjxZZWFyPjIwMTU8L1llYXI+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</w:fldData>
        </w:fldChar>
      </w:r>
      <w:r w:rsidR="00411417">
        <w:rPr>
          <w:rFonts w:ascii="Arial" w:hAnsi="Arial" w:cs="Arial"/>
        </w:rPr>
        <w:instrText xml:space="preserve"> ADDIN EN.CITE </w:instrText>
      </w:r>
      <w:r w:rsidR="00411417">
        <w:rPr>
          <w:rFonts w:ascii="Arial" w:hAnsi="Arial" w:cs="Arial"/>
        </w:rPr>
        <w:fldChar w:fldCharType="begin">
          <w:fldData xml:space="preserve">PEVuZE5vdGU+PENpdGU+PEF1dGhvcj5BYnJhbXNvbjwvQXV0aG9yPjxZZWFyPjIwMTU8L1llYXI+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</w:fldData>
        </w:fldChar>
      </w:r>
      <w:r w:rsidR="00411417">
        <w:rPr>
          <w:rFonts w:ascii="Arial" w:hAnsi="Arial" w:cs="Arial"/>
        </w:rPr>
        <w:instrText xml:space="preserve"> ADDIN EN.CITE.DATA </w:instrText>
      </w:r>
      <w:r w:rsidR="00411417">
        <w:rPr>
          <w:rFonts w:ascii="Arial" w:hAnsi="Arial" w:cs="Arial"/>
        </w:rPr>
      </w:r>
      <w:r w:rsidR="00411417">
        <w:rPr>
          <w:rFonts w:ascii="Arial" w:hAnsi="Arial" w:cs="Arial"/>
        </w:rPr>
        <w:fldChar w:fldCharType="end"/>
      </w:r>
      <w:r w:rsidR="00A87D72" w:rsidRPr="00253406">
        <w:rPr>
          <w:rFonts w:ascii="Arial" w:hAnsi="Arial" w:cs="Arial"/>
        </w:rPr>
      </w:r>
      <w:r w:rsidR="00A87D72" w:rsidRPr="00253406">
        <w:rPr>
          <w:rFonts w:ascii="Arial" w:hAnsi="Arial" w:cs="Arial"/>
        </w:rPr>
        <w:fldChar w:fldCharType="separate"/>
      </w:r>
      <w:r w:rsidR="00411417" w:rsidRPr="00411417">
        <w:rPr>
          <w:rFonts w:ascii="Arial" w:hAnsi="Arial" w:cs="Arial"/>
          <w:noProof/>
          <w:vertAlign w:val="superscript"/>
        </w:rPr>
        <w:t>36</w:t>
      </w:r>
      <w:r w:rsidR="00A87D72" w:rsidRPr="00253406">
        <w:rPr>
          <w:rFonts w:ascii="Arial" w:hAnsi="Arial" w:cs="Arial"/>
        </w:rPr>
        <w:fldChar w:fldCharType="end"/>
      </w:r>
      <w:r w:rsidR="00263FB8">
        <w:rPr>
          <w:rFonts w:ascii="Arial" w:hAnsi="Arial" w:cs="Arial"/>
        </w:rPr>
        <w:t xml:space="preserve">. </w:t>
      </w:r>
      <w:r w:rsidR="00EB08AB">
        <w:rPr>
          <w:rFonts w:ascii="Arial" w:hAnsi="Arial" w:cs="Arial"/>
        </w:rPr>
        <w:t>T</w:t>
      </w:r>
      <w:r w:rsidR="00A87D72">
        <w:rPr>
          <w:rFonts w:ascii="Arial" w:hAnsi="Arial" w:cs="Arial"/>
        </w:rPr>
        <w:t>his</w:t>
      </w:r>
      <w:r w:rsidR="00497E8B" w:rsidRPr="00253406">
        <w:rPr>
          <w:rFonts w:ascii="Arial" w:hAnsi="Arial" w:cs="Arial"/>
        </w:rPr>
        <w:t xml:space="preserve"> trial </w:t>
      </w:r>
      <w:r w:rsidR="00EC525E">
        <w:rPr>
          <w:rFonts w:ascii="Arial" w:hAnsi="Arial" w:cs="Arial"/>
        </w:rPr>
        <w:t>did not</w:t>
      </w:r>
      <w:r w:rsidR="00EB08AB">
        <w:rPr>
          <w:rFonts w:ascii="Arial" w:hAnsi="Arial" w:cs="Arial"/>
        </w:rPr>
        <w:t xml:space="preserve"> however</w:t>
      </w:r>
      <w:r w:rsidR="00557C16">
        <w:rPr>
          <w:rFonts w:ascii="Arial" w:hAnsi="Arial" w:cs="Arial"/>
        </w:rPr>
        <w:t>,</w:t>
      </w:r>
      <w:r w:rsidR="00EC525E">
        <w:rPr>
          <w:rFonts w:ascii="Arial" w:hAnsi="Arial" w:cs="Arial"/>
        </w:rPr>
        <w:t xml:space="preserve"> include a</w:t>
      </w:r>
      <w:r w:rsidR="00497E8B" w:rsidRPr="00253406">
        <w:rPr>
          <w:rFonts w:ascii="Arial" w:hAnsi="Arial" w:cs="Arial"/>
        </w:rPr>
        <w:t xml:space="preserve"> management algorithm to direct treatment of children with abnormal lung function. Intuitively, spirometry</w:t>
      </w:r>
      <w:r w:rsidR="002520F5">
        <w:rPr>
          <w:rFonts w:ascii="Arial" w:hAnsi="Arial" w:cs="Arial"/>
        </w:rPr>
        <w:t>-</w:t>
      </w:r>
      <w:r w:rsidR="00497E8B" w:rsidRPr="00253406">
        <w:rPr>
          <w:rFonts w:ascii="Arial" w:hAnsi="Arial" w:cs="Arial"/>
        </w:rPr>
        <w:t xml:space="preserve">based monitoring would only be effective if abnormal results are acted on appropriately. </w:t>
      </w:r>
    </w:p>
    <w:p w14:paraId="52797599" w14:textId="4A0A8A23" w:rsidR="00C73CB4" w:rsidRPr="00253406" w:rsidRDefault="00C73CB4" w:rsidP="001E0A98">
      <w:pPr>
        <w:spacing w:line="360" w:lineRule="auto"/>
        <w:rPr>
          <w:rFonts w:ascii="Arial" w:hAnsi="Arial" w:cs="Arial"/>
        </w:rPr>
      </w:pPr>
      <w:r>
        <w:rPr>
          <w:rFonts w:ascii="Arial" w:hAnsi="Arial" w:cs="Arial"/>
        </w:rPr>
        <w:lastRenderedPageBreak/>
        <w:t xml:space="preserve">In terms of diagnosis, </w:t>
      </w:r>
      <w:r w:rsidR="00A22F0E" w:rsidRPr="00A22F0E">
        <w:rPr>
          <w:rFonts w:ascii="Arial" w:hAnsi="Arial" w:cs="Arial"/>
        </w:rPr>
        <w:t xml:space="preserve">one-quarter of </w:t>
      </w:r>
      <w:r w:rsidR="00A22F0E">
        <w:rPr>
          <w:rFonts w:ascii="Arial" w:hAnsi="Arial" w:cs="Arial"/>
        </w:rPr>
        <w:t>our cohort were</w:t>
      </w:r>
      <w:r w:rsidR="00A22F0E" w:rsidRPr="00A22F0E">
        <w:rPr>
          <w:rFonts w:ascii="Arial" w:hAnsi="Arial" w:cs="Arial"/>
        </w:rPr>
        <w:t xml:space="preserve"> identified based on them receiving asthma medications in the previous year despite not having a coded asth</w:t>
      </w:r>
      <w:r w:rsidR="00A22F0E">
        <w:rPr>
          <w:rFonts w:ascii="Arial" w:hAnsi="Arial" w:cs="Arial"/>
        </w:rPr>
        <w:t xml:space="preserve">ma diagnosis. We believe this may </w:t>
      </w:r>
      <w:r w:rsidR="00A22F0E" w:rsidRPr="00A22F0E">
        <w:rPr>
          <w:rFonts w:ascii="Arial" w:hAnsi="Arial" w:cs="Arial"/>
        </w:rPr>
        <w:t xml:space="preserve">reflect both a hesitance to formally diagnose children with asthma in primary care, and an issue with coding practices i.e. the child is diagnosed but this is not recorded on the practice database. </w:t>
      </w:r>
      <w:r w:rsidR="00DD5E2E" w:rsidRPr="00DD5E2E">
        <w:rPr>
          <w:rFonts w:ascii="Arial" w:hAnsi="Arial" w:cs="Arial"/>
        </w:rPr>
        <w:t xml:space="preserve">These children would not automatically be recalled for a routine annual asthma review and are at risk of having unrecognised poor </w:t>
      </w:r>
      <w:r w:rsidR="001B0D00">
        <w:rPr>
          <w:rFonts w:ascii="Arial" w:hAnsi="Arial" w:cs="Arial"/>
        </w:rPr>
        <w:t>symptom</w:t>
      </w:r>
      <w:r w:rsidR="00DD5E2E" w:rsidRPr="00DD5E2E">
        <w:rPr>
          <w:rFonts w:ascii="Arial" w:hAnsi="Arial" w:cs="Arial"/>
        </w:rPr>
        <w:t xml:space="preserve"> control. </w:t>
      </w:r>
      <w:r w:rsidR="00A22F0E">
        <w:rPr>
          <w:rFonts w:ascii="Arial" w:hAnsi="Arial" w:cs="Arial"/>
        </w:rPr>
        <w:t>U</w:t>
      </w:r>
      <w:r w:rsidRPr="00C73CB4">
        <w:rPr>
          <w:rFonts w:ascii="Arial" w:hAnsi="Arial" w:cs="Arial"/>
        </w:rPr>
        <w:t xml:space="preserve">sing the NICE asthma diagnosis algorithm, 12% of our cohort without an existing asthma diagnosis had asthma confirmed, and a further 6% had probable asthma based on </w:t>
      </w:r>
      <w:r w:rsidR="00D1698C">
        <w:rPr>
          <w:rFonts w:ascii="Arial" w:hAnsi="Arial" w:cs="Arial"/>
        </w:rPr>
        <w:t>two positive tests, demonstrating</w:t>
      </w:r>
      <w:r w:rsidRPr="00C73CB4">
        <w:rPr>
          <w:rFonts w:ascii="Arial" w:hAnsi="Arial" w:cs="Arial"/>
        </w:rPr>
        <w:t xml:space="preserve"> the </w:t>
      </w:r>
      <w:r w:rsidR="00A22F0E">
        <w:rPr>
          <w:rFonts w:ascii="Arial" w:hAnsi="Arial" w:cs="Arial"/>
        </w:rPr>
        <w:t>potential usefulness</w:t>
      </w:r>
      <w:r w:rsidRPr="00C73CB4">
        <w:rPr>
          <w:rFonts w:ascii="Arial" w:hAnsi="Arial" w:cs="Arial"/>
        </w:rPr>
        <w:t xml:space="preserve"> of providing objective tests within primary care. This is similar to the findings of the NICE asthma guideline feasibility study (NICE 2017) which were able to confirm an asthma diagnosis in 24.5% of their cohort, who presented acutely with asthma symptoms. As both lung function and FeNO can fluctuate, it is possible that our diagnosis rate was slightly lower, due to our cohort of children being recruited during routine reviews and not when they were pr</w:t>
      </w:r>
      <w:r>
        <w:rPr>
          <w:rFonts w:ascii="Arial" w:hAnsi="Arial" w:cs="Arial"/>
        </w:rPr>
        <w:t>esenting acutely</w:t>
      </w:r>
      <w:r w:rsidR="002A5C56">
        <w:rPr>
          <w:rFonts w:ascii="Arial" w:hAnsi="Arial" w:cs="Arial"/>
        </w:rPr>
        <w:t xml:space="preserve"> unwell</w:t>
      </w:r>
      <w:r>
        <w:rPr>
          <w:rFonts w:ascii="Arial" w:hAnsi="Arial" w:cs="Arial"/>
        </w:rPr>
        <w:t xml:space="preserve">. </w:t>
      </w:r>
    </w:p>
    <w:p w14:paraId="130F73EC" w14:textId="551BEC57" w:rsidR="00650902" w:rsidRPr="00253406" w:rsidRDefault="00327014" w:rsidP="001E0A98">
      <w:pPr>
        <w:spacing w:line="360" w:lineRule="auto"/>
        <w:rPr>
          <w:rFonts w:ascii="Arial" w:hAnsi="Arial" w:cs="Arial"/>
        </w:rPr>
      </w:pPr>
      <w:r>
        <w:rPr>
          <w:rFonts w:ascii="Arial" w:hAnsi="Arial" w:cs="Arial"/>
        </w:rPr>
        <w:t>Strengths</w:t>
      </w:r>
      <w:r w:rsidR="00645B6E">
        <w:rPr>
          <w:rFonts w:ascii="Arial" w:hAnsi="Arial" w:cs="Arial"/>
        </w:rPr>
        <w:t xml:space="preserve">: </w:t>
      </w:r>
      <w:r w:rsidR="00650902" w:rsidRPr="00253406">
        <w:rPr>
          <w:rFonts w:ascii="Arial" w:hAnsi="Arial" w:cs="Arial"/>
        </w:rPr>
        <w:t xml:space="preserve">We </w:t>
      </w:r>
      <w:r w:rsidR="009173CB">
        <w:rPr>
          <w:rFonts w:ascii="Arial" w:hAnsi="Arial" w:cs="Arial"/>
        </w:rPr>
        <w:t xml:space="preserve">prospectively </w:t>
      </w:r>
      <w:r w:rsidR="00650902" w:rsidRPr="00253406">
        <w:rPr>
          <w:rFonts w:ascii="Arial" w:hAnsi="Arial" w:cs="Arial"/>
        </w:rPr>
        <w:t xml:space="preserve">recruited a large cohort of children from practices representative of different ethno-socioeconomic populations. </w:t>
      </w:r>
      <w:r w:rsidR="00A87D72">
        <w:rPr>
          <w:rFonts w:ascii="Arial" w:hAnsi="Arial" w:cs="Arial"/>
        </w:rPr>
        <w:t xml:space="preserve">All </w:t>
      </w:r>
      <w:r w:rsidR="00645B6E">
        <w:rPr>
          <w:rFonts w:ascii="Arial" w:hAnsi="Arial" w:cs="Arial"/>
        </w:rPr>
        <w:t xml:space="preserve">but two </w:t>
      </w:r>
      <w:r w:rsidR="00A87D72">
        <w:rPr>
          <w:rFonts w:ascii="Arial" w:hAnsi="Arial" w:cs="Arial"/>
        </w:rPr>
        <w:t xml:space="preserve">children </w:t>
      </w:r>
      <w:r w:rsidR="00645B6E">
        <w:rPr>
          <w:rFonts w:ascii="Arial" w:hAnsi="Arial" w:cs="Arial"/>
        </w:rPr>
        <w:t>attending the asthma review participated</w:t>
      </w:r>
      <w:r w:rsidR="00263FB8">
        <w:rPr>
          <w:rFonts w:ascii="Arial" w:hAnsi="Arial" w:cs="Arial"/>
        </w:rPr>
        <w:t>.</w:t>
      </w:r>
      <w:r w:rsidR="00A87D72">
        <w:rPr>
          <w:rFonts w:ascii="Arial" w:hAnsi="Arial" w:cs="Arial"/>
        </w:rPr>
        <w:t xml:space="preserve"> </w:t>
      </w:r>
      <w:r w:rsidR="00650902" w:rsidRPr="00253406">
        <w:rPr>
          <w:rFonts w:ascii="Arial" w:hAnsi="Arial" w:cs="Arial"/>
        </w:rPr>
        <w:t>As follow up data was collected primarily from electronic records, only 7 (1%) children were lost to follow up</w:t>
      </w:r>
      <w:r w:rsidR="00C817A2">
        <w:rPr>
          <w:rFonts w:ascii="Arial" w:hAnsi="Arial" w:cs="Arial"/>
        </w:rPr>
        <w:t xml:space="preserve">; in remaining children, datasets were complete for baseline and follow up </w:t>
      </w:r>
      <w:r w:rsidR="009808B5">
        <w:rPr>
          <w:rFonts w:ascii="Arial" w:hAnsi="Arial" w:cs="Arial"/>
        </w:rPr>
        <w:t>UHAs</w:t>
      </w:r>
      <w:r w:rsidR="00C817A2">
        <w:rPr>
          <w:rFonts w:ascii="Arial" w:hAnsi="Arial" w:cs="Arial"/>
        </w:rPr>
        <w:t>, making our data robust</w:t>
      </w:r>
      <w:r w:rsidR="00650902" w:rsidRPr="00253406">
        <w:rPr>
          <w:rFonts w:ascii="Arial" w:hAnsi="Arial" w:cs="Arial"/>
        </w:rPr>
        <w:t xml:space="preserve">. All training for spirometry and </w:t>
      </w:r>
      <w:r w:rsidR="00CB3937">
        <w:rPr>
          <w:rFonts w:ascii="Arial" w:hAnsi="Arial" w:cs="Arial"/>
        </w:rPr>
        <w:t>FeNO</w:t>
      </w:r>
      <w:r w:rsidR="00650902" w:rsidRPr="00253406">
        <w:rPr>
          <w:rFonts w:ascii="Arial" w:hAnsi="Arial" w:cs="Arial"/>
        </w:rPr>
        <w:t xml:space="preserve"> were delivered by the same study team members; and ever</w:t>
      </w:r>
      <w:r w:rsidR="00CB3937">
        <w:rPr>
          <w:rFonts w:ascii="Arial" w:hAnsi="Arial" w:cs="Arial"/>
        </w:rPr>
        <w:t xml:space="preserve">y spirogram was reviewed </w:t>
      </w:r>
      <w:r w:rsidR="00650902" w:rsidRPr="00253406">
        <w:rPr>
          <w:rFonts w:ascii="Arial" w:hAnsi="Arial" w:cs="Arial"/>
        </w:rPr>
        <w:t>for acceptability fol</w:t>
      </w:r>
      <w:r w:rsidR="00CB3937">
        <w:rPr>
          <w:rFonts w:ascii="Arial" w:hAnsi="Arial" w:cs="Arial"/>
        </w:rPr>
        <w:t xml:space="preserve">lowing ATS/ERS recommendations to </w:t>
      </w:r>
      <w:r w:rsidR="00650902" w:rsidRPr="00253406">
        <w:rPr>
          <w:rFonts w:ascii="Arial" w:hAnsi="Arial" w:cs="Arial"/>
        </w:rPr>
        <w:t>ensur</w:t>
      </w:r>
      <w:r w:rsidR="00CB3937">
        <w:rPr>
          <w:rFonts w:ascii="Arial" w:hAnsi="Arial" w:cs="Arial"/>
        </w:rPr>
        <w:t>e</w:t>
      </w:r>
      <w:r w:rsidR="00650902" w:rsidRPr="00253406">
        <w:rPr>
          <w:rFonts w:ascii="Arial" w:hAnsi="Arial" w:cs="Arial"/>
        </w:rPr>
        <w:t xml:space="preserve"> quality of lung function data. </w:t>
      </w:r>
    </w:p>
    <w:p w14:paraId="0D05954D" w14:textId="608BB2F1" w:rsidR="005812A9" w:rsidRDefault="00327014" w:rsidP="001E0A98">
      <w:pPr>
        <w:spacing w:line="360" w:lineRule="auto"/>
        <w:rPr>
          <w:rFonts w:ascii="Arial" w:hAnsi="Arial" w:cs="Arial"/>
        </w:rPr>
      </w:pPr>
      <w:r>
        <w:rPr>
          <w:rFonts w:ascii="Arial" w:hAnsi="Arial" w:cs="Arial"/>
        </w:rPr>
        <w:t>L</w:t>
      </w:r>
      <w:r w:rsidR="0001712D" w:rsidRPr="00253406">
        <w:rPr>
          <w:rFonts w:ascii="Arial" w:hAnsi="Arial" w:cs="Arial"/>
        </w:rPr>
        <w:t>imitations</w:t>
      </w:r>
      <w:r>
        <w:rPr>
          <w:rFonts w:ascii="Arial" w:hAnsi="Arial" w:cs="Arial"/>
        </w:rPr>
        <w:t>:</w:t>
      </w:r>
      <w:r w:rsidR="0001712D" w:rsidRPr="00253406">
        <w:rPr>
          <w:rFonts w:ascii="Arial" w:hAnsi="Arial" w:cs="Arial"/>
        </w:rPr>
        <w:t xml:space="preserve"> the</w:t>
      </w:r>
      <w:r w:rsidR="00685D6B" w:rsidRPr="00253406">
        <w:rPr>
          <w:rFonts w:ascii="Arial" w:hAnsi="Arial" w:cs="Arial"/>
        </w:rPr>
        <w:t xml:space="preserve"> absence of a control arm </w:t>
      </w:r>
      <w:r w:rsidR="005A3E94" w:rsidRPr="00253406">
        <w:rPr>
          <w:rFonts w:ascii="Arial" w:hAnsi="Arial" w:cs="Arial"/>
        </w:rPr>
        <w:t>makes</w:t>
      </w:r>
      <w:r w:rsidR="00685D6B" w:rsidRPr="00253406">
        <w:rPr>
          <w:rFonts w:ascii="Arial" w:hAnsi="Arial" w:cs="Arial"/>
        </w:rPr>
        <w:t xml:space="preserve"> </w:t>
      </w:r>
      <w:r w:rsidR="005A3E94" w:rsidRPr="00253406">
        <w:rPr>
          <w:rFonts w:ascii="Arial" w:hAnsi="Arial" w:cs="Arial"/>
        </w:rPr>
        <w:t xml:space="preserve">the </w:t>
      </w:r>
      <w:r w:rsidR="00685D6B" w:rsidRPr="00253406">
        <w:rPr>
          <w:rFonts w:ascii="Arial" w:hAnsi="Arial" w:cs="Arial"/>
        </w:rPr>
        <w:t xml:space="preserve">interpretation of the apparent fall in </w:t>
      </w:r>
      <w:r w:rsidR="002A5C56">
        <w:rPr>
          <w:rFonts w:ascii="Arial" w:hAnsi="Arial" w:cs="Arial"/>
        </w:rPr>
        <w:t>asthma attacks</w:t>
      </w:r>
      <w:r w:rsidR="00685D6B" w:rsidRPr="00253406">
        <w:rPr>
          <w:rFonts w:ascii="Arial" w:hAnsi="Arial" w:cs="Arial"/>
        </w:rPr>
        <w:t xml:space="preserve"> seen in our cohort</w:t>
      </w:r>
      <w:r w:rsidR="005A3E94" w:rsidRPr="00253406">
        <w:rPr>
          <w:rFonts w:ascii="Arial" w:hAnsi="Arial" w:cs="Arial"/>
        </w:rPr>
        <w:t xml:space="preserve"> difficult</w:t>
      </w:r>
      <w:r w:rsidR="00685D6B" w:rsidRPr="00253406">
        <w:rPr>
          <w:rFonts w:ascii="Arial" w:hAnsi="Arial" w:cs="Arial"/>
        </w:rPr>
        <w:t xml:space="preserve">. </w:t>
      </w:r>
      <w:r w:rsidR="00CB3937">
        <w:rPr>
          <w:rFonts w:ascii="Arial" w:hAnsi="Arial" w:cs="Arial"/>
        </w:rPr>
        <w:t>A</w:t>
      </w:r>
      <w:r w:rsidR="0003323F">
        <w:rPr>
          <w:rFonts w:ascii="Arial" w:hAnsi="Arial" w:cs="Arial"/>
        </w:rPr>
        <w:t>s</w:t>
      </w:r>
      <w:r w:rsidR="00046A05" w:rsidRPr="00253406">
        <w:rPr>
          <w:rFonts w:ascii="Arial" w:hAnsi="Arial" w:cs="Arial"/>
        </w:rPr>
        <w:t xml:space="preserve"> attendance was voluntary, it is possible that only </w:t>
      </w:r>
      <w:r>
        <w:rPr>
          <w:rFonts w:ascii="Arial" w:hAnsi="Arial" w:cs="Arial"/>
        </w:rPr>
        <w:t xml:space="preserve">more symptomatic </w:t>
      </w:r>
      <w:r w:rsidR="00046A05" w:rsidRPr="00253406">
        <w:rPr>
          <w:rFonts w:ascii="Arial" w:hAnsi="Arial" w:cs="Arial"/>
        </w:rPr>
        <w:t>children</w:t>
      </w:r>
      <w:r w:rsidR="00080AED">
        <w:rPr>
          <w:rFonts w:ascii="Arial" w:hAnsi="Arial" w:cs="Arial"/>
        </w:rPr>
        <w:t xml:space="preserve"> </w:t>
      </w:r>
      <w:r w:rsidR="000B65E9">
        <w:rPr>
          <w:rFonts w:ascii="Arial" w:hAnsi="Arial" w:cs="Arial"/>
        </w:rPr>
        <w:t>attended</w:t>
      </w:r>
      <w:r>
        <w:rPr>
          <w:rFonts w:ascii="Arial" w:hAnsi="Arial" w:cs="Arial"/>
        </w:rPr>
        <w:t>;</w:t>
      </w:r>
      <w:r w:rsidR="00046A05" w:rsidRPr="00253406">
        <w:rPr>
          <w:rFonts w:ascii="Arial" w:hAnsi="Arial" w:cs="Arial"/>
        </w:rPr>
        <w:t xml:space="preserve"> biasing our cohort to</w:t>
      </w:r>
      <w:r w:rsidR="00685D6B" w:rsidRPr="00253406">
        <w:rPr>
          <w:rFonts w:ascii="Arial" w:hAnsi="Arial" w:cs="Arial"/>
        </w:rPr>
        <w:t xml:space="preserve">wards those with poorer </w:t>
      </w:r>
      <w:r w:rsidR="007317D1">
        <w:rPr>
          <w:rFonts w:ascii="Arial" w:hAnsi="Arial" w:cs="Arial"/>
        </w:rPr>
        <w:t xml:space="preserve">current asthma symptom </w:t>
      </w:r>
      <w:r w:rsidR="00685D6B" w:rsidRPr="00253406">
        <w:rPr>
          <w:rFonts w:ascii="Arial" w:hAnsi="Arial" w:cs="Arial"/>
        </w:rPr>
        <w:t>control</w:t>
      </w:r>
      <w:r>
        <w:rPr>
          <w:rFonts w:ascii="Arial" w:hAnsi="Arial" w:cs="Arial"/>
        </w:rPr>
        <w:t xml:space="preserve"> and poorer lung function</w:t>
      </w:r>
      <w:r w:rsidR="00685D6B" w:rsidRPr="00253406">
        <w:rPr>
          <w:rFonts w:ascii="Arial" w:hAnsi="Arial" w:cs="Arial"/>
        </w:rPr>
        <w:t>.</w:t>
      </w:r>
      <w:r w:rsidR="000B3549">
        <w:rPr>
          <w:rFonts w:ascii="Arial" w:hAnsi="Arial" w:cs="Arial"/>
        </w:rPr>
        <w:t xml:space="preserve"> </w:t>
      </w:r>
      <w:r w:rsidR="0066725E">
        <w:rPr>
          <w:rFonts w:ascii="Arial" w:hAnsi="Arial" w:cs="Arial"/>
        </w:rPr>
        <w:t xml:space="preserve">Secondly, practice staff were trained to interpret spirometry using fixed cut-offs rather than </w:t>
      </w:r>
      <w:r>
        <w:rPr>
          <w:rFonts w:ascii="Arial" w:hAnsi="Arial" w:cs="Arial"/>
        </w:rPr>
        <w:t xml:space="preserve">GLI </w:t>
      </w:r>
      <w:r w:rsidR="0066725E">
        <w:rPr>
          <w:rFonts w:ascii="Arial" w:hAnsi="Arial" w:cs="Arial"/>
        </w:rPr>
        <w:t xml:space="preserve">lower limits of normal </w:t>
      </w:r>
      <w:r w:rsidR="00CB3937">
        <w:rPr>
          <w:rFonts w:ascii="Arial" w:hAnsi="Arial" w:cs="Arial"/>
        </w:rPr>
        <w:t>(LLN)</w:t>
      </w:r>
      <w:r w:rsidR="0066725E">
        <w:rPr>
          <w:rFonts w:ascii="Arial" w:hAnsi="Arial" w:cs="Arial"/>
        </w:rPr>
        <w:t xml:space="preserve">, despite the latter being the gold standard. This was a conscious decision by the </w:t>
      </w:r>
      <w:r w:rsidR="000B65E9">
        <w:rPr>
          <w:rFonts w:ascii="Arial" w:hAnsi="Arial" w:cs="Arial"/>
        </w:rPr>
        <w:t xml:space="preserve">study team </w:t>
      </w:r>
      <w:r w:rsidR="0066725E">
        <w:rPr>
          <w:rFonts w:ascii="Arial" w:hAnsi="Arial" w:cs="Arial"/>
        </w:rPr>
        <w:t xml:space="preserve">for </w:t>
      </w:r>
      <w:r w:rsidR="00557C16">
        <w:rPr>
          <w:rFonts w:ascii="Arial" w:hAnsi="Arial" w:cs="Arial"/>
        </w:rPr>
        <w:t>pragmatic reasons</w:t>
      </w:r>
      <w:r w:rsidR="0066725E">
        <w:rPr>
          <w:rFonts w:ascii="Arial" w:hAnsi="Arial" w:cs="Arial"/>
        </w:rPr>
        <w:t xml:space="preserve">, as practice staff were already familiar with the use of fixed cut-offs in the context of performing adult spirometry. </w:t>
      </w:r>
      <w:r w:rsidR="006108B7">
        <w:rPr>
          <w:rFonts w:ascii="Arial" w:hAnsi="Arial" w:cs="Arial"/>
        </w:rPr>
        <w:t>As routine spirometry becomes accepted in general practice</w:t>
      </w:r>
      <w:r w:rsidR="00922E47">
        <w:rPr>
          <w:rFonts w:ascii="Arial" w:hAnsi="Arial" w:cs="Arial"/>
        </w:rPr>
        <w:t>, we recommend that</w:t>
      </w:r>
      <w:r w:rsidR="006108B7">
        <w:rPr>
          <w:rFonts w:ascii="Arial" w:hAnsi="Arial" w:cs="Arial"/>
        </w:rPr>
        <w:t xml:space="preserve"> fixed cut-offs </w:t>
      </w:r>
      <w:r w:rsidR="00922E47">
        <w:rPr>
          <w:rFonts w:ascii="Arial" w:hAnsi="Arial" w:cs="Arial"/>
        </w:rPr>
        <w:t>should be superseded by</w:t>
      </w:r>
      <w:r w:rsidR="006108B7">
        <w:rPr>
          <w:rFonts w:ascii="Arial" w:hAnsi="Arial" w:cs="Arial"/>
        </w:rPr>
        <w:t xml:space="preserve"> LLN</w:t>
      </w:r>
      <w:r w:rsidR="00922E47">
        <w:rPr>
          <w:rFonts w:ascii="Arial" w:hAnsi="Arial" w:cs="Arial"/>
        </w:rPr>
        <w:t>.</w:t>
      </w:r>
      <w:r w:rsidR="004B56E4">
        <w:rPr>
          <w:rFonts w:ascii="Arial" w:hAnsi="Arial" w:cs="Arial"/>
        </w:rPr>
        <w:t xml:space="preserve"> </w:t>
      </w:r>
    </w:p>
    <w:p w14:paraId="33F58B7C" w14:textId="2D0EFDC9" w:rsidR="00060153" w:rsidRDefault="00060153" w:rsidP="001E0A98">
      <w:pPr>
        <w:spacing w:line="360" w:lineRule="auto"/>
        <w:rPr>
          <w:rFonts w:ascii="Arial" w:hAnsi="Arial" w:cs="Arial"/>
        </w:rPr>
      </w:pPr>
      <w:r w:rsidRPr="00060153">
        <w:rPr>
          <w:rFonts w:ascii="Arial" w:hAnsi="Arial" w:cs="Arial"/>
        </w:rPr>
        <w:t>Also, asthma is a chronic relapsing condition and this study has included clinical assessments at one point in time only; therefore our findings and conclusions relate to that one snapshot an</w:t>
      </w:r>
      <w:r w:rsidR="000B4028">
        <w:rPr>
          <w:rFonts w:ascii="Arial" w:hAnsi="Arial" w:cs="Arial"/>
        </w:rPr>
        <w:t>d may not accurately reflect</w:t>
      </w:r>
      <w:r w:rsidRPr="00060153">
        <w:rPr>
          <w:rFonts w:ascii="Arial" w:hAnsi="Arial" w:cs="Arial"/>
        </w:rPr>
        <w:t xml:space="preserve"> longitudinal asthma control</w:t>
      </w:r>
      <w:r w:rsidR="0083569E">
        <w:rPr>
          <w:rFonts w:ascii="Arial" w:hAnsi="Arial" w:cs="Arial"/>
        </w:rPr>
        <w:t>.</w:t>
      </w:r>
      <w:r w:rsidR="0008376F">
        <w:rPr>
          <w:rFonts w:ascii="Arial" w:hAnsi="Arial" w:cs="Arial"/>
        </w:rPr>
        <w:t xml:space="preserve"> </w:t>
      </w:r>
      <w:r w:rsidR="0083569E">
        <w:rPr>
          <w:rFonts w:ascii="Arial" w:hAnsi="Arial" w:cs="Arial"/>
        </w:rPr>
        <w:t xml:space="preserve">Additionally we did not set out to control for the effect of </w:t>
      </w:r>
      <w:r w:rsidR="0008376F">
        <w:rPr>
          <w:rFonts w:ascii="Arial" w:hAnsi="Arial" w:cs="Arial"/>
        </w:rPr>
        <w:t>seasonality on symptom control and asthma attacks</w:t>
      </w:r>
      <w:r w:rsidR="000C3D29">
        <w:rPr>
          <w:rFonts w:ascii="Arial" w:hAnsi="Arial" w:cs="Arial"/>
        </w:rPr>
        <w:t xml:space="preserve">, </w:t>
      </w:r>
      <w:r w:rsidR="00397534">
        <w:rPr>
          <w:rFonts w:ascii="Arial" w:hAnsi="Arial" w:cs="Arial"/>
        </w:rPr>
        <w:lastRenderedPageBreak/>
        <w:t xml:space="preserve">however </w:t>
      </w:r>
      <w:r w:rsidR="000C3D29">
        <w:rPr>
          <w:rFonts w:ascii="Arial" w:hAnsi="Arial" w:cs="Arial"/>
        </w:rPr>
        <w:t>we recruit</w:t>
      </w:r>
      <w:r w:rsidR="00397534">
        <w:rPr>
          <w:rFonts w:ascii="Arial" w:hAnsi="Arial" w:cs="Arial"/>
        </w:rPr>
        <w:t>ed</w:t>
      </w:r>
      <w:r w:rsidR="000C3D29">
        <w:rPr>
          <w:rFonts w:ascii="Arial" w:hAnsi="Arial" w:cs="Arial"/>
        </w:rPr>
        <w:t xml:space="preserve"> our pa</w:t>
      </w:r>
      <w:r w:rsidR="0083569E">
        <w:rPr>
          <w:rFonts w:ascii="Arial" w:hAnsi="Arial" w:cs="Arial"/>
        </w:rPr>
        <w:t xml:space="preserve">tients over </w:t>
      </w:r>
      <w:r w:rsidR="000C3D29">
        <w:rPr>
          <w:rFonts w:ascii="Arial" w:hAnsi="Arial" w:cs="Arial"/>
        </w:rPr>
        <w:t>14</w:t>
      </w:r>
      <w:r w:rsidR="00C1228A">
        <w:rPr>
          <w:rFonts w:ascii="Arial" w:hAnsi="Arial" w:cs="Arial"/>
        </w:rPr>
        <w:t xml:space="preserve"> </w:t>
      </w:r>
      <w:r w:rsidR="000C3D29">
        <w:rPr>
          <w:rFonts w:ascii="Arial" w:hAnsi="Arial" w:cs="Arial"/>
        </w:rPr>
        <w:t xml:space="preserve">months </w:t>
      </w:r>
      <w:r w:rsidR="0083569E">
        <w:rPr>
          <w:rFonts w:ascii="Arial" w:hAnsi="Arial" w:cs="Arial"/>
        </w:rPr>
        <w:t>across</w:t>
      </w:r>
      <w:r w:rsidR="000C3D29">
        <w:rPr>
          <w:rFonts w:ascii="Arial" w:hAnsi="Arial" w:cs="Arial"/>
        </w:rPr>
        <w:t xml:space="preserve"> all four seas</w:t>
      </w:r>
      <w:r w:rsidR="0083569E">
        <w:rPr>
          <w:rFonts w:ascii="Arial" w:hAnsi="Arial" w:cs="Arial"/>
        </w:rPr>
        <w:t>ons, making a seasonal influence on our data unlikely</w:t>
      </w:r>
    </w:p>
    <w:p w14:paraId="72506FE0" w14:textId="77777777" w:rsidR="000B4028" w:rsidRDefault="0003323F" w:rsidP="00F53DD1">
      <w:pPr>
        <w:spacing w:line="360" w:lineRule="auto"/>
        <w:rPr>
          <w:rFonts w:ascii="Arial" w:hAnsi="Arial" w:cs="Arial"/>
        </w:rPr>
      </w:pPr>
      <w:r>
        <w:rPr>
          <w:rFonts w:ascii="Arial" w:hAnsi="Arial" w:cs="Arial"/>
        </w:rPr>
        <w:t>Finally, all participating practices were from the same, albeit diverse, geographical region wi</w:t>
      </w:r>
      <w:r w:rsidR="00D77A8E">
        <w:rPr>
          <w:rFonts w:ascii="Arial" w:hAnsi="Arial" w:cs="Arial"/>
        </w:rPr>
        <w:t xml:space="preserve">thin the East Midlands, UK; </w:t>
      </w:r>
      <w:r>
        <w:rPr>
          <w:rFonts w:ascii="Arial" w:hAnsi="Arial" w:cs="Arial"/>
        </w:rPr>
        <w:t xml:space="preserve">it is possible that only the most motivated practices expressed an interest to participate, resulting in a group of practices which may not be representative. </w:t>
      </w:r>
      <w:r w:rsidR="00D1698C">
        <w:rPr>
          <w:rFonts w:ascii="Arial" w:hAnsi="Arial" w:cs="Arial"/>
        </w:rPr>
        <w:t xml:space="preserve">   </w:t>
      </w:r>
    </w:p>
    <w:p w14:paraId="22430E58" w14:textId="618A9CAB" w:rsidR="000A24F3" w:rsidRPr="00B96AE6" w:rsidRDefault="001A36C9" w:rsidP="00F53DD1">
      <w:pPr>
        <w:spacing w:line="360" w:lineRule="auto"/>
        <w:rPr>
          <w:rFonts w:ascii="Arial" w:hAnsi="Arial" w:cs="Arial"/>
        </w:rPr>
      </w:pPr>
      <w:r w:rsidRPr="00253406">
        <w:rPr>
          <w:rFonts w:ascii="Arial" w:hAnsi="Arial" w:cs="Arial"/>
        </w:rPr>
        <w:t xml:space="preserve">To our knowledge, this is the first primary care study in the UK to explore the </w:t>
      </w:r>
      <w:r w:rsidR="00190189">
        <w:rPr>
          <w:rFonts w:ascii="Arial" w:hAnsi="Arial" w:cs="Arial"/>
        </w:rPr>
        <w:t>role</w:t>
      </w:r>
      <w:r w:rsidR="00190189" w:rsidRPr="00253406">
        <w:rPr>
          <w:rFonts w:ascii="Arial" w:hAnsi="Arial" w:cs="Arial"/>
        </w:rPr>
        <w:t xml:space="preserve"> </w:t>
      </w:r>
      <w:r w:rsidRPr="00253406">
        <w:rPr>
          <w:rFonts w:ascii="Arial" w:hAnsi="Arial" w:cs="Arial"/>
        </w:rPr>
        <w:t xml:space="preserve">of spirometry and </w:t>
      </w:r>
      <w:r w:rsidR="00BD2886">
        <w:rPr>
          <w:rFonts w:ascii="Arial" w:hAnsi="Arial" w:cs="Arial"/>
        </w:rPr>
        <w:t>FeNO</w:t>
      </w:r>
      <w:r w:rsidRPr="00253406">
        <w:rPr>
          <w:rFonts w:ascii="Arial" w:hAnsi="Arial" w:cs="Arial"/>
        </w:rPr>
        <w:t xml:space="preserve"> testing in </w:t>
      </w:r>
      <w:r w:rsidR="00190189">
        <w:rPr>
          <w:rFonts w:ascii="Arial" w:hAnsi="Arial" w:cs="Arial"/>
        </w:rPr>
        <w:t xml:space="preserve">monitoring </w:t>
      </w:r>
      <w:r w:rsidRPr="00253406">
        <w:rPr>
          <w:rFonts w:ascii="Arial" w:hAnsi="Arial" w:cs="Arial"/>
        </w:rPr>
        <w:t>children with asthma. We have shown that</w:t>
      </w:r>
      <w:r w:rsidR="0065621E" w:rsidRPr="00253406">
        <w:rPr>
          <w:rFonts w:ascii="Arial" w:hAnsi="Arial" w:cs="Arial"/>
        </w:rPr>
        <w:t xml:space="preserve"> abnormal lung function </w:t>
      </w:r>
      <w:r w:rsidR="00557C16">
        <w:rPr>
          <w:rFonts w:ascii="Arial" w:hAnsi="Arial" w:cs="Arial"/>
        </w:rPr>
        <w:t>and FeNO are</w:t>
      </w:r>
      <w:r w:rsidR="0065621E" w:rsidRPr="00253406">
        <w:rPr>
          <w:rFonts w:ascii="Arial" w:hAnsi="Arial" w:cs="Arial"/>
        </w:rPr>
        <w:t xml:space="preserve"> highly prevalent in children </w:t>
      </w:r>
      <w:r w:rsidR="00EE26C2" w:rsidRPr="00EE26C2">
        <w:rPr>
          <w:rFonts w:ascii="Arial" w:hAnsi="Arial" w:cs="Arial"/>
        </w:rPr>
        <w:t>who attend for asthma reviews in primary care</w:t>
      </w:r>
      <w:r w:rsidR="00A22F0E">
        <w:rPr>
          <w:rFonts w:ascii="Arial" w:hAnsi="Arial" w:cs="Arial"/>
        </w:rPr>
        <w:t xml:space="preserve">, </w:t>
      </w:r>
      <w:r w:rsidR="00A873D7">
        <w:rPr>
          <w:rFonts w:ascii="Arial" w:hAnsi="Arial" w:cs="Arial"/>
        </w:rPr>
        <w:t xml:space="preserve">and </w:t>
      </w:r>
      <w:r w:rsidR="00557C16">
        <w:rPr>
          <w:rFonts w:ascii="Arial" w:hAnsi="Arial" w:cs="Arial"/>
        </w:rPr>
        <w:t xml:space="preserve">correlates poorly with </w:t>
      </w:r>
      <w:r w:rsidR="00C47362">
        <w:rPr>
          <w:rFonts w:ascii="Arial" w:hAnsi="Arial" w:cs="Arial"/>
        </w:rPr>
        <w:t xml:space="preserve">patient reported </w:t>
      </w:r>
      <w:r w:rsidR="00A873D7">
        <w:rPr>
          <w:rFonts w:ascii="Arial" w:hAnsi="Arial" w:cs="Arial"/>
        </w:rPr>
        <w:t>symptom scores. S</w:t>
      </w:r>
      <w:r w:rsidR="00557C16">
        <w:rPr>
          <w:rFonts w:ascii="Arial" w:hAnsi="Arial" w:cs="Arial"/>
        </w:rPr>
        <w:t xml:space="preserve">ymptomatic children with abnormal lung function were </w:t>
      </w:r>
      <w:r w:rsidR="00A873D7">
        <w:rPr>
          <w:rFonts w:ascii="Arial" w:hAnsi="Arial" w:cs="Arial"/>
        </w:rPr>
        <w:t xml:space="preserve">also </w:t>
      </w:r>
      <w:r w:rsidR="00557C16">
        <w:rPr>
          <w:rFonts w:ascii="Arial" w:hAnsi="Arial" w:cs="Arial"/>
        </w:rPr>
        <w:t xml:space="preserve">more likely to </w:t>
      </w:r>
      <w:r w:rsidR="00DF264B">
        <w:rPr>
          <w:rFonts w:ascii="Arial" w:hAnsi="Arial" w:cs="Arial"/>
        </w:rPr>
        <w:t>have</w:t>
      </w:r>
      <w:r w:rsidR="00F33559">
        <w:rPr>
          <w:rFonts w:ascii="Arial" w:hAnsi="Arial" w:cs="Arial"/>
        </w:rPr>
        <w:t xml:space="preserve"> had</w:t>
      </w:r>
      <w:r w:rsidR="00DF264B">
        <w:rPr>
          <w:rFonts w:ascii="Arial" w:hAnsi="Arial" w:cs="Arial"/>
        </w:rPr>
        <w:t xml:space="preserve"> an asthma attack during the study period. </w:t>
      </w:r>
      <w:r w:rsidR="00190189" w:rsidRPr="00190189">
        <w:rPr>
          <w:rFonts w:ascii="Arial" w:hAnsi="Arial" w:cs="Arial"/>
        </w:rPr>
        <w:t xml:space="preserve">Moreover, we observed a reduction in the number of asthma attacks and improved </w:t>
      </w:r>
      <w:r w:rsidR="00190189">
        <w:rPr>
          <w:rFonts w:ascii="Arial" w:hAnsi="Arial" w:cs="Arial"/>
        </w:rPr>
        <w:t xml:space="preserve">current asthma </w:t>
      </w:r>
      <w:r w:rsidR="00190189" w:rsidRPr="00190189">
        <w:rPr>
          <w:rFonts w:ascii="Arial" w:hAnsi="Arial" w:cs="Arial"/>
        </w:rPr>
        <w:t xml:space="preserve">control </w:t>
      </w:r>
      <w:r w:rsidR="00707D81">
        <w:rPr>
          <w:rFonts w:ascii="Arial" w:hAnsi="Arial" w:cs="Arial"/>
        </w:rPr>
        <w:t xml:space="preserve">test scores </w:t>
      </w:r>
      <w:r w:rsidR="00190189" w:rsidRPr="00190189">
        <w:rPr>
          <w:rFonts w:ascii="Arial" w:hAnsi="Arial" w:cs="Arial"/>
        </w:rPr>
        <w:t xml:space="preserve">in the six months after </w:t>
      </w:r>
      <w:r w:rsidR="002F4451">
        <w:rPr>
          <w:rFonts w:ascii="Arial" w:hAnsi="Arial" w:cs="Arial"/>
        </w:rPr>
        <w:t>the</w:t>
      </w:r>
      <w:r w:rsidR="00190189" w:rsidRPr="00190189">
        <w:rPr>
          <w:rFonts w:ascii="Arial" w:hAnsi="Arial" w:cs="Arial"/>
        </w:rPr>
        <w:t xml:space="preserve"> </w:t>
      </w:r>
      <w:r w:rsidR="006C453D">
        <w:rPr>
          <w:rFonts w:ascii="Arial" w:hAnsi="Arial" w:cs="Arial"/>
        </w:rPr>
        <w:t xml:space="preserve">clinical </w:t>
      </w:r>
      <w:r w:rsidR="00190189" w:rsidRPr="00190189">
        <w:rPr>
          <w:rFonts w:ascii="Arial" w:hAnsi="Arial" w:cs="Arial"/>
        </w:rPr>
        <w:t>review which inc</w:t>
      </w:r>
      <w:r w:rsidR="00DF264B">
        <w:rPr>
          <w:rFonts w:ascii="Arial" w:hAnsi="Arial" w:cs="Arial"/>
        </w:rPr>
        <w:t xml:space="preserve">luded </w:t>
      </w:r>
      <w:r w:rsidR="002F4451">
        <w:rPr>
          <w:rFonts w:ascii="Arial" w:hAnsi="Arial" w:cs="Arial"/>
        </w:rPr>
        <w:t>objective tests</w:t>
      </w:r>
      <w:r w:rsidR="00DF264B">
        <w:rPr>
          <w:rFonts w:ascii="Arial" w:hAnsi="Arial" w:cs="Arial"/>
        </w:rPr>
        <w:t>. This important observation requires confirmation with a</w:t>
      </w:r>
      <w:r w:rsidR="00190189" w:rsidRPr="00190189">
        <w:rPr>
          <w:rFonts w:ascii="Arial" w:hAnsi="Arial" w:cs="Arial"/>
        </w:rPr>
        <w:t xml:space="preserve">n adequately powered </w:t>
      </w:r>
      <w:r w:rsidR="00DF264B">
        <w:rPr>
          <w:rFonts w:ascii="Arial" w:hAnsi="Arial" w:cs="Arial"/>
        </w:rPr>
        <w:t xml:space="preserve">randomised </w:t>
      </w:r>
      <w:r w:rsidR="00190189" w:rsidRPr="00190189">
        <w:rPr>
          <w:rFonts w:ascii="Arial" w:hAnsi="Arial" w:cs="Arial"/>
        </w:rPr>
        <w:t>clinical trial</w:t>
      </w:r>
      <w:r w:rsidR="000F5CF4">
        <w:rPr>
          <w:rFonts w:ascii="Arial" w:hAnsi="Arial" w:cs="Arial"/>
        </w:rPr>
        <w:t>,</w:t>
      </w:r>
      <w:r w:rsidR="008B6552">
        <w:rPr>
          <w:rFonts w:ascii="Arial" w:hAnsi="Arial" w:cs="Arial"/>
        </w:rPr>
        <w:t xml:space="preserve"> </w:t>
      </w:r>
      <w:r w:rsidR="000F5CF4">
        <w:rPr>
          <w:rFonts w:ascii="Arial" w:hAnsi="Arial" w:cs="Arial"/>
        </w:rPr>
        <w:t xml:space="preserve">with repeat objective testing over time, </w:t>
      </w:r>
      <w:r w:rsidR="008B6552">
        <w:rPr>
          <w:rFonts w:ascii="Arial" w:hAnsi="Arial" w:cs="Arial"/>
        </w:rPr>
        <w:t>in order to demonstrate causation</w:t>
      </w:r>
      <w:r w:rsidR="000F5CF4">
        <w:rPr>
          <w:rFonts w:ascii="Arial" w:hAnsi="Arial" w:cs="Arial"/>
        </w:rPr>
        <w:t xml:space="preserve"> and longitudinal changes in lung function</w:t>
      </w:r>
      <w:r w:rsidR="00A873D7">
        <w:rPr>
          <w:rFonts w:ascii="Arial" w:hAnsi="Arial" w:cs="Arial"/>
        </w:rPr>
        <w:t xml:space="preserve">. </w:t>
      </w:r>
      <w:r w:rsidR="00B166F4">
        <w:rPr>
          <w:rFonts w:ascii="Arial" w:hAnsi="Arial" w:cs="Arial"/>
        </w:rPr>
        <w:t>To conclude, o</w:t>
      </w:r>
      <w:r w:rsidR="004C3AAC" w:rsidRPr="004C3AAC">
        <w:rPr>
          <w:rFonts w:ascii="Arial" w:hAnsi="Arial" w:cs="Arial"/>
        </w:rPr>
        <w:t>ur data suggests that a symptoms-based</w:t>
      </w:r>
      <w:r w:rsidR="004C3AAC">
        <w:rPr>
          <w:rFonts w:ascii="Arial" w:hAnsi="Arial" w:cs="Arial"/>
        </w:rPr>
        <w:t xml:space="preserve"> assessment alone is inadequate, and </w:t>
      </w:r>
      <w:r w:rsidR="00064F78">
        <w:rPr>
          <w:rFonts w:ascii="Arial" w:hAnsi="Arial" w:cs="Arial"/>
        </w:rPr>
        <w:t xml:space="preserve">is likely to miss </w:t>
      </w:r>
      <w:r w:rsidR="004C3AAC" w:rsidRPr="004C3AAC">
        <w:rPr>
          <w:rFonts w:ascii="Arial" w:hAnsi="Arial" w:cs="Arial"/>
        </w:rPr>
        <w:t>children at high risk of a near future severe asthma attack.</w:t>
      </w:r>
    </w:p>
    <w:p w14:paraId="0A759019" w14:textId="3917597B" w:rsidR="00173A05" w:rsidRDefault="00173A05" w:rsidP="00F53DD1">
      <w:pPr>
        <w:spacing w:line="360" w:lineRule="auto"/>
        <w:rPr>
          <w:rFonts w:ascii="Arial" w:hAnsi="Arial" w:cs="Arial"/>
        </w:rPr>
      </w:pPr>
      <w:r>
        <w:rPr>
          <w:rFonts w:ascii="Arial" w:hAnsi="Arial" w:cs="Arial"/>
          <w:b/>
        </w:rPr>
        <w:t>Acknowledgements</w:t>
      </w:r>
    </w:p>
    <w:p w14:paraId="4FD09DBF" w14:textId="1CE7A7AA" w:rsidR="00173A05" w:rsidRDefault="00173A05" w:rsidP="00F53DD1">
      <w:pPr>
        <w:spacing w:line="360" w:lineRule="auto"/>
        <w:rPr>
          <w:rFonts w:ascii="Arial" w:hAnsi="Arial" w:cs="Arial"/>
        </w:rPr>
      </w:pPr>
      <w:r>
        <w:rPr>
          <w:rFonts w:ascii="Arial" w:hAnsi="Arial" w:cs="Arial"/>
        </w:rPr>
        <w:t>We would like to thank the staff</w:t>
      </w:r>
      <w:r w:rsidR="002A5C56">
        <w:rPr>
          <w:rFonts w:ascii="Arial" w:hAnsi="Arial" w:cs="Arial"/>
        </w:rPr>
        <w:t>, children, and families</w:t>
      </w:r>
      <w:r>
        <w:rPr>
          <w:rFonts w:ascii="Arial" w:hAnsi="Arial" w:cs="Arial"/>
        </w:rPr>
        <w:t xml:space="preserve"> at all participating general practices for their support of this study. </w:t>
      </w:r>
    </w:p>
    <w:p w14:paraId="7022D73A" w14:textId="534999BC" w:rsidR="00173A05" w:rsidRDefault="00173A05" w:rsidP="00F53DD1">
      <w:pPr>
        <w:spacing w:line="360" w:lineRule="auto"/>
        <w:rPr>
          <w:rFonts w:ascii="Arial" w:hAnsi="Arial" w:cs="Arial"/>
        </w:rPr>
      </w:pPr>
      <w:r>
        <w:rPr>
          <w:rFonts w:ascii="Arial" w:hAnsi="Arial" w:cs="Arial"/>
          <w:b/>
        </w:rPr>
        <w:t>Contributors</w:t>
      </w:r>
    </w:p>
    <w:p w14:paraId="192DDB26" w14:textId="288915AE" w:rsidR="006C0DD7" w:rsidRPr="000A24F3" w:rsidRDefault="005112B4" w:rsidP="00F53DD1">
      <w:pPr>
        <w:spacing w:line="360" w:lineRule="auto"/>
        <w:rPr>
          <w:rFonts w:ascii="Arial" w:hAnsi="Arial" w:cs="Arial"/>
        </w:rPr>
      </w:pPr>
      <w:r w:rsidRPr="005112B4">
        <w:rPr>
          <w:rFonts w:ascii="Arial" w:hAnsi="Arial" w:cs="Arial"/>
        </w:rPr>
        <w:t>EG, DL, CB, DR, MR, YY, AW participated in the</w:t>
      </w:r>
      <w:r>
        <w:rPr>
          <w:rFonts w:ascii="Arial" w:hAnsi="Arial" w:cs="Arial"/>
        </w:rPr>
        <w:t xml:space="preserve"> initial </w:t>
      </w:r>
      <w:r w:rsidRPr="005112B4">
        <w:rPr>
          <w:rFonts w:ascii="Arial" w:hAnsi="Arial" w:cs="Arial"/>
        </w:rPr>
        <w:t xml:space="preserve">design of the study. </w:t>
      </w:r>
      <w:r w:rsidR="00C655AF">
        <w:rPr>
          <w:rFonts w:ascii="Arial" w:hAnsi="Arial" w:cs="Arial"/>
        </w:rPr>
        <w:t xml:space="preserve">DL and LD were responsible for data collection and </w:t>
      </w:r>
      <w:r>
        <w:rPr>
          <w:rFonts w:ascii="Arial" w:hAnsi="Arial" w:cs="Arial"/>
        </w:rPr>
        <w:t xml:space="preserve">providing training to the general practices. </w:t>
      </w:r>
      <w:r w:rsidR="00C655AF">
        <w:rPr>
          <w:rFonts w:ascii="Arial" w:hAnsi="Arial" w:cs="Arial"/>
        </w:rPr>
        <w:t xml:space="preserve"> </w:t>
      </w:r>
      <w:r>
        <w:rPr>
          <w:rFonts w:ascii="Arial" w:hAnsi="Arial" w:cs="Arial"/>
        </w:rPr>
        <w:t xml:space="preserve">DL </w:t>
      </w:r>
      <w:r w:rsidRPr="005112B4">
        <w:rPr>
          <w:rFonts w:ascii="Arial" w:hAnsi="Arial" w:cs="Arial"/>
        </w:rPr>
        <w:t xml:space="preserve">was responsible for data analyses and </w:t>
      </w:r>
      <w:r>
        <w:rPr>
          <w:rFonts w:ascii="Arial" w:hAnsi="Arial" w:cs="Arial"/>
        </w:rPr>
        <w:t xml:space="preserve">initial </w:t>
      </w:r>
      <w:r w:rsidRPr="005112B4">
        <w:rPr>
          <w:rFonts w:ascii="Arial" w:hAnsi="Arial" w:cs="Arial"/>
        </w:rPr>
        <w:t xml:space="preserve">manuscript preparation with input from </w:t>
      </w:r>
      <w:r>
        <w:rPr>
          <w:rFonts w:ascii="Arial" w:hAnsi="Arial" w:cs="Arial"/>
        </w:rPr>
        <w:t>EG and CB</w:t>
      </w:r>
      <w:r w:rsidRPr="005112B4">
        <w:rPr>
          <w:rFonts w:ascii="Arial" w:hAnsi="Arial" w:cs="Arial"/>
        </w:rPr>
        <w:t>.</w:t>
      </w:r>
      <w:r>
        <w:rPr>
          <w:rFonts w:ascii="Arial" w:hAnsi="Arial" w:cs="Arial"/>
        </w:rPr>
        <w:t xml:space="preserve"> Statistical input was provided by MR. </w:t>
      </w:r>
      <w:r w:rsidRPr="005112B4">
        <w:rPr>
          <w:rFonts w:ascii="Arial" w:hAnsi="Arial" w:cs="Arial"/>
        </w:rPr>
        <w:t>All co</w:t>
      </w:r>
      <w:r>
        <w:rPr>
          <w:rFonts w:ascii="Arial" w:hAnsi="Arial" w:cs="Arial"/>
        </w:rPr>
        <w:t>-</w:t>
      </w:r>
      <w:r w:rsidRPr="005112B4">
        <w:rPr>
          <w:rFonts w:ascii="Arial" w:hAnsi="Arial" w:cs="Arial"/>
        </w:rPr>
        <w:t xml:space="preserve">authors contributed to </w:t>
      </w:r>
      <w:r>
        <w:rPr>
          <w:rFonts w:ascii="Arial" w:hAnsi="Arial" w:cs="Arial"/>
        </w:rPr>
        <w:t xml:space="preserve">the </w:t>
      </w:r>
      <w:r w:rsidRPr="005112B4">
        <w:rPr>
          <w:rFonts w:ascii="Arial" w:hAnsi="Arial" w:cs="Arial"/>
        </w:rPr>
        <w:t>interpretation of results, and provided revisions and approval of the final manuscript.</w:t>
      </w:r>
    </w:p>
    <w:p w14:paraId="3D2399EB" w14:textId="19D49188" w:rsidR="005112B4" w:rsidRDefault="005112B4" w:rsidP="00F53DD1">
      <w:pPr>
        <w:spacing w:line="360" w:lineRule="auto"/>
        <w:rPr>
          <w:rFonts w:ascii="Arial" w:hAnsi="Arial" w:cs="Arial"/>
        </w:rPr>
      </w:pPr>
      <w:r>
        <w:rPr>
          <w:rFonts w:ascii="Arial" w:hAnsi="Arial" w:cs="Arial"/>
          <w:b/>
        </w:rPr>
        <w:t>Funding</w:t>
      </w:r>
    </w:p>
    <w:p w14:paraId="0ADFDAFD" w14:textId="45B7DDE8" w:rsidR="005112B4" w:rsidRDefault="005112B4" w:rsidP="005112B4">
      <w:pPr>
        <w:spacing w:line="360" w:lineRule="auto"/>
        <w:rPr>
          <w:rFonts w:ascii="Arial" w:hAnsi="Arial" w:cs="Arial"/>
        </w:rPr>
      </w:pPr>
      <w:r>
        <w:rPr>
          <w:rFonts w:ascii="Arial" w:hAnsi="Arial" w:cs="Arial"/>
        </w:rPr>
        <w:t>This study wa</w:t>
      </w:r>
      <w:r w:rsidRPr="005112B4">
        <w:rPr>
          <w:rFonts w:ascii="Arial" w:hAnsi="Arial" w:cs="Arial"/>
        </w:rPr>
        <w:t>s funded from grants provided by the Midlands Asthma and Allergy Research Association (MAARA) and Circassia Pharmaceuticals</w:t>
      </w:r>
      <w:r>
        <w:rPr>
          <w:rFonts w:ascii="Arial" w:hAnsi="Arial" w:cs="Arial"/>
        </w:rPr>
        <w:t xml:space="preserve"> to EG. </w:t>
      </w:r>
      <w:r w:rsidR="00704EAC">
        <w:rPr>
          <w:rFonts w:ascii="Arial" w:hAnsi="Arial" w:cs="Arial"/>
        </w:rPr>
        <w:t>The project fellow (DL) wa</w:t>
      </w:r>
      <w:r w:rsidRPr="005112B4">
        <w:rPr>
          <w:rFonts w:ascii="Arial" w:hAnsi="Arial" w:cs="Arial"/>
        </w:rPr>
        <w:t>s funded by Health Education East Midlands</w:t>
      </w:r>
    </w:p>
    <w:p w14:paraId="39C8E061" w14:textId="4D93AD0E" w:rsidR="00704EAC" w:rsidRDefault="00704EAC" w:rsidP="005112B4">
      <w:pPr>
        <w:spacing w:line="360" w:lineRule="auto"/>
        <w:rPr>
          <w:rFonts w:ascii="Arial" w:hAnsi="Arial" w:cs="Arial"/>
        </w:rPr>
      </w:pPr>
      <w:r>
        <w:rPr>
          <w:rFonts w:ascii="Arial" w:hAnsi="Arial" w:cs="Arial"/>
          <w:b/>
        </w:rPr>
        <w:t>Competing Interests</w:t>
      </w:r>
    </w:p>
    <w:p w14:paraId="4F75B4C0" w14:textId="77777777" w:rsidR="005444CE" w:rsidRDefault="00FA1241" w:rsidP="005112B4">
      <w:pPr>
        <w:spacing w:line="360" w:lineRule="auto"/>
        <w:rPr>
          <w:rFonts w:ascii="Arial" w:hAnsi="Arial" w:cs="Arial"/>
        </w:rPr>
      </w:pPr>
      <w:r>
        <w:rPr>
          <w:rFonts w:ascii="Arial" w:hAnsi="Arial" w:cs="Arial"/>
        </w:rPr>
        <w:lastRenderedPageBreak/>
        <w:t xml:space="preserve">EG – </w:t>
      </w:r>
      <w:r w:rsidRPr="00FA1241">
        <w:rPr>
          <w:rFonts w:ascii="Arial" w:hAnsi="Arial" w:cs="Arial"/>
        </w:rPr>
        <w:t>Consultancy work for Boehringer Ingelheim in November 2016 and Anaxsys in July 2018 with money paid to the institution (University of Leicester), Investigator led research grant from Circassia and Gilead. Research collaboration with Medimmune. Travel grants from Vertex. The remaining authors declare no competing interests.</w:t>
      </w:r>
    </w:p>
    <w:p w14:paraId="39BAE8DF" w14:textId="71A410C6" w:rsidR="00704EAC" w:rsidRDefault="00704EAC" w:rsidP="005112B4">
      <w:pPr>
        <w:spacing w:line="360" w:lineRule="auto"/>
        <w:rPr>
          <w:rFonts w:ascii="Arial" w:hAnsi="Arial" w:cs="Arial"/>
        </w:rPr>
      </w:pPr>
      <w:r>
        <w:rPr>
          <w:rFonts w:ascii="Arial" w:hAnsi="Arial" w:cs="Arial"/>
          <w:b/>
        </w:rPr>
        <w:t>Patient Consent</w:t>
      </w:r>
    </w:p>
    <w:p w14:paraId="3FC0B407" w14:textId="5B86572F" w:rsidR="00704EAC" w:rsidRDefault="00704EAC" w:rsidP="005112B4">
      <w:pPr>
        <w:spacing w:line="360" w:lineRule="auto"/>
        <w:rPr>
          <w:rFonts w:ascii="Arial" w:hAnsi="Arial" w:cs="Arial"/>
        </w:rPr>
      </w:pPr>
      <w:r>
        <w:rPr>
          <w:rFonts w:ascii="Arial" w:hAnsi="Arial" w:cs="Arial"/>
        </w:rPr>
        <w:t>Not required</w:t>
      </w:r>
    </w:p>
    <w:p w14:paraId="1BE28148" w14:textId="4BCB9079" w:rsidR="00704EAC" w:rsidRDefault="00704EAC" w:rsidP="005112B4">
      <w:pPr>
        <w:spacing w:line="360" w:lineRule="auto"/>
        <w:rPr>
          <w:rFonts w:ascii="Arial" w:hAnsi="Arial" w:cs="Arial"/>
        </w:rPr>
      </w:pPr>
      <w:r>
        <w:rPr>
          <w:rFonts w:ascii="Arial" w:hAnsi="Arial" w:cs="Arial"/>
          <w:b/>
        </w:rPr>
        <w:t>Ethics Approval</w:t>
      </w:r>
    </w:p>
    <w:p w14:paraId="3A6E1864" w14:textId="77777777" w:rsidR="00B96AE6" w:rsidRDefault="00704EAC" w:rsidP="00611D01">
      <w:pPr>
        <w:spacing w:line="360" w:lineRule="auto"/>
        <w:rPr>
          <w:rFonts w:ascii="Arial" w:hAnsi="Arial" w:cs="Arial"/>
        </w:rPr>
      </w:pPr>
      <w:r w:rsidRPr="00704EAC">
        <w:rPr>
          <w:rFonts w:ascii="Arial" w:hAnsi="Arial" w:cs="Arial"/>
        </w:rPr>
        <w:t>Ethics approval was obtained from the NHS researc</w:t>
      </w:r>
      <w:r>
        <w:rPr>
          <w:rFonts w:ascii="Arial" w:hAnsi="Arial" w:cs="Arial"/>
        </w:rPr>
        <w:t>h ethics committee (16/EM/0162)</w:t>
      </w:r>
    </w:p>
    <w:p w14:paraId="573D006F" w14:textId="2CAA97C2" w:rsidR="00522346" w:rsidRPr="00B96AE6" w:rsidRDefault="00E66A61" w:rsidP="00611D01">
      <w:pPr>
        <w:spacing w:line="360" w:lineRule="auto"/>
        <w:rPr>
          <w:rFonts w:ascii="Arial" w:hAnsi="Arial" w:cs="Arial"/>
        </w:rPr>
      </w:pPr>
      <w:r w:rsidRPr="00253406">
        <w:rPr>
          <w:rFonts w:ascii="Arial" w:hAnsi="Arial" w:cs="Arial"/>
          <w:b/>
        </w:rPr>
        <w:t>References</w:t>
      </w:r>
    </w:p>
    <w:p w14:paraId="4AA27DA0" w14:textId="77777777" w:rsidR="00411417" w:rsidRPr="00411417" w:rsidRDefault="00522346" w:rsidP="00411417">
      <w:pPr>
        <w:pStyle w:val="EndNoteBibliography"/>
        <w:spacing w:after="0"/>
        <w:ind w:left="720" w:hanging="720"/>
      </w:pPr>
      <w:r w:rsidRPr="00253406">
        <w:rPr>
          <w:rFonts w:ascii="Arial" w:hAnsi="Arial" w:cs="Arial"/>
          <w:b/>
        </w:rPr>
        <w:fldChar w:fldCharType="begin"/>
      </w:r>
      <w:r w:rsidRPr="00253406">
        <w:rPr>
          <w:rFonts w:ascii="Arial" w:hAnsi="Arial" w:cs="Arial"/>
          <w:b/>
        </w:rPr>
        <w:instrText xml:space="preserve"> ADDIN EN.REFLIST </w:instrText>
      </w:r>
      <w:r w:rsidRPr="00253406">
        <w:rPr>
          <w:rFonts w:ascii="Arial" w:hAnsi="Arial" w:cs="Arial"/>
          <w:b/>
        </w:rPr>
        <w:fldChar w:fldCharType="separate"/>
      </w:r>
      <w:r w:rsidR="00411417" w:rsidRPr="00411417">
        <w:t>1.</w:t>
      </w:r>
      <w:r w:rsidR="00411417" w:rsidRPr="00411417">
        <w:tab/>
        <w:t>Shah R, Hagell A, Cheung R. International comparisons of health and wellbeing in adolescence and early adulthood. In: Health AfYPs, editor. London, UK. : Nuffield Trust; 2019.</w:t>
      </w:r>
    </w:p>
    <w:p w14:paraId="384DC377" w14:textId="77777777" w:rsidR="00411417" w:rsidRPr="00411417" w:rsidRDefault="00411417" w:rsidP="00411417">
      <w:pPr>
        <w:pStyle w:val="EndNoteBibliography"/>
        <w:spacing w:after="0"/>
        <w:ind w:left="720" w:hanging="720"/>
      </w:pPr>
      <w:r w:rsidRPr="00411417">
        <w:t>2.</w:t>
      </w:r>
      <w:r w:rsidRPr="00411417">
        <w:tab/>
        <w:t>BTS. British Thoracic Society and Scottish Intercollegiate Network Guideline on the Management of Asthma. 2016.</w:t>
      </w:r>
    </w:p>
    <w:p w14:paraId="1FB840C1" w14:textId="77777777" w:rsidR="00411417" w:rsidRPr="00411417" w:rsidRDefault="00411417" w:rsidP="00411417">
      <w:pPr>
        <w:pStyle w:val="EndNoteBibliography"/>
        <w:spacing w:after="0"/>
        <w:ind w:left="720" w:hanging="720"/>
      </w:pPr>
      <w:r w:rsidRPr="00411417">
        <w:t>3.</w:t>
      </w:r>
      <w:r w:rsidRPr="00411417">
        <w:tab/>
        <w:t>RCP. Why Asthma Still Kills? The National Review of Asthma Deaths. 2014.</w:t>
      </w:r>
    </w:p>
    <w:p w14:paraId="58923553" w14:textId="77777777" w:rsidR="00411417" w:rsidRPr="00411417" w:rsidRDefault="00411417" w:rsidP="00411417">
      <w:pPr>
        <w:pStyle w:val="EndNoteBibliography"/>
        <w:spacing w:after="0"/>
        <w:ind w:left="720" w:hanging="720"/>
      </w:pPr>
      <w:r w:rsidRPr="00411417">
        <w:t>4.</w:t>
      </w:r>
      <w:r w:rsidRPr="00411417">
        <w:tab/>
        <w:t>GINA. Global Initiative for Asthma Pocket guide for asthma management and prevention for adults and children older than 5 years. 2017.</w:t>
      </w:r>
    </w:p>
    <w:p w14:paraId="00307EE6" w14:textId="4ACE99D3" w:rsidR="00411417" w:rsidRPr="00411417" w:rsidRDefault="00411417" w:rsidP="00411417">
      <w:pPr>
        <w:pStyle w:val="EndNoteBibliography"/>
        <w:spacing w:after="0"/>
        <w:ind w:left="720" w:hanging="720"/>
      </w:pPr>
      <w:r w:rsidRPr="00411417">
        <w:t>5.</w:t>
      </w:r>
      <w:r w:rsidRPr="00411417">
        <w:tab/>
        <w:t>NICE. 2017 The National Institute for Health and Care Excellence (NICE). Guideline for Asthma: diagnosis, monitoring and chronic asthma management. .   &lt;</w:t>
      </w:r>
      <w:hyperlink r:id="rId9" w:history="1">
        <w:r w:rsidRPr="00411417">
          <w:rPr>
            <w:rStyle w:val="Hyperlink"/>
          </w:rPr>
          <w:t>https://www.nice.org.uk/guidance/ng80&gt;</w:t>
        </w:r>
      </w:hyperlink>
      <w:r w:rsidRPr="00411417">
        <w:t>. Accessed 2019.</w:t>
      </w:r>
    </w:p>
    <w:p w14:paraId="61384157" w14:textId="77777777" w:rsidR="00411417" w:rsidRPr="00411417" w:rsidRDefault="00411417" w:rsidP="00411417">
      <w:pPr>
        <w:pStyle w:val="EndNoteBibliography"/>
        <w:spacing w:after="0"/>
        <w:ind w:left="720" w:hanging="720"/>
      </w:pPr>
      <w:r w:rsidRPr="00411417">
        <w:t>6.</w:t>
      </w:r>
      <w:r w:rsidRPr="00411417">
        <w:tab/>
        <w:t>Petsky HL, Kew KM, Chang AB. Exhaled nitric oxide levels to guide treatment for children with asthma. Cochrane Database Syst Rev 2016;11:CD011439.</w:t>
      </w:r>
    </w:p>
    <w:p w14:paraId="2CB7A987" w14:textId="77777777" w:rsidR="00411417" w:rsidRPr="00411417" w:rsidRDefault="00411417" w:rsidP="00411417">
      <w:pPr>
        <w:pStyle w:val="EndNoteBibliography"/>
        <w:spacing w:after="0"/>
        <w:ind w:left="720" w:hanging="720"/>
      </w:pPr>
      <w:r w:rsidRPr="00411417">
        <w:t>7.</w:t>
      </w:r>
      <w:r w:rsidRPr="00411417">
        <w:tab/>
        <w:t>NICE. Asthma (including children and young people): diagnosis and monitoring: Stakeholder workshop. 2013.</w:t>
      </w:r>
    </w:p>
    <w:p w14:paraId="541A7D69" w14:textId="5557F8AF" w:rsidR="00411417" w:rsidRPr="00411417" w:rsidRDefault="00411417" w:rsidP="00411417">
      <w:pPr>
        <w:pStyle w:val="EndNoteBibliography"/>
        <w:spacing w:after="0"/>
        <w:ind w:left="720" w:hanging="720"/>
      </w:pPr>
      <w:r w:rsidRPr="00411417">
        <w:t>8.</w:t>
      </w:r>
      <w:r w:rsidRPr="00411417">
        <w:tab/>
        <w:t>Nash S. 2015 BMA wholly rejects NICE recommendations on asthma in scathing response.   &lt;</w:t>
      </w:r>
      <w:hyperlink r:id="rId10" w:anchor=".VavfrYsijdk&gt;" w:history="1">
        <w:r w:rsidRPr="00411417">
          <w:rPr>
            <w:rStyle w:val="Hyperlink"/>
          </w:rPr>
          <w:t>http://www.pulsetoday.co.uk/clinical/respiratory-/bma-wholly-rejects-nice-recommendations-on-asthma-in-scathing-response/20010520.article#.VavfrYsijdk&gt;</w:t>
        </w:r>
      </w:hyperlink>
      <w:r w:rsidRPr="00411417">
        <w:t>.</w:t>
      </w:r>
    </w:p>
    <w:p w14:paraId="509E6C27" w14:textId="4210C1F0" w:rsidR="00411417" w:rsidRPr="00411417" w:rsidRDefault="00411417" w:rsidP="00411417">
      <w:pPr>
        <w:pStyle w:val="EndNoteBibliography"/>
        <w:spacing w:after="0"/>
        <w:ind w:left="720" w:hanging="720"/>
      </w:pPr>
      <w:r w:rsidRPr="00411417">
        <w:t>9.</w:t>
      </w:r>
      <w:r w:rsidRPr="00411417">
        <w:tab/>
        <w:t>Price C. 2017 NICE chiefs forced to re-consult on asthma diagnosis plans.   &lt;</w:t>
      </w:r>
      <w:hyperlink r:id="rId11" w:history="1">
        <w:r w:rsidRPr="00411417">
          <w:rPr>
            <w:rStyle w:val="Hyperlink"/>
          </w:rPr>
          <w:t>http://www.pulsetoday.co.uk/clinical/more-clinical-areas/respiratory-/nice-chiefs-forced-to-re-consult-on-asthma-diagnosis-plans/20034091.article&gt;</w:t>
        </w:r>
      </w:hyperlink>
      <w:r w:rsidRPr="00411417">
        <w:t>.</w:t>
      </w:r>
    </w:p>
    <w:p w14:paraId="6234AE84" w14:textId="77777777" w:rsidR="00411417" w:rsidRPr="00411417" w:rsidRDefault="00411417" w:rsidP="00411417">
      <w:pPr>
        <w:pStyle w:val="EndNoteBibliography"/>
        <w:spacing w:after="0"/>
        <w:ind w:left="720" w:hanging="720"/>
      </w:pPr>
      <w:r w:rsidRPr="00411417">
        <w:t>10.</w:t>
      </w:r>
      <w:r w:rsidRPr="00411417">
        <w:tab/>
        <w:t>Nathan RA, Sorkness CA, Kosinski M, Schatz M, Li JT, Marcus P, Murray JJ, Pendergraft TB. Development of the asthma control test: a survey for assessing asthma control. J Allergy Clin Immunol 2004;113(1):59-65.</w:t>
      </w:r>
    </w:p>
    <w:p w14:paraId="6F9D1589" w14:textId="77777777" w:rsidR="00411417" w:rsidRPr="00411417" w:rsidRDefault="00411417" w:rsidP="00411417">
      <w:pPr>
        <w:pStyle w:val="EndNoteBibliography"/>
        <w:spacing w:after="0"/>
        <w:ind w:left="720" w:hanging="720"/>
      </w:pPr>
      <w:r w:rsidRPr="00411417">
        <w:t>11.</w:t>
      </w:r>
      <w:r w:rsidRPr="00411417">
        <w:tab/>
        <w:t>Liu AH, Zeiger R, Sorkness C, Mahr T, Ostrom N, Burgess S, Rosenzweig JC, Manjunath R. Development and cross-sectional validation of the Childhood Asthma Control Test. J Allergy Clin Immunol 2007;119(4):817-25.</w:t>
      </w:r>
    </w:p>
    <w:p w14:paraId="37242098" w14:textId="77777777" w:rsidR="00411417" w:rsidRPr="00411417" w:rsidRDefault="00411417" w:rsidP="00411417">
      <w:pPr>
        <w:pStyle w:val="EndNoteBibliography"/>
        <w:spacing w:after="0"/>
        <w:ind w:left="720" w:hanging="720"/>
      </w:pPr>
      <w:r w:rsidRPr="00411417">
        <w:t>12.</w:t>
      </w:r>
      <w:r w:rsidRPr="00411417">
        <w:tab/>
        <w:t>Miller MR, Hankinson J, Brusasco V, Burgos F, Casaburi R, Coates A, Crapo R, Enright P, van der Grinten CP, Gustafsson P and others. Standardisation of spirometry. Eur Respir J 2005;26(2):319-38.</w:t>
      </w:r>
    </w:p>
    <w:p w14:paraId="579527DB" w14:textId="77777777" w:rsidR="00411417" w:rsidRPr="00411417" w:rsidRDefault="00411417" w:rsidP="00411417">
      <w:pPr>
        <w:pStyle w:val="EndNoteBibliography"/>
        <w:spacing w:after="0"/>
        <w:ind w:left="720" w:hanging="720"/>
      </w:pPr>
      <w:r w:rsidRPr="00411417">
        <w:t>13.</w:t>
      </w:r>
      <w:r w:rsidRPr="00411417">
        <w:tab/>
        <w:t>Quanjer PH, Stanojevic S, Cole TJ, Baur X, Hall GL, Culver BH, Enright PL, Hankinson JL, Ip MS, Zheng J and others. Multi-ethnic reference values for spirometry for the 3-95-yr age range: the global lung function 2012 equations. Eur Respir J 2012;40(6):1324-43.</w:t>
      </w:r>
    </w:p>
    <w:p w14:paraId="28B134D0" w14:textId="77777777" w:rsidR="00411417" w:rsidRPr="00411417" w:rsidRDefault="00411417" w:rsidP="00411417">
      <w:pPr>
        <w:pStyle w:val="EndNoteBibliography"/>
        <w:spacing w:after="0"/>
        <w:ind w:left="720" w:hanging="720"/>
      </w:pPr>
      <w:r w:rsidRPr="00411417">
        <w:lastRenderedPageBreak/>
        <w:t>14.</w:t>
      </w:r>
      <w:r w:rsidRPr="00411417">
        <w:tab/>
        <w:t>American Thoracic S, European Respiratory S. ATS/ERS recommendations for standardized procedures for the online and offline measurement of exhaled lower respiratory nitric oxide and nasal nitric oxide, 2005. Am J Respir Crit Care Med 2005;171(8):912-30.</w:t>
      </w:r>
    </w:p>
    <w:p w14:paraId="3C9743A3" w14:textId="77777777" w:rsidR="00411417" w:rsidRPr="00411417" w:rsidRDefault="00411417" w:rsidP="00411417">
      <w:pPr>
        <w:pStyle w:val="EndNoteBibliography"/>
        <w:spacing w:after="0"/>
        <w:ind w:left="720" w:hanging="720"/>
      </w:pPr>
      <w:r w:rsidRPr="00411417">
        <w:t>15.</w:t>
      </w:r>
      <w:r w:rsidRPr="00411417">
        <w:tab/>
        <w:t>Bacharier LB, Strunk RC, Mauger D, White D, Lemanske RF, Jr., Sorkness CA. Classifying asthma severity in children: mismatch between symptoms, medication use, and lung function. Am J Respir Crit Care Med 2004;170(4):426-32.</w:t>
      </w:r>
    </w:p>
    <w:p w14:paraId="3AAF2428" w14:textId="77777777" w:rsidR="00411417" w:rsidRPr="00411417" w:rsidRDefault="00411417" w:rsidP="00411417">
      <w:pPr>
        <w:pStyle w:val="EndNoteBibliography"/>
        <w:spacing w:after="0"/>
        <w:ind w:left="720" w:hanging="720"/>
      </w:pPr>
      <w:r w:rsidRPr="00411417">
        <w:t>16.</w:t>
      </w:r>
      <w:r w:rsidRPr="00411417">
        <w:tab/>
        <w:t>Galant SP, Morphew T, Newcomb RL, Hioe K, Guijon O, Liao O. The relationship of the bronchodilator response phenotype to poor asthma control in children with normal spirometry. J Pediatr 2011;158(6):953-959 e1.</w:t>
      </w:r>
    </w:p>
    <w:p w14:paraId="5718C8ED" w14:textId="77777777" w:rsidR="00411417" w:rsidRPr="00411417" w:rsidRDefault="00411417" w:rsidP="00411417">
      <w:pPr>
        <w:pStyle w:val="EndNoteBibliography"/>
        <w:spacing w:after="0"/>
        <w:ind w:left="720" w:hanging="720"/>
      </w:pPr>
      <w:r w:rsidRPr="00411417">
        <w:t>17.</w:t>
      </w:r>
      <w:r w:rsidRPr="00411417">
        <w:tab/>
        <w:t>Fuhlbrigge AL, Kitch BT, Paltiel AD, Kuntz KM, Neumann PJ, Dockery DW, Weiss ST. FEV(1) is associated with risk of asthma attacks in a pediatric population. J Allergy Clin Immunol 2001;107(1):61-7.</w:t>
      </w:r>
    </w:p>
    <w:p w14:paraId="5A452E89" w14:textId="77777777" w:rsidR="00411417" w:rsidRPr="00411417" w:rsidRDefault="00411417" w:rsidP="00411417">
      <w:pPr>
        <w:pStyle w:val="EndNoteBibliography"/>
        <w:spacing w:after="0"/>
        <w:ind w:left="720" w:hanging="720"/>
      </w:pPr>
      <w:r w:rsidRPr="00411417">
        <w:t>18.</w:t>
      </w:r>
      <w:r w:rsidRPr="00411417">
        <w:tab/>
        <w:t>Fuhlbrigge AL, Weiss ST, Kuntz KM, Paltiel AD, Group CR. Forced expiratory volume in 1 second percentage improves the classification of severity among children with asthma. Pediatrics 2006;118(2):e347-55.</w:t>
      </w:r>
    </w:p>
    <w:p w14:paraId="7E67A546" w14:textId="77777777" w:rsidR="00411417" w:rsidRPr="00411417" w:rsidRDefault="00411417" w:rsidP="00411417">
      <w:pPr>
        <w:pStyle w:val="EndNoteBibliography"/>
        <w:spacing w:after="0"/>
        <w:ind w:left="720" w:hanging="720"/>
      </w:pPr>
      <w:r w:rsidRPr="00411417">
        <w:t>19.</w:t>
      </w:r>
      <w:r w:rsidRPr="00411417">
        <w:tab/>
        <w:t>Yang S, Park J, Lee YK, Kim H, Hahn Y-S. Association of longitudinal fractional exhaled nitric oxide measurements with asthma control in atopic children. Respiratory medicine 2015;109(5):572-9.</w:t>
      </w:r>
    </w:p>
    <w:p w14:paraId="25247D82" w14:textId="77777777" w:rsidR="00411417" w:rsidRPr="00411417" w:rsidRDefault="00411417" w:rsidP="00411417">
      <w:pPr>
        <w:pStyle w:val="EndNoteBibliography"/>
        <w:spacing w:after="0"/>
        <w:ind w:left="720" w:hanging="720"/>
      </w:pPr>
      <w:r w:rsidRPr="00411417">
        <w:t>20.</w:t>
      </w:r>
      <w:r w:rsidRPr="00411417">
        <w:tab/>
        <w:t>Papakosta D, Latsios D, Manika K, Porpodis K, Kontakioti E, Gioulekas D. Asthma control test is correlated to FEV1 and nitric oxide in Greek asthmatic patients: influence of treatment. J Asthma 2011;48(9):901-6.</w:t>
      </w:r>
    </w:p>
    <w:p w14:paraId="1EA92BDE" w14:textId="77777777" w:rsidR="00411417" w:rsidRPr="00411417" w:rsidRDefault="00411417" w:rsidP="00411417">
      <w:pPr>
        <w:pStyle w:val="EndNoteBibliography"/>
        <w:spacing w:after="0"/>
        <w:ind w:left="720" w:hanging="720"/>
      </w:pPr>
      <w:r w:rsidRPr="00411417">
        <w:t>21.</w:t>
      </w:r>
      <w:r w:rsidRPr="00411417">
        <w:tab/>
        <w:t>Green RJ, Klein M, Becker P, Halkas A, Lewis H, Kitchin O, Moodley T, Masekela R. Disagreement among common measures of asthma control in children. Chest 2013;143(1):117-122.</w:t>
      </w:r>
    </w:p>
    <w:p w14:paraId="143328B4" w14:textId="77777777" w:rsidR="00411417" w:rsidRPr="00411417" w:rsidRDefault="00411417" w:rsidP="00411417">
      <w:pPr>
        <w:pStyle w:val="EndNoteBibliography"/>
        <w:spacing w:after="0"/>
        <w:ind w:left="720" w:hanging="720"/>
      </w:pPr>
      <w:r w:rsidRPr="00411417">
        <w:t>22.</w:t>
      </w:r>
      <w:r w:rsidRPr="00411417">
        <w:tab/>
        <w:t>Rietveld S, Walter E. Perceptions of Asthma by Adolescents at Home. Chest 2000;117(2):434-439.</w:t>
      </w:r>
    </w:p>
    <w:p w14:paraId="5478DE54" w14:textId="77777777" w:rsidR="00411417" w:rsidRPr="00411417" w:rsidRDefault="00411417" w:rsidP="00411417">
      <w:pPr>
        <w:pStyle w:val="EndNoteBibliography"/>
        <w:spacing w:after="0"/>
        <w:ind w:left="720" w:hanging="720"/>
      </w:pPr>
      <w:r w:rsidRPr="00411417">
        <w:t>23.</w:t>
      </w:r>
      <w:r w:rsidRPr="00411417">
        <w:tab/>
        <w:t>Mammen JR, Rhee H, Norton SA, Butz AM. Perceptions and experiences underlying self-management and reporting of symptoms in teens with asthma. J Asthma 2017;54(2):143-152.</w:t>
      </w:r>
    </w:p>
    <w:p w14:paraId="4447B580" w14:textId="77777777" w:rsidR="00411417" w:rsidRPr="00411417" w:rsidRDefault="00411417" w:rsidP="00411417">
      <w:pPr>
        <w:pStyle w:val="EndNoteBibliography"/>
        <w:spacing w:after="0"/>
        <w:ind w:left="720" w:hanging="720"/>
      </w:pPr>
      <w:r w:rsidRPr="00411417">
        <w:t>24.</w:t>
      </w:r>
      <w:r w:rsidRPr="00411417">
        <w:tab/>
        <w:t>Anandi S, Tullu MS, Lahiri K. Evaluation of symptoms &amp; spirometry in children treated for asthma. Indian J Med Res 2016;144(1):124-127.</w:t>
      </w:r>
    </w:p>
    <w:p w14:paraId="7E9014FF" w14:textId="77777777" w:rsidR="00411417" w:rsidRPr="00411417" w:rsidRDefault="00411417" w:rsidP="00411417">
      <w:pPr>
        <w:pStyle w:val="EndNoteBibliography"/>
        <w:spacing w:after="0"/>
        <w:ind w:left="720" w:hanging="720"/>
      </w:pPr>
      <w:r w:rsidRPr="00411417">
        <w:t>25.</w:t>
      </w:r>
      <w:r w:rsidRPr="00411417">
        <w:tab/>
        <w:t>Mehta V, Stokes J, Berro A, Romero F, Casale T. Time-dependent effects of inhaled corticosteroids on lung function, bronchial hyperresponsiveness, and airway inflammation in asthma. Ann Allergy Asthma Immunol 2009;103:31-37.</w:t>
      </w:r>
    </w:p>
    <w:p w14:paraId="41813256" w14:textId="77777777" w:rsidR="00411417" w:rsidRPr="00411417" w:rsidRDefault="00411417" w:rsidP="00411417">
      <w:pPr>
        <w:pStyle w:val="EndNoteBibliography"/>
        <w:spacing w:after="0"/>
        <w:ind w:left="720" w:hanging="720"/>
      </w:pPr>
      <w:r w:rsidRPr="00411417">
        <w:t>26.</w:t>
      </w:r>
      <w:r w:rsidRPr="00411417">
        <w:tab/>
        <w:t>NAEPP. National Asthma Education and Prevention Programme. Guidelines for the diagnosis and management of asthma. 2007.</w:t>
      </w:r>
    </w:p>
    <w:p w14:paraId="42CAED0D" w14:textId="77777777" w:rsidR="00411417" w:rsidRPr="00411417" w:rsidRDefault="00411417" w:rsidP="00411417">
      <w:pPr>
        <w:pStyle w:val="EndNoteBibliography"/>
        <w:spacing w:after="0"/>
        <w:ind w:left="720" w:hanging="720"/>
      </w:pPr>
      <w:r w:rsidRPr="00411417">
        <w:t>27.</w:t>
      </w:r>
      <w:r w:rsidRPr="00411417">
        <w:tab/>
        <w:t>Cowen MK, Wakefield DB, Cloutier MM. Classifying asthma severity: objective versus subjective measures. J Asthma 2007;44(9):711-5.</w:t>
      </w:r>
    </w:p>
    <w:p w14:paraId="0AEB2C6A" w14:textId="77777777" w:rsidR="00411417" w:rsidRPr="00411417" w:rsidRDefault="00411417" w:rsidP="00411417">
      <w:pPr>
        <w:pStyle w:val="EndNoteBibliography"/>
        <w:spacing w:after="0"/>
        <w:ind w:left="720" w:hanging="720"/>
      </w:pPr>
      <w:r w:rsidRPr="00411417">
        <w:t>28.</w:t>
      </w:r>
      <w:r w:rsidRPr="00411417">
        <w:tab/>
        <w:t>Suruki RY, Daugherty JB, Boudiaf N, Albers FC. The frequency of asthma exacerbations and healthcare utilization in patients with asthma from the UK and USA. BMC Pulm Med 2017;17(1):74.</w:t>
      </w:r>
    </w:p>
    <w:p w14:paraId="39445D2D" w14:textId="77777777" w:rsidR="00411417" w:rsidRPr="00411417" w:rsidRDefault="00411417" w:rsidP="00411417">
      <w:pPr>
        <w:pStyle w:val="EndNoteBibliography"/>
        <w:spacing w:after="0"/>
        <w:ind w:left="720" w:hanging="720"/>
      </w:pPr>
      <w:r w:rsidRPr="00411417">
        <w:t>29.</w:t>
      </w:r>
      <w:r w:rsidRPr="00411417">
        <w:tab/>
        <w:t>Rabe K, Vermeire P, Soriano J, Maier W. Clinical management of asthma in 1999: the asthma insights and reality in Europe (AIRE) study. Eur Respir J 2000;16:802-807.</w:t>
      </w:r>
    </w:p>
    <w:p w14:paraId="49521AB7" w14:textId="77777777" w:rsidR="00411417" w:rsidRPr="00411417" w:rsidRDefault="00411417" w:rsidP="00411417">
      <w:pPr>
        <w:pStyle w:val="EndNoteBibliography"/>
        <w:spacing w:after="0"/>
        <w:ind w:left="720" w:hanging="720"/>
      </w:pPr>
      <w:r w:rsidRPr="00411417">
        <w:t>30.</w:t>
      </w:r>
      <w:r w:rsidRPr="00411417">
        <w:tab/>
        <w:t>Bloom C, Nissen F, Douglas I, Smeeth L, Cullinan P, Quint J. Exacerbation risk and characterisation of the UK’s asthma population from infants to old age. Thorax 2018;73:313-320.</w:t>
      </w:r>
    </w:p>
    <w:p w14:paraId="0E618610" w14:textId="77777777" w:rsidR="00411417" w:rsidRPr="00411417" w:rsidRDefault="00411417" w:rsidP="00411417">
      <w:pPr>
        <w:pStyle w:val="EndNoteBibliography"/>
        <w:spacing w:after="0"/>
        <w:ind w:left="720" w:hanging="720"/>
      </w:pPr>
      <w:r w:rsidRPr="00411417">
        <w:t>31.</w:t>
      </w:r>
      <w:r w:rsidRPr="00411417">
        <w:tab/>
        <w:t>Pavord ID, Beasley R, Agusti A, Anderson GP, Bel E, Brusselle G, Cullinan P, Custovic A, Ducharme FM, Fahy JV and others. After asthma: redefining airways diseases. The Lancet 2018;391(10118):350-400.</w:t>
      </w:r>
    </w:p>
    <w:p w14:paraId="5158246F" w14:textId="77777777" w:rsidR="00411417" w:rsidRPr="00411417" w:rsidRDefault="00411417" w:rsidP="00411417">
      <w:pPr>
        <w:pStyle w:val="EndNoteBibliography"/>
        <w:spacing w:after="0"/>
        <w:ind w:left="720" w:hanging="720"/>
      </w:pPr>
      <w:r w:rsidRPr="00411417">
        <w:lastRenderedPageBreak/>
        <w:t>32.</w:t>
      </w:r>
      <w:r w:rsidRPr="00411417">
        <w:tab/>
        <w:t>McCambridge J, Witton J, Elbourne DR. Systematic review of the Hawthorne effect: new concepts are needed to study research participation effects. J Clin Epidemiol 2014;67(3):267-77.</w:t>
      </w:r>
    </w:p>
    <w:p w14:paraId="2591438C" w14:textId="77777777" w:rsidR="00411417" w:rsidRPr="00411417" w:rsidRDefault="00411417" w:rsidP="00411417">
      <w:pPr>
        <w:pStyle w:val="EndNoteBibliography"/>
        <w:spacing w:after="0"/>
        <w:ind w:left="720" w:hanging="720"/>
      </w:pPr>
      <w:r w:rsidRPr="00411417">
        <w:t>33.</w:t>
      </w:r>
      <w:r w:rsidRPr="00411417">
        <w:tab/>
        <w:t>Lu M, Wu B, Che D, Qiao R, Gu H. FeNO and asthma treatment in children: a systematic review and meta-analysis. Medicine (Baltimore) 2015;94(4):e347.</w:t>
      </w:r>
    </w:p>
    <w:p w14:paraId="74B21D10" w14:textId="77777777" w:rsidR="00411417" w:rsidRPr="00411417" w:rsidRDefault="00411417" w:rsidP="00411417">
      <w:pPr>
        <w:pStyle w:val="EndNoteBibliography"/>
        <w:spacing w:after="0"/>
        <w:ind w:left="720" w:hanging="720"/>
      </w:pPr>
      <w:r w:rsidRPr="00411417">
        <w:t>34.</w:t>
      </w:r>
      <w:r w:rsidRPr="00411417">
        <w:tab/>
        <w:t>Gomersal T, Harnan S, Essat M, Tappenden P, Wong R, Lawson R, Pavord I, Everard ML. A systematic review of fractional exhaled nitric oxide in the routine management of childhood asthma. Pediatr Pulmonol 2016;51(3):316-28.</w:t>
      </w:r>
    </w:p>
    <w:p w14:paraId="5A18DE0F" w14:textId="77777777" w:rsidR="00411417" w:rsidRPr="00411417" w:rsidRDefault="00411417" w:rsidP="00411417">
      <w:pPr>
        <w:pStyle w:val="EndNoteBibliography"/>
        <w:spacing w:after="0"/>
        <w:ind w:left="720" w:hanging="720"/>
      </w:pPr>
      <w:r w:rsidRPr="00411417">
        <w:t>35.</w:t>
      </w:r>
      <w:r w:rsidRPr="00411417">
        <w:tab/>
        <w:t>Petsky Helen L, Kew Kayleigh M, Chang Anne B. Exhaled nitric oxide levels to guide treatment for children with asthma. John Wiley &amp; Sons, Ltd; 2016.</w:t>
      </w:r>
    </w:p>
    <w:p w14:paraId="08B3F4DD" w14:textId="77777777" w:rsidR="00411417" w:rsidRPr="00411417" w:rsidRDefault="00411417" w:rsidP="00411417">
      <w:pPr>
        <w:pStyle w:val="EndNoteBibliography"/>
        <w:ind w:left="720" w:hanging="720"/>
      </w:pPr>
      <w:r w:rsidRPr="00411417">
        <w:t>36.</w:t>
      </w:r>
      <w:r w:rsidRPr="00411417">
        <w:tab/>
        <w:t>Abramson MJ, Schattner RL, Holton C, Simpson P, Briggs N, Beilby J, Nelson MR, Wood-Baker R, Thien F, Sulaiman ND and others. Spirometry and regular follow-up do not improve quality of life in children or adolescents with asthma: Cluster randomized controlled trials. Pediatr Pulmonol 2015;50(10):947-54.</w:t>
      </w:r>
    </w:p>
    <w:p w14:paraId="54B7276A" w14:textId="6B7F2B7B" w:rsidR="00712203" w:rsidRDefault="00522346" w:rsidP="00611D01">
      <w:pPr>
        <w:spacing w:line="360" w:lineRule="auto"/>
        <w:rPr>
          <w:rFonts w:ascii="Arial" w:hAnsi="Arial" w:cs="Arial"/>
          <w:b/>
        </w:rPr>
      </w:pPr>
      <w:r w:rsidRPr="00253406">
        <w:rPr>
          <w:rFonts w:ascii="Arial" w:hAnsi="Arial" w:cs="Arial"/>
          <w:b/>
        </w:rPr>
        <w:fldChar w:fldCharType="end"/>
      </w:r>
    </w:p>
    <w:p w14:paraId="45A8B551" w14:textId="77777777" w:rsidR="000A24F3" w:rsidRDefault="000A24F3" w:rsidP="00611D01">
      <w:pPr>
        <w:spacing w:line="360" w:lineRule="auto"/>
        <w:rPr>
          <w:rFonts w:ascii="Arial" w:hAnsi="Arial" w:cs="Arial"/>
          <w:b/>
        </w:rPr>
      </w:pPr>
    </w:p>
    <w:p w14:paraId="7440ADED" w14:textId="77777777" w:rsidR="000A24F3" w:rsidRDefault="000A24F3" w:rsidP="00611D01">
      <w:pPr>
        <w:spacing w:line="360" w:lineRule="auto"/>
        <w:rPr>
          <w:rFonts w:ascii="Arial" w:hAnsi="Arial" w:cs="Arial"/>
          <w:b/>
        </w:rPr>
      </w:pPr>
    </w:p>
    <w:p w14:paraId="705D6491" w14:textId="77777777" w:rsidR="000A24F3" w:rsidRDefault="000A24F3" w:rsidP="00611D01">
      <w:pPr>
        <w:spacing w:line="360" w:lineRule="auto"/>
        <w:rPr>
          <w:rFonts w:ascii="Arial" w:hAnsi="Arial" w:cs="Arial"/>
          <w:b/>
        </w:rPr>
      </w:pPr>
    </w:p>
    <w:p w14:paraId="1074EBB1" w14:textId="77777777" w:rsidR="00712203" w:rsidRDefault="00712203" w:rsidP="00611D01">
      <w:pPr>
        <w:spacing w:line="360" w:lineRule="auto"/>
        <w:rPr>
          <w:rFonts w:ascii="Arial" w:hAnsi="Arial" w:cs="Arial"/>
        </w:rPr>
      </w:pPr>
      <w:r>
        <w:rPr>
          <w:rFonts w:ascii="Arial" w:hAnsi="Arial" w:cs="Arial"/>
          <w:b/>
        </w:rPr>
        <w:t>Figure Legends</w:t>
      </w:r>
    </w:p>
    <w:p w14:paraId="1020F366" w14:textId="6804B28A" w:rsidR="00712203" w:rsidRDefault="00712203" w:rsidP="00611D01">
      <w:pPr>
        <w:spacing w:line="360" w:lineRule="auto"/>
        <w:rPr>
          <w:rFonts w:ascii="Arial" w:hAnsi="Arial" w:cs="Arial"/>
        </w:rPr>
      </w:pPr>
      <w:r w:rsidRPr="00712203">
        <w:rPr>
          <w:rFonts w:ascii="Arial" w:hAnsi="Arial" w:cs="Arial"/>
        </w:rPr>
        <w:t>Fig</w:t>
      </w:r>
      <w:r>
        <w:rPr>
          <w:rFonts w:ascii="Arial" w:hAnsi="Arial" w:cs="Arial"/>
        </w:rPr>
        <w:t>ure</w:t>
      </w:r>
      <w:r w:rsidRPr="00712203">
        <w:rPr>
          <w:rFonts w:ascii="Arial" w:hAnsi="Arial" w:cs="Arial"/>
        </w:rPr>
        <w:t xml:space="preserve"> 1. Number (percentage) of children with each combination of test results, based only on children who were able to perform both tests satisfactorily. Obstructed Spirometry defined as FEV</w:t>
      </w:r>
      <w:r w:rsidRPr="005716B7">
        <w:rPr>
          <w:rFonts w:ascii="Arial" w:hAnsi="Arial" w:cs="Arial"/>
          <w:vertAlign w:val="subscript"/>
        </w:rPr>
        <w:t>1</w:t>
      </w:r>
      <w:r w:rsidRPr="00712203">
        <w:rPr>
          <w:rFonts w:ascii="Arial" w:hAnsi="Arial" w:cs="Arial"/>
        </w:rPr>
        <w:t xml:space="preserve"> or FEV</w:t>
      </w:r>
      <w:r w:rsidRPr="005716B7">
        <w:rPr>
          <w:rFonts w:ascii="Arial" w:hAnsi="Arial" w:cs="Arial"/>
          <w:vertAlign w:val="subscript"/>
        </w:rPr>
        <w:t>1</w:t>
      </w:r>
      <w:r w:rsidRPr="00712203">
        <w:rPr>
          <w:rFonts w:ascii="Arial" w:hAnsi="Arial" w:cs="Arial"/>
        </w:rPr>
        <w:t>/FVC &lt; LLN using GLI reference values. Restricted Spirometry defined as FVC &lt; LLN.</w:t>
      </w:r>
    </w:p>
    <w:p w14:paraId="64835B9A" w14:textId="07C714F8" w:rsidR="00113985" w:rsidRPr="00712203" w:rsidRDefault="00712203" w:rsidP="00611D01">
      <w:pPr>
        <w:spacing w:line="360" w:lineRule="auto"/>
        <w:rPr>
          <w:rFonts w:ascii="Arial" w:hAnsi="Arial" w:cs="Arial"/>
        </w:rPr>
      </w:pPr>
      <w:r w:rsidRPr="00712203">
        <w:rPr>
          <w:rFonts w:ascii="Arial" w:hAnsi="Arial" w:cs="Arial"/>
        </w:rPr>
        <w:t>Fig</w:t>
      </w:r>
      <w:r>
        <w:rPr>
          <w:rFonts w:ascii="Arial" w:hAnsi="Arial" w:cs="Arial"/>
        </w:rPr>
        <w:t>ure</w:t>
      </w:r>
      <w:r w:rsidR="004D2800">
        <w:rPr>
          <w:rFonts w:ascii="Arial" w:hAnsi="Arial" w:cs="Arial"/>
        </w:rPr>
        <w:t>s</w:t>
      </w:r>
      <w:r w:rsidRPr="00712203">
        <w:rPr>
          <w:rFonts w:ascii="Arial" w:hAnsi="Arial" w:cs="Arial"/>
        </w:rPr>
        <w:t xml:space="preserve"> 2A-D. </w:t>
      </w:r>
      <w:r w:rsidR="00F05ED1" w:rsidRPr="00F05ED1">
        <w:rPr>
          <w:rFonts w:ascii="Arial" w:hAnsi="Arial" w:cs="Arial"/>
        </w:rPr>
        <w:t>Scatter plots showing the relationships between spirometric parameters and asthma control as measured using the Asthma Control Test (ACT) for children 12 years and over, and the Children’s Asthma Control Test (CACT) for those aged 5 to 11 years. FEV</w:t>
      </w:r>
      <w:r w:rsidR="00F05ED1" w:rsidRPr="00F05ED1">
        <w:rPr>
          <w:rFonts w:ascii="Arial" w:hAnsi="Arial" w:cs="Arial"/>
          <w:vertAlign w:val="subscript"/>
        </w:rPr>
        <w:t>1</w:t>
      </w:r>
      <w:r w:rsidR="00F05ED1" w:rsidRPr="00F05ED1">
        <w:rPr>
          <w:rFonts w:ascii="Arial" w:hAnsi="Arial" w:cs="Arial"/>
        </w:rPr>
        <w:t xml:space="preserve"> = forced expiratory volume in once second. FEV</w:t>
      </w:r>
      <w:r w:rsidR="00F05ED1" w:rsidRPr="00F05ED1">
        <w:rPr>
          <w:rFonts w:ascii="Arial" w:hAnsi="Arial" w:cs="Arial"/>
          <w:vertAlign w:val="subscript"/>
        </w:rPr>
        <w:t>1</w:t>
      </w:r>
      <w:r w:rsidR="00F05ED1" w:rsidRPr="00F05ED1">
        <w:rPr>
          <w:rFonts w:ascii="Arial" w:hAnsi="Arial" w:cs="Arial"/>
        </w:rPr>
        <w:t xml:space="preserve">/FVC = ratio of forced volume expired in one second as a percentage of forced vital capacity (FVC). The correlation coefficient (r), confidence intervals (CI), and p-values are shown. </w:t>
      </w:r>
    </w:p>
    <w:sectPr w:rsidR="00113985" w:rsidRPr="00712203">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7CF3E" w16cid:durableId="1F8AD4F7"/>
  <w16cid:commentId w16cid:paraId="24B67BF4" w16cid:durableId="1F8AD4F8"/>
  <w16cid:commentId w16cid:paraId="0FE0BF48" w16cid:durableId="1F8AD4F9"/>
  <w16cid:commentId w16cid:paraId="1749793E" w16cid:durableId="1F8AD4FA"/>
  <w16cid:commentId w16cid:paraId="03902055" w16cid:durableId="1F8AD4FB"/>
  <w16cid:commentId w16cid:paraId="52E0895A" w16cid:durableId="1F8AD4FC"/>
  <w16cid:commentId w16cid:paraId="76B0166A" w16cid:durableId="1F8AD4FD"/>
  <w16cid:commentId w16cid:paraId="04DC97DC" w16cid:durableId="1F8AD4FE"/>
  <w16cid:commentId w16cid:paraId="7F1FEAFC" w16cid:durableId="1F8AD4FF"/>
  <w16cid:commentId w16cid:paraId="525FB73A" w16cid:durableId="1F8AD500"/>
  <w16cid:commentId w16cid:paraId="69633629" w16cid:durableId="1F8AD9CF"/>
  <w16cid:commentId w16cid:paraId="444FB445" w16cid:durableId="1F8AD501"/>
  <w16cid:commentId w16cid:paraId="6117070E" w16cid:durableId="1F8AD502"/>
  <w16cid:commentId w16cid:paraId="7BED326B" w16cid:durableId="1F8ADC04"/>
  <w16cid:commentId w16cid:paraId="64875AC7" w16cid:durableId="1F8AD503"/>
  <w16cid:commentId w16cid:paraId="59A3B3C2" w16cid:durableId="1F8AD504"/>
  <w16cid:commentId w16cid:paraId="17E6CFF6" w16cid:durableId="1F8ADD1C"/>
  <w16cid:commentId w16cid:paraId="665D5D42" w16cid:durableId="1F8AE473"/>
  <w16cid:commentId w16cid:paraId="461343F0" w16cid:durableId="1F8AD505"/>
  <w16cid:commentId w16cid:paraId="1D08922C" w16cid:durableId="1F8AD506"/>
  <w16cid:commentId w16cid:paraId="0451E40F" w16cid:durableId="1F8AD507"/>
  <w16cid:commentId w16cid:paraId="3C4C75F4" w16cid:durableId="1F8AD508"/>
  <w16cid:commentId w16cid:paraId="67C78DE2" w16cid:durableId="1F8AD509"/>
  <w16cid:commentId w16cid:paraId="1EDF970C" w16cid:durableId="1F8AEA89"/>
  <w16cid:commentId w16cid:paraId="4BB8A3B9" w16cid:durableId="1F8AD50A"/>
  <w16cid:commentId w16cid:paraId="769CFED1" w16cid:durableId="1F8AD50B"/>
  <w16cid:commentId w16cid:paraId="4E6CCAAE" w16cid:durableId="1F8AD50C"/>
  <w16cid:commentId w16cid:paraId="4C4B18E8" w16cid:durableId="1F8AD50D"/>
  <w16cid:commentId w16cid:paraId="4A583CF7" w16cid:durableId="1F8AD50E"/>
  <w16cid:commentId w16cid:paraId="2789539C" w16cid:durableId="1F8AD5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C4ED" w14:textId="77777777" w:rsidR="00A200CC" w:rsidRDefault="00A200CC" w:rsidP="009B22DE">
      <w:pPr>
        <w:spacing w:after="0" w:line="240" w:lineRule="auto"/>
      </w:pPr>
      <w:r>
        <w:separator/>
      </w:r>
    </w:p>
  </w:endnote>
  <w:endnote w:type="continuationSeparator" w:id="0">
    <w:p w14:paraId="2F25ACC0" w14:textId="77777777" w:rsidR="00A200CC" w:rsidRDefault="00A200CC" w:rsidP="009B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997889"/>
      <w:docPartObj>
        <w:docPartGallery w:val="Page Numbers (Bottom of Page)"/>
        <w:docPartUnique/>
      </w:docPartObj>
    </w:sdtPr>
    <w:sdtEndPr>
      <w:rPr>
        <w:noProof/>
      </w:rPr>
    </w:sdtEndPr>
    <w:sdtContent>
      <w:p w14:paraId="3A28433C" w14:textId="77AA54A2" w:rsidR="0083569E" w:rsidRDefault="0083569E">
        <w:pPr>
          <w:pStyle w:val="Footer"/>
        </w:pPr>
        <w:r>
          <w:t xml:space="preserve">Page | </w:t>
        </w:r>
        <w:r>
          <w:fldChar w:fldCharType="begin"/>
        </w:r>
        <w:r>
          <w:instrText xml:space="preserve"> PAGE   \* MERGEFORMAT </w:instrText>
        </w:r>
        <w:r>
          <w:fldChar w:fldCharType="separate"/>
        </w:r>
        <w:r w:rsidR="00547742">
          <w:rPr>
            <w:noProof/>
          </w:rPr>
          <w:t>1</w:t>
        </w:r>
        <w:r>
          <w:rPr>
            <w:noProof/>
          </w:rPr>
          <w:fldChar w:fldCharType="end"/>
        </w:r>
      </w:p>
    </w:sdtContent>
  </w:sdt>
  <w:p w14:paraId="5B5727A4" w14:textId="77777777" w:rsidR="0083569E" w:rsidRDefault="0083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5B32" w14:textId="77777777" w:rsidR="00A200CC" w:rsidRDefault="00A200CC" w:rsidP="009B22DE">
      <w:pPr>
        <w:spacing w:after="0" w:line="240" w:lineRule="auto"/>
      </w:pPr>
      <w:r>
        <w:separator/>
      </w:r>
    </w:p>
  </w:footnote>
  <w:footnote w:type="continuationSeparator" w:id="0">
    <w:p w14:paraId="6E30610C" w14:textId="77777777" w:rsidR="00A200CC" w:rsidRDefault="00A200CC" w:rsidP="009B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4EB"/>
    <w:multiLevelType w:val="hybridMultilevel"/>
    <w:tmpl w:val="1DF0051C"/>
    <w:lvl w:ilvl="0" w:tplc="E2DE1760">
      <w:start w:val="1"/>
      <w:numFmt w:val="decimal"/>
      <w:lvlText w:val="%1."/>
      <w:lvlJc w:val="left"/>
      <w:pPr>
        <w:ind w:left="720" w:hanging="36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810A4"/>
    <w:multiLevelType w:val="hybridMultilevel"/>
    <w:tmpl w:val="B2947FA8"/>
    <w:lvl w:ilvl="0" w:tplc="E4FE63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72898"/>
    <w:multiLevelType w:val="hybridMultilevel"/>
    <w:tmpl w:val="5A26C1E8"/>
    <w:lvl w:ilvl="0" w:tplc="7C928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8DC8C"/>
    <w:multiLevelType w:val="singleLevel"/>
    <w:tmpl w:val="5968DC8C"/>
    <w:lvl w:ilvl="0">
      <w:start w:val="1"/>
      <w:numFmt w:val="decimal"/>
      <w:suff w:val="space"/>
      <w:lvlText w:val="%1."/>
      <w:lvlJc w:val="left"/>
    </w:lvl>
  </w:abstractNum>
  <w:abstractNum w:abstractNumId="4" w15:restartNumberingAfterBreak="0">
    <w:nsid w:val="5C881FC8"/>
    <w:multiLevelType w:val="hybridMultilevel"/>
    <w:tmpl w:val="06681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EB26B2"/>
    <w:multiLevelType w:val="hybridMultilevel"/>
    <w:tmpl w:val="054A3C8E"/>
    <w:lvl w:ilvl="0" w:tplc="3140B7A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SE Style Manual 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xetwd972tst1efx2jxv22f2pep0r0v2w9w&quot;&gt;David Lo EndNote Library&lt;record-ids&gt;&lt;item&gt;7&lt;/item&gt;&lt;item&gt;9&lt;/item&gt;&lt;item&gt;16&lt;/item&gt;&lt;item&gt;43&lt;/item&gt;&lt;item&gt;89&lt;/item&gt;&lt;item&gt;115&lt;/item&gt;&lt;item&gt;117&lt;/item&gt;&lt;item&gt;124&lt;/item&gt;&lt;item&gt;125&lt;/item&gt;&lt;item&gt;159&lt;/item&gt;&lt;item&gt;162&lt;/item&gt;&lt;item&gt;164&lt;/item&gt;&lt;item&gt;165&lt;/item&gt;&lt;item&gt;166&lt;/item&gt;&lt;item&gt;167&lt;/item&gt;&lt;item&gt;180&lt;/item&gt;&lt;item&gt;181&lt;/item&gt;&lt;item&gt;233&lt;/item&gt;&lt;item&gt;254&lt;/item&gt;&lt;item&gt;257&lt;/item&gt;&lt;item&gt;259&lt;/item&gt;&lt;item&gt;263&lt;/item&gt;&lt;item&gt;281&lt;/item&gt;&lt;item&gt;282&lt;/item&gt;&lt;item&gt;287&lt;/item&gt;&lt;item&gt;288&lt;/item&gt;&lt;item&gt;290&lt;/item&gt;&lt;item&gt;8146&lt;/item&gt;&lt;item&gt;12543&lt;/item&gt;&lt;item&gt;16367&lt;/item&gt;&lt;item&gt;16368&lt;/item&gt;&lt;item&gt;16369&lt;/item&gt;&lt;item&gt;16370&lt;/item&gt;&lt;item&gt;16374&lt;/item&gt;&lt;item&gt;16382&lt;/item&gt;&lt;item&gt;16406&lt;/item&gt;&lt;/record-ids&gt;&lt;/item&gt;&lt;/Libraries&gt;"/>
  </w:docVars>
  <w:rsids>
    <w:rsidRoot w:val="00F702D0"/>
    <w:rsid w:val="000063DF"/>
    <w:rsid w:val="000100B7"/>
    <w:rsid w:val="00012DD8"/>
    <w:rsid w:val="0001712D"/>
    <w:rsid w:val="000235A6"/>
    <w:rsid w:val="000277BD"/>
    <w:rsid w:val="0003323F"/>
    <w:rsid w:val="00037F2E"/>
    <w:rsid w:val="000446B4"/>
    <w:rsid w:val="00046A05"/>
    <w:rsid w:val="000507B0"/>
    <w:rsid w:val="000508E1"/>
    <w:rsid w:val="0005690D"/>
    <w:rsid w:val="000569A1"/>
    <w:rsid w:val="00060153"/>
    <w:rsid w:val="00064F78"/>
    <w:rsid w:val="00066A29"/>
    <w:rsid w:val="00074626"/>
    <w:rsid w:val="00074EF8"/>
    <w:rsid w:val="0007533C"/>
    <w:rsid w:val="00076842"/>
    <w:rsid w:val="00080AED"/>
    <w:rsid w:val="0008376F"/>
    <w:rsid w:val="0008479F"/>
    <w:rsid w:val="000870ED"/>
    <w:rsid w:val="000915B8"/>
    <w:rsid w:val="00091C4F"/>
    <w:rsid w:val="00095648"/>
    <w:rsid w:val="000A24F3"/>
    <w:rsid w:val="000A489F"/>
    <w:rsid w:val="000A6923"/>
    <w:rsid w:val="000A6EF4"/>
    <w:rsid w:val="000B0D9A"/>
    <w:rsid w:val="000B3549"/>
    <w:rsid w:val="000B4028"/>
    <w:rsid w:val="000B6540"/>
    <w:rsid w:val="000B65E9"/>
    <w:rsid w:val="000B66F6"/>
    <w:rsid w:val="000B6CEA"/>
    <w:rsid w:val="000C3D29"/>
    <w:rsid w:val="000C7C2E"/>
    <w:rsid w:val="000D425D"/>
    <w:rsid w:val="000D44A2"/>
    <w:rsid w:val="000D4AB9"/>
    <w:rsid w:val="000D7227"/>
    <w:rsid w:val="000D7E0E"/>
    <w:rsid w:val="000E544F"/>
    <w:rsid w:val="000F01B3"/>
    <w:rsid w:val="000F5453"/>
    <w:rsid w:val="000F5CF4"/>
    <w:rsid w:val="000F7636"/>
    <w:rsid w:val="00102655"/>
    <w:rsid w:val="001033A1"/>
    <w:rsid w:val="001117C2"/>
    <w:rsid w:val="00112AF2"/>
    <w:rsid w:val="00113985"/>
    <w:rsid w:val="001173D7"/>
    <w:rsid w:val="00120EA4"/>
    <w:rsid w:val="00120F56"/>
    <w:rsid w:val="001219AB"/>
    <w:rsid w:val="00124799"/>
    <w:rsid w:val="00132D23"/>
    <w:rsid w:val="0013553B"/>
    <w:rsid w:val="0013579C"/>
    <w:rsid w:val="00142C91"/>
    <w:rsid w:val="00150E91"/>
    <w:rsid w:val="0015199D"/>
    <w:rsid w:val="001622AB"/>
    <w:rsid w:val="00162969"/>
    <w:rsid w:val="001631F2"/>
    <w:rsid w:val="00165044"/>
    <w:rsid w:val="001736C3"/>
    <w:rsid w:val="00173A05"/>
    <w:rsid w:val="001778F9"/>
    <w:rsid w:val="00183626"/>
    <w:rsid w:val="00190189"/>
    <w:rsid w:val="00193C05"/>
    <w:rsid w:val="001944CF"/>
    <w:rsid w:val="00194B17"/>
    <w:rsid w:val="001A0ED9"/>
    <w:rsid w:val="001A15FE"/>
    <w:rsid w:val="001A1BE8"/>
    <w:rsid w:val="001A204F"/>
    <w:rsid w:val="001A296E"/>
    <w:rsid w:val="001A36C9"/>
    <w:rsid w:val="001A3A76"/>
    <w:rsid w:val="001A5FF9"/>
    <w:rsid w:val="001A7E40"/>
    <w:rsid w:val="001B0D00"/>
    <w:rsid w:val="001B1D35"/>
    <w:rsid w:val="001B4C5E"/>
    <w:rsid w:val="001B7B12"/>
    <w:rsid w:val="001C265B"/>
    <w:rsid w:val="001C4235"/>
    <w:rsid w:val="001C66EB"/>
    <w:rsid w:val="001C6DA6"/>
    <w:rsid w:val="001C7BEE"/>
    <w:rsid w:val="001E0A98"/>
    <w:rsid w:val="001E3607"/>
    <w:rsid w:val="001E6AAD"/>
    <w:rsid w:val="001F09E3"/>
    <w:rsid w:val="001F5E7D"/>
    <w:rsid w:val="001F620E"/>
    <w:rsid w:val="002014E3"/>
    <w:rsid w:val="00202D6F"/>
    <w:rsid w:val="00206B95"/>
    <w:rsid w:val="002103D1"/>
    <w:rsid w:val="0021067F"/>
    <w:rsid w:val="00211284"/>
    <w:rsid w:val="00212CA5"/>
    <w:rsid w:val="0021367C"/>
    <w:rsid w:val="00216EEA"/>
    <w:rsid w:val="00217C87"/>
    <w:rsid w:val="00220A3B"/>
    <w:rsid w:val="002213A4"/>
    <w:rsid w:val="0022553D"/>
    <w:rsid w:val="002258D3"/>
    <w:rsid w:val="002278D1"/>
    <w:rsid w:val="00227F27"/>
    <w:rsid w:val="00232B84"/>
    <w:rsid w:val="00237A80"/>
    <w:rsid w:val="002457D1"/>
    <w:rsid w:val="00250F5F"/>
    <w:rsid w:val="002519B7"/>
    <w:rsid w:val="002520F5"/>
    <w:rsid w:val="00253406"/>
    <w:rsid w:val="00255D28"/>
    <w:rsid w:val="00257EEF"/>
    <w:rsid w:val="00263FB8"/>
    <w:rsid w:val="002646B5"/>
    <w:rsid w:val="00273A8E"/>
    <w:rsid w:val="00281389"/>
    <w:rsid w:val="0028334D"/>
    <w:rsid w:val="002951DD"/>
    <w:rsid w:val="002A3369"/>
    <w:rsid w:val="002A5C56"/>
    <w:rsid w:val="002B3447"/>
    <w:rsid w:val="002B408F"/>
    <w:rsid w:val="002B461A"/>
    <w:rsid w:val="002B5F73"/>
    <w:rsid w:val="002C11F3"/>
    <w:rsid w:val="002C4E24"/>
    <w:rsid w:val="002E3016"/>
    <w:rsid w:val="002E4A83"/>
    <w:rsid w:val="002E7C13"/>
    <w:rsid w:val="002F0AF1"/>
    <w:rsid w:val="002F1E0E"/>
    <w:rsid w:val="002F4451"/>
    <w:rsid w:val="00302C0F"/>
    <w:rsid w:val="00303689"/>
    <w:rsid w:val="00303E36"/>
    <w:rsid w:val="00311183"/>
    <w:rsid w:val="00316674"/>
    <w:rsid w:val="00321C03"/>
    <w:rsid w:val="0032259D"/>
    <w:rsid w:val="00327014"/>
    <w:rsid w:val="003314A9"/>
    <w:rsid w:val="00334AE4"/>
    <w:rsid w:val="00336AA2"/>
    <w:rsid w:val="0034102F"/>
    <w:rsid w:val="003423CB"/>
    <w:rsid w:val="00343D2C"/>
    <w:rsid w:val="0034498F"/>
    <w:rsid w:val="00345095"/>
    <w:rsid w:val="00351C70"/>
    <w:rsid w:val="00354533"/>
    <w:rsid w:val="003632CD"/>
    <w:rsid w:val="0036440E"/>
    <w:rsid w:val="00366769"/>
    <w:rsid w:val="00367457"/>
    <w:rsid w:val="00372478"/>
    <w:rsid w:val="0038257C"/>
    <w:rsid w:val="00382C41"/>
    <w:rsid w:val="003870DF"/>
    <w:rsid w:val="00394566"/>
    <w:rsid w:val="0039485A"/>
    <w:rsid w:val="00397534"/>
    <w:rsid w:val="003A4186"/>
    <w:rsid w:val="003A61C4"/>
    <w:rsid w:val="003B131A"/>
    <w:rsid w:val="003C0116"/>
    <w:rsid w:val="003C2039"/>
    <w:rsid w:val="003C20FA"/>
    <w:rsid w:val="003C2ABA"/>
    <w:rsid w:val="003C53E9"/>
    <w:rsid w:val="003D051B"/>
    <w:rsid w:val="003D1517"/>
    <w:rsid w:val="003D6CD4"/>
    <w:rsid w:val="003D73F1"/>
    <w:rsid w:val="003E225F"/>
    <w:rsid w:val="003F20B2"/>
    <w:rsid w:val="003F30E0"/>
    <w:rsid w:val="003F6AEB"/>
    <w:rsid w:val="00403D07"/>
    <w:rsid w:val="004048A6"/>
    <w:rsid w:val="00410430"/>
    <w:rsid w:val="004109C9"/>
    <w:rsid w:val="00411417"/>
    <w:rsid w:val="004116AE"/>
    <w:rsid w:val="00420C59"/>
    <w:rsid w:val="00420CEF"/>
    <w:rsid w:val="00422541"/>
    <w:rsid w:val="00424AF6"/>
    <w:rsid w:val="00434D37"/>
    <w:rsid w:val="004425BB"/>
    <w:rsid w:val="004445BF"/>
    <w:rsid w:val="00444721"/>
    <w:rsid w:val="00444DEF"/>
    <w:rsid w:val="00445AFC"/>
    <w:rsid w:val="004463DB"/>
    <w:rsid w:val="00451828"/>
    <w:rsid w:val="00455ADD"/>
    <w:rsid w:val="00457E6A"/>
    <w:rsid w:val="0046030E"/>
    <w:rsid w:val="00465D23"/>
    <w:rsid w:val="004700DA"/>
    <w:rsid w:val="00470BAD"/>
    <w:rsid w:val="00471B23"/>
    <w:rsid w:val="00476C04"/>
    <w:rsid w:val="00480BF6"/>
    <w:rsid w:val="00483D5F"/>
    <w:rsid w:val="00485AFF"/>
    <w:rsid w:val="0049107B"/>
    <w:rsid w:val="00491D7C"/>
    <w:rsid w:val="004932E0"/>
    <w:rsid w:val="004934B0"/>
    <w:rsid w:val="0049661C"/>
    <w:rsid w:val="00497E8B"/>
    <w:rsid w:val="004A0D39"/>
    <w:rsid w:val="004A1E3E"/>
    <w:rsid w:val="004A4593"/>
    <w:rsid w:val="004A4894"/>
    <w:rsid w:val="004B122D"/>
    <w:rsid w:val="004B3FC0"/>
    <w:rsid w:val="004B56E4"/>
    <w:rsid w:val="004B63BD"/>
    <w:rsid w:val="004C3AAC"/>
    <w:rsid w:val="004C478B"/>
    <w:rsid w:val="004D0A1E"/>
    <w:rsid w:val="004D13B6"/>
    <w:rsid w:val="004D2800"/>
    <w:rsid w:val="004E5C73"/>
    <w:rsid w:val="004F1A72"/>
    <w:rsid w:val="004F431E"/>
    <w:rsid w:val="005009A6"/>
    <w:rsid w:val="00500E03"/>
    <w:rsid w:val="005076B7"/>
    <w:rsid w:val="005112B4"/>
    <w:rsid w:val="0051700D"/>
    <w:rsid w:val="005200F9"/>
    <w:rsid w:val="005210E7"/>
    <w:rsid w:val="00522346"/>
    <w:rsid w:val="005259D2"/>
    <w:rsid w:val="00526F40"/>
    <w:rsid w:val="00533495"/>
    <w:rsid w:val="00536A47"/>
    <w:rsid w:val="005417DB"/>
    <w:rsid w:val="005444CE"/>
    <w:rsid w:val="00547742"/>
    <w:rsid w:val="00547C84"/>
    <w:rsid w:val="005503F3"/>
    <w:rsid w:val="00557C16"/>
    <w:rsid w:val="00562E4B"/>
    <w:rsid w:val="00563E43"/>
    <w:rsid w:val="0056521A"/>
    <w:rsid w:val="005716B7"/>
    <w:rsid w:val="00574423"/>
    <w:rsid w:val="00574B6F"/>
    <w:rsid w:val="00575EBC"/>
    <w:rsid w:val="005812A9"/>
    <w:rsid w:val="00581DC8"/>
    <w:rsid w:val="00582307"/>
    <w:rsid w:val="005834F9"/>
    <w:rsid w:val="00583AC2"/>
    <w:rsid w:val="00584553"/>
    <w:rsid w:val="005849C3"/>
    <w:rsid w:val="0058588A"/>
    <w:rsid w:val="0058612A"/>
    <w:rsid w:val="005866AF"/>
    <w:rsid w:val="0059044D"/>
    <w:rsid w:val="0059120B"/>
    <w:rsid w:val="005915DF"/>
    <w:rsid w:val="005A1AB8"/>
    <w:rsid w:val="005A3E94"/>
    <w:rsid w:val="005B076E"/>
    <w:rsid w:val="005B6B9D"/>
    <w:rsid w:val="005C1E4D"/>
    <w:rsid w:val="005D6D62"/>
    <w:rsid w:val="005D7A75"/>
    <w:rsid w:val="005E7118"/>
    <w:rsid w:val="005E72AC"/>
    <w:rsid w:val="005E7937"/>
    <w:rsid w:val="005F7CD9"/>
    <w:rsid w:val="00600BBA"/>
    <w:rsid w:val="00603CA2"/>
    <w:rsid w:val="00604855"/>
    <w:rsid w:val="00606B10"/>
    <w:rsid w:val="006108B7"/>
    <w:rsid w:val="00611D01"/>
    <w:rsid w:val="00615591"/>
    <w:rsid w:val="006237C2"/>
    <w:rsid w:val="00625FAC"/>
    <w:rsid w:val="00632504"/>
    <w:rsid w:val="006410F0"/>
    <w:rsid w:val="00643394"/>
    <w:rsid w:val="006442EF"/>
    <w:rsid w:val="00644617"/>
    <w:rsid w:val="00645B6E"/>
    <w:rsid w:val="00645F35"/>
    <w:rsid w:val="00647346"/>
    <w:rsid w:val="00650902"/>
    <w:rsid w:val="006522CA"/>
    <w:rsid w:val="00653E18"/>
    <w:rsid w:val="0065621E"/>
    <w:rsid w:val="00660399"/>
    <w:rsid w:val="0066085B"/>
    <w:rsid w:val="006616EE"/>
    <w:rsid w:val="0066725E"/>
    <w:rsid w:val="006757FD"/>
    <w:rsid w:val="00677B9F"/>
    <w:rsid w:val="00677E33"/>
    <w:rsid w:val="00680258"/>
    <w:rsid w:val="006804F0"/>
    <w:rsid w:val="00680754"/>
    <w:rsid w:val="006847C8"/>
    <w:rsid w:val="00685D6B"/>
    <w:rsid w:val="00687160"/>
    <w:rsid w:val="00692DEB"/>
    <w:rsid w:val="006949C0"/>
    <w:rsid w:val="006971FB"/>
    <w:rsid w:val="006A29AB"/>
    <w:rsid w:val="006A41CE"/>
    <w:rsid w:val="006A5127"/>
    <w:rsid w:val="006B2A05"/>
    <w:rsid w:val="006B4F9D"/>
    <w:rsid w:val="006B7CDD"/>
    <w:rsid w:val="006C0DD7"/>
    <w:rsid w:val="006C127E"/>
    <w:rsid w:val="006C453D"/>
    <w:rsid w:val="006D2A16"/>
    <w:rsid w:val="006D3BB8"/>
    <w:rsid w:val="006E1F74"/>
    <w:rsid w:val="006E2D75"/>
    <w:rsid w:val="006F5065"/>
    <w:rsid w:val="00700F84"/>
    <w:rsid w:val="00702A80"/>
    <w:rsid w:val="00703FC6"/>
    <w:rsid w:val="00704EAC"/>
    <w:rsid w:val="00707D81"/>
    <w:rsid w:val="00707F90"/>
    <w:rsid w:val="00711179"/>
    <w:rsid w:val="007111C9"/>
    <w:rsid w:val="00712203"/>
    <w:rsid w:val="00715D02"/>
    <w:rsid w:val="00723F87"/>
    <w:rsid w:val="00725F75"/>
    <w:rsid w:val="007317D1"/>
    <w:rsid w:val="0073459A"/>
    <w:rsid w:val="00734E10"/>
    <w:rsid w:val="00741906"/>
    <w:rsid w:val="00745A84"/>
    <w:rsid w:val="007525E5"/>
    <w:rsid w:val="0075276E"/>
    <w:rsid w:val="00754218"/>
    <w:rsid w:val="007555B5"/>
    <w:rsid w:val="00756D00"/>
    <w:rsid w:val="0076270D"/>
    <w:rsid w:val="007636D2"/>
    <w:rsid w:val="00771575"/>
    <w:rsid w:val="007716B2"/>
    <w:rsid w:val="00776152"/>
    <w:rsid w:val="007775F8"/>
    <w:rsid w:val="00786DBB"/>
    <w:rsid w:val="007914B8"/>
    <w:rsid w:val="00794769"/>
    <w:rsid w:val="007977D4"/>
    <w:rsid w:val="007A2220"/>
    <w:rsid w:val="007A3C81"/>
    <w:rsid w:val="007A4C9E"/>
    <w:rsid w:val="007A7694"/>
    <w:rsid w:val="007B0033"/>
    <w:rsid w:val="007B1E85"/>
    <w:rsid w:val="007B2140"/>
    <w:rsid w:val="007B464A"/>
    <w:rsid w:val="007B7742"/>
    <w:rsid w:val="007C0310"/>
    <w:rsid w:val="007C23A7"/>
    <w:rsid w:val="007D43EE"/>
    <w:rsid w:val="007E2AA2"/>
    <w:rsid w:val="007F0ADC"/>
    <w:rsid w:val="007F0F31"/>
    <w:rsid w:val="007F316A"/>
    <w:rsid w:val="007F3D9D"/>
    <w:rsid w:val="007F5E6B"/>
    <w:rsid w:val="007F660B"/>
    <w:rsid w:val="007F7F8A"/>
    <w:rsid w:val="00801803"/>
    <w:rsid w:val="008067E6"/>
    <w:rsid w:val="008108EA"/>
    <w:rsid w:val="00815018"/>
    <w:rsid w:val="00816B4B"/>
    <w:rsid w:val="00820026"/>
    <w:rsid w:val="0082067C"/>
    <w:rsid w:val="00824E82"/>
    <w:rsid w:val="00827D38"/>
    <w:rsid w:val="00830FDF"/>
    <w:rsid w:val="0083569E"/>
    <w:rsid w:val="00837AF8"/>
    <w:rsid w:val="00837F87"/>
    <w:rsid w:val="0084241B"/>
    <w:rsid w:val="0084524A"/>
    <w:rsid w:val="00847485"/>
    <w:rsid w:val="008541C4"/>
    <w:rsid w:val="008617A1"/>
    <w:rsid w:val="00865FCE"/>
    <w:rsid w:val="00866145"/>
    <w:rsid w:val="008679DA"/>
    <w:rsid w:val="008807A4"/>
    <w:rsid w:val="008900A8"/>
    <w:rsid w:val="0089368E"/>
    <w:rsid w:val="00893D11"/>
    <w:rsid w:val="00896198"/>
    <w:rsid w:val="008A2B65"/>
    <w:rsid w:val="008A67A2"/>
    <w:rsid w:val="008B0BD2"/>
    <w:rsid w:val="008B4052"/>
    <w:rsid w:val="008B6552"/>
    <w:rsid w:val="008D08B0"/>
    <w:rsid w:val="008D28A1"/>
    <w:rsid w:val="008D6FE9"/>
    <w:rsid w:val="008E0FD7"/>
    <w:rsid w:val="008F7FE8"/>
    <w:rsid w:val="00903206"/>
    <w:rsid w:val="00905B6D"/>
    <w:rsid w:val="009078B0"/>
    <w:rsid w:val="00907FC1"/>
    <w:rsid w:val="00912870"/>
    <w:rsid w:val="009173CB"/>
    <w:rsid w:val="009203E3"/>
    <w:rsid w:val="00921703"/>
    <w:rsid w:val="00922E47"/>
    <w:rsid w:val="0092403A"/>
    <w:rsid w:val="00924C76"/>
    <w:rsid w:val="00927437"/>
    <w:rsid w:val="0092789E"/>
    <w:rsid w:val="0094454B"/>
    <w:rsid w:val="00946335"/>
    <w:rsid w:val="0095318F"/>
    <w:rsid w:val="00967B41"/>
    <w:rsid w:val="0097276E"/>
    <w:rsid w:val="00974BE7"/>
    <w:rsid w:val="00975234"/>
    <w:rsid w:val="0098011D"/>
    <w:rsid w:val="009808B5"/>
    <w:rsid w:val="009809D8"/>
    <w:rsid w:val="009828FE"/>
    <w:rsid w:val="00982CB3"/>
    <w:rsid w:val="00992055"/>
    <w:rsid w:val="009A034A"/>
    <w:rsid w:val="009B1BF7"/>
    <w:rsid w:val="009B22DE"/>
    <w:rsid w:val="009B2CCE"/>
    <w:rsid w:val="009B4226"/>
    <w:rsid w:val="009B47AD"/>
    <w:rsid w:val="009B6E27"/>
    <w:rsid w:val="009B7F73"/>
    <w:rsid w:val="009C2936"/>
    <w:rsid w:val="009D2CB4"/>
    <w:rsid w:val="009D3665"/>
    <w:rsid w:val="009D5A95"/>
    <w:rsid w:val="009D5D13"/>
    <w:rsid w:val="009D7A89"/>
    <w:rsid w:val="009E2326"/>
    <w:rsid w:val="009F1466"/>
    <w:rsid w:val="009F19C8"/>
    <w:rsid w:val="009F5CB9"/>
    <w:rsid w:val="009F6B73"/>
    <w:rsid w:val="00A02BAB"/>
    <w:rsid w:val="00A02D7E"/>
    <w:rsid w:val="00A04C7D"/>
    <w:rsid w:val="00A14D76"/>
    <w:rsid w:val="00A150CB"/>
    <w:rsid w:val="00A1523E"/>
    <w:rsid w:val="00A15B60"/>
    <w:rsid w:val="00A200CC"/>
    <w:rsid w:val="00A21368"/>
    <w:rsid w:val="00A22F0E"/>
    <w:rsid w:val="00A25A04"/>
    <w:rsid w:val="00A263A0"/>
    <w:rsid w:val="00A27F82"/>
    <w:rsid w:val="00A30859"/>
    <w:rsid w:val="00A32129"/>
    <w:rsid w:val="00A321FD"/>
    <w:rsid w:val="00A3266A"/>
    <w:rsid w:val="00A344AD"/>
    <w:rsid w:val="00A4579B"/>
    <w:rsid w:val="00A46573"/>
    <w:rsid w:val="00A46618"/>
    <w:rsid w:val="00A526E4"/>
    <w:rsid w:val="00A66B2C"/>
    <w:rsid w:val="00A74698"/>
    <w:rsid w:val="00A75E35"/>
    <w:rsid w:val="00A82E73"/>
    <w:rsid w:val="00A84290"/>
    <w:rsid w:val="00A848D7"/>
    <w:rsid w:val="00A852F6"/>
    <w:rsid w:val="00A873D7"/>
    <w:rsid w:val="00A87D72"/>
    <w:rsid w:val="00A90720"/>
    <w:rsid w:val="00A90F7C"/>
    <w:rsid w:val="00A92D7D"/>
    <w:rsid w:val="00A92DEF"/>
    <w:rsid w:val="00A9592B"/>
    <w:rsid w:val="00AA0757"/>
    <w:rsid w:val="00AA0D41"/>
    <w:rsid w:val="00AA71F0"/>
    <w:rsid w:val="00AB03FA"/>
    <w:rsid w:val="00AB36BF"/>
    <w:rsid w:val="00AB3F85"/>
    <w:rsid w:val="00AB725A"/>
    <w:rsid w:val="00AC0158"/>
    <w:rsid w:val="00AC6034"/>
    <w:rsid w:val="00AC6962"/>
    <w:rsid w:val="00AC6B8B"/>
    <w:rsid w:val="00AC7C18"/>
    <w:rsid w:val="00AD35ED"/>
    <w:rsid w:val="00AD76B6"/>
    <w:rsid w:val="00AE1545"/>
    <w:rsid w:val="00AE4A1D"/>
    <w:rsid w:val="00AE58C7"/>
    <w:rsid w:val="00AE7C92"/>
    <w:rsid w:val="00AF3176"/>
    <w:rsid w:val="00AF4E79"/>
    <w:rsid w:val="00AF5E3B"/>
    <w:rsid w:val="00AF65D2"/>
    <w:rsid w:val="00AF6C0B"/>
    <w:rsid w:val="00AF7D31"/>
    <w:rsid w:val="00B04BCC"/>
    <w:rsid w:val="00B073D4"/>
    <w:rsid w:val="00B10970"/>
    <w:rsid w:val="00B10E7A"/>
    <w:rsid w:val="00B14A58"/>
    <w:rsid w:val="00B166F4"/>
    <w:rsid w:val="00B16EA0"/>
    <w:rsid w:val="00B229E5"/>
    <w:rsid w:val="00B232C0"/>
    <w:rsid w:val="00B249C8"/>
    <w:rsid w:val="00B30042"/>
    <w:rsid w:val="00B36736"/>
    <w:rsid w:val="00B44259"/>
    <w:rsid w:val="00B51E26"/>
    <w:rsid w:val="00B52AAF"/>
    <w:rsid w:val="00B5645B"/>
    <w:rsid w:val="00B61CE4"/>
    <w:rsid w:val="00B67B96"/>
    <w:rsid w:val="00B70094"/>
    <w:rsid w:val="00B728E7"/>
    <w:rsid w:val="00B74464"/>
    <w:rsid w:val="00B74517"/>
    <w:rsid w:val="00B7474A"/>
    <w:rsid w:val="00B77A77"/>
    <w:rsid w:val="00B84636"/>
    <w:rsid w:val="00B862FA"/>
    <w:rsid w:val="00B87866"/>
    <w:rsid w:val="00B93C9A"/>
    <w:rsid w:val="00B96999"/>
    <w:rsid w:val="00B96AE6"/>
    <w:rsid w:val="00BA1037"/>
    <w:rsid w:val="00BA2951"/>
    <w:rsid w:val="00BA4EDE"/>
    <w:rsid w:val="00BA5F2B"/>
    <w:rsid w:val="00BA68FB"/>
    <w:rsid w:val="00BA7D38"/>
    <w:rsid w:val="00BB0734"/>
    <w:rsid w:val="00BB0824"/>
    <w:rsid w:val="00BB2ECA"/>
    <w:rsid w:val="00BB4A4C"/>
    <w:rsid w:val="00BB7D96"/>
    <w:rsid w:val="00BC1BCA"/>
    <w:rsid w:val="00BC66BA"/>
    <w:rsid w:val="00BD1745"/>
    <w:rsid w:val="00BD2886"/>
    <w:rsid w:val="00BD297A"/>
    <w:rsid w:val="00BD3847"/>
    <w:rsid w:val="00BD3F9F"/>
    <w:rsid w:val="00BD6F07"/>
    <w:rsid w:val="00BD7AE6"/>
    <w:rsid w:val="00BE4AFB"/>
    <w:rsid w:val="00BF2C56"/>
    <w:rsid w:val="00BF5698"/>
    <w:rsid w:val="00C065A3"/>
    <w:rsid w:val="00C072BD"/>
    <w:rsid w:val="00C1228A"/>
    <w:rsid w:val="00C14327"/>
    <w:rsid w:val="00C157F0"/>
    <w:rsid w:val="00C161B8"/>
    <w:rsid w:val="00C217EC"/>
    <w:rsid w:val="00C23C11"/>
    <w:rsid w:val="00C31486"/>
    <w:rsid w:val="00C326CC"/>
    <w:rsid w:val="00C32BFC"/>
    <w:rsid w:val="00C331E7"/>
    <w:rsid w:val="00C42BC7"/>
    <w:rsid w:val="00C42FBE"/>
    <w:rsid w:val="00C43CF7"/>
    <w:rsid w:val="00C47362"/>
    <w:rsid w:val="00C52480"/>
    <w:rsid w:val="00C54530"/>
    <w:rsid w:val="00C54C41"/>
    <w:rsid w:val="00C5671B"/>
    <w:rsid w:val="00C56A29"/>
    <w:rsid w:val="00C574B1"/>
    <w:rsid w:val="00C57E45"/>
    <w:rsid w:val="00C655AF"/>
    <w:rsid w:val="00C71EAF"/>
    <w:rsid w:val="00C73CB4"/>
    <w:rsid w:val="00C817A2"/>
    <w:rsid w:val="00C852D1"/>
    <w:rsid w:val="00C853A2"/>
    <w:rsid w:val="00C87C6F"/>
    <w:rsid w:val="00C87D49"/>
    <w:rsid w:val="00C9164D"/>
    <w:rsid w:val="00C9557C"/>
    <w:rsid w:val="00C9656D"/>
    <w:rsid w:val="00C97495"/>
    <w:rsid w:val="00C976E8"/>
    <w:rsid w:val="00CA5E4C"/>
    <w:rsid w:val="00CB01F5"/>
    <w:rsid w:val="00CB3937"/>
    <w:rsid w:val="00CB3ACD"/>
    <w:rsid w:val="00CC0B24"/>
    <w:rsid w:val="00CC1370"/>
    <w:rsid w:val="00CC1EE8"/>
    <w:rsid w:val="00CC5106"/>
    <w:rsid w:val="00CC679F"/>
    <w:rsid w:val="00CD14DA"/>
    <w:rsid w:val="00CD468B"/>
    <w:rsid w:val="00CD49E3"/>
    <w:rsid w:val="00CD711F"/>
    <w:rsid w:val="00CE1074"/>
    <w:rsid w:val="00CE3AD0"/>
    <w:rsid w:val="00CF2FCB"/>
    <w:rsid w:val="00CF4A64"/>
    <w:rsid w:val="00CF6160"/>
    <w:rsid w:val="00D04271"/>
    <w:rsid w:val="00D04503"/>
    <w:rsid w:val="00D04C1C"/>
    <w:rsid w:val="00D06D6A"/>
    <w:rsid w:val="00D0769A"/>
    <w:rsid w:val="00D14354"/>
    <w:rsid w:val="00D1698C"/>
    <w:rsid w:val="00D17280"/>
    <w:rsid w:val="00D17F3F"/>
    <w:rsid w:val="00D21F99"/>
    <w:rsid w:val="00D23844"/>
    <w:rsid w:val="00D241C1"/>
    <w:rsid w:val="00D244E2"/>
    <w:rsid w:val="00D25DC1"/>
    <w:rsid w:val="00D30028"/>
    <w:rsid w:val="00D30F86"/>
    <w:rsid w:val="00D31A00"/>
    <w:rsid w:val="00D3337F"/>
    <w:rsid w:val="00D3520C"/>
    <w:rsid w:val="00D37432"/>
    <w:rsid w:val="00D42013"/>
    <w:rsid w:val="00D43EE3"/>
    <w:rsid w:val="00D461DE"/>
    <w:rsid w:val="00D52C2D"/>
    <w:rsid w:val="00D537B2"/>
    <w:rsid w:val="00D609F4"/>
    <w:rsid w:val="00D60F16"/>
    <w:rsid w:val="00D622B4"/>
    <w:rsid w:val="00D654C6"/>
    <w:rsid w:val="00D7310F"/>
    <w:rsid w:val="00D74284"/>
    <w:rsid w:val="00D76A8C"/>
    <w:rsid w:val="00D77A8E"/>
    <w:rsid w:val="00D80913"/>
    <w:rsid w:val="00D8544A"/>
    <w:rsid w:val="00D8790A"/>
    <w:rsid w:val="00D90265"/>
    <w:rsid w:val="00D9258A"/>
    <w:rsid w:val="00D958B5"/>
    <w:rsid w:val="00D973D3"/>
    <w:rsid w:val="00DA6B42"/>
    <w:rsid w:val="00DB2F14"/>
    <w:rsid w:val="00DB64A9"/>
    <w:rsid w:val="00DC1F3D"/>
    <w:rsid w:val="00DC67F7"/>
    <w:rsid w:val="00DD3D5E"/>
    <w:rsid w:val="00DD5E2E"/>
    <w:rsid w:val="00DE1661"/>
    <w:rsid w:val="00DE3F6E"/>
    <w:rsid w:val="00DE408F"/>
    <w:rsid w:val="00DE6614"/>
    <w:rsid w:val="00DF264B"/>
    <w:rsid w:val="00DF4BB5"/>
    <w:rsid w:val="00DF6E5C"/>
    <w:rsid w:val="00E0350C"/>
    <w:rsid w:val="00E04041"/>
    <w:rsid w:val="00E040B1"/>
    <w:rsid w:val="00E051CA"/>
    <w:rsid w:val="00E054DF"/>
    <w:rsid w:val="00E118A5"/>
    <w:rsid w:val="00E1643B"/>
    <w:rsid w:val="00E3020B"/>
    <w:rsid w:val="00E34191"/>
    <w:rsid w:val="00E35656"/>
    <w:rsid w:val="00E36459"/>
    <w:rsid w:val="00E4058C"/>
    <w:rsid w:val="00E41588"/>
    <w:rsid w:val="00E42AE0"/>
    <w:rsid w:val="00E43190"/>
    <w:rsid w:val="00E43C4F"/>
    <w:rsid w:val="00E45487"/>
    <w:rsid w:val="00E51641"/>
    <w:rsid w:val="00E52F0A"/>
    <w:rsid w:val="00E54DAA"/>
    <w:rsid w:val="00E5583A"/>
    <w:rsid w:val="00E5655D"/>
    <w:rsid w:val="00E56B3D"/>
    <w:rsid w:val="00E60C6A"/>
    <w:rsid w:val="00E634B9"/>
    <w:rsid w:val="00E66A61"/>
    <w:rsid w:val="00E76407"/>
    <w:rsid w:val="00E76CB2"/>
    <w:rsid w:val="00E847AC"/>
    <w:rsid w:val="00E87427"/>
    <w:rsid w:val="00E902C3"/>
    <w:rsid w:val="00E9689A"/>
    <w:rsid w:val="00E970E3"/>
    <w:rsid w:val="00EA096F"/>
    <w:rsid w:val="00EA3626"/>
    <w:rsid w:val="00EA6992"/>
    <w:rsid w:val="00EA7CF5"/>
    <w:rsid w:val="00EB08AB"/>
    <w:rsid w:val="00EB1428"/>
    <w:rsid w:val="00EB2394"/>
    <w:rsid w:val="00EB3A2D"/>
    <w:rsid w:val="00EB6942"/>
    <w:rsid w:val="00EB6DF8"/>
    <w:rsid w:val="00EB7575"/>
    <w:rsid w:val="00EB7E97"/>
    <w:rsid w:val="00EC2292"/>
    <w:rsid w:val="00EC4992"/>
    <w:rsid w:val="00EC4C38"/>
    <w:rsid w:val="00EC525E"/>
    <w:rsid w:val="00EC6259"/>
    <w:rsid w:val="00EC67E1"/>
    <w:rsid w:val="00EC725D"/>
    <w:rsid w:val="00EC75E7"/>
    <w:rsid w:val="00EC7F03"/>
    <w:rsid w:val="00ED0798"/>
    <w:rsid w:val="00ED21B9"/>
    <w:rsid w:val="00EE0312"/>
    <w:rsid w:val="00EE0730"/>
    <w:rsid w:val="00EE26C2"/>
    <w:rsid w:val="00EE42E2"/>
    <w:rsid w:val="00EE4F10"/>
    <w:rsid w:val="00EE60EB"/>
    <w:rsid w:val="00EF0232"/>
    <w:rsid w:val="00F00150"/>
    <w:rsid w:val="00F05ED1"/>
    <w:rsid w:val="00F0716E"/>
    <w:rsid w:val="00F07638"/>
    <w:rsid w:val="00F245AE"/>
    <w:rsid w:val="00F27800"/>
    <w:rsid w:val="00F3022D"/>
    <w:rsid w:val="00F30FD3"/>
    <w:rsid w:val="00F33559"/>
    <w:rsid w:val="00F339C9"/>
    <w:rsid w:val="00F34295"/>
    <w:rsid w:val="00F355AF"/>
    <w:rsid w:val="00F363E2"/>
    <w:rsid w:val="00F37C03"/>
    <w:rsid w:val="00F41D61"/>
    <w:rsid w:val="00F43112"/>
    <w:rsid w:val="00F43FB2"/>
    <w:rsid w:val="00F53DD1"/>
    <w:rsid w:val="00F5545E"/>
    <w:rsid w:val="00F56312"/>
    <w:rsid w:val="00F66A01"/>
    <w:rsid w:val="00F678BD"/>
    <w:rsid w:val="00F702D0"/>
    <w:rsid w:val="00F83051"/>
    <w:rsid w:val="00F9060A"/>
    <w:rsid w:val="00F91722"/>
    <w:rsid w:val="00F947CA"/>
    <w:rsid w:val="00FA1241"/>
    <w:rsid w:val="00FA5C39"/>
    <w:rsid w:val="00FB1A96"/>
    <w:rsid w:val="00FB27D3"/>
    <w:rsid w:val="00FB74DF"/>
    <w:rsid w:val="00FB7590"/>
    <w:rsid w:val="00FC1299"/>
    <w:rsid w:val="00FC28E4"/>
    <w:rsid w:val="00FC2910"/>
    <w:rsid w:val="00FC2B69"/>
    <w:rsid w:val="00FC2C5D"/>
    <w:rsid w:val="00FD0EC7"/>
    <w:rsid w:val="00FD495E"/>
    <w:rsid w:val="00FE1060"/>
    <w:rsid w:val="00FE37FF"/>
    <w:rsid w:val="00FE5187"/>
    <w:rsid w:val="00FE52B6"/>
    <w:rsid w:val="00FF48CD"/>
    <w:rsid w:val="00FF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DEC5"/>
  <w15:docId w15:val="{1895768B-74A3-4F9E-B8E3-D5516DFF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D0"/>
  </w:style>
  <w:style w:type="paragraph" w:styleId="Heading2">
    <w:name w:val="heading 2"/>
    <w:basedOn w:val="Normal"/>
    <w:next w:val="Normal"/>
    <w:link w:val="Heading2Char"/>
    <w:unhideWhenUsed/>
    <w:qFormat/>
    <w:rsid w:val="00253406"/>
    <w:pPr>
      <w:keepNext/>
      <w:keepLines/>
      <w:spacing w:before="260" w:after="260" w:line="416" w:lineRule="auto"/>
      <w:outlineLvl w:val="1"/>
    </w:pPr>
    <w:rPr>
      <w:rFonts w:eastAsiaTheme="minorEastAsia"/>
      <w:b/>
      <w:bCs/>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37F87"/>
    <w:pPr>
      <w:ind w:left="720"/>
      <w:contextualSpacing/>
    </w:pPr>
  </w:style>
  <w:style w:type="character" w:styleId="CommentReference">
    <w:name w:val="annotation reference"/>
    <w:basedOn w:val="DefaultParagraphFont"/>
    <w:uiPriority w:val="99"/>
    <w:semiHidden/>
    <w:unhideWhenUsed/>
    <w:rsid w:val="006C127E"/>
    <w:rPr>
      <w:sz w:val="16"/>
      <w:szCs w:val="16"/>
    </w:rPr>
  </w:style>
  <w:style w:type="paragraph" w:styleId="CommentText">
    <w:name w:val="annotation text"/>
    <w:basedOn w:val="Normal"/>
    <w:link w:val="CommentTextChar"/>
    <w:uiPriority w:val="99"/>
    <w:unhideWhenUsed/>
    <w:rsid w:val="006C127E"/>
    <w:pPr>
      <w:spacing w:line="240" w:lineRule="auto"/>
    </w:pPr>
    <w:rPr>
      <w:sz w:val="20"/>
      <w:szCs w:val="20"/>
    </w:rPr>
  </w:style>
  <w:style w:type="character" w:customStyle="1" w:styleId="CommentTextChar">
    <w:name w:val="Comment Text Char"/>
    <w:basedOn w:val="DefaultParagraphFont"/>
    <w:link w:val="CommentText"/>
    <w:uiPriority w:val="99"/>
    <w:rsid w:val="006C127E"/>
    <w:rPr>
      <w:sz w:val="20"/>
      <w:szCs w:val="20"/>
    </w:rPr>
  </w:style>
  <w:style w:type="paragraph" w:styleId="CommentSubject">
    <w:name w:val="annotation subject"/>
    <w:basedOn w:val="CommentText"/>
    <w:next w:val="CommentText"/>
    <w:link w:val="CommentSubjectChar"/>
    <w:uiPriority w:val="99"/>
    <w:semiHidden/>
    <w:unhideWhenUsed/>
    <w:rsid w:val="006C127E"/>
    <w:rPr>
      <w:b/>
      <w:bCs/>
    </w:rPr>
  </w:style>
  <w:style w:type="character" w:customStyle="1" w:styleId="CommentSubjectChar">
    <w:name w:val="Comment Subject Char"/>
    <w:basedOn w:val="CommentTextChar"/>
    <w:link w:val="CommentSubject"/>
    <w:uiPriority w:val="99"/>
    <w:semiHidden/>
    <w:rsid w:val="006C127E"/>
    <w:rPr>
      <w:b/>
      <w:bCs/>
      <w:sz w:val="20"/>
      <w:szCs w:val="20"/>
    </w:rPr>
  </w:style>
  <w:style w:type="paragraph" w:styleId="BalloonText">
    <w:name w:val="Balloon Text"/>
    <w:basedOn w:val="Normal"/>
    <w:link w:val="BalloonTextChar"/>
    <w:uiPriority w:val="99"/>
    <w:semiHidden/>
    <w:unhideWhenUsed/>
    <w:rsid w:val="006C1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7E"/>
    <w:rPr>
      <w:rFonts w:ascii="Segoe UI" w:hAnsi="Segoe UI" w:cs="Segoe UI"/>
      <w:sz w:val="18"/>
      <w:szCs w:val="18"/>
    </w:rPr>
  </w:style>
  <w:style w:type="paragraph" w:customStyle="1" w:styleId="EndNoteBibliographyTitle">
    <w:name w:val="EndNote Bibliography Title"/>
    <w:basedOn w:val="Normal"/>
    <w:link w:val="EndNoteBibliographyTitleChar"/>
    <w:rsid w:val="005223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22346"/>
    <w:rPr>
      <w:rFonts w:ascii="Calibri" w:hAnsi="Calibri"/>
      <w:noProof/>
      <w:lang w:val="en-US"/>
    </w:rPr>
  </w:style>
  <w:style w:type="paragraph" w:customStyle="1" w:styleId="EndNoteBibliography">
    <w:name w:val="EndNote Bibliography"/>
    <w:basedOn w:val="Normal"/>
    <w:link w:val="EndNoteBibliographyChar"/>
    <w:rsid w:val="005223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22346"/>
    <w:rPr>
      <w:rFonts w:ascii="Calibri" w:hAnsi="Calibri"/>
      <w:noProof/>
      <w:lang w:val="en-US"/>
    </w:rPr>
  </w:style>
  <w:style w:type="character" w:styleId="Hyperlink">
    <w:name w:val="Hyperlink"/>
    <w:basedOn w:val="DefaultParagraphFont"/>
    <w:uiPriority w:val="99"/>
    <w:unhideWhenUsed/>
    <w:qFormat/>
    <w:rsid w:val="00522346"/>
    <w:rPr>
      <w:color w:val="0563C1" w:themeColor="hyperlink"/>
      <w:u w:val="single"/>
    </w:rPr>
  </w:style>
  <w:style w:type="character" w:customStyle="1" w:styleId="Heading2Char">
    <w:name w:val="Heading 2 Char"/>
    <w:basedOn w:val="DefaultParagraphFont"/>
    <w:link w:val="Heading2"/>
    <w:rsid w:val="00253406"/>
    <w:rPr>
      <w:rFonts w:eastAsiaTheme="minorEastAsia"/>
      <w:b/>
      <w:bCs/>
      <w:sz w:val="32"/>
      <w:szCs w:val="32"/>
      <w:lang w:val="en-US" w:eastAsia="zh-CN"/>
    </w:rPr>
  </w:style>
  <w:style w:type="table" w:customStyle="1" w:styleId="TableGrid2">
    <w:name w:val="Table Grid2"/>
    <w:basedOn w:val="TableNormal"/>
    <w:next w:val="TableGrid"/>
    <w:uiPriority w:val="39"/>
    <w:rsid w:val="00A8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DE"/>
  </w:style>
  <w:style w:type="paragraph" w:styleId="Footer">
    <w:name w:val="footer"/>
    <w:basedOn w:val="Normal"/>
    <w:link w:val="FooterChar"/>
    <w:uiPriority w:val="99"/>
    <w:unhideWhenUsed/>
    <w:rsid w:val="009B2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pa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setoday.co.uk/clinical/more-clinical-areas/respiratory-/nice-chiefs-forced-to-re-consult-on-asthma-diagnosis-plans/20034091.article%3e" TargetMode="Externa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pulsetoday.co.uk/clinical/respiratory-/bma-wholly-rejects-nice-recommendations-on-asthma-in-scathing-response/20010520.article" TargetMode="External"/><Relationship Id="rId4" Type="http://schemas.openxmlformats.org/officeDocument/2006/relationships/settings" Target="settings.xml"/><Relationship Id="rId9" Type="http://schemas.openxmlformats.org/officeDocument/2006/relationships/hyperlink" Target="https://www.nice.org.uk/guidance/ng80%3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ACA9D1-79E4-41BF-8B5C-059715DC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9964</Words>
  <Characters>56799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David K.H. (Dr.)</dc:creator>
  <cp:lastModifiedBy>Gaillard, Erol (Dr.)</cp:lastModifiedBy>
  <cp:revision>3</cp:revision>
  <cp:lastPrinted>2018-12-30T12:26:00Z</cp:lastPrinted>
  <dcterms:created xsi:type="dcterms:W3CDTF">2019-11-13T20:12:00Z</dcterms:created>
  <dcterms:modified xsi:type="dcterms:W3CDTF">2019-11-13T20:13:00Z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232ddd18-0aa1-48d6-ac23-04aa6bebcfaf</vt:lpwstr>
  </property>
</Properties>
</file>